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397" w:rsidRDefault="00C57397" w:rsidP="00C57397">
      <w:pPr>
        <w:jc w:val="center"/>
        <w:rPr>
          <w:rFonts w:ascii="Comic Sans MS" w:hAnsi="Comic Sans MS"/>
          <w:b/>
          <w:bCs/>
          <w:sz w:val="24"/>
          <w:szCs w:val="24"/>
        </w:rPr>
      </w:pPr>
      <w:r>
        <w:rPr>
          <w:rFonts w:ascii="Comic Sans MS" w:hAnsi="Comic Sans MS"/>
          <w:b/>
          <w:bCs/>
          <w:sz w:val="24"/>
          <w:szCs w:val="24"/>
        </w:rPr>
        <w:t>Methodology – Populating Hg Speciation Bins for 2011 Facilities</w:t>
      </w:r>
    </w:p>
    <w:p w:rsidR="00C57397" w:rsidRDefault="00C57397" w:rsidP="00C57397">
      <w:pPr>
        <w:jc w:val="center"/>
        <w:rPr>
          <w:rFonts w:ascii="Comic Sans MS" w:hAnsi="Comic Sans MS"/>
          <w:b/>
          <w:bCs/>
          <w:sz w:val="24"/>
          <w:szCs w:val="24"/>
        </w:rPr>
      </w:pPr>
    </w:p>
    <w:p w:rsidR="00C57397" w:rsidRDefault="00C57397" w:rsidP="00C57397">
      <w:pPr>
        <w:rPr>
          <w:rFonts w:ascii="Comic Sans MS" w:hAnsi="Comic Sans MS"/>
          <w:sz w:val="24"/>
          <w:szCs w:val="24"/>
        </w:rPr>
      </w:pPr>
      <w:r>
        <w:rPr>
          <w:rFonts w:ascii="Comic Sans MS" w:hAnsi="Comic Sans MS"/>
          <w:sz w:val="24"/>
          <w:szCs w:val="24"/>
        </w:rPr>
        <w:t>1.       Import relevant data.</w:t>
      </w:r>
    </w:p>
    <w:p w:rsidR="00C57397" w:rsidRDefault="00C57397" w:rsidP="00C57397">
      <w:pPr>
        <w:rPr>
          <w:rFonts w:ascii="Comic Sans MS" w:hAnsi="Comic Sans MS"/>
          <w:sz w:val="24"/>
          <w:szCs w:val="24"/>
        </w:rPr>
      </w:pPr>
      <w:r>
        <w:rPr>
          <w:rFonts w:ascii="Comic Sans MS" w:hAnsi="Comic Sans MS"/>
          <w:sz w:val="24"/>
          <w:szCs w:val="24"/>
        </w:rPr>
        <w:t>          Table A) 2011neiv1_hg_utilitymact.xlsx</w:t>
      </w:r>
    </w:p>
    <w:p w:rsidR="00C57397" w:rsidRDefault="00C57397" w:rsidP="00C57397">
      <w:pPr>
        <w:rPr>
          <w:rFonts w:ascii="Comic Sans MS" w:hAnsi="Comic Sans MS"/>
          <w:sz w:val="24"/>
          <w:szCs w:val="24"/>
        </w:rPr>
      </w:pPr>
      <w:r>
        <w:rPr>
          <w:rFonts w:ascii="Comic Sans MS" w:hAnsi="Comic Sans MS"/>
          <w:sz w:val="24"/>
          <w:szCs w:val="24"/>
        </w:rPr>
        <w:t>          Table B) Hg_Speciation_with_EISCodes_EPA_12_16_11.xlsx</w:t>
      </w:r>
    </w:p>
    <w:p w:rsidR="00C57397" w:rsidRDefault="00C57397" w:rsidP="00C57397">
      <w:pPr>
        <w:rPr>
          <w:rFonts w:ascii="Comic Sans MS" w:hAnsi="Comic Sans MS"/>
          <w:sz w:val="24"/>
          <w:szCs w:val="24"/>
        </w:rPr>
      </w:pPr>
      <w:r>
        <w:rPr>
          <w:rFonts w:ascii="Comic Sans MS" w:hAnsi="Comic Sans MS"/>
          <w:sz w:val="24"/>
          <w:szCs w:val="24"/>
        </w:rPr>
        <w:t>          Table C)FacilityInventoryUnit_Alternate_Identifiers_Madeleine_Strum.csv</w:t>
      </w:r>
    </w:p>
    <w:p w:rsidR="00C57397" w:rsidRDefault="00C57397" w:rsidP="00C57397">
      <w:pPr>
        <w:rPr>
          <w:rFonts w:ascii="Comic Sans MS" w:hAnsi="Comic Sans MS"/>
          <w:sz w:val="24"/>
          <w:szCs w:val="24"/>
        </w:rPr>
      </w:pPr>
    </w:p>
    <w:p w:rsidR="00C57397" w:rsidRDefault="00C57397" w:rsidP="00C57397">
      <w:pPr>
        <w:rPr>
          <w:rFonts w:ascii="Comic Sans MS" w:hAnsi="Comic Sans MS"/>
          <w:sz w:val="24"/>
          <w:szCs w:val="24"/>
        </w:rPr>
      </w:pPr>
      <w:r>
        <w:rPr>
          <w:rFonts w:ascii="Comic Sans MS" w:hAnsi="Comic Sans MS"/>
          <w:sz w:val="24"/>
          <w:szCs w:val="24"/>
        </w:rPr>
        <w:t>2.       Merge Hg bins from Table B into the facilities data (Table A).</w:t>
      </w:r>
    </w:p>
    <w:p w:rsidR="00C57397" w:rsidRDefault="00C57397" w:rsidP="00C57397">
      <w:pPr>
        <w:rPr>
          <w:rFonts w:ascii="Comic Sans MS" w:hAnsi="Comic Sans MS"/>
          <w:sz w:val="24"/>
          <w:szCs w:val="24"/>
        </w:rPr>
      </w:pPr>
      <w:r>
        <w:rPr>
          <w:rFonts w:ascii="Comic Sans MS" w:hAnsi="Comic Sans MS"/>
          <w:sz w:val="24"/>
          <w:szCs w:val="24"/>
        </w:rPr>
        <w:t>          Join by FacilityID, UnitID, and ProcessID.</w:t>
      </w:r>
    </w:p>
    <w:p w:rsidR="00C57397" w:rsidRDefault="00C57397" w:rsidP="00C57397">
      <w:pPr>
        <w:rPr>
          <w:rFonts w:ascii="Comic Sans MS" w:hAnsi="Comic Sans MS"/>
          <w:sz w:val="24"/>
          <w:szCs w:val="24"/>
        </w:rPr>
      </w:pPr>
      <w:r>
        <w:rPr>
          <w:rFonts w:ascii="Comic Sans MS" w:hAnsi="Comic Sans MS"/>
          <w:sz w:val="24"/>
          <w:szCs w:val="24"/>
        </w:rPr>
        <w:t>          Create new table 2011neiv1_hg_utilitymact_w_speciation bin.</w:t>
      </w:r>
    </w:p>
    <w:p w:rsidR="00C57397" w:rsidRDefault="00C57397" w:rsidP="00C57397">
      <w:pPr>
        <w:rPr>
          <w:rFonts w:ascii="Comic Sans MS" w:hAnsi="Comic Sans MS"/>
          <w:sz w:val="24"/>
          <w:szCs w:val="24"/>
        </w:rPr>
      </w:pPr>
      <w:r>
        <w:rPr>
          <w:rFonts w:ascii="Comic Sans MS" w:hAnsi="Comic Sans MS"/>
          <w:sz w:val="24"/>
          <w:szCs w:val="24"/>
        </w:rPr>
        <w:t>          (Query step 1)</w:t>
      </w:r>
    </w:p>
    <w:p w:rsidR="00C57397" w:rsidRDefault="00C57397" w:rsidP="00C57397">
      <w:pPr>
        <w:rPr>
          <w:rFonts w:ascii="Comic Sans MS" w:hAnsi="Comic Sans MS"/>
          <w:sz w:val="24"/>
          <w:szCs w:val="24"/>
        </w:rPr>
      </w:pPr>
    </w:p>
    <w:p w:rsidR="00C57397" w:rsidRDefault="00C57397" w:rsidP="00C57397">
      <w:pPr>
        <w:rPr>
          <w:rFonts w:ascii="Comic Sans MS" w:hAnsi="Comic Sans MS"/>
          <w:sz w:val="24"/>
          <w:szCs w:val="24"/>
        </w:rPr>
      </w:pPr>
      <w:r>
        <w:rPr>
          <w:rFonts w:ascii="Comic Sans MS" w:hAnsi="Comic Sans MS"/>
          <w:sz w:val="24"/>
          <w:szCs w:val="24"/>
        </w:rPr>
        <w:t>3.       Create an Alt ID to match that in Table C</w:t>
      </w:r>
    </w:p>
    <w:p w:rsidR="00C57397" w:rsidRDefault="00C57397" w:rsidP="00C57397">
      <w:pPr>
        <w:ind w:left="720"/>
        <w:rPr>
          <w:rFonts w:ascii="Comic Sans MS" w:hAnsi="Comic Sans MS"/>
          <w:sz w:val="24"/>
          <w:szCs w:val="24"/>
        </w:rPr>
      </w:pPr>
      <w:r>
        <w:rPr>
          <w:rFonts w:ascii="Comic Sans MS" w:hAnsi="Comic Sans MS"/>
          <w:sz w:val="24"/>
          <w:szCs w:val="24"/>
        </w:rPr>
        <w:t>by concatenating from Table B the ORIS code, “CAMDUNIT”, and the BoilerID.</w:t>
      </w:r>
    </w:p>
    <w:p w:rsidR="00C57397" w:rsidRDefault="00C57397" w:rsidP="00C57397">
      <w:pPr>
        <w:rPr>
          <w:rFonts w:ascii="Comic Sans MS" w:hAnsi="Comic Sans MS"/>
          <w:sz w:val="24"/>
          <w:szCs w:val="24"/>
        </w:rPr>
      </w:pPr>
      <w:r>
        <w:rPr>
          <w:rFonts w:ascii="Comic Sans MS" w:hAnsi="Comic Sans MS"/>
          <w:sz w:val="24"/>
          <w:szCs w:val="24"/>
        </w:rPr>
        <w:t>          (Query step 2)</w:t>
      </w:r>
    </w:p>
    <w:p w:rsidR="00C57397" w:rsidRDefault="00C57397" w:rsidP="00C57397">
      <w:pPr>
        <w:rPr>
          <w:rFonts w:ascii="Comic Sans MS" w:hAnsi="Comic Sans MS"/>
          <w:sz w:val="24"/>
          <w:szCs w:val="24"/>
        </w:rPr>
      </w:pPr>
    </w:p>
    <w:p w:rsidR="00C57397" w:rsidRDefault="00C57397" w:rsidP="00C57397">
      <w:pPr>
        <w:rPr>
          <w:rFonts w:ascii="Comic Sans MS" w:hAnsi="Comic Sans MS"/>
          <w:sz w:val="24"/>
          <w:szCs w:val="24"/>
        </w:rPr>
      </w:pPr>
      <w:r>
        <w:rPr>
          <w:rFonts w:ascii="Comic Sans MS" w:hAnsi="Comic Sans MS"/>
          <w:sz w:val="24"/>
          <w:szCs w:val="24"/>
        </w:rPr>
        <w:t>4.       Pull in more Hg speciation bins from Table C by joining the AlternateIDs.</w:t>
      </w:r>
    </w:p>
    <w:p w:rsidR="00C57397" w:rsidRDefault="00C57397" w:rsidP="00C57397">
      <w:pPr>
        <w:rPr>
          <w:rFonts w:ascii="Comic Sans MS" w:hAnsi="Comic Sans MS"/>
          <w:sz w:val="24"/>
          <w:szCs w:val="24"/>
        </w:rPr>
      </w:pPr>
      <w:r>
        <w:rPr>
          <w:rFonts w:ascii="Comic Sans MS" w:hAnsi="Comic Sans MS"/>
          <w:sz w:val="24"/>
          <w:szCs w:val="24"/>
        </w:rPr>
        <w:t>          (Query step 3)</w:t>
      </w:r>
    </w:p>
    <w:p w:rsidR="00C57397" w:rsidRDefault="00C57397" w:rsidP="00C57397">
      <w:pPr>
        <w:rPr>
          <w:rFonts w:ascii="Comic Sans MS" w:hAnsi="Comic Sans MS"/>
          <w:sz w:val="24"/>
          <w:szCs w:val="24"/>
        </w:rPr>
      </w:pPr>
    </w:p>
    <w:p w:rsidR="00C57397" w:rsidRDefault="00C57397" w:rsidP="00C57397">
      <w:pPr>
        <w:rPr>
          <w:rFonts w:ascii="Comic Sans MS" w:hAnsi="Comic Sans MS"/>
          <w:sz w:val="24"/>
          <w:szCs w:val="24"/>
        </w:rPr>
      </w:pPr>
      <w:r>
        <w:rPr>
          <w:rFonts w:ascii="Comic Sans MS" w:hAnsi="Comic Sans MS"/>
          <w:sz w:val="24"/>
          <w:szCs w:val="24"/>
        </w:rPr>
        <w:t>5.       Merge new Hg speciation column from Query 3 into table … w_speciation_</w:t>
      </w:r>
    </w:p>
    <w:p w:rsidR="00C57397" w:rsidRDefault="00C57397" w:rsidP="00C57397">
      <w:pPr>
        <w:ind w:firstLine="720"/>
        <w:rPr>
          <w:rFonts w:ascii="Comic Sans MS" w:hAnsi="Comic Sans MS"/>
          <w:sz w:val="24"/>
          <w:szCs w:val="24"/>
        </w:rPr>
      </w:pPr>
      <w:r>
        <w:rPr>
          <w:rFonts w:ascii="Comic Sans MS" w:hAnsi="Comic Sans MS"/>
          <w:sz w:val="24"/>
          <w:szCs w:val="24"/>
        </w:rPr>
        <w:t xml:space="preserve">bin by joining by FacilityID and UnitID to create new table </w:t>
      </w:r>
    </w:p>
    <w:p w:rsidR="00C57397" w:rsidRDefault="00C57397" w:rsidP="00C57397">
      <w:pPr>
        <w:ind w:firstLine="720"/>
        <w:rPr>
          <w:rFonts w:ascii="Comic Sans MS" w:hAnsi="Comic Sans MS"/>
          <w:sz w:val="24"/>
          <w:szCs w:val="24"/>
        </w:rPr>
      </w:pPr>
      <w:r>
        <w:rPr>
          <w:rFonts w:ascii="Comic Sans MS" w:hAnsi="Comic Sans MS"/>
          <w:sz w:val="24"/>
          <w:szCs w:val="24"/>
        </w:rPr>
        <w:t>2011neiv1_hg_utilitymact_w_speciation bin1.</w:t>
      </w:r>
    </w:p>
    <w:p w:rsidR="00C57397" w:rsidRDefault="00C57397" w:rsidP="00C57397">
      <w:pPr>
        <w:ind w:firstLine="720"/>
        <w:rPr>
          <w:rFonts w:ascii="Comic Sans MS" w:hAnsi="Comic Sans MS"/>
          <w:sz w:val="24"/>
          <w:szCs w:val="24"/>
        </w:rPr>
      </w:pPr>
      <w:r>
        <w:rPr>
          <w:rFonts w:ascii="Comic Sans MS" w:hAnsi="Comic Sans MS"/>
          <w:sz w:val="24"/>
          <w:szCs w:val="24"/>
        </w:rPr>
        <w:t>(Query step 4)</w:t>
      </w:r>
    </w:p>
    <w:p w:rsidR="00C57397" w:rsidRDefault="00C57397" w:rsidP="00C57397">
      <w:pPr>
        <w:ind w:firstLine="720"/>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 xml:space="preserve">6.       Add a new column to select either Hg bin # from the 2 Hg speciation columns using Iif.   </w:t>
      </w:r>
    </w:p>
    <w:p w:rsidR="00C57397" w:rsidRDefault="00C57397" w:rsidP="00C57397">
      <w:pPr>
        <w:ind w:left="720" w:hanging="720"/>
        <w:rPr>
          <w:rFonts w:ascii="Comic Sans MS" w:hAnsi="Comic Sans MS"/>
          <w:sz w:val="24"/>
          <w:szCs w:val="24"/>
        </w:rPr>
      </w:pPr>
      <w:r>
        <w:rPr>
          <w:rFonts w:ascii="Comic Sans MS" w:hAnsi="Comic Sans MS"/>
          <w:sz w:val="24"/>
          <w:szCs w:val="24"/>
        </w:rPr>
        <w:t>          Create new table 2011neiv1_hg_utilitymact_w_speciation bin2.</w:t>
      </w:r>
    </w:p>
    <w:p w:rsidR="00C57397" w:rsidRDefault="00C57397" w:rsidP="00C57397">
      <w:pPr>
        <w:ind w:left="720" w:hanging="720"/>
        <w:rPr>
          <w:rFonts w:ascii="Comic Sans MS" w:hAnsi="Comic Sans MS"/>
          <w:sz w:val="24"/>
          <w:szCs w:val="24"/>
        </w:rPr>
      </w:pPr>
      <w:r>
        <w:rPr>
          <w:rFonts w:ascii="Comic Sans MS" w:hAnsi="Comic Sans MS"/>
          <w:sz w:val="24"/>
          <w:szCs w:val="24"/>
        </w:rPr>
        <w:t>          (Query step 5)</w:t>
      </w:r>
    </w:p>
    <w:p w:rsidR="00C57397" w:rsidRDefault="00C57397" w:rsidP="00C57397">
      <w:pPr>
        <w:ind w:left="720" w:hanging="720"/>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7.       Use only the newly populated Hg Speciation bin from …w_speciation bin2 in the new table 2011neiv1_hg_utilitymact_w_speciation bin3.</w:t>
      </w:r>
    </w:p>
    <w:p w:rsidR="00C57397" w:rsidRDefault="00C57397" w:rsidP="00C57397">
      <w:pPr>
        <w:ind w:left="720" w:hanging="720"/>
        <w:rPr>
          <w:rFonts w:ascii="Comic Sans MS" w:hAnsi="Comic Sans MS"/>
          <w:sz w:val="24"/>
          <w:szCs w:val="24"/>
        </w:rPr>
      </w:pPr>
      <w:r>
        <w:rPr>
          <w:rFonts w:ascii="Comic Sans MS" w:hAnsi="Comic Sans MS"/>
          <w:sz w:val="24"/>
          <w:szCs w:val="24"/>
        </w:rPr>
        <w:t>          (Query step 6)</w:t>
      </w:r>
    </w:p>
    <w:p w:rsidR="00C57397" w:rsidRDefault="00C57397" w:rsidP="00C57397">
      <w:pPr>
        <w:ind w:left="720" w:hanging="720"/>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8.       Manually inspect the Hg bin entries left blank. Check SCCs for the blanks in the EIS Gateway SCC table for natural gas, oil, or waste disposal.  These remain blank (no Hg bin).  Mark with a 99 as a temporary holder.</w:t>
      </w:r>
    </w:p>
    <w:p w:rsidR="00C57397" w:rsidRDefault="00C57397" w:rsidP="00C57397">
      <w:pPr>
        <w:ind w:left="720" w:hanging="720"/>
        <w:rPr>
          <w:rFonts w:ascii="Comic Sans MS" w:hAnsi="Comic Sans MS"/>
          <w:sz w:val="24"/>
          <w:szCs w:val="24"/>
        </w:rPr>
      </w:pPr>
      <w:r>
        <w:rPr>
          <w:rFonts w:ascii="Comic Sans MS" w:hAnsi="Comic Sans MS"/>
          <w:sz w:val="24"/>
          <w:szCs w:val="24"/>
        </w:rPr>
        <w:lastRenderedPageBreak/>
        <w:t>          For the remaining,  use the EIS gateway to find the NEEDs ID for each FacilityID – UnitID combo.  Filter in the NEEDSv410.xls file for that ID in the ORISID column.  Inspect for control measures.  Match the Hg bin from the Hg_Speciation_Crossreference table of the Hg_Speciation_with_EISCodes_EPA_12_16_11.xlsx file.</w:t>
      </w:r>
    </w:p>
    <w:p w:rsidR="00C57397" w:rsidRDefault="00C57397" w:rsidP="00C57397">
      <w:pPr>
        <w:ind w:left="720" w:hanging="720"/>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9.       Eliminate duplicate FacilityID-UnitID-ProcessID combos by grouping.</w:t>
      </w:r>
    </w:p>
    <w:p w:rsidR="00C57397" w:rsidRDefault="00C57397" w:rsidP="00C57397">
      <w:pPr>
        <w:ind w:left="720" w:hanging="720"/>
        <w:rPr>
          <w:rFonts w:ascii="Comic Sans MS" w:hAnsi="Comic Sans MS"/>
          <w:sz w:val="24"/>
          <w:szCs w:val="24"/>
        </w:rPr>
      </w:pPr>
      <w:r>
        <w:rPr>
          <w:rFonts w:ascii="Comic Sans MS" w:hAnsi="Comic Sans MS"/>
          <w:sz w:val="24"/>
          <w:szCs w:val="24"/>
        </w:rPr>
        <w:t>          Create new table 2011neiv1_hg_utilitymact_w_speciation bin – final.</w:t>
      </w:r>
    </w:p>
    <w:p w:rsidR="00C57397" w:rsidRDefault="00C57397" w:rsidP="00C57397">
      <w:pPr>
        <w:ind w:left="720" w:hanging="720"/>
        <w:rPr>
          <w:rFonts w:ascii="Comic Sans MS" w:hAnsi="Comic Sans MS"/>
          <w:sz w:val="24"/>
          <w:szCs w:val="24"/>
        </w:rPr>
      </w:pPr>
      <w:r>
        <w:rPr>
          <w:rFonts w:ascii="Comic Sans MS" w:hAnsi="Comic Sans MS"/>
          <w:sz w:val="24"/>
          <w:szCs w:val="24"/>
        </w:rPr>
        <w:t>          (Query step 7)</w:t>
      </w:r>
    </w:p>
    <w:p w:rsidR="00C57397" w:rsidRDefault="00C57397" w:rsidP="00C57397">
      <w:pPr>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10.     Replace the placeholder 99s with blanks in the table 2011neiv1_hg_utilitymact_w_speciation bin – final.</w:t>
      </w:r>
    </w:p>
    <w:p w:rsidR="00C57397" w:rsidRDefault="00C57397" w:rsidP="00C57397">
      <w:pPr>
        <w:ind w:left="720" w:hanging="720"/>
        <w:rPr>
          <w:rFonts w:ascii="Comic Sans MS" w:hAnsi="Comic Sans MS"/>
          <w:sz w:val="24"/>
          <w:szCs w:val="24"/>
        </w:rPr>
      </w:pPr>
      <w:r>
        <w:rPr>
          <w:rFonts w:ascii="Comic Sans MS" w:hAnsi="Comic Sans MS"/>
          <w:sz w:val="24"/>
          <w:szCs w:val="24"/>
        </w:rPr>
        <w:t>          (Query step 8)</w:t>
      </w:r>
    </w:p>
    <w:p w:rsidR="00C57397" w:rsidRDefault="00C57397" w:rsidP="00C57397">
      <w:pPr>
        <w:ind w:left="720" w:hanging="720"/>
        <w:rPr>
          <w:rFonts w:ascii="Comic Sans MS" w:hAnsi="Comic Sans MS"/>
          <w:sz w:val="24"/>
          <w:szCs w:val="24"/>
        </w:rPr>
      </w:pPr>
    </w:p>
    <w:p w:rsidR="00C57397" w:rsidRDefault="00C57397" w:rsidP="00C57397">
      <w:pPr>
        <w:ind w:left="720" w:hanging="720"/>
        <w:rPr>
          <w:rFonts w:ascii="Comic Sans MS" w:hAnsi="Comic Sans MS"/>
          <w:sz w:val="24"/>
          <w:szCs w:val="24"/>
        </w:rPr>
      </w:pPr>
      <w:r>
        <w:rPr>
          <w:rFonts w:ascii="Comic Sans MS" w:hAnsi="Comic Sans MS"/>
          <w:sz w:val="24"/>
          <w:szCs w:val="24"/>
        </w:rPr>
        <w:t xml:space="preserve">11.      Find any remaining duplicate FacilityID-UnitID-ProcessID combos by the Removing Duplicates process in Excel.  Manually remove duplicate </w:t>
      </w:r>
    </w:p>
    <w:p w:rsidR="00C57397" w:rsidRDefault="00C57397" w:rsidP="00C57397">
      <w:pPr>
        <w:ind w:left="720" w:hanging="720"/>
        <w:rPr>
          <w:rFonts w:ascii="Comic Sans MS" w:hAnsi="Comic Sans MS"/>
          <w:sz w:val="24"/>
          <w:szCs w:val="24"/>
        </w:rPr>
      </w:pPr>
      <w:r>
        <w:rPr>
          <w:rFonts w:ascii="Comic Sans MS" w:hAnsi="Comic Sans MS"/>
          <w:sz w:val="24"/>
          <w:szCs w:val="24"/>
        </w:rPr>
        <w:t>          FacilityID-UnitID-ProcessID combos.</w:t>
      </w:r>
    </w:p>
    <w:p w:rsidR="00C57397" w:rsidRDefault="00C57397" w:rsidP="00C57397"/>
    <w:p w:rsidR="00F516CC" w:rsidRDefault="00F516CC">
      <w:bookmarkStart w:id="0" w:name="_GoBack"/>
      <w:bookmarkEnd w:id="0"/>
    </w:p>
    <w:sectPr w:rsidR="00F516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397"/>
    <w:rsid w:val="00011074"/>
    <w:rsid w:val="003D1566"/>
    <w:rsid w:val="00821886"/>
    <w:rsid w:val="00823890"/>
    <w:rsid w:val="00C57397"/>
    <w:rsid w:val="00D730EC"/>
    <w:rsid w:val="00F5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0B44C-D0D2-437D-9F1C-2C9648EC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39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0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1</cp:revision>
  <dcterms:created xsi:type="dcterms:W3CDTF">2015-11-25T00:04:00Z</dcterms:created>
  <dcterms:modified xsi:type="dcterms:W3CDTF">2015-11-25T00:05:00Z</dcterms:modified>
</cp:coreProperties>
</file>