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3F79" w:rsidRDefault="000E3F79" w:rsidP="000E3F79">
      <w:pPr>
        <w:autoSpaceDE w:val="0"/>
        <w:autoSpaceDN w:val="0"/>
        <w:adjustRightInd w:val="0"/>
        <w:spacing w:after="0" w:line="240" w:lineRule="auto"/>
        <w:jc w:val="center"/>
        <w:rPr>
          <w:rFonts w:ascii="Helv" w:eastAsia="Calibri" w:hAnsi="Helv" w:cs="Helv"/>
          <w:b/>
          <w:bCs/>
          <w:color w:val="000000"/>
          <w:sz w:val="20"/>
          <w:szCs w:val="20"/>
        </w:rPr>
      </w:pPr>
      <w:r w:rsidRPr="00324CA1">
        <w:rPr>
          <w:rFonts w:ascii="Helv" w:eastAsia="Calibri" w:hAnsi="Helv" w:cs="Helv"/>
          <w:b/>
          <w:bCs/>
          <w:color w:val="000000"/>
          <w:sz w:val="20"/>
          <w:szCs w:val="20"/>
        </w:rPr>
        <w:t>Final Inventory Report and Invention Disclosure Report</w:t>
      </w:r>
      <w:bookmarkStart w:id="0" w:name="_GoBack"/>
      <w:bookmarkEnd w:id="0"/>
    </w:p>
    <w:p w:rsidR="000E3F79" w:rsidRPr="00324CA1" w:rsidRDefault="000E3F79" w:rsidP="000E3F79">
      <w:pPr>
        <w:autoSpaceDE w:val="0"/>
        <w:autoSpaceDN w:val="0"/>
        <w:adjustRightInd w:val="0"/>
        <w:spacing w:after="0" w:line="240" w:lineRule="auto"/>
        <w:jc w:val="center"/>
        <w:rPr>
          <w:rFonts w:ascii="Helv" w:eastAsia="Calibri" w:hAnsi="Helv" w:cs="Helv"/>
          <w:b/>
          <w:bCs/>
          <w:color w:val="000000"/>
          <w:sz w:val="20"/>
          <w:szCs w:val="20"/>
        </w:rPr>
      </w:pPr>
    </w:p>
    <w:p w:rsidR="00841056" w:rsidRDefault="000E3F79" w:rsidP="000E3F79">
      <w:pPr>
        <w:rPr>
          <w:rFonts w:ascii="Helv" w:eastAsia="Calibri" w:hAnsi="Helv" w:cs="Helv"/>
          <w:color w:val="000000"/>
          <w:sz w:val="20"/>
          <w:szCs w:val="20"/>
        </w:rPr>
      </w:pPr>
      <w:r w:rsidRPr="00324CA1">
        <w:rPr>
          <w:rFonts w:ascii="Helv" w:eastAsia="Calibri" w:hAnsi="Helv" w:cs="Helv"/>
          <w:color w:val="000000"/>
          <w:sz w:val="20"/>
          <w:szCs w:val="20"/>
        </w:rPr>
        <w:t xml:space="preserve">These reports may or may not be required for your Assistance Agreement, and there is no required format.  An Inventory Report is necessary for: any equipment purchased under the agreement that cost $5,000 or more originally; any unused supplies purchased under the agreement totaling $5,000 or more; any real property purchased under the agreement; or any Federal property used under the agreement.  An Inventory Report should include: </w:t>
      </w:r>
      <w:r w:rsidRPr="00E03A72">
        <w:rPr>
          <w:rFonts w:ascii="Helv" w:eastAsia="Calibri" w:hAnsi="Helv" w:cs="Helv"/>
          <w:color w:val="000000"/>
          <w:sz w:val="20"/>
          <w:szCs w:val="20"/>
          <w:highlight w:val="yellow"/>
        </w:rPr>
        <w:t>a description of the equipment, its condition, and location; the original purchase price and the current value; and a description of how it will continue to be used under future Assistance Agreements or otherwise be disposed of.</w:t>
      </w:r>
      <w:r w:rsidRPr="00324CA1">
        <w:rPr>
          <w:rFonts w:ascii="Helv" w:eastAsia="Calibri" w:hAnsi="Helv" w:cs="Helv"/>
          <w:color w:val="000000"/>
          <w:sz w:val="20"/>
          <w:szCs w:val="20"/>
        </w:rPr>
        <w:t xml:space="preserve">  An Invention Disclosure Report is required if anything was invented under the agreement.</w:t>
      </w:r>
    </w:p>
    <w:p w:rsidR="000E3F79" w:rsidRDefault="000E3F79" w:rsidP="000E3F79">
      <w:pPr>
        <w:rPr>
          <w:rFonts w:ascii="Helv" w:eastAsia="Calibri" w:hAnsi="Helv" w:cs="Helv"/>
          <w:color w:val="000000"/>
          <w:sz w:val="20"/>
          <w:szCs w:val="20"/>
        </w:rPr>
      </w:pPr>
    </w:p>
    <w:p w:rsidR="000E3F79" w:rsidRDefault="000E3F79" w:rsidP="000E3F79">
      <w:pPr>
        <w:jc w:val="center"/>
        <w:rPr>
          <w:rFonts w:ascii="Helv" w:eastAsia="Calibri" w:hAnsi="Helv" w:cs="Helv"/>
          <w:color w:val="000000"/>
          <w:sz w:val="20"/>
          <w:szCs w:val="20"/>
        </w:rPr>
      </w:pPr>
      <w:r>
        <w:rPr>
          <w:rFonts w:ascii="Helv" w:eastAsia="Calibri" w:hAnsi="Helv" w:cs="Helv"/>
          <w:b/>
          <w:color w:val="000000"/>
          <w:sz w:val="20"/>
          <w:szCs w:val="20"/>
        </w:rPr>
        <w:t>Equipment Disposition</w:t>
      </w:r>
      <w:r w:rsidR="00D518C6">
        <w:rPr>
          <w:rFonts w:ascii="Helv" w:eastAsia="Calibri" w:hAnsi="Helv" w:cs="Helv"/>
          <w:b/>
          <w:color w:val="000000"/>
          <w:sz w:val="20"/>
          <w:szCs w:val="20"/>
        </w:rPr>
        <w:t xml:space="preserve"> at Closeout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75"/>
        <w:gridCol w:w="1440"/>
        <w:gridCol w:w="1259"/>
        <w:gridCol w:w="1261"/>
        <w:gridCol w:w="1440"/>
        <w:gridCol w:w="2970"/>
      </w:tblGrid>
      <w:tr w:rsidR="000E3F79" w:rsidTr="000E3F79">
        <w:trPr>
          <w:jc w:val="center"/>
        </w:trPr>
        <w:tc>
          <w:tcPr>
            <w:tcW w:w="1975" w:type="dxa"/>
          </w:tcPr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440" w:type="dxa"/>
          </w:tcPr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 w:rsidRPr="000E3F79">
              <w:rPr>
                <w:b/>
              </w:rPr>
              <w:t>Condition</w:t>
            </w:r>
          </w:p>
        </w:tc>
        <w:tc>
          <w:tcPr>
            <w:tcW w:w="1259" w:type="dxa"/>
          </w:tcPr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261" w:type="dxa"/>
          </w:tcPr>
          <w:p w:rsid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 xml:space="preserve">Original Purchase </w:t>
            </w:r>
          </w:p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Price</w:t>
            </w:r>
          </w:p>
        </w:tc>
        <w:tc>
          <w:tcPr>
            <w:tcW w:w="1440" w:type="dxa"/>
          </w:tcPr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Current Value</w:t>
            </w:r>
          </w:p>
        </w:tc>
        <w:tc>
          <w:tcPr>
            <w:tcW w:w="2970" w:type="dxa"/>
          </w:tcPr>
          <w:p w:rsid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Future Use/</w:t>
            </w:r>
          </w:p>
          <w:p w:rsidR="000E3F79" w:rsidRPr="000E3F79" w:rsidRDefault="000E3F79" w:rsidP="000E3F79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Disposal</w:t>
            </w:r>
          </w:p>
        </w:tc>
      </w:tr>
      <w:tr w:rsidR="000E3F79" w:rsidTr="000E3F79">
        <w:trPr>
          <w:jc w:val="center"/>
        </w:trPr>
        <w:tc>
          <w:tcPr>
            <w:tcW w:w="1975" w:type="dxa"/>
          </w:tcPr>
          <w:p w:rsidR="000E3F79" w:rsidRDefault="000E3F79" w:rsidP="000E3F79">
            <w:r>
              <w:t>Burn unit (FY13)</w:t>
            </w:r>
          </w:p>
          <w:p w:rsidR="000E3F79" w:rsidRDefault="000E3F79" w:rsidP="000E3F79"/>
          <w:p w:rsidR="000E3F79" w:rsidRDefault="000E3F79" w:rsidP="000E3F79"/>
        </w:tc>
        <w:tc>
          <w:tcPr>
            <w:tcW w:w="1440" w:type="dxa"/>
          </w:tcPr>
          <w:p w:rsidR="000E3F79" w:rsidRDefault="00D518C6" w:rsidP="000E3F79">
            <w:r>
              <w:t>Good</w:t>
            </w:r>
          </w:p>
        </w:tc>
        <w:tc>
          <w:tcPr>
            <w:tcW w:w="1259" w:type="dxa"/>
          </w:tcPr>
          <w:p w:rsidR="000E3F79" w:rsidRDefault="00D518C6" w:rsidP="000E3F79">
            <w:r>
              <w:t>landfill</w:t>
            </w:r>
          </w:p>
        </w:tc>
        <w:tc>
          <w:tcPr>
            <w:tcW w:w="1261" w:type="dxa"/>
          </w:tcPr>
          <w:p w:rsidR="000E3F79" w:rsidRDefault="000E3F79" w:rsidP="000E3F79">
            <w:r>
              <w:t>$22,800</w:t>
            </w:r>
          </w:p>
        </w:tc>
        <w:tc>
          <w:tcPr>
            <w:tcW w:w="1440" w:type="dxa"/>
          </w:tcPr>
          <w:p w:rsidR="000E3F79" w:rsidRDefault="00D518C6" w:rsidP="00D518C6">
            <w:r>
              <w:t>$18,000</w:t>
            </w:r>
          </w:p>
        </w:tc>
        <w:tc>
          <w:tcPr>
            <w:tcW w:w="2970" w:type="dxa"/>
          </w:tcPr>
          <w:p w:rsidR="000E3F79" w:rsidRDefault="000E3F79" w:rsidP="000E3F79">
            <w:r>
              <w:t>Term &amp; Condition: Allow the recipient to continue to use it on this project or on other federally funded projects whether or not supported by federal funds.</w:t>
            </w:r>
          </w:p>
        </w:tc>
      </w:tr>
      <w:tr w:rsidR="000E3F79" w:rsidTr="000E3F79">
        <w:trPr>
          <w:jc w:val="center"/>
        </w:trPr>
        <w:tc>
          <w:tcPr>
            <w:tcW w:w="1975" w:type="dxa"/>
          </w:tcPr>
          <w:p w:rsidR="000E3F79" w:rsidRDefault="000E3F79" w:rsidP="000E3F79">
            <w:r>
              <w:t>Truck (FY14)</w:t>
            </w:r>
          </w:p>
          <w:p w:rsidR="000E3F79" w:rsidRDefault="000E3F79" w:rsidP="000E3F79"/>
          <w:p w:rsidR="000E3F79" w:rsidRDefault="000E3F79" w:rsidP="000E3F79"/>
        </w:tc>
        <w:tc>
          <w:tcPr>
            <w:tcW w:w="1440" w:type="dxa"/>
          </w:tcPr>
          <w:p w:rsidR="000E3F79" w:rsidRDefault="00D518C6" w:rsidP="000E3F79">
            <w:r>
              <w:t>Good</w:t>
            </w:r>
          </w:p>
        </w:tc>
        <w:tc>
          <w:tcPr>
            <w:tcW w:w="1259" w:type="dxa"/>
          </w:tcPr>
          <w:p w:rsidR="000E3F79" w:rsidRDefault="00D518C6" w:rsidP="000E3F79">
            <w:r>
              <w:t>tribal office</w:t>
            </w:r>
          </w:p>
        </w:tc>
        <w:tc>
          <w:tcPr>
            <w:tcW w:w="1261" w:type="dxa"/>
          </w:tcPr>
          <w:p w:rsidR="000E3F79" w:rsidRDefault="000E3F79" w:rsidP="000E3F79">
            <w:r>
              <w:t>$20,000</w:t>
            </w:r>
          </w:p>
        </w:tc>
        <w:tc>
          <w:tcPr>
            <w:tcW w:w="1440" w:type="dxa"/>
          </w:tcPr>
          <w:p w:rsidR="000E3F79" w:rsidRDefault="00D518C6" w:rsidP="00D518C6">
            <w:r>
              <w:t>$15,000</w:t>
            </w:r>
          </w:p>
        </w:tc>
        <w:tc>
          <w:tcPr>
            <w:tcW w:w="2970" w:type="dxa"/>
          </w:tcPr>
          <w:p w:rsidR="000E3F79" w:rsidRDefault="000E3F79" w:rsidP="000E3F79">
            <w:r w:rsidRPr="000E3F79">
              <w:t>T</w:t>
            </w:r>
            <w:r w:rsidR="00D518C6">
              <w:t xml:space="preserve">erm </w:t>
            </w:r>
            <w:r w:rsidRPr="000E3F79">
              <w:t>&amp;</w:t>
            </w:r>
            <w:r w:rsidR="00D518C6">
              <w:t xml:space="preserve"> </w:t>
            </w:r>
            <w:r w:rsidRPr="000E3F79">
              <w:t>C</w:t>
            </w:r>
            <w:r w:rsidR="00D518C6">
              <w:t>ondition</w:t>
            </w:r>
            <w:r w:rsidRPr="000E3F79">
              <w:t>: Allow the recipient to continue to use it on this project or on other federally funded projects whether or not supported by federal funds.</w:t>
            </w:r>
          </w:p>
        </w:tc>
      </w:tr>
      <w:tr w:rsidR="00F73A67" w:rsidTr="000E3F79">
        <w:trPr>
          <w:jc w:val="center"/>
        </w:trPr>
        <w:tc>
          <w:tcPr>
            <w:tcW w:w="1975" w:type="dxa"/>
          </w:tcPr>
          <w:p w:rsidR="00F73A67" w:rsidRDefault="00F73A67" w:rsidP="000E3F79"/>
          <w:p w:rsidR="00F73A67" w:rsidRDefault="00F73A67" w:rsidP="000E3F79"/>
          <w:p w:rsidR="00F73A67" w:rsidRDefault="00F73A67" w:rsidP="000E3F79"/>
          <w:p w:rsidR="00F73A67" w:rsidRDefault="00F73A67" w:rsidP="000E3F79"/>
        </w:tc>
        <w:tc>
          <w:tcPr>
            <w:tcW w:w="1440" w:type="dxa"/>
          </w:tcPr>
          <w:p w:rsidR="00F73A67" w:rsidRDefault="00F73A67" w:rsidP="000E3F79"/>
        </w:tc>
        <w:tc>
          <w:tcPr>
            <w:tcW w:w="1259" w:type="dxa"/>
          </w:tcPr>
          <w:p w:rsidR="00F73A67" w:rsidRDefault="00F73A67" w:rsidP="000E3F79"/>
        </w:tc>
        <w:tc>
          <w:tcPr>
            <w:tcW w:w="1261" w:type="dxa"/>
          </w:tcPr>
          <w:p w:rsidR="00F73A67" w:rsidRDefault="00F73A67" w:rsidP="000E3F79"/>
        </w:tc>
        <w:tc>
          <w:tcPr>
            <w:tcW w:w="1440" w:type="dxa"/>
          </w:tcPr>
          <w:p w:rsidR="00F73A67" w:rsidRDefault="00F73A67" w:rsidP="00D518C6"/>
        </w:tc>
        <w:tc>
          <w:tcPr>
            <w:tcW w:w="2970" w:type="dxa"/>
          </w:tcPr>
          <w:p w:rsidR="00F73A67" w:rsidRPr="000E3F79" w:rsidRDefault="00F73A67" w:rsidP="000E3F79"/>
        </w:tc>
      </w:tr>
    </w:tbl>
    <w:p w:rsidR="000E3F79" w:rsidRDefault="000E3F79" w:rsidP="000E3F79">
      <w:pPr>
        <w:jc w:val="center"/>
      </w:pPr>
    </w:p>
    <w:sectPr w:rsidR="000E3F79" w:rsidSect="000E3F7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79"/>
    <w:rsid w:val="000E3F79"/>
    <w:rsid w:val="00417B38"/>
    <w:rsid w:val="00677CBB"/>
    <w:rsid w:val="00BC5BFC"/>
    <w:rsid w:val="00D518C6"/>
    <w:rsid w:val="00F73A67"/>
    <w:rsid w:val="00FE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125B6B-BCEA-4B4B-9D83-5305F497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3F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3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Kimmons, Sherry</dc:creator>
  <cp:keywords/>
  <dc:description/>
  <cp:lastModifiedBy>Conbere, Susan</cp:lastModifiedBy>
  <cp:revision>2</cp:revision>
  <dcterms:created xsi:type="dcterms:W3CDTF">2018-12-13T19:29:00Z</dcterms:created>
  <dcterms:modified xsi:type="dcterms:W3CDTF">2018-12-13T19:29:00Z</dcterms:modified>
</cp:coreProperties>
</file>