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54C51" w14:textId="185E16FD" w:rsidR="008408A1" w:rsidRPr="00E310EC" w:rsidRDefault="00120126" w:rsidP="00465865">
      <w:pPr>
        <w:rPr>
          <w:rFonts w:ascii="Century Gothic" w:hAnsi="Century Gothic" w:cs="Calibri"/>
          <w:b/>
          <w:sz w:val="32"/>
          <w:szCs w:val="32"/>
        </w:rPr>
      </w:pPr>
      <w:bookmarkStart w:id="0" w:name="_Toc156023401"/>
      <w:r w:rsidRPr="00120126">
        <w:rPr>
          <w:rFonts w:ascii="Century Gothic" w:hAnsi="Century Gothic" w:cs="Calibri"/>
          <w:sz w:val="32"/>
          <w:szCs w:val="32"/>
        </w:rPr>
        <w:t xml:space="preserve">Plantilla de </w:t>
      </w:r>
      <w:r w:rsidR="00342D0B">
        <w:rPr>
          <w:rFonts w:ascii="Century Gothic" w:hAnsi="Century Gothic" w:cs="Calibri"/>
          <w:sz w:val="32"/>
          <w:szCs w:val="32"/>
        </w:rPr>
        <w:t>P</w:t>
      </w:r>
      <w:r w:rsidRPr="00120126">
        <w:rPr>
          <w:rFonts w:ascii="Century Gothic" w:hAnsi="Century Gothic" w:cs="Calibri"/>
          <w:sz w:val="32"/>
          <w:szCs w:val="32"/>
        </w:rPr>
        <w:t xml:space="preserve">lan de </w:t>
      </w:r>
      <w:r w:rsidR="00342D0B">
        <w:rPr>
          <w:rFonts w:ascii="Century Gothic" w:hAnsi="Century Gothic" w:cs="Calibri"/>
          <w:sz w:val="32"/>
          <w:szCs w:val="32"/>
        </w:rPr>
        <w:t>P</w:t>
      </w:r>
      <w:r w:rsidRPr="00120126">
        <w:rPr>
          <w:rFonts w:ascii="Century Gothic" w:hAnsi="Century Gothic" w:cs="Calibri"/>
          <w:sz w:val="32"/>
          <w:szCs w:val="32"/>
        </w:rPr>
        <w:t xml:space="preserve">revención de </w:t>
      </w:r>
      <w:r w:rsidR="004D4E6C">
        <w:rPr>
          <w:rFonts w:ascii="Century Gothic" w:hAnsi="Century Gothic" w:cs="Calibri"/>
          <w:sz w:val="32"/>
          <w:szCs w:val="32"/>
        </w:rPr>
        <w:t>la C</w:t>
      </w:r>
      <w:r w:rsidRPr="00120126">
        <w:rPr>
          <w:rFonts w:ascii="Century Gothic" w:hAnsi="Century Gothic" w:cs="Calibri"/>
          <w:sz w:val="32"/>
          <w:szCs w:val="32"/>
        </w:rPr>
        <w:t xml:space="preserve">ontaminación de </w:t>
      </w:r>
      <w:r w:rsidR="004D4E6C">
        <w:rPr>
          <w:rFonts w:ascii="Century Gothic" w:hAnsi="Century Gothic" w:cs="Calibri"/>
          <w:sz w:val="32"/>
          <w:szCs w:val="32"/>
        </w:rPr>
        <w:t>A</w:t>
      </w:r>
      <w:r w:rsidRPr="00120126">
        <w:rPr>
          <w:rFonts w:ascii="Century Gothic" w:hAnsi="Century Gothic" w:cs="Calibri"/>
          <w:sz w:val="32"/>
          <w:szCs w:val="32"/>
        </w:rPr>
        <w:t xml:space="preserve">guas </w:t>
      </w:r>
      <w:r w:rsidR="004D4E6C">
        <w:rPr>
          <w:rFonts w:ascii="Century Gothic" w:hAnsi="Century Gothic" w:cs="Calibri"/>
          <w:sz w:val="32"/>
          <w:szCs w:val="32"/>
        </w:rPr>
        <w:t>P</w:t>
      </w:r>
      <w:r w:rsidRPr="00120126">
        <w:rPr>
          <w:rFonts w:ascii="Century Gothic" w:hAnsi="Century Gothic" w:cs="Calibri"/>
          <w:sz w:val="32"/>
          <w:szCs w:val="32"/>
        </w:rPr>
        <w:t xml:space="preserve">luviales </w:t>
      </w:r>
      <w:r w:rsidR="004D4E6C">
        <w:rPr>
          <w:rFonts w:ascii="Century Gothic" w:hAnsi="Century Gothic" w:cs="Calibri"/>
          <w:sz w:val="32"/>
          <w:szCs w:val="32"/>
        </w:rPr>
        <w:t xml:space="preserve">de Proyectos </w:t>
      </w:r>
      <w:r w:rsidRPr="00120126">
        <w:rPr>
          <w:rFonts w:ascii="Century Gothic" w:hAnsi="Century Gothic" w:cs="Calibri"/>
          <w:sz w:val="32"/>
          <w:szCs w:val="32"/>
        </w:rPr>
        <w:t xml:space="preserve">de </w:t>
      </w:r>
      <w:r w:rsidR="004D4E6C">
        <w:rPr>
          <w:rFonts w:ascii="Century Gothic" w:hAnsi="Century Gothic" w:cs="Calibri"/>
          <w:sz w:val="32"/>
          <w:szCs w:val="32"/>
        </w:rPr>
        <w:t>C</w:t>
      </w:r>
      <w:r w:rsidRPr="00120126">
        <w:rPr>
          <w:rFonts w:ascii="Century Gothic" w:hAnsi="Century Gothic" w:cs="Calibri"/>
          <w:sz w:val="32"/>
          <w:szCs w:val="32"/>
        </w:rPr>
        <w:t>onstrucción</w:t>
      </w:r>
    </w:p>
    <w:p w14:paraId="12FD8650" w14:textId="5555B222" w:rsidR="008408A1" w:rsidRPr="00F52AA2" w:rsidRDefault="008608CE" w:rsidP="00465865">
      <w:pPr>
        <w:pStyle w:val="BodyText-Append"/>
        <w:rPr>
          <w:rStyle w:val="BoldBeautiful"/>
          <w:rFonts w:ascii="Century Gothic" w:hAnsi="Century Gothic" w:cs="Calibri"/>
          <w:sz w:val="20"/>
          <w:szCs w:val="20"/>
        </w:rPr>
      </w:pPr>
      <w:r w:rsidRPr="008608CE">
        <w:rPr>
          <w:rFonts w:ascii="Century Gothic" w:hAnsi="Century Gothic" w:cs="Calibri"/>
          <w:sz w:val="20"/>
          <w:szCs w:val="20"/>
        </w:rPr>
        <w:t xml:space="preserve">Para estar cubiertos por el Permiso General de Construcción </w:t>
      </w:r>
      <w:r w:rsidR="004D4E6C">
        <w:rPr>
          <w:rFonts w:ascii="Century Gothic" w:hAnsi="Century Gothic" w:cs="Calibri"/>
          <w:sz w:val="20"/>
          <w:szCs w:val="20"/>
        </w:rPr>
        <w:t>(</w:t>
      </w:r>
      <w:r w:rsidR="004D4E6C" w:rsidRPr="4BD388A4">
        <w:rPr>
          <w:rStyle w:val="notranslate"/>
          <w:rFonts w:ascii="Century Gothic" w:hAnsi="Century Gothic"/>
          <w:sz w:val="20"/>
          <w:szCs w:val="20"/>
          <w:lang w:val="es-419"/>
        </w:rPr>
        <w:t>PGC</w:t>
      </w:r>
      <w:r w:rsidR="00023A8C" w:rsidRPr="4BD388A4">
        <w:rPr>
          <w:rStyle w:val="notranslate"/>
          <w:rFonts w:ascii="Century Gothic" w:hAnsi="Century Gothic"/>
          <w:sz w:val="20"/>
          <w:szCs w:val="20"/>
          <w:lang w:val="es-419"/>
        </w:rPr>
        <w:t>) (</w:t>
      </w:r>
      <w:r w:rsidR="004D4E6C" w:rsidRPr="4BD388A4">
        <w:rPr>
          <w:rStyle w:val="notranslate"/>
          <w:rFonts w:ascii="Century Gothic" w:hAnsi="Century Gothic"/>
          <w:sz w:val="20"/>
          <w:szCs w:val="20"/>
          <w:lang w:val="es-419"/>
        </w:rPr>
        <w:t>en inglés: CGP)</w:t>
      </w:r>
      <w:r w:rsidRPr="008608CE">
        <w:rPr>
          <w:rFonts w:ascii="Century Gothic" w:hAnsi="Century Gothic" w:cs="Calibri"/>
          <w:sz w:val="20"/>
          <w:szCs w:val="20"/>
        </w:rPr>
        <w:t xml:space="preserve"> de la Agencia de Protección Ambiental </w:t>
      </w:r>
      <w:r w:rsidR="004D4E6C">
        <w:rPr>
          <w:rFonts w:ascii="Century Gothic" w:hAnsi="Century Gothic" w:cs="Calibri"/>
          <w:sz w:val="20"/>
          <w:szCs w:val="20"/>
        </w:rPr>
        <w:t>(APA) (</w:t>
      </w:r>
      <w:r w:rsidR="004D4E6C" w:rsidRPr="4BD388A4">
        <w:rPr>
          <w:rStyle w:val="notranslate"/>
          <w:rFonts w:ascii="Century Gothic" w:hAnsi="Century Gothic"/>
          <w:sz w:val="20"/>
          <w:szCs w:val="20"/>
          <w:lang w:val="es-419"/>
        </w:rPr>
        <w:t>en inglés: EPA</w:t>
      </w:r>
      <w:r w:rsidRPr="008608CE">
        <w:rPr>
          <w:rFonts w:ascii="Century Gothic" w:hAnsi="Century Gothic" w:cs="Calibri"/>
          <w:sz w:val="20"/>
          <w:szCs w:val="20"/>
        </w:rPr>
        <w:t xml:space="preserve">), todos los operadores de </w:t>
      </w:r>
      <w:r w:rsidR="004D4E6C">
        <w:rPr>
          <w:rFonts w:ascii="Century Gothic" w:hAnsi="Century Gothic" w:cs="Calibri"/>
          <w:sz w:val="20"/>
          <w:szCs w:val="20"/>
        </w:rPr>
        <w:t xml:space="preserve">proyectos </w:t>
      </w:r>
      <w:r w:rsidRPr="008608CE">
        <w:rPr>
          <w:rFonts w:ascii="Century Gothic" w:hAnsi="Century Gothic" w:cs="Calibri"/>
          <w:sz w:val="20"/>
          <w:szCs w:val="20"/>
        </w:rPr>
        <w:t xml:space="preserve">construcción deben desarrollar un "Plan de Prevención de Contaminación de Aguas Pluviales" </w:t>
      </w:r>
      <w:r w:rsidR="004D4E6C" w:rsidRPr="4BD388A4">
        <w:rPr>
          <w:rStyle w:val="notranslate"/>
          <w:rFonts w:ascii="Century Gothic" w:hAnsi="Century Gothic"/>
          <w:sz w:val="20"/>
          <w:szCs w:val="20"/>
          <w:lang w:val="es-419"/>
        </w:rPr>
        <w:t>(o "PPCAP”) (en inglés: SWPPP)</w:t>
      </w:r>
      <w:r w:rsidRPr="008608CE">
        <w:rPr>
          <w:rFonts w:ascii="Century Gothic" w:hAnsi="Century Gothic" w:cs="Calibri"/>
          <w:sz w:val="20"/>
          <w:szCs w:val="20"/>
        </w:rPr>
        <w:t xml:space="preserve"> antes de enviar un Aviso de Intención </w:t>
      </w:r>
      <w:r w:rsidR="004D4E6C" w:rsidRPr="4BD388A4">
        <w:rPr>
          <w:rStyle w:val="notranslate"/>
          <w:rFonts w:ascii="Century Gothic" w:hAnsi="Century Gothic"/>
          <w:sz w:val="20"/>
          <w:szCs w:val="20"/>
          <w:lang w:val="es-419"/>
        </w:rPr>
        <w:t>(ADI</w:t>
      </w:r>
      <w:r w:rsidR="00F660CC" w:rsidRPr="4BD388A4">
        <w:rPr>
          <w:rStyle w:val="notranslate"/>
          <w:rFonts w:ascii="Century Gothic" w:hAnsi="Century Gothic"/>
          <w:sz w:val="20"/>
          <w:szCs w:val="20"/>
          <w:lang w:val="es-419"/>
        </w:rPr>
        <w:t>) (</w:t>
      </w:r>
      <w:r w:rsidR="004D4E6C" w:rsidRPr="4BD388A4">
        <w:rPr>
          <w:rStyle w:val="notranslate"/>
          <w:rFonts w:ascii="Century Gothic" w:hAnsi="Century Gothic"/>
          <w:sz w:val="20"/>
          <w:szCs w:val="20"/>
          <w:lang w:val="es-419"/>
        </w:rPr>
        <w:t xml:space="preserve">en inglés: NOI) </w:t>
      </w:r>
      <w:r w:rsidRPr="008608CE">
        <w:rPr>
          <w:rFonts w:ascii="Century Gothic" w:hAnsi="Century Gothic" w:cs="Calibri"/>
          <w:sz w:val="20"/>
          <w:szCs w:val="20"/>
        </w:rPr>
        <w:t xml:space="preserve">para cobertura del permiso. La EPA creó esta plantilla SWPPP para ayudarlo a desarrollar un SWPPP que cumpla con los requisitos mínimos de la Parte 7 de </w:t>
      </w:r>
      <w:hyperlink r:id="rId11" w:history="1">
        <w:r w:rsidR="004D4E6C">
          <w:rPr>
            <w:rStyle w:val="Hyperlink"/>
            <w:rFonts w:ascii="Century Gothic" w:hAnsi="Century Gothic" w:cs="Calibri"/>
            <w:sz w:val="20"/>
            <w:szCs w:val="20"/>
          </w:rPr>
          <w:t>Permiso General de Construcción 2022 de la EPA</w:t>
        </w:r>
      </w:hyperlink>
      <w:r w:rsidR="004D4E6C" w:rsidRPr="004D4E6C">
        <w:rPr>
          <w:rStyle w:val="Hyperlink"/>
          <w:rFonts w:ascii="Century Gothic" w:hAnsi="Century Gothic" w:cs="Calibri"/>
          <w:color w:val="auto"/>
          <w:sz w:val="20"/>
          <w:szCs w:val="20"/>
          <w:u w:val="none"/>
        </w:rPr>
        <w:t xml:space="preserve"> </w:t>
      </w:r>
      <w:r w:rsidR="00120126" w:rsidRPr="00120126">
        <w:rPr>
          <w:rFonts w:ascii="Century Gothic" w:hAnsi="Century Gothic" w:cs="Calibri"/>
          <w:sz w:val="20"/>
          <w:szCs w:val="20"/>
        </w:rPr>
        <w:t>("</w:t>
      </w:r>
      <w:r w:rsidR="0056143B">
        <w:rPr>
          <w:rFonts w:ascii="Century Gothic" w:hAnsi="Century Gothic" w:cs="Calibri"/>
          <w:sz w:val="20"/>
          <w:szCs w:val="20"/>
        </w:rPr>
        <w:t xml:space="preserve">PGC </w:t>
      </w:r>
      <w:r w:rsidR="0077132C" w:rsidRPr="00120126">
        <w:rPr>
          <w:rFonts w:ascii="Century Gothic" w:hAnsi="Century Gothic" w:cs="Calibri"/>
          <w:sz w:val="20"/>
          <w:szCs w:val="20"/>
        </w:rPr>
        <w:t xml:space="preserve">2022 </w:t>
      </w:r>
      <w:r w:rsidR="00F660CC" w:rsidRPr="00120126">
        <w:rPr>
          <w:rFonts w:ascii="Century Gothic" w:hAnsi="Century Gothic" w:cs="Calibri"/>
          <w:sz w:val="20"/>
          <w:szCs w:val="20"/>
        </w:rPr>
        <w:t>“) (</w:t>
      </w:r>
      <w:r w:rsidR="0056143B">
        <w:rPr>
          <w:rFonts w:ascii="Century Gothic" w:hAnsi="Century Gothic" w:cs="Calibri"/>
          <w:sz w:val="20"/>
          <w:szCs w:val="20"/>
        </w:rPr>
        <w:t>en inglés: “2022 CGP”)</w:t>
      </w:r>
      <w:r w:rsidR="00120126" w:rsidRPr="00120126">
        <w:rPr>
          <w:rFonts w:ascii="Century Gothic" w:hAnsi="Century Gothic" w:cs="Calibri"/>
          <w:sz w:val="20"/>
          <w:szCs w:val="20"/>
        </w:rPr>
        <w:t>, y es personalizable para su proyecto y sitio específicos.</w:t>
      </w:r>
    </w:p>
    <w:p w14:paraId="23165819" w14:textId="58E50C10" w:rsidR="008408A1" w:rsidRPr="00F52AA2" w:rsidRDefault="00077E22" w:rsidP="008408A1">
      <w:pPr>
        <w:pStyle w:val="Header"/>
        <w:rPr>
          <w:rStyle w:val="Italicized"/>
          <w:rFonts w:ascii="Century Gothic" w:hAnsi="Century Gothic" w:cs="Calibri"/>
          <w:b/>
          <w:i w:val="0"/>
          <w:sz w:val="20"/>
          <w:szCs w:val="20"/>
        </w:rPr>
      </w:pPr>
      <w:r>
        <w:rPr>
          <w:rStyle w:val="Italicized"/>
          <w:rFonts w:ascii="Century Gothic" w:hAnsi="Century Gothic" w:cs="Calibri"/>
          <w:b/>
          <w:i w:val="0"/>
          <w:sz w:val="20"/>
          <w:szCs w:val="20"/>
        </w:rPr>
        <w:t xml:space="preserve">Instrucciones </w:t>
      </w:r>
      <w:r w:rsidR="00743FED">
        <w:rPr>
          <w:rStyle w:val="Italicized"/>
          <w:rFonts w:ascii="Century Gothic" w:hAnsi="Century Gothic" w:cs="Calibri"/>
          <w:b/>
          <w:i w:val="0"/>
          <w:sz w:val="20"/>
          <w:szCs w:val="20"/>
        </w:rPr>
        <w:t>p</w:t>
      </w:r>
      <w:r>
        <w:rPr>
          <w:rStyle w:val="Italicized"/>
          <w:rFonts w:ascii="Century Gothic" w:hAnsi="Century Gothic" w:cs="Calibri"/>
          <w:b/>
          <w:i w:val="0"/>
          <w:sz w:val="20"/>
          <w:szCs w:val="20"/>
        </w:rPr>
        <w:t xml:space="preserve">ara </w:t>
      </w:r>
      <w:r w:rsidR="00743FED">
        <w:rPr>
          <w:rStyle w:val="Italicized"/>
          <w:rFonts w:ascii="Century Gothic" w:hAnsi="Century Gothic" w:cs="Calibri"/>
          <w:b/>
          <w:i w:val="0"/>
          <w:sz w:val="20"/>
          <w:szCs w:val="20"/>
        </w:rPr>
        <w:t>u</w:t>
      </w:r>
      <w:r>
        <w:rPr>
          <w:rStyle w:val="Italicized"/>
          <w:rFonts w:ascii="Century Gothic" w:hAnsi="Century Gothic" w:cs="Calibri"/>
          <w:b/>
          <w:i w:val="0"/>
          <w:sz w:val="20"/>
          <w:szCs w:val="20"/>
        </w:rPr>
        <w:t xml:space="preserve">sar la </w:t>
      </w:r>
      <w:r w:rsidR="00743FED">
        <w:rPr>
          <w:rStyle w:val="Italicized"/>
          <w:rFonts w:ascii="Century Gothic" w:hAnsi="Century Gothic" w:cs="Calibri"/>
          <w:b/>
          <w:i w:val="0"/>
          <w:sz w:val="20"/>
          <w:szCs w:val="20"/>
        </w:rPr>
        <w:t>p</w:t>
      </w:r>
      <w:r>
        <w:rPr>
          <w:rStyle w:val="Italicized"/>
          <w:rFonts w:ascii="Century Gothic" w:hAnsi="Century Gothic" w:cs="Calibri"/>
          <w:b/>
          <w:i w:val="0"/>
          <w:sz w:val="20"/>
          <w:szCs w:val="20"/>
        </w:rPr>
        <w:t>lantilla SWPPP</w:t>
      </w:r>
    </w:p>
    <w:p w14:paraId="2B3E70EE" w14:textId="6FC92B76" w:rsidR="008408A1" w:rsidRPr="00F52AA2" w:rsidRDefault="00120126" w:rsidP="008408A1">
      <w:pPr>
        <w:pStyle w:val="BodyText-Append"/>
        <w:rPr>
          <w:rFonts w:ascii="Century Gothic" w:hAnsi="Century Gothic" w:cs="Calibri"/>
          <w:sz w:val="20"/>
          <w:szCs w:val="20"/>
        </w:rPr>
      </w:pPr>
      <w:r w:rsidRPr="00120126">
        <w:rPr>
          <w:rFonts w:ascii="Century Gothic" w:hAnsi="Century Gothic" w:cs="Calibri"/>
          <w:sz w:val="20"/>
          <w:szCs w:val="20"/>
        </w:rPr>
        <w:t xml:space="preserve">Cada sección de la Plantilla SWPPP incluye instrucciones y espacio para su proyecto e información del sitio. Lea las instrucciones de cada sección antes de completar esa sección. Las instrucciones específicas sobre qué información incluir se indican en cada campo de texto en </w:t>
      </w:r>
      <w:r w:rsidR="00077E22" w:rsidRPr="00077E22">
        <w:rPr>
          <w:rFonts w:ascii="Century Gothic" w:hAnsi="Century Gothic" w:cs="Calibri"/>
          <w:color w:val="0000FF"/>
          <w:sz w:val="20"/>
          <w:szCs w:val="20"/>
        </w:rPr>
        <w:t xml:space="preserve">texto azul. </w:t>
      </w:r>
      <w:r w:rsidR="00077E22" w:rsidRPr="00077E22">
        <w:rPr>
          <w:rFonts w:ascii="Century Gothic" w:hAnsi="Century Gothic" w:cs="Calibri"/>
          <w:sz w:val="20"/>
          <w:szCs w:val="20"/>
        </w:rPr>
        <w:t>Haga clic en el texto azul y las instrucciones desaparecerán una vez que comience a escribir. La plantilla SWPPP es un archivo de documento editable para que pueda agregar fácilmente tablas y texto adicional y eliminar campos innecesarios o no aplicables. Tenga en cuenta que algunas secciones pueden requerir solo una breve descripción, mientras que otras pueden requerir varias páginas de explicación.</w:t>
      </w:r>
    </w:p>
    <w:p w14:paraId="157F16A2" w14:textId="495F17D9" w:rsidR="008408A1" w:rsidRPr="00D1100B" w:rsidRDefault="00713399" w:rsidP="008408A1">
      <w:pPr>
        <w:pStyle w:val="Header"/>
        <w:rPr>
          <w:rStyle w:val="Italicized"/>
          <w:rFonts w:ascii="Century Gothic" w:hAnsi="Century Gothic" w:cs="Calibri"/>
          <w:i w:val="0"/>
          <w:sz w:val="20"/>
          <w:szCs w:val="20"/>
        </w:rPr>
      </w:pPr>
      <w:r>
        <w:rPr>
          <w:rStyle w:val="Italicized"/>
          <w:rFonts w:ascii="Century Gothic" w:hAnsi="Century Gothic" w:cs="Calibri"/>
          <w:i w:val="0"/>
          <w:sz w:val="20"/>
          <w:szCs w:val="20"/>
        </w:rPr>
        <w:t>Los siguientes consejos para usar esta plantilla le ayudarán a asegurarse de cumplir con los requisitos mínimos del permiso:</w:t>
      </w:r>
    </w:p>
    <w:p w14:paraId="4793F2DB" w14:textId="66BBA591" w:rsidR="00027A62" w:rsidRDefault="00027A62" w:rsidP="00441C56">
      <w:pPr>
        <w:pStyle w:val="BULLET-Regular"/>
        <w:numPr>
          <w:ilvl w:val="0"/>
          <w:numId w:val="14"/>
        </w:numPr>
        <w:tabs>
          <w:tab w:val="clear" w:pos="720"/>
        </w:tabs>
        <w:rPr>
          <w:rFonts w:ascii="Century Gothic" w:hAnsi="Century Gothic" w:cs="Calibri"/>
          <w:sz w:val="20"/>
          <w:szCs w:val="20"/>
        </w:rPr>
      </w:pPr>
      <w:r>
        <w:rPr>
          <w:rFonts w:ascii="Century Gothic" w:hAnsi="Century Gothic" w:cs="Calibri"/>
          <w:sz w:val="20"/>
          <w:szCs w:val="20"/>
        </w:rPr>
        <w:t xml:space="preserve">Leer el </w:t>
      </w:r>
      <w:hyperlink r:id="rId12" w:history="1">
        <w:r w:rsidR="0077132C">
          <w:rPr>
            <w:rStyle w:val="Hyperlink"/>
            <w:rFonts w:ascii="Century Gothic" w:hAnsi="Century Gothic" w:cs="Calibri"/>
            <w:sz w:val="20"/>
            <w:szCs w:val="20"/>
          </w:rPr>
          <w:t>2022</w:t>
        </w:r>
      </w:hyperlink>
      <w:r w:rsidR="002551CE">
        <w:rPr>
          <w:rStyle w:val="Hyperlink"/>
          <w:rFonts w:ascii="Century Gothic" w:hAnsi="Century Gothic" w:cs="Calibri"/>
          <w:sz w:val="20"/>
          <w:szCs w:val="20"/>
        </w:rPr>
        <w:t xml:space="preserve"> CGP</w:t>
      </w:r>
      <w:r w:rsidR="00342D0B" w:rsidRPr="00342D0B">
        <w:rPr>
          <w:rStyle w:val="Hyperlink"/>
          <w:rFonts w:ascii="Century Gothic" w:hAnsi="Century Gothic" w:cs="Calibri"/>
          <w:sz w:val="20"/>
          <w:szCs w:val="20"/>
          <w:u w:val="none"/>
        </w:rPr>
        <w:t xml:space="preserve"> </w:t>
      </w:r>
      <w:r>
        <w:rPr>
          <w:rFonts w:ascii="Century Gothic" w:hAnsi="Century Gothic" w:cs="Calibri"/>
          <w:sz w:val="20"/>
          <w:szCs w:val="20"/>
        </w:rPr>
        <w:t>a fondo antes de comenzar la preparación de su SWPPP para asegurarse de que tiene una comprensión práctica de los requisitos subyacentes del permiso. También deberá consultar la Parte 9 del permiso para determinar si su estado o tribu ha incluido requisitos adicionales que lo afectan.</w:t>
      </w:r>
    </w:p>
    <w:p w14:paraId="11D8A9A2" w14:textId="69988A83" w:rsidR="00165C46" w:rsidRPr="00F52AA2" w:rsidRDefault="00120126" w:rsidP="00441C56">
      <w:pPr>
        <w:pStyle w:val="BULLET-Regular"/>
        <w:numPr>
          <w:ilvl w:val="0"/>
          <w:numId w:val="14"/>
        </w:numPr>
        <w:tabs>
          <w:tab w:val="clear" w:pos="720"/>
        </w:tabs>
        <w:rPr>
          <w:rFonts w:ascii="Century Gothic" w:hAnsi="Century Gothic" w:cs="Calibri"/>
          <w:sz w:val="20"/>
          <w:szCs w:val="20"/>
        </w:rPr>
      </w:pPr>
      <w:r w:rsidRPr="00120126">
        <w:rPr>
          <w:rFonts w:ascii="Century Gothic" w:hAnsi="Century Gothic" w:cs="Calibri"/>
          <w:sz w:val="20"/>
          <w:szCs w:val="20"/>
        </w:rPr>
        <w:t>Complete el SWPPP antes de enviar su NOI para la cobertura del permiso. Esto es requerido en las Partes 1.4 y 7.1.</w:t>
      </w:r>
    </w:p>
    <w:p w14:paraId="3FF058CF" w14:textId="47CBA609" w:rsidR="00CD4B44" w:rsidRDefault="00120126">
      <w:pPr>
        <w:pStyle w:val="BULLET-Regular"/>
        <w:numPr>
          <w:ilvl w:val="0"/>
          <w:numId w:val="14"/>
        </w:numPr>
        <w:tabs>
          <w:tab w:val="clear" w:pos="720"/>
        </w:tabs>
        <w:autoSpaceDE w:val="0"/>
        <w:autoSpaceDN w:val="0"/>
        <w:adjustRightInd w:val="0"/>
        <w:rPr>
          <w:rFonts w:ascii="CenturyGothic-Italic" w:hAnsi="CenturyGothic-Italic" w:cs="CenturyGothic-Italic"/>
          <w:i/>
          <w:iCs/>
          <w:color w:val="244061"/>
          <w:sz w:val="18"/>
          <w:szCs w:val="18"/>
        </w:rPr>
      </w:pPr>
      <w:r w:rsidRPr="00120126">
        <w:rPr>
          <w:rFonts w:ascii="Century Gothic" w:hAnsi="Century Gothic" w:cs="Calibri"/>
          <w:sz w:val="20"/>
          <w:szCs w:val="20"/>
        </w:rPr>
        <w:t xml:space="preserve">Si preparó un SWPPP con una versión anterior del </w:t>
      </w:r>
      <w:r w:rsidR="002551CE">
        <w:rPr>
          <w:rFonts w:ascii="Century Gothic" w:hAnsi="Century Gothic" w:cs="Calibri"/>
          <w:sz w:val="20"/>
          <w:szCs w:val="20"/>
        </w:rPr>
        <w:t xml:space="preserve">2022 </w:t>
      </w:r>
      <w:r w:rsidRPr="00120126">
        <w:rPr>
          <w:rFonts w:ascii="Century Gothic" w:hAnsi="Century Gothic" w:cs="Calibri"/>
          <w:sz w:val="20"/>
          <w:szCs w:val="20"/>
        </w:rPr>
        <w:t xml:space="preserve">CGP de la EPA, debe actualizar su SWPPP para asegurarse de que se cumplan los requisitos del </w:t>
      </w:r>
      <w:r w:rsidR="002551CE">
        <w:rPr>
          <w:rFonts w:ascii="Century Gothic" w:hAnsi="Century Gothic" w:cs="Calibri"/>
          <w:sz w:val="20"/>
          <w:szCs w:val="20"/>
        </w:rPr>
        <w:t xml:space="preserve">2022 </w:t>
      </w:r>
      <w:r w:rsidRPr="00120126">
        <w:rPr>
          <w:rFonts w:ascii="Century Gothic" w:hAnsi="Century Gothic" w:cs="Calibri"/>
          <w:sz w:val="20"/>
          <w:szCs w:val="20"/>
        </w:rPr>
        <w:t>CGP antes de enviar su NOI.</w:t>
      </w:r>
    </w:p>
    <w:p w14:paraId="49AE6D57" w14:textId="74149FBF" w:rsidR="003C2507" w:rsidRDefault="00120126" w:rsidP="00441C56">
      <w:pPr>
        <w:pStyle w:val="BULLET-Regular"/>
        <w:numPr>
          <w:ilvl w:val="0"/>
          <w:numId w:val="14"/>
        </w:numPr>
        <w:tabs>
          <w:tab w:val="clear" w:pos="720"/>
        </w:tabs>
        <w:rPr>
          <w:rFonts w:ascii="Century Gothic" w:hAnsi="Century Gothic" w:cs="Calibri"/>
          <w:sz w:val="20"/>
          <w:szCs w:val="20"/>
        </w:rPr>
      </w:pPr>
      <w:r w:rsidRPr="00120126">
        <w:rPr>
          <w:rFonts w:ascii="Century Gothic" w:hAnsi="Century Gothic" w:cs="Calibri"/>
          <w:sz w:val="20"/>
          <w:szCs w:val="20"/>
        </w:rPr>
        <w:t>Si hay más de un operador de construcción para su proyecto, considere coordinar el desarrollo de su SWPPP con los otros operadores.</w:t>
      </w:r>
    </w:p>
    <w:p w14:paraId="43A5769A" w14:textId="6A493EDB" w:rsidR="006E4512" w:rsidRPr="00BD3EB0" w:rsidRDefault="00B25842" w:rsidP="00441C56">
      <w:pPr>
        <w:pStyle w:val="BULLET-Regular"/>
        <w:numPr>
          <w:ilvl w:val="0"/>
          <w:numId w:val="14"/>
        </w:numPr>
        <w:tabs>
          <w:tab w:val="clear" w:pos="720"/>
        </w:tabs>
        <w:rPr>
          <w:rFonts w:ascii="Century Gothic" w:hAnsi="Century Gothic" w:cs="Calibri"/>
          <w:sz w:val="20"/>
          <w:szCs w:val="20"/>
        </w:rPr>
      </w:pPr>
      <w:r w:rsidRPr="00B25842">
        <w:rPr>
          <w:rFonts w:ascii="Century Gothic" w:hAnsi="Century Gothic" w:cs="Calibri"/>
          <w:sz w:val="20"/>
          <w:szCs w:val="20"/>
        </w:rPr>
        <w:t>Una vez que la EPA haya brindado cobertura para su sitio como parte del CGP, incluya su NOI, su correo electrónico de autorización y una copia del CGP como archivos adjuntos al SWPPP. Consulte los Apéndices B y C de la plantilla SWPPP.</w:t>
      </w:r>
    </w:p>
    <w:p w14:paraId="3DC3D42D" w14:textId="77777777" w:rsidR="00693BD4" w:rsidRPr="00F52AA2" w:rsidRDefault="00693BD4" w:rsidP="00412687">
      <w:pPr>
        <w:jc w:val="center"/>
        <w:rPr>
          <w:rFonts w:ascii="Century Gothic" w:hAnsi="Century Gothic"/>
          <w:sz w:val="20"/>
          <w:szCs w:val="20"/>
        </w:rPr>
      </w:pPr>
    </w:p>
    <w:p w14:paraId="1CAFA136" w14:textId="0BED48C1" w:rsidR="00693BD4" w:rsidRPr="00F52AA2" w:rsidRDefault="000F175E" w:rsidP="00693BD4">
      <w:pPr>
        <w:rPr>
          <w:rFonts w:ascii="Century Gothic" w:hAnsi="Century Gothic" w:cs="Calibri"/>
          <w:color w:val="000000"/>
          <w:sz w:val="20"/>
          <w:szCs w:val="20"/>
        </w:rPr>
      </w:pPr>
      <w:r w:rsidRPr="000F175E">
        <w:rPr>
          <w:rFonts w:ascii="Century Gothic" w:hAnsi="Century Gothic" w:cs="Calibri"/>
          <w:sz w:val="20"/>
          <w:szCs w:val="20"/>
        </w:rPr>
        <w:t>Si bien la EPA ha hecho todo lo posible para garantizar la precisión de todas las instrucciones contenidas en la Plantilla SWPPP, es el permiso, no la plantilla, lo que determina las obligaciones actuales de las descargas de aguas pluviales de construcción reguladas.</w:t>
      </w:r>
      <w:r w:rsidR="0042172D">
        <w:rPr>
          <w:rFonts w:ascii="Century Gothic" w:hAnsi="Century Gothic" w:cs="Calibri"/>
          <w:sz w:val="20"/>
          <w:szCs w:val="20"/>
        </w:rPr>
        <w:t xml:space="preserve"> </w:t>
      </w:r>
      <w:r w:rsidR="00120126" w:rsidRPr="00120126">
        <w:rPr>
          <w:rFonts w:ascii="Century Gothic" w:hAnsi="Century Gothic" w:cs="Calibri"/>
          <w:color w:val="000000"/>
          <w:sz w:val="20"/>
          <w:szCs w:val="20"/>
        </w:rPr>
        <w:t xml:space="preserve">En caso de conflicto entre la Plantilla SWPPP y cualquier disposición correspondiente del </w:t>
      </w:r>
      <w:r>
        <w:rPr>
          <w:rFonts w:ascii="Century Gothic" w:hAnsi="Century Gothic" w:cs="Calibri"/>
          <w:color w:val="000000"/>
          <w:sz w:val="20"/>
          <w:szCs w:val="20"/>
        </w:rPr>
        <w:t xml:space="preserve">2022 </w:t>
      </w:r>
      <w:r w:rsidR="00120126" w:rsidRPr="00120126">
        <w:rPr>
          <w:rFonts w:ascii="Century Gothic" w:hAnsi="Century Gothic" w:cs="Calibri"/>
          <w:color w:val="000000"/>
          <w:sz w:val="20"/>
          <w:szCs w:val="20"/>
        </w:rPr>
        <w:t xml:space="preserve">CGP, debe cumplir con los requisitos del permiso. La EPA agradece los comentarios sobre la plantilla SWPPP en cualquier momento y considerará esos comentarios en cualquier revisión futura de este documento. Puede comunicarse con la EPA para consultas relacionadas con CGP en </w:t>
      </w:r>
      <w:hyperlink r:id="rId13" w:history="1">
        <w:r w:rsidR="00342D0B">
          <w:rPr>
            <w:rStyle w:val="Hyperlink"/>
            <w:rFonts w:ascii="Century Gothic" w:hAnsi="Century Gothic"/>
            <w:sz w:val="20"/>
            <w:szCs w:val="20"/>
          </w:rPr>
          <w:t>cgp@epa.gov</w:t>
        </w:r>
      </w:hyperlink>
      <w:r w:rsidR="00120126" w:rsidRPr="00120126">
        <w:rPr>
          <w:rFonts w:ascii="Century Gothic" w:hAnsi="Century Gothic" w:cs="Calibri"/>
          <w:color w:val="000000"/>
          <w:sz w:val="20"/>
          <w:szCs w:val="20"/>
        </w:rPr>
        <w:t>.</w:t>
      </w:r>
    </w:p>
    <w:p w14:paraId="18C84672" w14:textId="77777777" w:rsidR="0027423B" w:rsidRDefault="00120126" w:rsidP="00412687">
      <w:pPr>
        <w:jc w:val="center"/>
        <w:rPr>
          <w:rFonts w:ascii="Century Gothic" w:hAnsi="Century Gothic" w:cs="Calibri"/>
          <w:b/>
          <w:sz w:val="20"/>
          <w:szCs w:val="20"/>
        </w:rPr>
      </w:pPr>
      <w:r w:rsidRPr="00120126">
        <w:rPr>
          <w:rFonts w:ascii="Century Gothic" w:hAnsi="Century Gothic"/>
          <w:sz w:val="20"/>
          <w:szCs w:val="20"/>
        </w:rPr>
        <w:br w:type="page"/>
      </w:r>
      <w:r w:rsidRPr="00120126">
        <w:rPr>
          <w:rFonts w:ascii="Century Gothic" w:hAnsi="Century Gothic" w:cs="Calibri"/>
          <w:b/>
          <w:sz w:val="20"/>
          <w:szCs w:val="20"/>
        </w:rPr>
        <w:lastRenderedPageBreak/>
        <w:t xml:space="preserve">Plan de Prevención de Contaminación de Aguas Pluviales </w:t>
      </w:r>
      <w:bookmarkEnd w:id="0"/>
      <w:r w:rsidRPr="00120126">
        <w:rPr>
          <w:rFonts w:ascii="Century Gothic" w:hAnsi="Century Gothic" w:cs="Calibri"/>
          <w:b/>
          <w:sz w:val="20"/>
          <w:szCs w:val="20"/>
        </w:rPr>
        <w:t>(SWPPP)</w:t>
      </w:r>
    </w:p>
    <w:p w14:paraId="5643553C" w14:textId="77777777" w:rsidR="00A5785A" w:rsidRPr="00F52AA2" w:rsidRDefault="00A5785A" w:rsidP="00412687">
      <w:pPr>
        <w:jc w:val="center"/>
        <w:rPr>
          <w:rFonts w:ascii="Century Gothic" w:hAnsi="Century Gothic"/>
          <w:b/>
          <w:sz w:val="20"/>
          <w:szCs w:val="20"/>
        </w:rPr>
      </w:pPr>
    </w:p>
    <w:p w14:paraId="7029C61F" w14:textId="77777777" w:rsidR="0027423B" w:rsidRPr="00F52AA2" w:rsidRDefault="00120126" w:rsidP="00B00DB4">
      <w:pPr>
        <w:pStyle w:val="CenteredHeading"/>
        <w:rPr>
          <w:rFonts w:ascii="Century Gothic" w:hAnsi="Century Gothic" w:cs="Calibri"/>
          <w:sz w:val="20"/>
          <w:szCs w:val="20"/>
        </w:rPr>
      </w:pPr>
      <w:r w:rsidRPr="00120126">
        <w:rPr>
          <w:rFonts w:ascii="Century Gothic" w:hAnsi="Century Gothic" w:cs="Calibri"/>
          <w:sz w:val="20"/>
          <w:szCs w:val="20"/>
        </w:rPr>
        <w:t>Para actividades de construcción en:</w:t>
      </w:r>
    </w:p>
    <w:bookmarkStart w:id="1" w:name="Text19"/>
    <w:p w14:paraId="0DA27F9D" w14:textId="1537A383" w:rsidR="00CC3A61" w:rsidRPr="00F52AA2" w:rsidRDefault="000F3E03" w:rsidP="00CC3A61">
      <w:pPr>
        <w:pStyle w:val="FORMwspace"/>
        <w:jc w:val="center"/>
        <w:rPr>
          <w:rFonts w:ascii="Century Gothic" w:hAnsi="Century Gothic" w:cs="Calibri"/>
          <w:sz w:val="20"/>
          <w:szCs w:val="20"/>
        </w:rPr>
      </w:pPr>
      <w:sdt>
        <w:sdtPr>
          <w:rPr>
            <w:rFonts w:ascii="Century Gothic" w:hAnsi="Century Gothic" w:cs="Calibri"/>
            <w:sz w:val="20"/>
            <w:szCs w:val="20"/>
          </w:rPr>
          <w:id w:val="-1477840160"/>
          <w:placeholder>
            <w:docPart w:val="A93741A94A2A473BA46D751FDEB7B4C4"/>
          </w:placeholder>
          <w:text/>
        </w:sdtPr>
        <w:sdtEndPr/>
        <w:sdtContent>
          <w:r w:rsidR="00BA3BF8" w:rsidRPr="00BA3BF8">
            <w:rPr>
              <w:rFonts w:ascii="Century Gothic" w:hAnsi="Century Gothic" w:cs="Calibri"/>
              <w:sz w:val="20"/>
              <w:szCs w:val="20"/>
            </w:rPr>
            <w:t>Insertar nombre de proyecto/sitio</w:t>
          </w:r>
        </w:sdtContent>
      </w:sdt>
      <w:bookmarkEnd w:id="1"/>
    </w:p>
    <w:bookmarkStart w:id="2" w:name="Text20"/>
    <w:p w14:paraId="2E065053"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20"/>
            <w:enabled/>
            <w:calcOnExit w:val="0"/>
            <w:textInput>
              <w:default w:val="Insert Project Site Location/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ubicación/dirección del sitio del proyecto</w:t>
      </w:r>
      <w:r w:rsidRPr="00120126">
        <w:rPr>
          <w:rFonts w:ascii="Century Gothic" w:hAnsi="Century Gothic" w:cs="Calibri"/>
          <w:sz w:val="20"/>
          <w:szCs w:val="20"/>
        </w:rPr>
        <w:fldChar w:fldCharType="end"/>
      </w:r>
      <w:bookmarkEnd w:id="2"/>
    </w:p>
    <w:bookmarkStart w:id="3" w:name="Text21"/>
    <w:p w14:paraId="43445306"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2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Ciudad, Estado, Código Postal</w:t>
      </w:r>
      <w:r w:rsidRPr="00120126">
        <w:rPr>
          <w:rFonts w:ascii="Century Gothic" w:hAnsi="Century Gothic" w:cs="Calibri"/>
          <w:sz w:val="20"/>
          <w:szCs w:val="20"/>
        </w:rPr>
        <w:fldChar w:fldCharType="end"/>
      </w:r>
      <w:bookmarkEnd w:id="3"/>
    </w:p>
    <w:bookmarkStart w:id="4" w:name="Text22"/>
    <w:p w14:paraId="2F31E2F9" w14:textId="77777777" w:rsidR="004E3B84" w:rsidRPr="00F52AA2" w:rsidRDefault="00481EBA" w:rsidP="00412687">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22"/>
            <w:enabled/>
            <w:calcOnExit w:val="0"/>
            <w:textInput>
              <w:default w:val="Insert Project/Site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número de teléfono del proyecto/sitio</w:t>
      </w:r>
      <w:r w:rsidRPr="00120126">
        <w:rPr>
          <w:rFonts w:ascii="Century Gothic" w:hAnsi="Century Gothic" w:cs="Calibri"/>
          <w:sz w:val="20"/>
          <w:szCs w:val="20"/>
        </w:rPr>
        <w:fldChar w:fldCharType="end"/>
      </w:r>
      <w:bookmarkEnd w:id="4"/>
    </w:p>
    <w:p w14:paraId="27DD4379" w14:textId="77777777" w:rsidR="00A5785A" w:rsidRDefault="00A5785A" w:rsidP="004E3B84">
      <w:pPr>
        <w:pStyle w:val="CenteredHeading"/>
        <w:rPr>
          <w:rFonts w:ascii="Century Gothic" w:hAnsi="Century Gothic" w:cs="Calibri"/>
          <w:sz w:val="20"/>
          <w:szCs w:val="20"/>
        </w:rPr>
      </w:pPr>
    </w:p>
    <w:p w14:paraId="6E724AB4" w14:textId="77777777" w:rsidR="004E3B84" w:rsidRPr="00F52AA2" w:rsidRDefault="00120126" w:rsidP="004E3B84">
      <w:pPr>
        <w:pStyle w:val="CenteredHeading"/>
        <w:rPr>
          <w:rFonts w:ascii="Century Gothic" w:hAnsi="Century Gothic" w:cs="Calibri"/>
          <w:sz w:val="20"/>
          <w:szCs w:val="20"/>
        </w:rPr>
      </w:pPr>
      <w:r w:rsidRPr="00120126">
        <w:rPr>
          <w:rFonts w:ascii="Century Gothic" w:hAnsi="Century Gothic" w:cs="Calibri"/>
          <w:sz w:val="20"/>
          <w:szCs w:val="20"/>
        </w:rPr>
        <w:t>SWPPP preparado para:</w:t>
      </w:r>
    </w:p>
    <w:p w14:paraId="31A8BBC0" w14:textId="300DC32F" w:rsidR="004E3B84" w:rsidRPr="00F52AA2" w:rsidRDefault="00483266" w:rsidP="004E3B84">
      <w:pPr>
        <w:pStyle w:val="FORMwspace"/>
        <w:jc w:val="center"/>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Operator Company or Organization Name"/>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el nombre de la empresa u organización del operador</w:t>
      </w:r>
      <w:r>
        <w:rPr>
          <w:rFonts w:ascii="Century Gothic" w:hAnsi="Century Gothic" w:cs="Calibri"/>
          <w:sz w:val="20"/>
          <w:szCs w:val="20"/>
        </w:rPr>
        <w:fldChar w:fldCharType="end"/>
      </w:r>
    </w:p>
    <w:p w14:paraId="31377F01" w14:textId="77777777" w:rsidR="004E3B84" w:rsidRPr="00F52AA2" w:rsidRDefault="00481EBA" w:rsidP="004E3B84">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nombre</w:t>
      </w:r>
      <w:r w:rsidRPr="00120126">
        <w:rPr>
          <w:rFonts w:ascii="Century Gothic" w:hAnsi="Century Gothic" w:cs="Calibri"/>
          <w:sz w:val="20"/>
          <w:szCs w:val="20"/>
        </w:rPr>
        <w:fldChar w:fldCharType="end"/>
      </w:r>
    </w:p>
    <w:p w14:paraId="3910236E" w14:textId="77777777" w:rsidR="004E3B84" w:rsidRPr="00F52AA2" w:rsidRDefault="00481EBA" w:rsidP="004E3B84">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dirección</w:t>
      </w:r>
      <w:r w:rsidRPr="00120126">
        <w:rPr>
          <w:rFonts w:ascii="Century Gothic" w:hAnsi="Century Gothic" w:cs="Calibri"/>
          <w:sz w:val="20"/>
          <w:szCs w:val="20"/>
        </w:rPr>
        <w:fldChar w:fldCharType="end"/>
      </w:r>
    </w:p>
    <w:p w14:paraId="3B2BF32D" w14:textId="77777777" w:rsidR="004E3B84" w:rsidRPr="00F52AA2" w:rsidRDefault="00481EBA" w:rsidP="004E3B84">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Ciudad, Estado, Código Postal</w:t>
      </w:r>
      <w:r w:rsidRPr="00120126">
        <w:rPr>
          <w:rFonts w:ascii="Century Gothic" w:hAnsi="Century Gothic" w:cs="Calibri"/>
          <w:sz w:val="20"/>
          <w:szCs w:val="20"/>
        </w:rPr>
        <w:fldChar w:fldCharType="end"/>
      </w:r>
    </w:p>
    <w:p w14:paraId="201CD260" w14:textId="77777777" w:rsidR="004E3B84" w:rsidRPr="00F52AA2" w:rsidRDefault="00481EBA" w:rsidP="004E3B84">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número de teléfono</w:t>
      </w:r>
      <w:r w:rsidRPr="00120126">
        <w:rPr>
          <w:rFonts w:ascii="Century Gothic" w:hAnsi="Century Gothic" w:cs="Calibri"/>
          <w:sz w:val="20"/>
          <w:szCs w:val="20"/>
        </w:rPr>
        <w:fldChar w:fldCharType="end"/>
      </w:r>
    </w:p>
    <w:p w14:paraId="0CBF7C3A" w14:textId="77777777" w:rsidR="00CC3A61" w:rsidRPr="00F52AA2" w:rsidRDefault="00481EBA" w:rsidP="00412687">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10"/>
            <w:enabled/>
            <w:calcOnExit w:val="0"/>
            <w:textInput>
              <w:default w:val="Insert Fax/Email"/>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fax/correo electrónico</w:t>
      </w:r>
      <w:r w:rsidRPr="00120126">
        <w:rPr>
          <w:rFonts w:ascii="Century Gothic" w:hAnsi="Century Gothic" w:cs="Calibri"/>
          <w:sz w:val="20"/>
          <w:szCs w:val="20"/>
        </w:rPr>
        <w:fldChar w:fldCharType="end"/>
      </w:r>
    </w:p>
    <w:p w14:paraId="290D7E42" w14:textId="77777777" w:rsidR="00A5785A" w:rsidRDefault="00A5785A" w:rsidP="002E22CD">
      <w:pPr>
        <w:pStyle w:val="CenteredHeading"/>
        <w:rPr>
          <w:rFonts w:ascii="Century Gothic" w:hAnsi="Century Gothic" w:cs="Calibri"/>
          <w:sz w:val="20"/>
          <w:szCs w:val="20"/>
        </w:rPr>
      </w:pPr>
    </w:p>
    <w:p w14:paraId="05B184DE" w14:textId="77777777" w:rsidR="002E22CD" w:rsidRPr="00F52AA2" w:rsidRDefault="00120126" w:rsidP="002E22CD">
      <w:pPr>
        <w:pStyle w:val="CenteredHeading"/>
        <w:rPr>
          <w:rFonts w:ascii="Century Gothic" w:hAnsi="Century Gothic" w:cs="Calibri"/>
          <w:sz w:val="20"/>
          <w:szCs w:val="20"/>
        </w:rPr>
      </w:pPr>
      <w:r w:rsidRPr="00120126">
        <w:rPr>
          <w:rFonts w:ascii="Century Gothic" w:hAnsi="Century Gothic" w:cs="Calibri"/>
          <w:sz w:val="20"/>
          <w:szCs w:val="20"/>
        </w:rPr>
        <w:t>SWPPP Preparado por:</w:t>
      </w:r>
    </w:p>
    <w:bookmarkStart w:id="5" w:name="OLE_LINK5"/>
    <w:bookmarkStart w:id="6" w:name="OLE_LINK6"/>
    <w:p w14:paraId="0642F8CA"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Company or Organization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nombre de empresa u organización</w:t>
      </w:r>
      <w:r w:rsidRPr="00120126">
        <w:rPr>
          <w:rFonts w:ascii="Century Gothic" w:hAnsi="Century Gothic" w:cs="Calibri"/>
          <w:sz w:val="20"/>
          <w:szCs w:val="20"/>
        </w:rPr>
        <w:fldChar w:fldCharType="end"/>
      </w:r>
    </w:p>
    <w:p w14:paraId="524F2371"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nombre</w:t>
      </w:r>
      <w:r w:rsidRPr="00120126">
        <w:rPr>
          <w:rFonts w:ascii="Century Gothic" w:hAnsi="Century Gothic" w:cs="Calibri"/>
          <w:sz w:val="20"/>
          <w:szCs w:val="20"/>
        </w:rPr>
        <w:fldChar w:fldCharType="end"/>
      </w:r>
    </w:p>
    <w:p w14:paraId="410F7985"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dirección</w:t>
      </w:r>
      <w:r w:rsidRPr="00120126">
        <w:rPr>
          <w:rFonts w:ascii="Century Gothic" w:hAnsi="Century Gothic" w:cs="Calibri"/>
          <w:sz w:val="20"/>
          <w:szCs w:val="20"/>
        </w:rPr>
        <w:fldChar w:fldCharType="end"/>
      </w:r>
    </w:p>
    <w:p w14:paraId="09B5CA7F"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Ciudad, Estado, Código Postal</w:t>
      </w:r>
      <w:r w:rsidRPr="00120126">
        <w:rPr>
          <w:rFonts w:ascii="Century Gothic" w:hAnsi="Century Gothic" w:cs="Calibri"/>
          <w:sz w:val="20"/>
          <w:szCs w:val="20"/>
        </w:rPr>
        <w:fldChar w:fldCharType="end"/>
      </w:r>
    </w:p>
    <w:p w14:paraId="1E26222F"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número de teléfono</w:t>
      </w:r>
      <w:r w:rsidRPr="00120126">
        <w:rPr>
          <w:rFonts w:ascii="Century Gothic" w:hAnsi="Century Gothic" w:cs="Calibri"/>
          <w:sz w:val="20"/>
          <w:szCs w:val="20"/>
        </w:rPr>
        <w:fldChar w:fldCharType="end"/>
      </w:r>
    </w:p>
    <w:p w14:paraId="37FA39D2" w14:textId="77777777" w:rsidR="00CC3A61" w:rsidRPr="00F52AA2" w:rsidRDefault="00481EBA" w:rsidP="00CC3A61">
      <w:pPr>
        <w:pStyle w:val="FORMwspace"/>
        <w:jc w:val="center"/>
        <w:rPr>
          <w:rFonts w:ascii="Century Gothic" w:hAnsi="Century Gothic" w:cs="Calibri"/>
          <w:sz w:val="20"/>
          <w:szCs w:val="20"/>
        </w:rPr>
      </w:pPr>
      <w:r w:rsidRPr="00120126">
        <w:rPr>
          <w:rFonts w:ascii="Century Gothic" w:hAnsi="Century Gothic" w:cs="Calibri"/>
          <w:sz w:val="20"/>
          <w:szCs w:val="20"/>
        </w:rPr>
        <w:fldChar w:fldCharType="begin">
          <w:ffData>
            <w:name w:val="Text10"/>
            <w:enabled/>
            <w:calcOnExit w:val="0"/>
            <w:textInput>
              <w:default w:val="Insert Fax/Email"/>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fax/correo electrónico</w:t>
      </w:r>
      <w:r w:rsidRPr="00120126">
        <w:rPr>
          <w:rFonts w:ascii="Century Gothic" w:hAnsi="Century Gothic" w:cs="Calibri"/>
          <w:sz w:val="20"/>
          <w:szCs w:val="20"/>
        </w:rPr>
        <w:fldChar w:fldCharType="end"/>
      </w:r>
    </w:p>
    <w:p w14:paraId="1588F17A" w14:textId="77777777" w:rsidR="00CC3A61" w:rsidRDefault="00CC3A61" w:rsidP="00CC3A61">
      <w:pPr>
        <w:pStyle w:val="FORMwspace"/>
        <w:jc w:val="center"/>
        <w:rPr>
          <w:rFonts w:ascii="Century Gothic" w:hAnsi="Century Gothic" w:cs="Calibri"/>
          <w:sz w:val="20"/>
          <w:szCs w:val="20"/>
        </w:rPr>
      </w:pPr>
    </w:p>
    <w:p w14:paraId="41A49409" w14:textId="77777777" w:rsidR="00A5785A" w:rsidRPr="00F52AA2" w:rsidRDefault="00A5785A" w:rsidP="00CC3A61">
      <w:pPr>
        <w:pStyle w:val="FORMwspace"/>
        <w:jc w:val="center"/>
        <w:rPr>
          <w:rFonts w:ascii="Century Gothic" w:hAnsi="Century Gothic" w:cs="Calibri"/>
          <w:sz w:val="20"/>
          <w:szCs w:val="20"/>
        </w:rPr>
      </w:pPr>
    </w:p>
    <w:p w14:paraId="61CFF861" w14:textId="77777777" w:rsidR="00CC3A61" w:rsidRPr="00F52AA2" w:rsidRDefault="00120126" w:rsidP="00CC3A61">
      <w:pPr>
        <w:pStyle w:val="CenteredHeading"/>
        <w:rPr>
          <w:rFonts w:ascii="Century Gothic" w:hAnsi="Century Gothic" w:cs="Calibri"/>
          <w:sz w:val="20"/>
          <w:szCs w:val="20"/>
        </w:rPr>
      </w:pPr>
      <w:r w:rsidRPr="00120126">
        <w:rPr>
          <w:rFonts w:ascii="Century Gothic" w:hAnsi="Century Gothic" w:cs="Calibri"/>
          <w:sz w:val="20"/>
          <w:szCs w:val="20"/>
        </w:rPr>
        <w:t>Fecha de preparación del SWPPP:</w:t>
      </w:r>
    </w:p>
    <w:bookmarkStart w:id="7" w:name="_Hlk101358955" w:displacedByCustomXml="next"/>
    <w:sdt>
      <w:sdtPr>
        <w:rPr>
          <w:rStyle w:val="BoldBeautiful"/>
          <w:rFonts w:ascii="Century Gothic" w:hAnsi="Century Gothic" w:cs="Calibri"/>
          <w:color w:val="0000FF"/>
          <w:sz w:val="20"/>
          <w:szCs w:val="20"/>
          <w:lang w:val="es-HN"/>
        </w:rPr>
        <w:id w:val="1293028494"/>
        <w:placeholder>
          <w:docPart w:val="79452194401240E5ADB9D7F60D50F728"/>
        </w:placeholder>
        <w:date>
          <w:dateFormat w:val="MM/dd/yyyy"/>
          <w:lid w:val="en-US"/>
          <w:storeMappedDataAs w:val="dateTime"/>
          <w:calendar w:val="gregorian"/>
        </w:date>
      </w:sdtPr>
      <w:sdtEndPr>
        <w:rPr>
          <w:rStyle w:val="BoldBeautiful"/>
        </w:rPr>
      </w:sdtEndPr>
      <w:sdtContent>
        <w:p w14:paraId="681E45FF" w14:textId="3C336A1E" w:rsidR="009A1EA5" w:rsidRPr="005853B7" w:rsidRDefault="00D04892" w:rsidP="00CC3A61">
          <w:pPr>
            <w:jc w:val="center"/>
            <w:rPr>
              <w:rStyle w:val="BoldBeautiful"/>
              <w:rFonts w:ascii="Century Gothic" w:hAnsi="Century Gothic" w:cs="Calibri"/>
              <w:color w:val="0000FF"/>
              <w:sz w:val="20"/>
              <w:szCs w:val="20"/>
            </w:rPr>
          </w:pPr>
          <w:r w:rsidRPr="00D04892">
            <w:rPr>
              <w:rStyle w:val="BoldBeautiful"/>
              <w:rFonts w:ascii="Century Gothic" w:hAnsi="Century Gothic" w:cs="Calibri"/>
              <w:color w:val="0000FF"/>
              <w:sz w:val="20"/>
              <w:szCs w:val="20"/>
              <w:lang w:val="es-HN"/>
            </w:rPr>
            <w:t>Insertar la fecha</w:t>
          </w:r>
        </w:p>
      </w:sdtContent>
    </w:sdt>
    <w:bookmarkEnd w:id="7"/>
    <w:p w14:paraId="6C704298" w14:textId="77777777" w:rsidR="00A5785A" w:rsidRPr="00F52AA2" w:rsidRDefault="00A5785A" w:rsidP="00CC3A61">
      <w:pPr>
        <w:jc w:val="center"/>
        <w:rPr>
          <w:rStyle w:val="BoldBeautiful"/>
          <w:rFonts w:ascii="Century Gothic" w:hAnsi="Century Gothic" w:cs="Calibri"/>
          <w:i/>
          <w:sz w:val="20"/>
          <w:szCs w:val="20"/>
        </w:rPr>
      </w:pPr>
    </w:p>
    <w:p w14:paraId="29B7B4D6" w14:textId="77777777" w:rsidR="00CC3A61" w:rsidRPr="00F52AA2" w:rsidRDefault="00120126" w:rsidP="00CC3A61">
      <w:pPr>
        <w:jc w:val="center"/>
        <w:rPr>
          <w:rStyle w:val="BoldBeautiful"/>
          <w:rFonts w:ascii="Century Gothic" w:hAnsi="Century Gothic" w:cs="Calibri"/>
          <w:b/>
          <w:sz w:val="20"/>
          <w:szCs w:val="20"/>
        </w:rPr>
      </w:pPr>
      <w:r w:rsidRPr="00120126">
        <w:rPr>
          <w:rStyle w:val="BoldBeautiful"/>
          <w:rFonts w:ascii="Century Gothic" w:hAnsi="Century Gothic" w:cs="Calibri"/>
          <w:b/>
          <w:sz w:val="20"/>
          <w:szCs w:val="20"/>
        </w:rPr>
        <w:t>Fechas estimadas del proyecto:</w:t>
      </w:r>
    </w:p>
    <w:p w14:paraId="07A133B6" w14:textId="77777777" w:rsidR="00CC3A61" w:rsidRDefault="00CC3A61" w:rsidP="00CC3A61">
      <w:pPr>
        <w:jc w:val="center"/>
        <w:rPr>
          <w:rFonts w:ascii="Century Gothic" w:hAnsi="Century Gothic" w:cs="Calibri"/>
          <w:sz w:val="20"/>
          <w:szCs w:val="20"/>
        </w:rPr>
      </w:pPr>
    </w:p>
    <w:p w14:paraId="4E4988E9" w14:textId="77777777" w:rsidR="00A5785A" w:rsidRPr="00F52AA2" w:rsidRDefault="00A5785A" w:rsidP="00CC3A61">
      <w:pPr>
        <w:jc w:val="center"/>
        <w:rPr>
          <w:rFonts w:ascii="Century Gothic" w:hAnsi="Century Gothic" w:cs="Calibri"/>
          <w:sz w:val="20"/>
          <w:szCs w:val="20"/>
        </w:rPr>
      </w:pPr>
    </w:p>
    <w:p w14:paraId="508A7C1E" w14:textId="290CC2A5" w:rsidR="00483266" w:rsidRDefault="00120126" w:rsidP="00483266">
      <w:pPr>
        <w:jc w:val="center"/>
        <w:rPr>
          <w:rStyle w:val="BoldBeautiful"/>
          <w:rFonts w:ascii="Century Gothic" w:hAnsi="Century Gothic" w:cs="Calibri"/>
          <w:i/>
          <w:sz w:val="20"/>
          <w:szCs w:val="20"/>
        </w:rPr>
      </w:pPr>
      <w:r w:rsidRPr="00120126">
        <w:rPr>
          <w:rFonts w:ascii="Century Gothic" w:hAnsi="Century Gothic" w:cs="Calibri"/>
          <w:b/>
          <w:sz w:val="20"/>
          <w:szCs w:val="20"/>
        </w:rPr>
        <w:t>Fecha de inicio del proyecto:</w:t>
      </w:r>
      <w:sdt>
        <w:sdtPr>
          <w:rPr>
            <w:rStyle w:val="BoldBeautiful"/>
            <w:rFonts w:ascii="Century Gothic" w:hAnsi="Century Gothic" w:cs="Calibri"/>
            <w:color w:val="0000FF"/>
            <w:sz w:val="20"/>
            <w:szCs w:val="20"/>
            <w:lang w:val="es-HN"/>
          </w:rPr>
          <w:id w:val="1495148890"/>
          <w:placeholder>
            <w:docPart w:val="2D150075886F4EFDAE78A25CB216498A"/>
          </w:placeholder>
          <w:date>
            <w:dateFormat w:val="MM/dd/yyyy"/>
            <w:lid w:val="en-US"/>
            <w:storeMappedDataAs w:val="dateTime"/>
            <w:calendar w:val="gregorian"/>
          </w:date>
        </w:sdtPr>
        <w:sdtEndPr>
          <w:rPr>
            <w:rStyle w:val="BoldBeautiful"/>
          </w:rPr>
        </w:sdtEndPr>
        <w:sdtContent>
          <w:r w:rsidR="00BA3BF8" w:rsidRPr="00BA3BF8">
            <w:rPr>
              <w:rStyle w:val="BoldBeautiful"/>
              <w:rFonts w:ascii="Century Gothic" w:hAnsi="Century Gothic" w:cs="Calibri"/>
              <w:color w:val="0000FF"/>
              <w:sz w:val="20"/>
              <w:szCs w:val="20"/>
              <w:lang w:val="es-HN"/>
            </w:rPr>
            <w:t xml:space="preserve"> Insertar la fecha</w:t>
          </w:r>
        </w:sdtContent>
      </w:sdt>
    </w:p>
    <w:p w14:paraId="76162A88" w14:textId="7C74EC05" w:rsidR="00CC3A61" w:rsidRPr="00F52AA2" w:rsidRDefault="00CC3A61" w:rsidP="00CC3A61">
      <w:pPr>
        <w:jc w:val="center"/>
        <w:rPr>
          <w:rFonts w:ascii="Century Gothic" w:hAnsi="Century Gothic" w:cs="Calibri"/>
          <w:b/>
          <w:color w:val="0000FF"/>
          <w:sz w:val="20"/>
          <w:szCs w:val="20"/>
        </w:rPr>
      </w:pPr>
    </w:p>
    <w:p w14:paraId="4BA25996" w14:textId="69940610" w:rsidR="00483266" w:rsidRDefault="00120126" w:rsidP="00483266">
      <w:pPr>
        <w:jc w:val="center"/>
        <w:rPr>
          <w:rStyle w:val="BoldBeautiful"/>
          <w:rFonts w:ascii="Century Gothic" w:hAnsi="Century Gothic" w:cs="Calibri"/>
          <w:i/>
          <w:sz w:val="20"/>
          <w:szCs w:val="20"/>
        </w:rPr>
      </w:pPr>
      <w:r w:rsidRPr="00120126">
        <w:rPr>
          <w:rFonts w:ascii="Century Gothic" w:hAnsi="Century Gothic" w:cs="Calibri"/>
          <w:b/>
          <w:sz w:val="20"/>
          <w:szCs w:val="20"/>
        </w:rPr>
        <w:t>Fecha de finalización del proyecto:</w:t>
      </w:r>
      <w:sdt>
        <w:sdtPr>
          <w:rPr>
            <w:rStyle w:val="BoldBeautiful"/>
            <w:rFonts w:ascii="Century Gothic" w:hAnsi="Century Gothic" w:cs="Calibri"/>
            <w:color w:val="0000FF"/>
            <w:sz w:val="20"/>
            <w:szCs w:val="20"/>
            <w:lang w:val="es-HN"/>
          </w:rPr>
          <w:id w:val="-1149281802"/>
          <w:placeholder>
            <w:docPart w:val="40855EBBAE764B398BC032751A6ED8F1"/>
          </w:placeholder>
          <w:date>
            <w:dateFormat w:val="MM/dd/yyyy"/>
            <w:lid w:val="en-US"/>
            <w:storeMappedDataAs w:val="dateTime"/>
            <w:calendar w:val="gregorian"/>
          </w:date>
        </w:sdtPr>
        <w:sdtEndPr>
          <w:rPr>
            <w:rStyle w:val="BoldBeautiful"/>
          </w:rPr>
        </w:sdtEndPr>
        <w:sdtContent>
          <w:r w:rsidR="00BA3BF8" w:rsidRPr="00BA3BF8">
            <w:rPr>
              <w:rStyle w:val="BoldBeautiful"/>
              <w:rFonts w:ascii="Century Gothic" w:hAnsi="Century Gothic" w:cs="Calibri"/>
              <w:color w:val="0000FF"/>
              <w:sz w:val="20"/>
              <w:szCs w:val="20"/>
              <w:lang w:val="es-HN"/>
            </w:rPr>
            <w:t xml:space="preserve"> Insertar la fecha</w:t>
          </w:r>
        </w:sdtContent>
      </w:sdt>
    </w:p>
    <w:p w14:paraId="4B6AA615" w14:textId="73ECC7F6" w:rsidR="00CC3A61" w:rsidRPr="00F52AA2" w:rsidRDefault="00CC3A61" w:rsidP="006D0F8A">
      <w:pPr>
        <w:jc w:val="center"/>
        <w:rPr>
          <w:rFonts w:ascii="Century Gothic" w:hAnsi="Century Gothic" w:cs="Calibri"/>
          <w:b/>
          <w:sz w:val="20"/>
          <w:szCs w:val="20"/>
        </w:rPr>
      </w:pPr>
    </w:p>
    <w:p w14:paraId="55724513" w14:textId="77777777" w:rsidR="00825AFC" w:rsidRPr="00F52AA2" w:rsidRDefault="00825AFC" w:rsidP="00825AFC">
      <w:pPr>
        <w:jc w:val="center"/>
        <w:rPr>
          <w:rFonts w:ascii="Century Gothic" w:hAnsi="Century Gothic" w:cs="Calibri"/>
          <w:b/>
          <w:color w:val="0000FF"/>
          <w:sz w:val="20"/>
          <w:szCs w:val="20"/>
        </w:rPr>
      </w:pPr>
    </w:p>
    <w:bookmarkEnd w:id="5"/>
    <w:bookmarkEnd w:id="6"/>
    <w:p w14:paraId="1BD0D4C1" w14:textId="77777777" w:rsidR="00F2188C" w:rsidRPr="00F52AA2" w:rsidRDefault="00120126" w:rsidP="000F3C2B">
      <w:pPr>
        <w:pStyle w:val="TableofContents"/>
        <w:rPr>
          <w:rFonts w:ascii="Century Gothic" w:hAnsi="Century Gothic" w:cs="Calibri"/>
          <w:sz w:val="20"/>
        </w:rPr>
      </w:pPr>
      <w:r w:rsidRPr="00120126">
        <w:rPr>
          <w:rFonts w:ascii="Century Gothic" w:hAnsi="Century Gothic" w:cs="Calibri"/>
          <w:sz w:val="20"/>
        </w:rPr>
        <w:br w:type="page"/>
      </w:r>
      <w:r w:rsidRPr="00120126">
        <w:rPr>
          <w:rFonts w:ascii="Century Gothic" w:hAnsi="Century Gothic" w:cs="Calibri"/>
          <w:sz w:val="20"/>
        </w:rPr>
        <w:lastRenderedPageBreak/>
        <w:t>Contenido</w:t>
      </w:r>
    </w:p>
    <w:p w14:paraId="357EA457" w14:textId="77777777" w:rsidR="008C6D5F" w:rsidRPr="00F52AA2" w:rsidRDefault="008C6D5F" w:rsidP="0045362A">
      <w:pPr>
        <w:pStyle w:val="TOC1"/>
      </w:pPr>
    </w:p>
    <w:p w14:paraId="46AD58F4" w14:textId="5FAA6611" w:rsidR="0045362A" w:rsidRPr="0045362A" w:rsidRDefault="00481EBA" w:rsidP="0045362A">
      <w:pPr>
        <w:pStyle w:val="TOC1"/>
        <w:rPr>
          <w:rFonts w:ascii="Century Gothic" w:eastAsiaTheme="minorEastAsia" w:hAnsi="Century Gothic" w:cstheme="minorBidi"/>
          <w:sz w:val="22"/>
          <w:szCs w:val="22"/>
        </w:rPr>
      </w:pPr>
      <w:r w:rsidRPr="00A30200">
        <w:rPr>
          <w:sz w:val="22"/>
          <w:szCs w:val="22"/>
        </w:rPr>
        <w:fldChar w:fldCharType="begin"/>
      </w:r>
      <w:r w:rsidR="00120126" w:rsidRPr="00A30200">
        <w:rPr>
          <w:sz w:val="22"/>
          <w:szCs w:val="22"/>
        </w:rPr>
        <w:instrText xml:space="preserve"> TOC \o "1-4" \h \z \u </w:instrText>
      </w:r>
      <w:r w:rsidRPr="00A30200">
        <w:rPr>
          <w:sz w:val="22"/>
          <w:szCs w:val="22"/>
        </w:rPr>
        <w:fldChar w:fldCharType="separate"/>
      </w:r>
      <w:hyperlink w:anchor="_Toc90992545" w:history="1">
        <w:r w:rsidR="0045362A" w:rsidRPr="0045362A">
          <w:rPr>
            <w:rStyle w:val="Hyperlink"/>
            <w:rFonts w:ascii="Century Gothic" w:hAnsi="Century Gothic" w:cs="Calibri"/>
            <w:sz w:val="22"/>
            <w:szCs w:val="22"/>
          </w:rPr>
          <w:t xml:space="preserve">SECCIÓN 1: INFORMACIÓN DE CONTACTO/PARTES RESPONSABLES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_Toc90992545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1</w:t>
      </w:r>
      <w:r w:rsidR="0045362A" w:rsidRPr="0045362A">
        <w:rPr>
          <w:rFonts w:ascii="Century Gothic" w:hAnsi="Century Gothic"/>
          <w:webHidden/>
          <w:sz w:val="22"/>
          <w:szCs w:val="22"/>
        </w:rPr>
        <w:fldChar w:fldCharType="end"/>
      </w:r>
    </w:p>
    <w:p w14:paraId="033A65EE" w14:textId="61314367" w:rsidR="0045362A" w:rsidRPr="0045362A" w:rsidRDefault="000F3E03">
      <w:pPr>
        <w:pStyle w:val="TOC2"/>
        <w:rPr>
          <w:rFonts w:ascii="Century Gothic" w:eastAsiaTheme="minorEastAsia" w:hAnsi="Century Gothic" w:cstheme="minorBidi"/>
          <w:noProof/>
          <w:sz w:val="22"/>
          <w:szCs w:val="22"/>
        </w:rPr>
      </w:pPr>
      <w:hyperlink w:anchor="_Toc90992546" w:history="1">
        <w:r w:rsidR="0045362A" w:rsidRPr="0045362A">
          <w:rPr>
            <w:rStyle w:val="Hyperlink"/>
            <w:rFonts w:ascii="Century Gothic" w:hAnsi="Century Gothic" w:cs="Calibri"/>
            <w:noProof/>
            <w:sz w:val="22"/>
            <w:szCs w:val="22"/>
            <w:lang w:val="fr-FR"/>
          </w:rPr>
          <w:t xml:space="preserve">1.1 </w:t>
        </w:r>
      </w:hyperlink>
      <w:r w:rsidR="0045362A" w:rsidRPr="0045362A">
        <w:rPr>
          <w:rFonts w:ascii="Century Gothic" w:eastAsiaTheme="minorEastAsia" w:hAnsi="Century Gothic" w:cstheme="minorBidi"/>
          <w:noProof/>
          <w:sz w:val="22"/>
          <w:szCs w:val="22"/>
        </w:rPr>
        <w:tab/>
      </w:r>
      <w:hyperlink w:anchor="_Toc90992546" w:history="1">
        <w:r w:rsidR="0045362A" w:rsidRPr="0045362A">
          <w:rPr>
            <w:rStyle w:val="Hyperlink"/>
            <w:rFonts w:ascii="Century Gothic" w:hAnsi="Century Gothic" w:cs="Calibri"/>
            <w:noProof/>
            <w:sz w:val="22"/>
            <w:szCs w:val="22"/>
            <w:lang w:val="fr-FR"/>
          </w:rPr>
          <w:t xml:space="preserve">Operador(es) / Subcontratista(s)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_Toc90992546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1</w:t>
      </w:r>
      <w:r w:rsidR="0045362A" w:rsidRPr="0045362A">
        <w:rPr>
          <w:rFonts w:ascii="Century Gothic" w:hAnsi="Century Gothic"/>
          <w:noProof/>
          <w:webHidden/>
          <w:sz w:val="22"/>
          <w:szCs w:val="22"/>
        </w:rPr>
        <w:fldChar w:fldCharType="end"/>
      </w:r>
    </w:p>
    <w:p w14:paraId="72651467" w14:textId="4D5C8A0D" w:rsidR="0045362A" w:rsidRPr="0045362A" w:rsidRDefault="000F3E03">
      <w:pPr>
        <w:pStyle w:val="TOC2"/>
        <w:rPr>
          <w:rFonts w:ascii="Century Gothic" w:eastAsiaTheme="minorEastAsia" w:hAnsi="Century Gothic" w:cstheme="minorBidi"/>
          <w:noProof/>
          <w:sz w:val="22"/>
          <w:szCs w:val="22"/>
        </w:rPr>
      </w:pPr>
      <w:hyperlink w:anchor="_Toc90992547" w:history="1">
        <w:r w:rsidR="0045362A" w:rsidRPr="0045362A">
          <w:rPr>
            <w:rStyle w:val="Hyperlink"/>
            <w:rFonts w:ascii="Century Gothic" w:hAnsi="Century Gothic" w:cs="Calibri"/>
            <w:noProof/>
            <w:sz w:val="22"/>
            <w:szCs w:val="22"/>
            <w:lang w:val="fr-FR"/>
          </w:rPr>
          <w:t xml:space="preserve">1.2 </w:t>
        </w:r>
      </w:hyperlink>
      <w:r w:rsidR="0045362A" w:rsidRPr="0045362A">
        <w:rPr>
          <w:rFonts w:ascii="Century Gothic" w:eastAsiaTheme="minorEastAsia" w:hAnsi="Century Gothic" w:cstheme="minorBidi"/>
          <w:noProof/>
          <w:sz w:val="22"/>
          <w:szCs w:val="22"/>
        </w:rPr>
        <w:tab/>
      </w:r>
      <w:hyperlink w:anchor="_Toc90992547" w:history="1">
        <w:r w:rsidR="0045362A" w:rsidRPr="0045362A">
          <w:rPr>
            <w:rStyle w:val="Hyperlink"/>
            <w:rFonts w:ascii="Century Gothic" w:hAnsi="Century Gothic" w:cs="Calibri"/>
            <w:noProof/>
            <w:sz w:val="22"/>
            <w:szCs w:val="22"/>
            <w:lang w:val="fr-FR"/>
          </w:rPr>
          <w:t xml:space="preserve">Equipo de aguas pluviales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_Toc90992547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w:t>
      </w:r>
      <w:r w:rsidR="0045362A" w:rsidRPr="0045362A">
        <w:rPr>
          <w:rFonts w:ascii="Century Gothic" w:hAnsi="Century Gothic"/>
          <w:noProof/>
          <w:webHidden/>
          <w:sz w:val="22"/>
          <w:szCs w:val="22"/>
        </w:rPr>
        <w:fldChar w:fldCharType="end"/>
      </w:r>
    </w:p>
    <w:p w14:paraId="2ACCB56C" w14:textId="65FACC87" w:rsidR="0045362A" w:rsidRPr="0045362A" w:rsidRDefault="000F3E03" w:rsidP="0045362A">
      <w:pPr>
        <w:pStyle w:val="TOC1"/>
        <w:rPr>
          <w:rFonts w:ascii="Century Gothic" w:eastAsiaTheme="minorEastAsia" w:hAnsi="Century Gothic" w:cstheme="minorBidi"/>
          <w:sz w:val="22"/>
          <w:szCs w:val="22"/>
        </w:rPr>
      </w:pPr>
      <w:hyperlink w:anchor="_Toc90992548" w:history="1">
        <w:r w:rsidR="0045362A" w:rsidRPr="0045362A">
          <w:rPr>
            <w:rStyle w:val="Hyperlink"/>
            <w:rFonts w:ascii="Century Gothic" w:hAnsi="Century Gothic" w:cs="Calibri"/>
            <w:sz w:val="22"/>
            <w:szCs w:val="22"/>
          </w:rPr>
          <w:t xml:space="preserve">SECCIÓN 2: EVALUACIÓN, VALORACIÓN Y PLANIFICACIÓN DEL SITIO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_Toc90992548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5</w:t>
      </w:r>
      <w:r w:rsidR="0045362A" w:rsidRPr="0045362A">
        <w:rPr>
          <w:rFonts w:ascii="Century Gothic" w:hAnsi="Century Gothic"/>
          <w:webHidden/>
          <w:sz w:val="22"/>
          <w:szCs w:val="22"/>
        </w:rPr>
        <w:fldChar w:fldCharType="end"/>
      </w:r>
    </w:p>
    <w:p w14:paraId="0A58C056" w14:textId="130FCDD3" w:rsidR="0045362A" w:rsidRPr="0045362A" w:rsidRDefault="000F3E03">
      <w:pPr>
        <w:pStyle w:val="TOC2"/>
        <w:rPr>
          <w:rFonts w:ascii="Century Gothic" w:eastAsiaTheme="minorEastAsia" w:hAnsi="Century Gothic" w:cstheme="minorBidi"/>
          <w:noProof/>
          <w:sz w:val="22"/>
          <w:szCs w:val="22"/>
        </w:rPr>
      </w:pPr>
      <w:hyperlink w:anchor="_Toc90992549" w:history="1">
        <w:r w:rsidR="0045362A" w:rsidRPr="0045362A">
          <w:rPr>
            <w:rStyle w:val="Hyperlink"/>
            <w:rFonts w:ascii="Century Gothic" w:hAnsi="Century Gothic" w:cs="Calibri"/>
            <w:noProof/>
            <w:sz w:val="22"/>
            <w:szCs w:val="22"/>
          </w:rPr>
          <w:t xml:space="preserve">2.1 </w:t>
        </w:r>
      </w:hyperlink>
      <w:r w:rsidR="0045362A" w:rsidRPr="0045362A">
        <w:rPr>
          <w:rFonts w:ascii="Century Gothic" w:eastAsiaTheme="minorEastAsia" w:hAnsi="Century Gothic" w:cstheme="minorBidi"/>
          <w:noProof/>
          <w:sz w:val="22"/>
          <w:szCs w:val="22"/>
        </w:rPr>
        <w:tab/>
      </w:r>
      <w:hyperlink w:anchor="_Toc90992549" w:history="1">
        <w:r w:rsidR="0045362A" w:rsidRPr="0045362A">
          <w:rPr>
            <w:rStyle w:val="Hyperlink"/>
            <w:rFonts w:ascii="Century Gothic" w:hAnsi="Century Gothic" w:cs="Calibri"/>
            <w:noProof/>
            <w:sz w:val="22"/>
            <w:szCs w:val="22"/>
          </w:rPr>
          <w:t xml:space="preserve">Información del proyecto/sitio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_Toc90992549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5</w:t>
      </w:r>
      <w:r w:rsidR="0045362A" w:rsidRPr="0045362A">
        <w:rPr>
          <w:rFonts w:ascii="Century Gothic" w:hAnsi="Century Gothic"/>
          <w:noProof/>
          <w:webHidden/>
          <w:sz w:val="22"/>
          <w:szCs w:val="22"/>
        </w:rPr>
        <w:fldChar w:fldCharType="end"/>
      </w:r>
    </w:p>
    <w:p w14:paraId="09D75D64" w14:textId="343F89D8" w:rsidR="0045362A" w:rsidRPr="0045362A" w:rsidRDefault="000F3E03">
      <w:pPr>
        <w:pStyle w:val="TOC2"/>
        <w:rPr>
          <w:rFonts w:ascii="Century Gothic" w:eastAsiaTheme="minorEastAsia" w:hAnsi="Century Gothic" w:cstheme="minorBidi"/>
          <w:noProof/>
          <w:sz w:val="22"/>
          <w:szCs w:val="22"/>
        </w:rPr>
      </w:pPr>
      <w:hyperlink w:anchor="_Toc90992550" w:history="1">
        <w:r w:rsidR="0045362A" w:rsidRPr="0045362A">
          <w:rPr>
            <w:rStyle w:val="Hyperlink"/>
            <w:rFonts w:ascii="Century Gothic" w:hAnsi="Century Gothic" w:cs="Calibri"/>
            <w:noProof/>
            <w:sz w:val="22"/>
            <w:szCs w:val="22"/>
          </w:rPr>
          <w:t xml:space="preserve">2.2 </w:t>
        </w:r>
      </w:hyperlink>
      <w:r w:rsidR="0045362A" w:rsidRPr="0045362A">
        <w:rPr>
          <w:rFonts w:ascii="Century Gothic" w:eastAsiaTheme="minorEastAsia" w:hAnsi="Century Gothic" w:cstheme="minorBidi"/>
          <w:noProof/>
          <w:sz w:val="22"/>
          <w:szCs w:val="22"/>
        </w:rPr>
        <w:tab/>
      </w:r>
      <w:hyperlink w:anchor="_Toc90992550" w:history="1">
        <w:r w:rsidR="0045362A" w:rsidRPr="0045362A">
          <w:rPr>
            <w:rStyle w:val="Hyperlink"/>
            <w:rFonts w:ascii="Century Gothic" w:hAnsi="Century Gothic" w:cs="Calibri"/>
            <w:noProof/>
            <w:sz w:val="22"/>
            <w:szCs w:val="22"/>
          </w:rPr>
          <w:t xml:space="preserve">Información de alta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_Toc90992550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6</w:t>
      </w:r>
      <w:r w:rsidR="0045362A" w:rsidRPr="0045362A">
        <w:rPr>
          <w:rFonts w:ascii="Century Gothic" w:hAnsi="Century Gothic"/>
          <w:noProof/>
          <w:webHidden/>
          <w:sz w:val="22"/>
          <w:szCs w:val="22"/>
        </w:rPr>
        <w:fldChar w:fldCharType="end"/>
      </w:r>
    </w:p>
    <w:p w14:paraId="26267702" w14:textId="0D2CA503" w:rsidR="0045362A" w:rsidRPr="0045362A" w:rsidRDefault="000F3E03">
      <w:pPr>
        <w:pStyle w:val="TOC2"/>
        <w:rPr>
          <w:rFonts w:ascii="Century Gothic" w:eastAsiaTheme="minorEastAsia" w:hAnsi="Century Gothic" w:cstheme="minorBidi"/>
          <w:noProof/>
          <w:sz w:val="22"/>
          <w:szCs w:val="22"/>
        </w:rPr>
      </w:pPr>
      <w:hyperlink w:anchor="_Toc90992551" w:history="1">
        <w:r w:rsidR="0045362A" w:rsidRPr="0045362A">
          <w:rPr>
            <w:rStyle w:val="Hyperlink"/>
            <w:rFonts w:ascii="Century Gothic" w:hAnsi="Century Gothic" w:cs="Calibri"/>
            <w:noProof/>
            <w:sz w:val="22"/>
            <w:szCs w:val="22"/>
          </w:rPr>
          <w:t xml:space="preserve">2.3 </w:t>
        </w:r>
      </w:hyperlink>
      <w:r w:rsidR="0045362A" w:rsidRPr="0045362A">
        <w:rPr>
          <w:rFonts w:ascii="Century Gothic" w:eastAsiaTheme="minorEastAsia" w:hAnsi="Century Gothic" w:cstheme="minorBidi"/>
          <w:noProof/>
          <w:sz w:val="22"/>
          <w:szCs w:val="22"/>
        </w:rPr>
        <w:tab/>
      </w:r>
      <w:hyperlink w:anchor="_Toc90992551" w:history="1">
        <w:r w:rsidR="0045362A" w:rsidRPr="0045362A">
          <w:rPr>
            <w:rStyle w:val="Hyperlink"/>
            <w:rFonts w:ascii="Century Gothic" w:hAnsi="Century Gothic" w:cs="Calibri"/>
            <w:noProof/>
            <w:sz w:val="22"/>
            <w:szCs w:val="22"/>
          </w:rPr>
          <w:t xml:space="preserve">Naturaleza de las Actividades de Construcción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_Toc90992551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5</w:t>
      </w:r>
      <w:r w:rsidR="0045362A" w:rsidRPr="0045362A">
        <w:rPr>
          <w:rFonts w:ascii="Century Gothic" w:hAnsi="Century Gothic"/>
          <w:noProof/>
          <w:webHidden/>
          <w:sz w:val="22"/>
          <w:szCs w:val="22"/>
        </w:rPr>
        <w:fldChar w:fldCharType="end"/>
      </w:r>
    </w:p>
    <w:p w14:paraId="2CB04B9D" w14:textId="0EB1E063" w:rsidR="0045362A" w:rsidRPr="0045362A" w:rsidRDefault="000F3E03">
      <w:pPr>
        <w:pStyle w:val="TOC2"/>
        <w:rPr>
          <w:rFonts w:ascii="Century Gothic" w:eastAsiaTheme="minorEastAsia" w:hAnsi="Century Gothic" w:cstheme="minorBidi"/>
          <w:noProof/>
          <w:sz w:val="22"/>
          <w:szCs w:val="22"/>
        </w:rPr>
      </w:pPr>
      <w:hyperlink w:anchor="_Toc90992552" w:history="1">
        <w:r w:rsidR="0045362A" w:rsidRPr="0045362A">
          <w:rPr>
            <w:rStyle w:val="Hyperlink"/>
            <w:rFonts w:ascii="Century Gothic" w:hAnsi="Century Gothic" w:cs="Calibri"/>
            <w:noProof/>
            <w:sz w:val="22"/>
            <w:szCs w:val="22"/>
          </w:rPr>
          <w:t xml:space="preserve">2.4 </w:t>
        </w:r>
      </w:hyperlink>
      <w:r w:rsidR="0045362A" w:rsidRPr="0045362A">
        <w:rPr>
          <w:rFonts w:ascii="Century Gothic" w:eastAsiaTheme="minorEastAsia" w:hAnsi="Century Gothic" w:cstheme="minorBidi"/>
          <w:noProof/>
          <w:sz w:val="22"/>
          <w:szCs w:val="22"/>
        </w:rPr>
        <w:tab/>
      </w:r>
      <w:hyperlink w:anchor="_Toc90992552" w:history="1">
        <w:r w:rsidR="0045362A" w:rsidRPr="0045362A">
          <w:rPr>
            <w:rStyle w:val="Hyperlink"/>
            <w:rFonts w:ascii="Century Gothic" w:hAnsi="Century Gothic" w:cs="Calibri"/>
            <w:noProof/>
            <w:sz w:val="22"/>
            <w:szCs w:val="22"/>
          </w:rPr>
          <w:t xml:space="preserve">Secuencia y fechas estimadas de las actividades de construcción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_Toc90992552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7</w:t>
      </w:r>
      <w:r w:rsidR="0045362A" w:rsidRPr="0045362A">
        <w:rPr>
          <w:rFonts w:ascii="Century Gothic" w:hAnsi="Century Gothic"/>
          <w:noProof/>
          <w:webHidden/>
          <w:sz w:val="22"/>
          <w:szCs w:val="22"/>
        </w:rPr>
        <w:fldChar w:fldCharType="end"/>
      </w:r>
    </w:p>
    <w:p w14:paraId="02518F3F" w14:textId="694EE976" w:rsidR="0045362A" w:rsidRPr="0045362A" w:rsidRDefault="000F3E03">
      <w:pPr>
        <w:pStyle w:val="TOC2"/>
        <w:rPr>
          <w:rFonts w:ascii="Century Gothic" w:eastAsiaTheme="minorEastAsia" w:hAnsi="Century Gothic" w:cstheme="minorBidi"/>
          <w:noProof/>
          <w:sz w:val="22"/>
          <w:szCs w:val="22"/>
        </w:rPr>
      </w:pPr>
      <w:hyperlink w:anchor="_Toc90992553" w:history="1">
        <w:r w:rsidR="0045362A" w:rsidRPr="0045362A">
          <w:rPr>
            <w:rStyle w:val="Hyperlink"/>
            <w:rFonts w:ascii="Century Gothic" w:hAnsi="Century Gothic"/>
            <w:noProof/>
            <w:sz w:val="22"/>
            <w:szCs w:val="22"/>
          </w:rPr>
          <w:t xml:space="preserve">2.5 </w:t>
        </w:r>
      </w:hyperlink>
      <w:r w:rsidR="0045362A" w:rsidRPr="0045362A">
        <w:rPr>
          <w:rFonts w:ascii="Century Gothic" w:eastAsiaTheme="minorEastAsia" w:hAnsi="Century Gothic" w:cstheme="minorBidi"/>
          <w:noProof/>
          <w:sz w:val="22"/>
          <w:szCs w:val="22"/>
        </w:rPr>
        <w:tab/>
      </w:r>
      <w:hyperlink w:anchor="_Toc90992553" w:history="1">
        <w:r w:rsidR="0045362A" w:rsidRPr="0045362A">
          <w:rPr>
            <w:rStyle w:val="Hyperlink"/>
            <w:rFonts w:ascii="Century Gothic" w:hAnsi="Century Gothic"/>
            <w:noProof/>
            <w:sz w:val="22"/>
            <w:szCs w:val="22"/>
          </w:rPr>
          <w:t xml:space="preserve">Descargas de aguas no pluviales autorizadas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_Toc90992553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9</w:t>
      </w:r>
      <w:r w:rsidR="0045362A" w:rsidRPr="0045362A">
        <w:rPr>
          <w:rFonts w:ascii="Century Gothic" w:hAnsi="Century Gothic"/>
          <w:noProof/>
          <w:webHidden/>
          <w:sz w:val="22"/>
          <w:szCs w:val="22"/>
        </w:rPr>
        <w:fldChar w:fldCharType="end"/>
      </w:r>
    </w:p>
    <w:p w14:paraId="0DF102C3" w14:textId="7052C349" w:rsidR="0045362A" w:rsidRPr="0045362A" w:rsidRDefault="000F3E03">
      <w:pPr>
        <w:pStyle w:val="TOC2"/>
        <w:rPr>
          <w:rFonts w:ascii="Century Gothic" w:eastAsiaTheme="minorEastAsia" w:hAnsi="Century Gothic" w:cstheme="minorBidi"/>
          <w:noProof/>
          <w:sz w:val="22"/>
          <w:szCs w:val="22"/>
        </w:rPr>
      </w:pPr>
      <w:hyperlink w:anchor="_Toc90992554" w:history="1">
        <w:r w:rsidR="0045362A" w:rsidRPr="0045362A">
          <w:rPr>
            <w:rStyle w:val="Hyperlink"/>
            <w:rFonts w:ascii="Century Gothic" w:hAnsi="Century Gothic" w:cs="Calibri"/>
            <w:noProof/>
            <w:sz w:val="22"/>
            <w:szCs w:val="22"/>
          </w:rPr>
          <w:t xml:space="preserve">2.6 </w:t>
        </w:r>
      </w:hyperlink>
      <w:r w:rsidR="0045362A" w:rsidRPr="0045362A">
        <w:rPr>
          <w:rFonts w:ascii="Century Gothic" w:eastAsiaTheme="minorEastAsia" w:hAnsi="Century Gothic" w:cstheme="minorBidi"/>
          <w:noProof/>
          <w:sz w:val="22"/>
          <w:szCs w:val="22"/>
        </w:rPr>
        <w:tab/>
      </w:r>
      <w:hyperlink w:anchor="_Toc90992554" w:history="1">
        <w:r w:rsidR="0045362A" w:rsidRPr="0045362A">
          <w:rPr>
            <w:rStyle w:val="Hyperlink"/>
            <w:rFonts w:ascii="Century Gothic" w:hAnsi="Century Gothic" w:cs="Calibri"/>
            <w:noProof/>
            <w:sz w:val="22"/>
            <w:szCs w:val="22"/>
          </w:rPr>
          <w:t xml:space="preserve">Mapas del sitio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_Toc90992554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11</w:t>
      </w:r>
      <w:r w:rsidR="0045362A" w:rsidRPr="0045362A">
        <w:rPr>
          <w:rFonts w:ascii="Century Gothic" w:hAnsi="Century Gothic"/>
          <w:noProof/>
          <w:webHidden/>
          <w:sz w:val="22"/>
          <w:szCs w:val="22"/>
        </w:rPr>
        <w:fldChar w:fldCharType="end"/>
      </w:r>
    </w:p>
    <w:p w14:paraId="7203A005" w14:textId="51C59728" w:rsidR="0045362A" w:rsidRPr="0045362A" w:rsidRDefault="000F3E03" w:rsidP="0045362A">
      <w:pPr>
        <w:pStyle w:val="TOC1"/>
        <w:rPr>
          <w:rFonts w:ascii="Century Gothic" w:eastAsiaTheme="minorEastAsia" w:hAnsi="Century Gothic" w:cstheme="minorBidi"/>
          <w:sz w:val="22"/>
          <w:szCs w:val="22"/>
        </w:rPr>
      </w:pPr>
      <w:hyperlink w:anchor="_Toc90992555" w:history="1">
        <w:r w:rsidR="0045362A" w:rsidRPr="0045362A">
          <w:rPr>
            <w:rStyle w:val="Hyperlink"/>
            <w:rFonts w:ascii="Century Gothic" w:hAnsi="Century Gothic" w:cs="Calibri"/>
            <w:sz w:val="22"/>
            <w:szCs w:val="22"/>
          </w:rPr>
          <w:t xml:space="preserve">SECCIÓN 3: DOCUMENTACIÓN DE CUMPLIMIENTO DE OTROS REQUISITOS FEDERALES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_Toc90992555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13</w:t>
      </w:r>
      <w:r w:rsidR="0045362A" w:rsidRPr="0045362A">
        <w:rPr>
          <w:rFonts w:ascii="Century Gothic" w:hAnsi="Century Gothic"/>
          <w:webHidden/>
          <w:sz w:val="22"/>
          <w:szCs w:val="22"/>
        </w:rPr>
        <w:fldChar w:fldCharType="end"/>
      </w:r>
    </w:p>
    <w:p w14:paraId="101EE4F8" w14:textId="2A5C7E4D" w:rsidR="0045362A" w:rsidRPr="0045362A" w:rsidRDefault="000F3E03">
      <w:pPr>
        <w:pStyle w:val="TOC2"/>
        <w:rPr>
          <w:rFonts w:ascii="Century Gothic" w:eastAsiaTheme="minorEastAsia" w:hAnsi="Century Gothic" w:cstheme="minorBidi"/>
          <w:noProof/>
          <w:sz w:val="22"/>
          <w:szCs w:val="22"/>
        </w:rPr>
      </w:pPr>
      <w:hyperlink w:anchor="_Toc90992556" w:history="1">
        <w:r w:rsidR="0045362A" w:rsidRPr="0045362A">
          <w:rPr>
            <w:rStyle w:val="Hyperlink"/>
            <w:rFonts w:ascii="Century Gothic" w:hAnsi="Century Gothic" w:cs="Calibri"/>
            <w:noProof/>
            <w:sz w:val="22"/>
            <w:szCs w:val="22"/>
          </w:rPr>
          <w:t xml:space="preserve">3.1 </w:t>
        </w:r>
        <w:r w:rsidR="00BA3BF8">
          <w:rPr>
            <w:rStyle w:val="Hyperlink"/>
            <w:rFonts w:ascii="Century Gothic" w:hAnsi="Century Gothic" w:cs="Calibri"/>
            <w:noProof/>
            <w:sz w:val="22"/>
            <w:szCs w:val="22"/>
          </w:rPr>
          <w:tab/>
        </w:r>
        <w:r w:rsidR="0045362A" w:rsidRPr="0045362A">
          <w:rPr>
            <w:rStyle w:val="Hyperlink"/>
            <w:rFonts w:ascii="Century Gothic" w:hAnsi="Century Gothic" w:cs="Calibri"/>
            <w:noProof/>
            <w:sz w:val="22"/>
            <w:szCs w:val="22"/>
          </w:rPr>
          <w:t xml:space="preserve">Protección de </w:t>
        </w:r>
      </w:hyperlink>
      <w:hyperlink w:anchor="_Toc90992556" w:history="1">
        <w:r w:rsidR="0045362A" w:rsidRPr="0045362A">
          <w:rPr>
            <w:rStyle w:val="Hyperlink"/>
            <w:rFonts w:ascii="Century Gothic" w:hAnsi="Century Gothic" w:cs="Calibri"/>
            <w:noProof/>
            <w:sz w:val="22"/>
            <w:szCs w:val="22"/>
          </w:rPr>
          <w:t xml:space="preserve">especies en peligro de extinción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13</w:t>
      </w:r>
      <w:r w:rsidR="0045362A" w:rsidRPr="0045362A">
        <w:rPr>
          <w:rFonts w:ascii="Century Gothic" w:hAnsi="Century Gothic"/>
          <w:noProof/>
          <w:webHidden/>
          <w:sz w:val="22"/>
          <w:szCs w:val="22"/>
        </w:rPr>
        <w:fldChar w:fldCharType="end"/>
      </w:r>
    </w:p>
    <w:p w14:paraId="0C42A908" w14:textId="5DF782EE" w:rsidR="0045362A" w:rsidRPr="0045362A" w:rsidRDefault="000F3E03">
      <w:pPr>
        <w:pStyle w:val="TOC2"/>
        <w:rPr>
          <w:rFonts w:ascii="Century Gothic" w:eastAsiaTheme="minorEastAsia" w:hAnsi="Century Gothic" w:cstheme="minorBidi"/>
          <w:noProof/>
          <w:sz w:val="22"/>
          <w:szCs w:val="22"/>
        </w:rPr>
      </w:pPr>
      <w:hyperlink w:anchor="_Toc90992557" w:history="1">
        <w:r w:rsidR="0045362A" w:rsidRPr="0045362A">
          <w:rPr>
            <w:rStyle w:val="Hyperlink"/>
            <w:rFonts w:ascii="Century Gothic" w:hAnsi="Century Gothic" w:cs="Calibri"/>
            <w:noProof/>
            <w:sz w:val="22"/>
            <w:szCs w:val="22"/>
          </w:rPr>
          <w:t xml:space="preserve">3.2 </w:t>
        </w:r>
      </w:hyperlink>
      <w:r w:rsidR="0045362A" w:rsidRPr="0045362A">
        <w:rPr>
          <w:rFonts w:ascii="Century Gothic" w:eastAsiaTheme="minorEastAsia" w:hAnsi="Century Gothic" w:cstheme="minorBidi"/>
          <w:noProof/>
          <w:sz w:val="22"/>
          <w:szCs w:val="22"/>
        </w:rPr>
        <w:tab/>
      </w:r>
      <w:hyperlink w:anchor="_Toc90992557" w:history="1">
        <w:r w:rsidR="0045362A" w:rsidRPr="0045362A">
          <w:rPr>
            <w:rStyle w:val="Hyperlink"/>
            <w:rFonts w:ascii="Century Gothic" w:hAnsi="Century Gothic" w:cs="Calibri"/>
            <w:noProof/>
            <w:sz w:val="22"/>
            <w:szCs w:val="22"/>
          </w:rPr>
          <w:t xml:space="preserve">Proceso de selección de propiedades históricas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17</w:t>
      </w:r>
      <w:r w:rsidR="0045362A" w:rsidRPr="0045362A">
        <w:rPr>
          <w:rFonts w:ascii="Century Gothic" w:hAnsi="Century Gothic"/>
          <w:noProof/>
          <w:webHidden/>
          <w:sz w:val="22"/>
          <w:szCs w:val="22"/>
        </w:rPr>
        <w:fldChar w:fldCharType="end"/>
      </w:r>
    </w:p>
    <w:p w14:paraId="745B4E74" w14:textId="3B4E1EE7" w:rsidR="0045362A" w:rsidRPr="0045362A" w:rsidRDefault="000F3E03" w:rsidP="00BA7350">
      <w:pPr>
        <w:pStyle w:val="TOC2"/>
        <w:ind w:left="900" w:hanging="900"/>
        <w:rPr>
          <w:rFonts w:ascii="Century Gothic" w:eastAsiaTheme="minorEastAsia" w:hAnsi="Century Gothic" w:cstheme="minorBidi"/>
          <w:noProof/>
          <w:sz w:val="22"/>
          <w:szCs w:val="22"/>
        </w:rPr>
      </w:pPr>
      <w:hyperlink w:anchor="_Toc90992558" w:history="1">
        <w:r w:rsidR="0045362A" w:rsidRPr="0045362A">
          <w:rPr>
            <w:rStyle w:val="Hyperlink"/>
            <w:rFonts w:ascii="Century Gothic" w:hAnsi="Century Gothic" w:cs="Calibri"/>
            <w:noProof/>
            <w:sz w:val="22"/>
            <w:szCs w:val="22"/>
          </w:rPr>
          <w:t xml:space="preserve">3.3 </w:t>
        </w:r>
      </w:hyperlink>
      <w:r w:rsidR="0045362A" w:rsidRPr="0045362A">
        <w:rPr>
          <w:rFonts w:ascii="Century Gothic" w:eastAsiaTheme="minorEastAsia" w:hAnsi="Century Gothic" w:cstheme="minorBidi"/>
          <w:noProof/>
          <w:sz w:val="22"/>
          <w:szCs w:val="22"/>
        </w:rPr>
        <w:tab/>
      </w:r>
      <w:hyperlink w:anchor="_Toc90992558" w:history="1">
        <w:r w:rsidR="0045362A" w:rsidRPr="0045362A">
          <w:rPr>
            <w:rStyle w:val="Hyperlink"/>
            <w:rFonts w:ascii="Century Gothic" w:hAnsi="Century Gothic" w:cs="Calibri"/>
            <w:noProof/>
            <w:sz w:val="22"/>
            <w:szCs w:val="22"/>
          </w:rPr>
          <w:t xml:space="preserve">Requisitos de control de inyección subterránea de la Ley de Agua Potable Segura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_Toc90992558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19</w:t>
      </w:r>
      <w:r w:rsidR="0045362A" w:rsidRPr="0045362A">
        <w:rPr>
          <w:rFonts w:ascii="Century Gothic" w:hAnsi="Century Gothic"/>
          <w:noProof/>
          <w:webHidden/>
          <w:sz w:val="22"/>
          <w:szCs w:val="22"/>
        </w:rPr>
        <w:fldChar w:fldCharType="end"/>
      </w:r>
    </w:p>
    <w:p w14:paraId="6DDD9AF8" w14:textId="185BDF98" w:rsidR="0045362A" w:rsidRPr="0045362A" w:rsidRDefault="000F3E03" w:rsidP="0045362A">
      <w:pPr>
        <w:pStyle w:val="TOC1"/>
        <w:rPr>
          <w:rFonts w:ascii="Century Gothic" w:eastAsiaTheme="minorEastAsia" w:hAnsi="Century Gothic" w:cstheme="minorBidi"/>
          <w:sz w:val="22"/>
          <w:szCs w:val="22"/>
        </w:rPr>
      </w:pPr>
      <w:hyperlink w:anchor="_Toc90992559" w:history="1">
        <w:r w:rsidR="0045362A" w:rsidRPr="0045362A">
          <w:rPr>
            <w:rStyle w:val="Hyperlink"/>
            <w:rFonts w:ascii="Century Gothic" w:hAnsi="Century Gothic" w:cs="Calibri"/>
            <w:sz w:val="22"/>
            <w:szCs w:val="22"/>
          </w:rPr>
          <w:t xml:space="preserve">SECCIÓN 4: CONTROLES DE EROSIÓN Y SEDIMENTOS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_Toc90992559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20</w:t>
      </w:r>
      <w:r w:rsidR="0045362A" w:rsidRPr="0045362A">
        <w:rPr>
          <w:rFonts w:ascii="Century Gothic" w:hAnsi="Century Gothic"/>
          <w:webHidden/>
          <w:sz w:val="22"/>
          <w:szCs w:val="22"/>
        </w:rPr>
        <w:fldChar w:fldCharType="end"/>
      </w:r>
    </w:p>
    <w:p w14:paraId="698F0C69" w14:textId="49DF2F23" w:rsidR="0045362A" w:rsidRPr="0045362A" w:rsidRDefault="000F3E03">
      <w:pPr>
        <w:pStyle w:val="TOC2"/>
        <w:rPr>
          <w:rFonts w:ascii="Century Gothic" w:eastAsiaTheme="minorEastAsia" w:hAnsi="Century Gothic" w:cstheme="minorBidi"/>
          <w:noProof/>
          <w:sz w:val="22"/>
          <w:szCs w:val="22"/>
        </w:rPr>
      </w:pPr>
      <w:hyperlink w:anchor="_Toc90992560" w:history="1">
        <w:r w:rsidR="0045362A" w:rsidRPr="0045362A">
          <w:rPr>
            <w:rStyle w:val="Hyperlink"/>
            <w:rFonts w:ascii="Century Gothic" w:hAnsi="Century Gothic" w:cs="Calibri"/>
            <w:noProof/>
            <w:sz w:val="22"/>
            <w:szCs w:val="22"/>
          </w:rPr>
          <w:t xml:space="preserve">4.1 </w:t>
        </w:r>
      </w:hyperlink>
      <w:r w:rsidR="0045362A" w:rsidRPr="0045362A">
        <w:rPr>
          <w:rFonts w:ascii="Century Gothic" w:eastAsiaTheme="minorEastAsia" w:hAnsi="Century Gothic" w:cstheme="minorBidi"/>
          <w:noProof/>
          <w:sz w:val="22"/>
          <w:szCs w:val="22"/>
        </w:rPr>
        <w:tab/>
      </w:r>
      <w:hyperlink w:anchor="_Toc90992560" w:history="1">
        <w:r w:rsidR="0045362A" w:rsidRPr="0045362A">
          <w:rPr>
            <w:rStyle w:val="Hyperlink"/>
            <w:rFonts w:ascii="Century Gothic" w:hAnsi="Century Gothic" w:cs="Calibri"/>
            <w:noProof/>
            <w:sz w:val="22"/>
            <w:szCs w:val="22"/>
          </w:rPr>
          <w:t xml:space="preserve">Amortiguadores naturales o controles de sedimentos equivalentes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_Toc90992560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20</w:t>
      </w:r>
      <w:r w:rsidR="0045362A" w:rsidRPr="0045362A">
        <w:rPr>
          <w:rFonts w:ascii="Century Gothic" w:hAnsi="Century Gothic"/>
          <w:noProof/>
          <w:webHidden/>
          <w:sz w:val="22"/>
          <w:szCs w:val="22"/>
        </w:rPr>
        <w:fldChar w:fldCharType="end"/>
      </w:r>
    </w:p>
    <w:p w14:paraId="2FDBFCC6" w14:textId="6EB07E17" w:rsidR="0045362A" w:rsidRPr="0045362A" w:rsidRDefault="000F3E03">
      <w:pPr>
        <w:pStyle w:val="TOC2"/>
        <w:rPr>
          <w:rFonts w:ascii="Century Gothic" w:eastAsiaTheme="minorEastAsia" w:hAnsi="Century Gothic" w:cstheme="minorBidi"/>
          <w:noProof/>
          <w:sz w:val="22"/>
          <w:szCs w:val="22"/>
        </w:rPr>
      </w:pPr>
      <w:hyperlink w:anchor="_Toc90992561" w:history="1">
        <w:r w:rsidR="0045362A" w:rsidRPr="0045362A">
          <w:rPr>
            <w:rStyle w:val="Hyperlink"/>
            <w:rFonts w:ascii="Century Gothic" w:hAnsi="Century Gothic" w:cs="Calibri"/>
            <w:noProof/>
            <w:sz w:val="22"/>
            <w:szCs w:val="22"/>
          </w:rPr>
          <w:t xml:space="preserve">4.2 </w:t>
        </w:r>
      </w:hyperlink>
      <w:r w:rsidR="0045362A" w:rsidRPr="0045362A">
        <w:rPr>
          <w:rFonts w:ascii="Century Gothic" w:eastAsiaTheme="minorEastAsia" w:hAnsi="Century Gothic" w:cstheme="minorBidi"/>
          <w:noProof/>
          <w:sz w:val="22"/>
          <w:szCs w:val="22"/>
        </w:rPr>
        <w:tab/>
      </w:r>
      <w:hyperlink w:anchor="_Toc90992561" w:history="1">
        <w:r w:rsidR="0045362A" w:rsidRPr="0045362A">
          <w:rPr>
            <w:rStyle w:val="Hyperlink"/>
            <w:rFonts w:ascii="Century Gothic" w:hAnsi="Century Gothic" w:cs="Calibri"/>
            <w:noProof/>
            <w:sz w:val="22"/>
            <w:szCs w:val="22"/>
          </w:rPr>
          <w:t xml:space="preserve">Controles perimetrales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_Toc90992561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24</w:t>
      </w:r>
      <w:r w:rsidR="0045362A" w:rsidRPr="0045362A">
        <w:rPr>
          <w:rFonts w:ascii="Century Gothic" w:hAnsi="Century Gothic"/>
          <w:noProof/>
          <w:webHidden/>
          <w:sz w:val="22"/>
          <w:szCs w:val="22"/>
        </w:rPr>
        <w:fldChar w:fldCharType="end"/>
      </w:r>
    </w:p>
    <w:p w14:paraId="257D0F99" w14:textId="41337187" w:rsidR="0045362A" w:rsidRPr="0045362A" w:rsidRDefault="000F3E03">
      <w:pPr>
        <w:pStyle w:val="TOC2"/>
        <w:rPr>
          <w:rFonts w:ascii="Century Gothic" w:eastAsiaTheme="minorEastAsia" w:hAnsi="Century Gothic" w:cstheme="minorBidi"/>
          <w:noProof/>
          <w:sz w:val="22"/>
          <w:szCs w:val="22"/>
        </w:rPr>
      </w:pPr>
      <w:hyperlink w:anchor="_Toc90992562" w:history="1">
        <w:r w:rsidR="0045362A" w:rsidRPr="0045362A">
          <w:rPr>
            <w:rStyle w:val="Hyperlink"/>
            <w:rFonts w:ascii="Century Gothic" w:hAnsi="Century Gothic" w:cs="Calibri"/>
            <w:noProof/>
            <w:sz w:val="22"/>
            <w:szCs w:val="22"/>
          </w:rPr>
          <w:t xml:space="preserve">4.3 </w:t>
        </w:r>
      </w:hyperlink>
      <w:r w:rsidR="0045362A" w:rsidRPr="0045362A">
        <w:rPr>
          <w:rFonts w:ascii="Century Gothic" w:eastAsiaTheme="minorEastAsia" w:hAnsi="Century Gothic" w:cstheme="minorBidi"/>
          <w:noProof/>
          <w:sz w:val="22"/>
          <w:szCs w:val="22"/>
        </w:rPr>
        <w:tab/>
      </w:r>
      <w:hyperlink w:anchor="_Toc90992562" w:history="1">
        <w:r w:rsidR="0045362A" w:rsidRPr="0045362A">
          <w:rPr>
            <w:rStyle w:val="Hyperlink"/>
            <w:rFonts w:ascii="Century Gothic" w:hAnsi="Century Gothic" w:cs="Calibri"/>
            <w:noProof/>
            <w:sz w:val="22"/>
            <w:szCs w:val="22"/>
          </w:rPr>
          <w:t xml:space="preserve">Seguimiento de sedimentos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_Toc90992562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24</w:t>
      </w:r>
      <w:r w:rsidR="0045362A" w:rsidRPr="0045362A">
        <w:rPr>
          <w:rFonts w:ascii="Century Gothic" w:hAnsi="Century Gothic"/>
          <w:noProof/>
          <w:webHidden/>
          <w:sz w:val="22"/>
          <w:szCs w:val="22"/>
        </w:rPr>
        <w:fldChar w:fldCharType="end"/>
      </w:r>
    </w:p>
    <w:p w14:paraId="49CC27FD" w14:textId="6AC391B2" w:rsidR="0045362A" w:rsidRPr="0045362A" w:rsidRDefault="000F3E03">
      <w:pPr>
        <w:pStyle w:val="TOC2"/>
        <w:rPr>
          <w:rFonts w:ascii="Century Gothic" w:eastAsiaTheme="minorEastAsia" w:hAnsi="Century Gothic" w:cstheme="minorBidi"/>
          <w:noProof/>
          <w:sz w:val="22"/>
          <w:szCs w:val="22"/>
        </w:rPr>
      </w:pPr>
      <w:hyperlink w:anchor="_Toc90992563" w:history="1">
        <w:r w:rsidR="0045362A" w:rsidRPr="0045362A">
          <w:rPr>
            <w:rStyle w:val="Hyperlink"/>
            <w:rFonts w:ascii="Century Gothic" w:hAnsi="Century Gothic" w:cs="Calibri"/>
            <w:noProof/>
            <w:sz w:val="22"/>
            <w:szCs w:val="22"/>
          </w:rPr>
          <w:t xml:space="preserve">4.4 </w:t>
        </w:r>
      </w:hyperlink>
      <w:r w:rsidR="0045362A" w:rsidRPr="0045362A">
        <w:rPr>
          <w:rFonts w:ascii="Century Gothic" w:eastAsiaTheme="minorEastAsia" w:hAnsi="Century Gothic" w:cstheme="minorBidi"/>
          <w:noProof/>
          <w:sz w:val="22"/>
          <w:szCs w:val="22"/>
        </w:rPr>
        <w:tab/>
      </w:r>
      <w:hyperlink w:anchor="_Toc90992563" w:history="1">
        <w:r w:rsidR="0045362A" w:rsidRPr="0045362A">
          <w:rPr>
            <w:rStyle w:val="Hyperlink"/>
            <w:rFonts w:ascii="Century Gothic" w:hAnsi="Century Gothic" w:cs="Calibri"/>
            <w:noProof/>
            <w:sz w:val="22"/>
            <w:szCs w:val="22"/>
          </w:rPr>
          <w:t xml:space="preserve">Sedimento o suelo almacenado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_Toc90992563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25</w:t>
      </w:r>
      <w:r w:rsidR="0045362A" w:rsidRPr="0045362A">
        <w:rPr>
          <w:rFonts w:ascii="Century Gothic" w:hAnsi="Century Gothic"/>
          <w:noProof/>
          <w:webHidden/>
          <w:sz w:val="22"/>
          <w:szCs w:val="22"/>
        </w:rPr>
        <w:fldChar w:fldCharType="end"/>
      </w:r>
    </w:p>
    <w:p w14:paraId="3826F2B9" w14:textId="32B93DDC" w:rsidR="0045362A" w:rsidRPr="0045362A" w:rsidRDefault="000F3E03">
      <w:pPr>
        <w:pStyle w:val="TOC2"/>
        <w:rPr>
          <w:rFonts w:ascii="Century Gothic" w:eastAsiaTheme="minorEastAsia" w:hAnsi="Century Gothic" w:cstheme="minorBidi"/>
          <w:noProof/>
          <w:sz w:val="22"/>
          <w:szCs w:val="22"/>
        </w:rPr>
      </w:pPr>
      <w:hyperlink w:anchor="_Toc90992564" w:history="1">
        <w:r w:rsidR="0045362A" w:rsidRPr="0045362A">
          <w:rPr>
            <w:rStyle w:val="Hyperlink"/>
            <w:rFonts w:ascii="Century Gothic" w:hAnsi="Century Gothic" w:cs="Calibri"/>
            <w:noProof/>
            <w:sz w:val="22"/>
            <w:szCs w:val="22"/>
          </w:rPr>
          <w:t xml:space="preserve">4.5 </w:t>
        </w:r>
      </w:hyperlink>
      <w:r w:rsidR="0045362A" w:rsidRPr="0045362A">
        <w:rPr>
          <w:rFonts w:ascii="Century Gothic" w:eastAsiaTheme="minorEastAsia" w:hAnsi="Century Gothic" w:cstheme="minorBidi"/>
          <w:noProof/>
          <w:sz w:val="22"/>
          <w:szCs w:val="22"/>
        </w:rPr>
        <w:tab/>
      </w:r>
      <w:hyperlink w:anchor="_Toc90992564" w:history="1">
        <w:r w:rsidR="0045362A" w:rsidRPr="0045362A">
          <w:rPr>
            <w:rStyle w:val="Hyperlink"/>
            <w:rFonts w:ascii="Century Gothic" w:hAnsi="Century Gothic" w:cs="Calibri"/>
            <w:noProof/>
            <w:sz w:val="22"/>
            <w:szCs w:val="22"/>
          </w:rPr>
          <w:t xml:space="preserve">Minimizar el polvo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_Toc90992564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26</w:t>
      </w:r>
      <w:r w:rsidR="0045362A" w:rsidRPr="0045362A">
        <w:rPr>
          <w:rFonts w:ascii="Century Gothic" w:hAnsi="Century Gothic"/>
          <w:noProof/>
          <w:webHidden/>
          <w:sz w:val="22"/>
          <w:szCs w:val="22"/>
        </w:rPr>
        <w:fldChar w:fldCharType="end"/>
      </w:r>
    </w:p>
    <w:p w14:paraId="493A6691" w14:textId="05FE9E9C" w:rsidR="0045362A" w:rsidRPr="0045362A" w:rsidRDefault="000F3E03">
      <w:pPr>
        <w:pStyle w:val="TOC2"/>
        <w:rPr>
          <w:rFonts w:ascii="Century Gothic" w:eastAsiaTheme="minorEastAsia" w:hAnsi="Century Gothic" w:cstheme="minorBidi"/>
          <w:noProof/>
          <w:sz w:val="22"/>
          <w:szCs w:val="22"/>
        </w:rPr>
      </w:pPr>
      <w:hyperlink w:anchor="_Toc90992565" w:history="1">
        <w:r w:rsidR="0045362A" w:rsidRPr="0045362A">
          <w:rPr>
            <w:rStyle w:val="Hyperlink"/>
            <w:rFonts w:ascii="Century Gothic" w:hAnsi="Century Gothic" w:cs="Calibri"/>
            <w:noProof/>
            <w:sz w:val="22"/>
            <w:szCs w:val="22"/>
          </w:rPr>
          <w:t xml:space="preserve">4.6 </w:t>
        </w:r>
      </w:hyperlink>
      <w:r w:rsidR="0045362A" w:rsidRPr="0045362A">
        <w:rPr>
          <w:rFonts w:ascii="Century Gothic" w:eastAsiaTheme="minorEastAsia" w:hAnsi="Century Gothic" w:cstheme="minorBidi"/>
          <w:noProof/>
          <w:sz w:val="22"/>
          <w:szCs w:val="22"/>
        </w:rPr>
        <w:tab/>
      </w:r>
      <w:hyperlink w:anchor="_Toc90992565" w:history="1">
        <w:r w:rsidR="0045362A" w:rsidRPr="0045362A">
          <w:rPr>
            <w:rStyle w:val="Hyperlink"/>
            <w:rFonts w:ascii="Century Gothic" w:hAnsi="Century Gothic" w:cs="Calibri"/>
            <w:noProof/>
            <w:sz w:val="22"/>
            <w:szCs w:val="22"/>
          </w:rPr>
          <w:t xml:space="preserve">Minimizar las perturbaciones en pendientes pronunciadas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_Toc90992565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26</w:t>
      </w:r>
      <w:r w:rsidR="0045362A" w:rsidRPr="0045362A">
        <w:rPr>
          <w:rFonts w:ascii="Century Gothic" w:hAnsi="Century Gothic"/>
          <w:noProof/>
          <w:webHidden/>
          <w:sz w:val="22"/>
          <w:szCs w:val="22"/>
        </w:rPr>
        <w:fldChar w:fldCharType="end"/>
      </w:r>
    </w:p>
    <w:p w14:paraId="607DADD4" w14:textId="342308B4" w:rsidR="0045362A" w:rsidRPr="0045362A" w:rsidRDefault="000F3E03">
      <w:pPr>
        <w:pStyle w:val="TOC2"/>
        <w:rPr>
          <w:rFonts w:ascii="Century Gothic" w:eastAsiaTheme="minorEastAsia" w:hAnsi="Century Gothic" w:cstheme="minorBidi"/>
          <w:noProof/>
          <w:sz w:val="22"/>
          <w:szCs w:val="22"/>
        </w:rPr>
      </w:pPr>
      <w:hyperlink w:anchor="_Toc90992566" w:history="1">
        <w:r w:rsidR="0045362A" w:rsidRPr="0045362A">
          <w:rPr>
            <w:rStyle w:val="Hyperlink"/>
            <w:rFonts w:ascii="Century Gothic" w:hAnsi="Century Gothic" w:cs="Calibri"/>
            <w:noProof/>
            <w:sz w:val="22"/>
            <w:szCs w:val="22"/>
          </w:rPr>
          <w:t xml:space="preserve">4.7 </w:t>
        </w:r>
      </w:hyperlink>
      <w:r w:rsidR="0045362A" w:rsidRPr="0045362A">
        <w:rPr>
          <w:rFonts w:ascii="Century Gothic" w:eastAsiaTheme="minorEastAsia" w:hAnsi="Century Gothic" w:cstheme="minorBidi"/>
          <w:noProof/>
          <w:sz w:val="22"/>
          <w:szCs w:val="22"/>
        </w:rPr>
        <w:tab/>
      </w:r>
      <w:hyperlink w:anchor="_Toc90992566" w:history="1">
        <w:r w:rsidR="0045362A" w:rsidRPr="0045362A">
          <w:rPr>
            <w:rStyle w:val="Hyperlink"/>
            <w:rFonts w:ascii="Century Gothic" w:hAnsi="Century Gothic" w:cs="Calibri"/>
            <w:noProof/>
            <w:sz w:val="22"/>
            <w:szCs w:val="22"/>
          </w:rPr>
          <w:t xml:space="preserve">Tierra vegetal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27</w:t>
      </w:r>
      <w:r w:rsidR="0045362A" w:rsidRPr="0045362A">
        <w:rPr>
          <w:rFonts w:ascii="Century Gothic" w:hAnsi="Century Gothic"/>
          <w:noProof/>
          <w:webHidden/>
          <w:sz w:val="22"/>
          <w:szCs w:val="22"/>
        </w:rPr>
        <w:fldChar w:fldCharType="end"/>
      </w:r>
    </w:p>
    <w:p w14:paraId="50828019" w14:textId="0584BC88" w:rsidR="0045362A" w:rsidRPr="0045362A" w:rsidRDefault="000F3E03">
      <w:pPr>
        <w:pStyle w:val="TOC2"/>
        <w:rPr>
          <w:rFonts w:ascii="Century Gothic" w:eastAsiaTheme="minorEastAsia" w:hAnsi="Century Gothic" w:cstheme="minorBidi"/>
          <w:noProof/>
          <w:sz w:val="22"/>
          <w:szCs w:val="22"/>
        </w:rPr>
      </w:pPr>
      <w:hyperlink w:anchor="_Toc90992567" w:history="1">
        <w:r w:rsidR="0045362A" w:rsidRPr="0045362A">
          <w:rPr>
            <w:rStyle w:val="Hyperlink"/>
            <w:rFonts w:ascii="Century Gothic" w:hAnsi="Century Gothic" w:cs="Calibri"/>
            <w:noProof/>
            <w:sz w:val="22"/>
            <w:szCs w:val="22"/>
          </w:rPr>
          <w:t xml:space="preserve">4.8 </w:t>
        </w:r>
      </w:hyperlink>
      <w:r w:rsidR="0045362A" w:rsidRPr="0045362A">
        <w:rPr>
          <w:rFonts w:ascii="Century Gothic" w:eastAsiaTheme="minorEastAsia" w:hAnsi="Century Gothic" w:cstheme="minorBidi"/>
          <w:noProof/>
          <w:sz w:val="22"/>
          <w:szCs w:val="22"/>
        </w:rPr>
        <w:tab/>
      </w:r>
      <w:hyperlink w:anchor="_Toc90992567" w:history="1">
        <w:r w:rsidR="0045362A" w:rsidRPr="0045362A">
          <w:rPr>
            <w:rStyle w:val="Hyperlink"/>
            <w:rFonts w:ascii="Century Gothic" w:hAnsi="Century Gothic" w:cs="Calibri"/>
            <w:noProof/>
            <w:sz w:val="22"/>
            <w:szCs w:val="22"/>
          </w:rPr>
          <w:t xml:space="preserve">Compactación del suelo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27</w:t>
      </w:r>
      <w:r w:rsidR="0045362A" w:rsidRPr="0045362A">
        <w:rPr>
          <w:rFonts w:ascii="Century Gothic" w:hAnsi="Century Gothic"/>
          <w:noProof/>
          <w:webHidden/>
          <w:sz w:val="22"/>
          <w:szCs w:val="22"/>
        </w:rPr>
        <w:fldChar w:fldCharType="end"/>
      </w:r>
    </w:p>
    <w:p w14:paraId="39791001" w14:textId="6ED65891" w:rsidR="0045362A" w:rsidRPr="0045362A" w:rsidRDefault="000F3E03">
      <w:pPr>
        <w:pStyle w:val="TOC2"/>
        <w:rPr>
          <w:rFonts w:ascii="Century Gothic" w:eastAsiaTheme="minorEastAsia" w:hAnsi="Century Gothic" w:cstheme="minorBidi"/>
          <w:noProof/>
          <w:sz w:val="22"/>
          <w:szCs w:val="22"/>
        </w:rPr>
      </w:pPr>
      <w:hyperlink w:anchor="_Toc90992568" w:history="1">
        <w:r w:rsidR="0045362A" w:rsidRPr="0045362A">
          <w:rPr>
            <w:rStyle w:val="Hyperlink"/>
            <w:rFonts w:ascii="Century Gothic" w:hAnsi="Century Gothic" w:cs="Calibri"/>
            <w:noProof/>
            <w:sz w:val="22"/>
            <w:szCs w:val="22"/>
          </w:rPr>
          <w:t xml:space="preserve">4.9 </w:t>
        </w:r>
        <w:r w:rsidR="00BA3BF8">
          <w:rPr>
            <w:rStyle w:val="Hyperlink"/>
            <w:rFonts w:ascii="Century Gothic" w:hAnsi="Century Gothic" w:cs="Calibri"/>
            <w:noProof/>
            <w:sz w:val="22"/>
            <w:szCs w:val="22"/>
          </w:rPr>
          <w:tab/>
        </w:r>
        <w:r w:rsidR="0045362A" w:rsidRPr="0045362A">
          <w:rPr>
            <w:rStyle w:val="Hyperlink"/>
            <w:rFonts w:ascii="Century Gothic" w:hAnsi="Century Gothic" w:cs="Calibri"/>
            <w:noProof/>
            <w:sz w:val="22"/>
            <w:szCs w:val="22"/>
          </w:rPr>
          <w:t xml:space="preserve">Entradas de </w:t>
        </w:r>
      </w:hyperlink>
      <w:hyperlink w:anchor="_Toc90992568" w:history="1">
        <w:r w:rsidR="0045362A" w:rsidRPr="0045362A">
          <w:rPr>
            <w:rStyle w:val="Hyperlink"/>
            <w:rFonts w:ascii="Century Gothic" w:hAnsi="Century Gothic" w:cs="Calibri"/>
            <w:noProof/>
            <w:sz w:val="22"/>
            <w:szCs w:val="22"/>
          </w:rPr>
          <w:t xml:space="preserve">drenaje pluvial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_Toc90992568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28</w:t>
      </w:r>
      <w:r w:rsidR="0045362A" w:rsidRPr="0045362A">
        <w:rPr>
          <w:rFonts w:ascii="Century Gothic" w:hAnsi="Century Gothic"/>
          <w:noProof/>
          <w:webHidden/>
          <w:sz w:val="22"/>
          <w:szCs w:val="22"/>
        </w:rPr>
        <w:fldChar w:fldCharType="end"/>
      </w:r>
    </w:p>
    <w:p w14:paraId="7467D6CB" w14:textId="42B95A3C" w:rsidR="0045362A" w:rsidRPr="0045362A" w:rsidRDefault="000F3E03">
      <w:pPr>
        <w:pStyle w:val="TOC2"/>
        <w:rPr>
          <w:rFonts w:ascii="Century Gothic" w:eastAsiaTheme="minorEastAsia" w:hAnsi="Century Gothic" w:cstheme="minorBidi"/>
          <w:noProof/>
          <w:sz w:val="22"/>
          <w:szCs w:val="22"/>
        </w:rPr>
      </w:pPr>
      <w:hyperlink w:anchor="_Toc90992569" w:history="1">
        <w:r w:rsidR="0045362A" w:rsidRPr="0045362A">
          <w:rPr>
            <w:rStyle w:val="Hyperlink"/>
            <w:rFonts w:ascii="Century Gothic" w:hAnsi="Century Gothic" w:cs="Calibri"/>
            <w:noProof/>
            <w:sz w:val="22"/>
            <w:szCs w:val="22"/>
          </w:rPr>
          <w:t xml:space="preserve">4.10 </w:t>
        </w:r>
      </w:hyperlink>
      <w:r w:rsidR="0045362A" w:rsidRPr="0045362A">
        <w:rPr>
          <w:rFonts w:ascii="Century Gothic" w:eastAsiaTheme="minorEastAsia" w:hAnsi="Century Gothic" w:cstheme="minorBidi"/>
          <w:noProof/>
          <w:sz w:val="22"/>
          <w:szCs w:val="22"/>
        </w:rPr>
        <w:tab/>
      </w:r>
      <w:hyperlink w:anchor="_Toc90992569" w:history="1">
        <w:r w:rsidR="0045362A" w:rsidRPr="0045362A">
          <w:rPr>
            <w:rStyle w:val="Hyperlink"/>
            <w:rFonts w:ascii="Century Gothic" w:hAnsi="Century Gothic" w:cs="Calibri"/>
            <w:noProof/>
            <w:sz w:val="22"/>
            <w:szCs w:val="22"/>
          </w:rPr>
          <w:t xml:space="preserve">Característica de drenaje del sitio construido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_Toc90992569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29</w:t>
      </w:r>
      <w:r w:rsidR="0045362A" w:rsidRPr="0045362A">
        <w:rPr>
          <w:rFonts w:ascii="Century Gothic" w:hAnsi="Century Gothic"/>
          <w:noProof/>
          <w:webHidden/>
          <w:sz w:val="22"/>
          <w:szCs w:val="22"/>
        </w:rPr>
        <w:fldChar w:fldCharType="end"/>
      </w:r>
    </w:p>
    <w:p w14:paraId="4EA8212E" w14:textId="4A2B8702" w:rsidR="0045362A" w:rsidRPr="0045362A" w:rsidRDefault="000F3E03">
      <w:pPr>
        <w:pStyle w:val="TOC2"/>
        <w:rPr>
          <w:rFonts w:ascii="Century Gothic" w:eastAsiaTheme="minorEastAsia" w:hAnsi="Century Gothic" w:cstheme="minorBidi"/>
          <w:noProof/>
          <w:sz w:val="22"/>
          <w:szCs w:val="22"/>
        </w:rPr>
      </w:pPr>
      <w:hyperlink w:anchor="_Toc90992570" w:history="1">
        <w:r w:rsidR="0045362A" w:rsidRPr="0045362A">
          <w:rPr>
            <w:rStyle w:val="Hyperlink"/>
            <w:rFonts w:ascii="Century Gothic" w:hAnsi="Century Gothic" w:cs="Calibri"/>
            <w:noProof/>
            <w:sz w:val="22"/>
            <w:szCs w:val="22"/>
          </w:rPr>
          <w:t xml:space="preserve">4.11 </w:t>
        </w:r>
        <w:r w:rsidR="00BA3BF8">
          <w:rPr>
            <w:rStyle w:val="Hyperlink"/>
            <w:rFonts w:ascii="Century Gothic" w:hAnsi="Century Gothic" w:cs="Calibri"/>
            <w:noProof/>
            <w:sz w:val="22"/>
            <w:szCs w:val="22"/>
          </w:rPr>
          <w:tab/>
        </w:r>
        <w:r w:rsidR="0045362A" w:rsidRPr="0045362A">
          <w:rPr>
            <w:rStyle w:val="Hyperlink"/>
            <w:rFonts w:ascii="Century Gothic" w:hAnsi="Century Gothic" w:cs="Calibri"/>
            <w:noProof/>
            <w:sz w:val="22"/>
            <w:szCs w:val="22"/>
          </w:rPr>
          <w:t xml:space="preserve">Depósitos de </w:t>
        </w:r>
      </w:hyperlink>
      <w:hyperlink w:anchor="_Toc90992570" w:history="1">
        <w:r w:rsidR="0045362A" w:rsidRPr="0045362A">
          <w:rPr>
            <w:rStyle w:val="Hyperlink"/>
            <w:rFonts w:ascii="Century Gothic" w:hAnsi="Century Gothic" w:cs="Calibri"/>
            <w:noProof/>
            <w:sz w:val="22"/>
            <w:szCs w:val="22"/>
          </w:rPr>
          <w:t xml:space="preserve">sedimentos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_Toc90992570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29</w:t>
      </w:r>
      <w:r w:rsidR="0045362A" w:rsidRPr="0045362A">
        <w:rPr>
          <w:rFonts w:ascii="Century Gothic" w:hAnsi="Century Gothic"/>
          <w:noProof/>
          <w:webHidden/>
          <w:sz w:val="22"/>
          <w:szCs w:val="22"/>
        </w:rPr>
        <w:fldChar w:fldCharType="end"/>
      </w:r>
    </w:p>
    <w:p w14:paraId="230DD03B" w14:textId="6BB89DD3" w:rsidR="0045362A" w:rsidRPr="0045362A" w:rsidRDefault="000F3E03">
      <w:pPr>
        <w:pStyle w:val="TOC2"/>
        <w:rPr>
          <w:rFonts w:ascii="Century Gothic" w:eastAsiaTheme="minorEastAsia" w:hAnsi="Century Gothic" w:cstheme="minorBidi"/>
          <w:noProof/>
          <w:sz w:val="22"/>
          <w:szCs w:val="22"/>
        </w:rPr>
      </w:pPr>
      <w:hyperlink w:anchor="_Toc90992571" w:history="1">
        <w:r w:rsidR="0045362A" w:rsidRPr="0045362A">
          <w:rPr>
            <w:rStyle w:val="Hyperlink"/>
            <w:rFonts w:ascii="Century Gothic" w:hAnsi="Century Gothic" w:cs="Calibri"/>
            <w:noProof/>
            <w:sz w:val="22"/>
            <w:szCs w:val="22"/>
          </w:rPr>
          <w:t xml:space="preserve">4.12 </w:t>
        </w:r>
      </w:hyperlink>
      <w:r w:rsidR="0045362A" w:rsidRPr="0045362A">
        <w:rPr>
          <w:rFonts w:ascii="Century Gothic" w:eastAsiaTheme="minorEastAsia" w:hAnsi="Century Gothic" w:cstheme="minorBidi"/>
          <w:noProof/>
          <w:sz w:val="22"/>
          <w:szCs w:val="22"/>
        </w:rPr>
        <w:tab/>
      </w:r>
      <w:hyperlink w:anchor="_Toc90992571" w:history="1">
        <w:r w:rsidR="0045362A" w:rsidRPr="0045362A">
          <w:rPr>
            <w:rStyle w:val="Hyperlink"/>
            <w:rFonts w:ascii="Century Gothic" w:hAnsi="Century Gothic" w:cs="Calibri"/>
            <w:noProof/>
            <w:sz w:val="22"/>
            <w:szCs w:val="22"/>
          </w:rPr>
          <w:t xml:space="preserve">Tratamiento químico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_Toc90992571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30</w:t>
      </w:r>
      <w:r w:rsidR="0045362A" w:rsidRPr="0045362A">
        <w:rPr>
          <w:rFonts w:ascii="Century Gothic" w:hAnsi="Century Gothic"/>
          <w:noProof/>
          <w:webHidden/>
          <w:sz w:val="22"/>
          <w:szCs w:val="22"/>
        </w:rPr>
        <w:fldChar w:fldCharType="end"/>
      </w:r>
    </w:p>
    <w:p w14:paraId="63FA3E33" w14:textId="22AFD121" w:rsidR="0045362A" w:rsidRPr="0045362A" w:rsidRDefault="000F3E03">
      <w:pPr>
        <w:pStyle w:val="TOC2"/>
        <w:rPr>
          <w:rFonts w:ascii="Century Gothic" w:eastAsiaTheme="minorEastAsia" w:hAnsi="Century Gothic" w:cstheme="minorBidi"/>
          <w:noProof/>
          <w:sz w:val="22"/>
          <w:szCs w:val="22"/>
        </w:rPr>
      </w:pPr>
      <w:hyperlink w:anchor="_Toc90992572" w:history="1">
        <w:r w:rsidR="0045362A" w:rsidRPr="0045362A">
          <w:rPr>
            <w:rStyle w:val="Hyperlink"/>
            <w:rFonts w:ascii="Century Gothic" w:hAnsi="Century Gothic" w:cs="Calibri"/>
            <w:noProof/>
            <w:sz w:val="22"/>
            <w:szCs w:val="22"/>
          </w:rPr>
          <w:t xml:space="preserve">4.13 </w:t>
        </w:r>
      </w:hyperlink>
      <w:r w:rsidR="0045362A" w:rsidRPr="0045362A">
        <w:rPr>
          <w:rFonts w:ascii="Century Gothic" w:eastAsiaTheme="minorEastAsia" w:hAnsi="Century Gothic" w:cstheme="minorBidi"/>
          <w:noProof/>
          <w:sz w:val="22"/>
          <w:szCs w:val="22"/>
        </w:rPr>
        <w:tab/>
      </w:r>
      <w:hyperlink w:anchor="_Toc90992572" w:history="1">
        <w:r w:rsidR="0045362A" w:rsidRPr="0045362A">
          <w:rPr>
            <w:rStyle w:val="Hyperlink"/>
            <w:rFonts w:ascii="Century Gothic" w:hAnsi="Century Gothic" w:cs="Calibri"/>
            <w:noProof/>
            <w:sz w:val="22"/>
            <w:szCs w:val="22"/>
          </w:rPr>
          <w:t xml:space="preserve">Prácticas de deshidratación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_Toc90992572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31</w:t>
      </w:r>
      <w:r w:rsidR="0045362A" w:rsidRPr="0045362A">
        <w:rPr>
          <w:rFonts w:ascii="Century Gothic" w:hAnsi="Century Gothic"/>
          <w:noProof/>
          <w:webHidden/>
          <w:sz w:val="22"/>
          <w:szCs w:val="22"/>
        </w:rPr>
        <w:fldChar w:fldCharType="end"/>
      </w:r>
    </w:p>
    <w:p w14:paraId="12311168" w14:textId="39370E57" w:rsidR="0045362A" w:rsidRPr="0045362A" w:rsidRDefault="000F3E03">
      <w:pPr>
        <w:pStyle w:val="TOC2"/>
        <w:rPr>
          <w:rFonts w:ascii="Century Gothic" w:eastAsiaTheme="minorEastAsia" w:hAnsi="Century Gothic" w:cstheme="minorBidi"/>
          <w:noProof/>
          <w:sz w:val="22"/>
          <w:szCs w:val="22"/>
        </w:rPr>
      </w:pPr>
      <w:hyperlink w:anchor="_Toc90992573" w:history="1">
        <w:r w:rsidR="0045362A" w:rsidRPr="0045362A">
          <w:rPr>
            <w:rStyle w:val="Hyperlink"/>
            <w:rFonts w:ascii="Century Gothic" w:hAnsi="Century Gothic" w:cs="Calibri"/>
            <w:noProof/>
            <w:sz w:val="22"/>
            <w:szCs w:val="22"/>
          </w:rPr>
          <w:t xml:space="preserve">4.14 </w:t>
        </w:r>
      </w:hyperlink>
      <w:r w:rsidR="0045362A" w:rsidRPr="0045362A">
        <w:rPr>
          <w:rFonts w:ascii="Century Gothic" w:eastAsiaTheme="minorEastAsia" w:hAnsi="Century Gothic" w:cstheme="minorBidi"/>
          <w:noProof/>
          <w:sz w:val="22"/>
          <w:szCs w:val="22"/>
        </w:rPr>
        <w:tab/>
      </w:r>
      <w:hyperlink w:anchor="_Toc90992573" w:history="1">
        <w:r w:rsidR="0045362A" w:rsidRPr="0045362A">
          <w:rPr>
            <w:rStyle w:val="Hyperlink"/>
            <w:rFonts w:ascii="Century Gothic" w:hAnsi="Century Gothic" w:cs="Calibri"/>
            <w:noProof/>
            <w:sz w:val="22"/>
            <w:szCs w:val="22"/>
          </w:rPr>
          <w:t xml:space="preserve">Otros controles de aguas pluviales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_Toc90992573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32</w:t>
      </w:r>
      <w:r w:rsidR="0045362A" w:rsidRPr="0045362A">
        <w:rPr>
          <w:rFonts w:ascii="Century Gothic" w:hAnsi="Century Gothic"/>
          <w:noProof/>
          <w:webHidden/>
          <w:sz w:val="22"/>
          <w:szCs w:val="22"/>
        </w:rPr>
        <w:fldChar w:fldCharType="end"/>
      </w:r>
    </w:p>
    <w:p w14:paraId="7F758550" w14:textId="1C0C3CA3" w:rsidR="0045362A" w:rsidRPr="0045362A" w:rsidRDefault="000F3E03">
      <w:pPr>
        <w:pStyle w:val="TOC2"/>
        <w:rPr>
          <w:rFonts w:ascii="Century Gothic" w:eastAsiaTheme="minorEastAsia" w:hAnsi="Century Gothic" w:cstheme="minorBidi"/>
          <w:noProof/>
          <w:sz w:val="22"/>
          <w:szCs w:val="22"/>
        </w:rPr>
      </w:pPr>
      <w:hyperlink w:anchor="_Toc90992574" w:history="1">
        <w:r w:rsidR="0045362A" w:rsidRPr="0045362A">
          <w:rPr>
            <w:rStyle w:val="Hyperlink"/>
            <w:rFonts w:ascii="Century Gothic" w:hAnsi="Century Gothic" w:cs="Calibri"/>
            <w:noProof/>
            <w:sz w:val="22"/>
            <w:szCs w:val="22"/>
          </w:rPr>
          <w:t xml:space="preserve">4.15 </w:t>
        </w:r>
      </w:hyperlink>
      <w:r w:rsidR="0045362A" w:rsidRPr="0045362A">
        <w:rPr>
          <w:rFonts w:ascii="Century Gothic" w:eastAsiaTheme="minorEastAsia" w:hAnsi="Century Gothic" w:cstheme="minorBidi"/>
          <w:noProof/>
          <w:sz w:val="22"/>
          <w:szCs w:val="22"/>
        </w:rPr>
        <w:tab/>
      </w:r>
      <w:hyperlink w:anchor="_Toc90992574" w:history="1">
        <w:r w:rsidR="0045362A" w:rsidRPr="0045362A">
          <w:rPr>
            <w:rStyle w:val="Hyperlink"/>
            <w:rFonts w:ascii="Century Gothic" w:hAnsi="Century Gothic" w:cs="Calibri"/>
            <w:noProof/>
            <w:sz w:val="22"/>
            <w:szCs w:val="22"/>
          </w:rPr>
          <w:t xml:space="preserve">Estabilización del sitio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_Toc90992574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32</w:t>
      </w:r>
      <w:r w:rsidR="0045362A" w:rsidRPr="0045362A">
        <w:rPr>
          <w:rFonts w:ascii="Century Gothic" w:hAnsi="Century Gothic"/>
          <w:noProof/>
          <w:webHidden/>
          <w:sz w:val="22"/>
          <w:szCs w:val="22"/>
        </w:rPr>
        <w:fldChar w:fldCharType="end"/>
      </w:r>
    </w:p>
    <w:p w14:paraId="5A8859A7" w14:textId="638A7991" w:rsidR="0045362A" w:rsidRPr="0045362A" w:rsidRDefault="000F3E03" w:rsidP="0045362A">
      <w:pPr>
        <w:pStyle w:val="TOC1"/>
        <w:rPr>
          <w:rFonts w:ascii="Century Gothic" w:eastAsiaTheme="minorEastAsia" w:hAnsi="Century Gothic" w:cstheme="minorBidi"/>
          <w:sz w:val="22"/>
          <w:szCs w:val="22"/>
        </w:rPr>
      </w:pPr>
      <w:hyperlink w:anchor="_Toc90992575" w:history="1">
        <w:r w:rsidR="0045362A" w:rsidRPr="0045362A">
          <w:rPr>
            <w:rStyle w:val="Hyperlink"/>
            <w:rFonts w:ascii="Century Gothic" w:hAnsi="Century Gothic" w:cs="Calibri"/>
            <w:sz w:val="22"/>
            <w:szCs w:val="22"/>
          </w:rPr>
          <w:t xml:space="preserve">SECCIÓN 5: NORMAS DE PREVENCIÓN DE LA CONTAMINACIÓN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_Toc90992575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36</w:t>
      </w:r>
      <w:r w:rsidR="0045362A" w:rsidRPr="0045362A">
        <w:rPr>
          <w:rFonts w:ascii="Century Gothic" w:hAnsi="Century Gothic"/>
          <w:webHidden/>
          <w:sz w:val="22"/>
          <w:szCs w:val="22"/>
        </w:rPr>
        <w:fldChar w:fldCharType="end"/>
      </w:r>
    </w:p>
    <w:p w14:paraId="3BE444CB" w14:textId="04EB7A2B" w:rsidR="0045362A" w:rsidRPr="0045362A" w:rsidRDefault="000F3E03">
      <w:pPr>
        <w:pStyle w:val="TOC2"/>
        <w:rPr>
          <w:rFonts w:ascii="Century Gothic" w:eastAsiaTheme="minorEastAsia" w:hAnsi="Century Gothic" w:cstheme="minorBidi"/>
          <w:noProof/>
          <w:sz w:val="22"/>
          <w:szCs w:val="22"/>
        </w:rPr>
      </w:pPr>
      <w:hyperlink w:anchor="_Toc90992576" w:history="1">
        <w:r w:rsidR="0045362A" w:rsidRPr="0045362A">
          <w:rPr>
            <w:rStyle w:val="Hyperlink"/>
            <w:rFonts w:ascii="Century Gothic" w:hAnsi="Century Gothic" w:cs="Calibri"/>
            <w:noProof/>
            <w:sz w:val="22"/>
            <w:szCs w:val="22"/>
          </w:rPr>
          <w:t xml:space="preserve">5.1 </w:t>
        </w:r>
      </w:hyperlink>
      <w:r w:rsidR="0045362A" w:rsidRPr="0045362A">
        <w:rPr>
          <w:rFonts w:ascii="Century Gothic" w:eastAsiaTheme="minorEastAsia" w:hAnsi="Century Gothic" w:cstheme="minorBidi"/>
          <w:noProof/>
          <w:sz w:val="22"/>
          <w:szCs w:val="22"/>
        </w:rPr>
        <w:tab/>
      </w:r>
      <w:hyperlink w:anchor="_Toc90992576" w:history="1">
        <w:r w:rsidR="0045362A" w:rsidRPr="0045362A">
          <w:rPr>
            <w:rStyle w:val="Hyperlink"/>
            <w:rFonts w:ascii="Century Gothic" w:hAnsi="Century Gothic"/>
            <w:noProof/>
            <w:sz w:val="22"/>
            <w:szCs w:val="22"/>
          </w:rPr>
          <w:t xml:space="preserve">Fuentes potenciales de contaminación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36</w:t>
      </w:r>
      <w:r w:rsidR="0045362A" w:rsidRPr="0045362A">
        <w:rPr>
          <w:rFonts w:ascii="Century Gothic" w:hAnsi="Century Gothic"/>
          <w:noProof/>
          <w:webHidden/>
          <w:sz w:val="22"/>
          <w:szCs w:val="22"/>
        </w:rPr>
        <w:fldChar w:fldCharType="end"/>
      </w:r>
    </w:p>
    <w:p w14:paraId="3F2FF384" w14:textId="2F7AD09F" w:rsidR="0045362A" w:rsidRPr="0045362A" w:rsidRDefault="000F3E03">
      <w:pPr>
        <w:pStyle w:val="TOC2"/>
        <w:rPr>
          <w:rFonts w:ascii="Century Gothic" w:eastAsiaTheme="minorEastAsia" w:hAnsi="Century Gothic" w:cstheme="minorBidi"/>
          <w:noProof/>
          <w:sz w:val="22"/>
          <w:szCs w:val="22"/>
        </w:rPr>
      </w:pPr>
      <w:hyperlink w:anchor="_Toc90992577" w:history="1">
        <w:r w:rsidR="0045362A" w:rsidRPr="0045362A">
          <w:rPr>
            <w:rStyle w:val="Hyperlink"/>
            <w:rFonts w:ascii="Century Gothic" w:hAnsi="Century Gothic" w:cs="Calibri"/>
            <w:noProof/>
            <w:sz w:val="22"/>
            <w:szCs w:val="22"/>
          </w:rPr>
          <w:t xml:space="preserve">5.2 </w:t>
        </w:r>
      </w:hyperlink>
      <w:r w:rsidR="0045362A" w:rsidRPr="0045362A">
        <w:rPr>
          <w:rFonts w:ascii="Century Gothic" w:eastAsiaTheme="minorEastAsia" w:hAnsi="Century Gothic" w:cstheme="minorBidi"/>
          <w:noProof/>
          <w:sz w:val="22"/>
          <w:szCs w:val="22"/>
        </w:rPr>
        <w:tab/>
      </w:r>
      <w:hyperlink w:anchor="_Toc90992577" w:history="1">
        <w:r w:rsidR="0045362A" w:rsidRPr="0045362A">
          <w:rPr>
            <w:rStyle w:val="Hyperlink"/>
            <w:rFonts w:ascii="Century Gothic" w:hAnsi="Century Gothic" w:cs="Calibri"/>
            <w:noProof/>
            <w:sz w:val="22"/>
            <w:szCs w:val="22"/>
          </w:rPr>
          <w:t xml:space="preserve">Prevención y respuesta a derrames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37</w:t>
      </w:r>
      <w:r w:rsidR="0045362A" w:rsidRPr="0045362A">
        <w:rPr>
          <w:rFonts w:ascii="Century Gothic" w:hAnsi="Century Gothic"/>
          <w:noProof/>
          <w:webHidden/>
          <w:sz w:val="22"/>
          <w:szCs w:val="22"/>
        </w:rPr>
        <w:fldChar w:fldCharType="end"/>
      </w:r>
    </w:p>
    <w:p w14:paraId="2D9DEBA4" w14:textId="015D68D9" w:rsidR="0045362A" w:rsidRPr="0045362A" w:rsidRDefault="000F3E03">
      <w:pPr>
        <w:pStyle w:val="TOC2"/>
        <w:rPr>
          <w:rFonts w:ascii="Century Gothic" w:eastAsiaTheme="minorEastAsia" w:hAnsi="Century Gothic" w:cstheme="minorBidi"/>
          <w:noProof/>
          <w:sz w:val="22"/>
          <w:szCs w:val="22"/>
        </w:rPr>
      </w:pPr>
      <w:hyperlink w:anchor="_Toc90992578" w:history="1">
        <w:r w:rsidR="0045362A" w:rsidRPr="0045362A">
          <w:rPr>
            <w:rStyle w:val="Hyperlink"/>
            <w:rFonts w:ascii="Century Gothic" w:hAnsi="Century Gothic" w:cs="Calibri"/>
            <w:noProof/>
            <w:sz w:val="22"/>
            <w:szCs w:val="22"/>
          </w:rPr>
          <w:t xml:space="preserve">5.3 </w:t>
        </w:r>
      </w:hyperlink>
      <w:r w:rsidR="0045362A" w:rsidRPr="0045362A">
        <w:rPr>
          <w:rFonts w:ascii="Century Gothic" w:eastAsiaTheme="minorEastAsia" w:hAnsi="Century Gothic" w:cstheme="minorBidi"/>
          <w:noProof/>
          <w:sz w:val="22"/>
          <w:szCs w:val="22"/>
        </w:rPr>
        <w:tab/>
      </w:r>
      <w:hyperlink w:anchor="_Toc90992578" w:history="1">
        <w:r w:rsidR="0045362A" w:rsidRPr="0045362A">
          <w:rPr>
            <w:rStyle w:val="Hyperlink"/>
            <w:rFonts w:ascii="Century Gothic" w:hAnsi="Century Gothic" w:cs="Calibri"/>
            <w:noProof/>
            <w:sz w:val="22"/>
            <w:szCs w:val="22"/>
          </w:rPr>
          <w:t xml:space="preserve">Suministro de combustible y mantenimiento de equipos o vehículos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_Toc90992578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37</w:t>
      </w:r>
      <w:r w:rsidR="0045362A" w:rsidRPr="0045362A">
        <w:rPr>
          <w:rFonts w:ascii="Century Gothic" w:hAnsi="Century Gothic"/>
          <w:noProof/>
          <w:webHidden/>
          <w:sz w:val="22"/>
          <w:szCs w:val="22"/>
        </w:rPr>
        <w:fldChar w:fldCharType="end"/>
      </w:r>
    </w:p>
    <w:p w14:paraId="1E65C082" w14:textId="55A08ED4" w:rsidR="0045362A" w:rsidRPr="0045362A" w:rsidRDefault="000F3E03">
      <w:pPr>
        <w:pStyle w:val="TOC2"/>
        <w:rPr>
          <w:rFonts w:ascii="Century Gothic" w:eastAsiaTheme="minorEastAsia" w:hAnsi="Century Gothic" w:cstheme="minorBidi"/>
          <w:noProof/>
          <w:sz w:val="22"/>
          <w:szCs w:val="22"/>
        </w:rPr>
      </w:pPr>
      <w:hyperlink w:anchor="_Toc90992579" w:history="1">
        <w:r w:rsidR="0045362A" w:rsidRPr="0045362A">
          <w:rPr>
            <w:rStyle w:val="Hyperlink"/>
            <w:rFonts w:ascii="Century Gothic" w:hAnsi="Century Gothic" w:cs="Calibri"/>
            <w:noProof/>
            <w:sz w:val="22"/>
            <w:szCs w:val="22"/>
          </w:rPr>
          <w:t xml:space="preserve">5.4 </w:t>
        </w:r>
      </w:hyperlink>
      <w:r w:rsidR="0045362A" w:rsidRPr="0045362A">
        <w:rPr>
          <w:rFonts w:ascii="Century Gothic" w:eastAsiaTheme="minorEastAsia" w:hAnsi="Century Gothic" w:cstheme="minorBidi"/>
          <w:noProof/>
          <w:sz w:val="22"/>
          <w:szCs w:val="22"/>
        </w:rPr>
        <w:tab/>
      </w:r>
      <w:hyperlink w:anchor="_Toc90992579" w:history="1">
        <w:r w:rsidR="0045362A" w:rsidRPr="0045362A">
          <w:rPr>
            <w:rStyle w:val="Hyperlink"/>
            <w:rFonts w:ascii="Century Gothic" w:hAnsi="Century Gothic" w:cs="Calibri"/>
            <w:noProof/>
            <w:sz w:val="22"/>
            <w:szCs w:val="22"/>
          </w:rPr>
          <w:t xml:space="preserve">Lavado de Equipos y Vehículos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_Toc90992579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38</w:t>
      </w:r>
      <w:r w:rsidR="0045362A" w:rsidRPr="0045362A">
        <w:rPr>
          <w:rFonts w:ascii="Century Gothic" w:hAnsi="Century Gothic"/>
          <w:noProof/>
          <w:webHidden/>
          <w:sz w:val="22"/>
          <w:szCs w:val="22"/>
        </w:rPr>
        <w:fldChar w:fldCharType="end"/>
      </w:r>
    </w:p>
    <w:p w14:paraId="4096EB1B" w14:textId="7395EF61" w:rsidR="0045362A" w:rsidRPr="0045362A" w:rsidRDefault="000F3E03" w:rsidP="00BA7350">
      <w:pPr>
        <w:pStyle w:val="TOC2"/>
        <w:ind w:left="900" w:hanging="900"/>
        <w:rPr>
          <w:rFonts w:ascii="Century Gothic" w:eastAsiaTheme="minorEastAsia" w:hAnsi="Century Gothic" w:cstheme="minorBidi"/>
          <w:noProof/>
          <w:sz w:val="22"/>
          <w:szCs w:val="22"/>
        </w:rPr>
      </w:pPr>
      <w:hyperlink w:anchor="_Toc90992580" w:history="1">
        <w:r w:rsidR="0045362A" w:rsidRPr="0045362A">
          <w:rPr>
            <w:rStyle w:val="Hyperlink"/>
            <w:rFonts w:ascii="Century Gothic" w:hAnsi="Century Gothic" w:cs="Calibri"/>
            <w:noProof/>
            <w:sz w:val="22"/>
            <w:szCs w:val="22"/>
          </w:rPr>
          <w:t xml:space="preserve">5.5 </w:t>
        </w:r>
      </w:hyperlink>
      <w:r w:rsidR="0045362A" w:rsidRPr="0045362A">
        <w:rPr>
          <w:rFonts w:ascii="Century Gothic" w:eastAsiaTheme="minorEastAsia" w:hAnsi="Century Gothic" w:cstheme="minorBidi"/>
          <w:noProof/>
          <w:sz w:val="22"/>
          <w:szCs w:val="22"/>
        </w:rPr>
        <w:tab/>
      </w:r>
      <w:hyperlink w:anchor="_Toc90992580" w:history="1">
        <w:r w:rsidR="0045362A" w:rsidRPr="0045362A">
          <w:rPr>
            <w:rStyle w:val="Hyperlink"/>
            <w:rFonts w:ascii="Century Gothic" w:hAnsi="Century Gothic" w:cs="Calibri"/>
            <w:noProof/>
            <w:sz w:val="22"/>
            <w:szCs w:val="22"/>
          </w:rPr>
          <w:t xml:space="preserve">Almacenamiento, manipulación y eliminación de productos, materiales y desechos de construcción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_Toc90992580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38</w:t>
      </w:r>
      <w:r w:rsidR="0045362A" w:rsidRPr="0045362A">
        <w:rPr>
          <w:rFonts w:ascii="Century Gothic" w:hAnsi="Century Gothic"/>
          <w:noProof/>
          <w:webHidden/>
          <w:sz w:val="22"/>
          <w:szCs w:val="22"/>
        </w:rPr>
        <w:fldChar w:fldCharType="end"/>
      </w:r>
    </w:p>
    <w:p w14:paraId="78C64744" w14:textId="7854B522" w:rsidR="0045362A" w:rsidRPr="0045362A" w:rsidRDefault="000F3E03" w:rsidP="00BA7350">
      <w:pPr>
        <w:pStyle w:val="TOC2"/>
        <w:ind w:left="900" w:hanging="900"/>
        <w:rPr>
          <w:rFonts w:ascii="Century Gothic" w:eastAsiaTheme="minorEastAsia" w:hAnsi="Century Gothic" w:cstheme="minorBidi"/>
          <w:noProof/>
          <w:sz w:val="22"/>
          <w:szCs w:val="22"/>
        </w:rPr>
      </w:pPr>
      <w:hyperlink w:anchor="_Toc90992581" w:history="1">
        <w:r w:rsidR="0045362A" w:rsidRPr="0045362A">
          <w:rPr>
            <w:rStyle w:val="Hyperlink"/>
            <w:rFonts w:ascii="Century Gothic" w:hAnsi="Century Gothic" w:cs="Calibri"/>
            <w:noProof/>
            <w:sz w:val="22"/>
            <w:szCs w:val="22"/>
          </w:rPr>
          <w:t xml:space="preserve">5.6 </w:t>
        </w:r>
      </w:hyperlink>
      <w:r w:rsidR="0045362A" w:rsidRPr="0045362A">
        <w:rPr>
          <w:rFonts w:ascii="Century Gothic" w:eastAsiaTheme="minorEastAsia" w:hAnsi="Century Gothic" w:cstheme="minorBidi"/>
          <w:noProof/>
          <w:sz w:val="22"/>
          <w:szCs w:val="22"/>
        </w:rPr>
        <w:tab/>
      </w:r>
      <w:hyperlink w:anchor="_Toc90992581" w:history="1">
        <w:r w:rsidR="0045362A" w:rsidRPr="0045362A">
          <w:rPr>
            <w:rStyle w:val="Hyperlink"/>
            <w:rFonts w:ascii="Century Gothic" w:hAnsi="Century Gothic" w:cs="Calibri"/>
            <w:noProof/>
            <w:sz w:val="22"/>
            <w:szCs w:val="22"/>
          </w:rPr>
          <w:t xml:space="preserve">Lavado de Aplicadores y Contenedores utilizados para Pintura, Concreto u Otros Materiales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_Toc90992581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41</w:t>
      </w:r>
      <w:r w:rsidR="0045362A" w:rsidRPr="0045362A">
        <w:rPr>
          <w:rFonts w:ascii="Century Gothic" w:hAnsi="Century Gothic"/>
          <w:noProof/>
          <w:webHidden/>
          <w:sz w:val="22"/>
          <w:szCs w:val="22"/>
        </w:rPr>
        <w:fldChar w:fldCharType="end"/>
      </w:r>
    </w:p>
    <w:p w14:paraId="69A90173" w14:textId="1FD55098" w:rsidR="0045362A" w:rsidRPr="0045362A" w:rsidRDefault="000F3E03">
      <w:pPr>
        <w:pStyle w:val="TOC2"/>
        <w:rPr>
          <w:rFonts w:ascii="Century Gothic" w:eastAsiaTheme="minorEastAsia" w:hAnsi="Century Gothic" w:cstheme="minorBidi"/>
          <w:noProof/>
          <w:sz w:val="22"/>
          <w:szCs w:val="22"/>
        </w:rPr>
      </w:pPr>
      <w:hyperlink w:anchor="_Toc90992582" w:history="1">
        <w:r w:rsidR="0045362A" w:rsidRPr="0045362A">
          <w:rPr>
            <w:rStyle w:val="Hyperlink"/>
            <w:rFonts w:ascii="Century Gothic" w:hAnsi="Century Gothic" w:cs="Calibri"/>
            <w:noProof/>
            <w:sz w:val="22"/>
            <w:szCs w:val="22"/>
          </w:rPr>
          <w:t xml:space="preserve">5.7 </w:t>
        </w:r>
      </w:hyperlink>
      <w:r w:rsidR="0045362A" w:rsidRPr="0045362A">
        <w:rPr>
          <w:rFonts w:ascii="Century Gothic" w:eastAsiaTheme="minorEastAsia" w:hAnsi="Century Gothic" w:cstheme="minorBidi"/>
          <w:noProof/>
          <w:sz w:val="22"/>
          <w:szCs w:val="22"/>
        </w:rPr>
        <w:tab/>
      </w:r>
      <w:hyperlink w:anchor="_Toc90992582" w:history="1">
        <w:r w:rsidR="0045362A" w:rsidRPr="0045362A">
          <w:rPr>
            <w:rStyle w:val="Hyperlink"/>
            <w:rFonts w:ascii="Century Gothic" w:hAnsi="Century Gothic" w:cs="Calibri"/>
            <w:noProof/>
            <w:sz w:val="22"/>
            <w:szCs w:val="22"/>
          </w:rPr>
          <w:t xml:space="preserve">Fertilizantes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_Toc90992582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41</w:t>
      </w:r>
      <w:r w:rsidR="0045362A" w:rsidRPr="0045362A">
        <w:rPr>
          <w:rFonts w:ascii="Century Gothic" w:hAnsi="Century Gothic"/>
          <w:noProof/>
          <w:webHidden/>
          <w:sz w:val="22"/>
          <w:szCs w:val="22"/>
        </w:rPr>
        <w:fldChar w:fldCharType="end"/>
      </w:r>
    </w:p>
    <w:p w14:paraId="13A97B76" w14:textId="62125147" w:rsidR="0045362A" w:rsidRPr="0045362A" w:rsidRDefault="000F3E03">
      <w:pPr>
        <w:pStyle w:val="TOC2"/>
        <w:rPr>
          <w:rFonts w:ascii="Century Gothic" w:eastAsiaTheme="minorEastAsia" w:hAnsi="Century Gothic" w:cstheme="minorBidi"/>
          <w:noProof/>
          <w:sz w:val="22"/>
          <w:szCs w:val="22"/>
        </w:rPr>
      </w:pPr>
      <w:hyperlink w:anchor="_Toc90992583" w:history="1">
        <w:r w:rsidR="0045362A" w:rsidRPr="0045362A">
          <w:rPr>
            <w:rStyle w:val="Hyperlink"/>
            <w:rFonts w:ascii="Century Gothic" w:hAnsi="Century Gothic" w:cs="Calibri"/>
            <w:noProof/>
            <w:sz w:val="22"/>
            <w:szCs w:val="22"/>
          </w:rPr>
          <w:t xml:space="preserve">5.8 </w:t>
        </w:r>
      </w:hyperlink>
      <w:r w:rsidR="0045362A" w:rsidRPr="0045362A">
        <w:rPr>
          <w:rFonts w:ascii="Century Gothic" w:eastAsiaTheme="minorEastAsia" w:hAnsi="Century Gothic" w:cstheme="minorBidi"/>
          <w:noProof/>
          <w:sz w:val="22"/>
          <w:szCs w:val="22"/>
        </w:rPr>
        <w:tab/>
      </w:r>
      <w:hyperlink w:anchor="_Toc90992583" w:history="1">
        <w:r w:rsidR="0045362A" w:rsidRPr="0045362A">
          <w:rPr>
            <w:rStyle w:val="Hyperlink"/>
            <w:rFonts w:ascii="Century Gothic" w:hAnsi="Century Gothic" w:cs="Calibri"/>
            <w:noProof/>
            <w:sz w:val="22"/>
            <w:szCs w:val="22"/>
          </w:rPr>
          <w:t xml:space="preserve">Otras Prácticas de Prevención de la Contaminación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_Toc90992583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42</w:t>
      </w:r>
      <w:r w:rsidR="0045362A" w:rsidRPr="0045362A">
        <w:rPr>
          <w:rFonts w:ascii="Century Gothic" w:hAnsi="Century Gothic"/>
          <w:noProof/>
          <w:webHidden/>
          <w:sz w:val="22"/>
          <w:szCs w:val="22"/>
        </w:rPr>
        <w:fldChar w:fldCharType="end"/>
      </w:r>
    </w:p>
    <w:p w14:paraId="67F219CF" w14:textId="15FF5DAD" w:rsidR="0045362A" w:rsidRPr="0045362A" w:rsidRDefault="000F3E03" w:rsidP="0045362A">
      <w:pPr>
        <w:pStyle w:val="TOC1"/>
        <w:rPr>
          <w:rFonts w:ascii="Century Gothic" w:eastAsiaTheme="minorEastAsia" w:hAnsi="Century Gothic" w:cstheme="minorBidi"/>
          <w:sz w:val="22"/>
          <w:szCs w:val="22"/>
        </w:rPr>
      </w:pPr>
      <w:hyperlink w:anchor="_Toc90992584" w:history="1">
        <w:r w:rsidR="0045362A" w:rsidRPr="0045362A">
          <w:rPr>
            <w:rStyle w:val="Hyperlink"/>
            <w:rFonts w:ascii="Century Gothic" w:hAnsi="Century Gothic" w:cs="Calibri"/>
            <w:sz w:val="22"/>
            <w:szCs w:val="22"/>
          </w:rPr>
          <w:t xml:space="preserve">SECCIÓN 6: INSPECCIÓN, MANTENIMIENTO Y ACCIÓN CORRECTIVA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_Toc90992584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43</w:t>
      </w:r>
      <w:r w:rsidR="0045362A" w:rsidRPr="0045362A">
        <w:rPr>
          <w:rFonts w:ascii="Century Gothic" w:hAnsi="Century Gothic"/>
          <w:webHidden/>
          <w:sz w:val="22"/>
          <w:szCs w:val="22"/>
        </w:rPr>
        <w:fldChar w:fldCharType="end"/>
      </w:r>
    </w:p>
    <w:p w14:paraId="4DD50007" w14:textId="1F644879" w:rsidR="0045362A" w:rsidRPr="0045362A" w:rsidRDefault="000F3E03">
      <w:pPr>
        <w:pStyle w:val="TOC2"/>
        <w:rPr>
          <w:rFonts w:ascii="Century Gothic" w:eastAsiaTheme="minorEastAsia" w:hAnsi="Century Gothic" w:cstheme="minorBidi"/>
          <w:noProof/>
          <w:sz w:val="22"/>
          <w:szCs w:val="22"/>
        </w:rPr>
      </w:pPr>
      <w:hyperlink w:anchor="_Toc90992585" w:history="1">
        <w:r w:rsidR="0045362A" w:rsidRPr="0045362A">
          <w:rPr>
            <w:rStyle w:val="Hyperlink"/>
            <w:rFonts w:ascii="Century Gothic" w:hAnsi="Century Gothic" w:cs="Calibri"/>
            <w:noProof/>
            <w:sz w:val="22"/>
            <w:szCs w:val="22"/>
          </w:rPr>
          <w:t xml:space="preserve">6.1 </w:t>
        </w:r>
      </w:hyperlink>
      <w:r w:rsidR="0045362A" w:rsidRPr="0045362A">
        <w:rPr>
          <w:rFonts w:ascii="Century Gothic" w:eastAsiaTheme="minorEastAsia" w:hAnsi="Century Gothic" w:cstheme="minorBidi"/>
          <w:noProof/>
          <w:sz w:val="22"/>
          <w:szCs w:val="22"/>
        </w:rPr>
        <w:tab/>
      </w:r>
      <w:hyperlink w:anchor="_Toc90992585" w:history="1">
        <w:r w:rsidR="0045362A" w:rsidRPr="0045362A">
          <w:rPr>
            <w:rStyle w:val="Hyperlink"/>
            <w:rFonts w:ascii="Century Gothic" w:hAnsi="Century Gothic" w:cs="Calibri"/>
            <w:noProof/>
            <w:sz w:val="22"/>
            <w:szCs w:val="22"/>
          </w:rPr>
          <w:t xml:space="preserve">Personal de Inspección y Procedimientos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_Toc90992585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43</w:t>
      </w:r>
      <w:r w:rsidR="0045362A" w:rsidRPr="0045362A">
        <w:rPr>
          <w:rFonts w:ascii="Century Gothic" w:hAnsi="Century Gothic"/>
          <w:noProof/>
          <w:webHidden/>
          <w:sz w:val="22"/>
          <w:szCs w:val="22"/>
        </w:rPr>
        <w:fldChar w:fldCharType="end"/>
      </w:r>
    </w:p>
    <w:p w14:paraId="7F6EE09C" w14:textId="6932AC85" w:rsidR="0045362A" w:rsidRPr="0045362A" w:rsidRDefault="000F3E03">
      <w:pPr>
        <w:pStyle w:val="TOC2"/>
        <w:rPr>
          <w:rFonts w:ascii="Century Gothic" w:eastAsiaTheme="minorEastAsia" w:hAnsi="Century Gothic" w:cstheme="minorBidi"/>
          <w:noProof/>
          <w:sz w:val="22"/>
          <w:szCs w:val="22"/>
        </w:rPr>
      </w:pPr>
      <w:hyperlink w:anchor="_Toc90992586" w:history="1">
        <w:r w:rsidR="0045362A" w:rsidRPr="0045362A">
          <w:rPr>
            <w:rStyle w:val="Hyperlink"/>
            <w:rFonts w:ascii="Century Gothic" w:hAnsi="Century Gothic" w:cs="Calibri"/>
            <w:noProof/>
            <w:sz w:val="22"/>
            <w:szCs w:val="22"/>
          </w:rPr>
          <w:t xml:space="preserve">6.2 </w:t>
        </w:r>
      </w:hyperlink>
      <w:r w:rsidR="0045362A" w:rsidRPr="0045362A">
        <w:rPr>
          <w:rFonts w:ascii="Century Gothic" w:eastAsiaTheme="minorEastAsia" w:hAnsi="Century Gothic" w:cstheme="minorBidi"/>
          <w:noProof/>
          <w:sz w:val="22"/>
          <w:szCs w:val="22"/>
        </w:rPr>
        <w:tab/>
      </w:r>
      <w:hyperlink w:anchor="_Toc90992586" w:history="1">
        <w:r w:rsidR="0045362A" w:rsidRPr="0045362A">
          <w:rPr>
            <w:rStyle w:val="Hyperlink"/>
            <w:rFonts w:ascii="Century Gothic" w:hAnsi="Century Gothic" w:cs="Calibri"/>
            <w:noProof/>
            <w:sz w:val="22"/>
            <w:szCs w:val="22"/>
          </w:rPr>
          <w:t xml:space="preserve">Acción correctiva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_Toc90992586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45</w:t>
      </w:r>
      <w:r w:rsidR="0045362A" w:rsidRPr="0045362A">
        <w:rPr>
          <w:rFonts w:ascii="Century Gothic" w:hAnsi="Century Gothic"/>
          <w:noProof/>
          <w:webHidden/>
          <w:sz w:val="22"/>
          <w:szCs w:val="22"/>
        </w:rPr>
        <w:fldChar w:fldCharType="end"/>
      </w:r>
    </w:p>
    <w:p w14:paraId="5BABB93B" w14:textId="34FDF9BA" w:rsidR="0045362A" w:rsidRPr="0045362A" w:rsidRDefault="000F3E03">
      <w:pPr>
        <w:pStyle w:val="TOC2"/>
        <w:rPr>
          <w:rFonts w:ascii="Century Gothic" w:eastAsiaTheme="minorEastAsia" w:hAnsi="Century Gothic" w:cstheme="minorBidi"/>
          <w:noProof/>
          <w:sz w:val="22"/>
          <w:szCs w:val="22"/>
        </w:rPr>
      </w:pPr>
      <w:hyperlink w:anchor="_Toc90992587" w:history="1">
        <w:r w:rsidR="0045362A" w:rsidRPr="0045362A">
          <w:rPr>
            <w:rStyle w:val="Hyperlink"/>
            <w:rFonts w:ascii="Century Gothic" w:hAnsi="Century Gothic" w:cs="Calibri"/>
            <w:noProof/>
            <w:sz w:val="22"/>
            <w:szCs w:val="22"/>
          </w:rPr>
          <w:t xml:space="preserve">6.3 </w:t>
        </w:r>
      </w:hyperlink>
      <w:r w:rsidR="0045362A" w:rsidRPr="0045362A">
        <w:rPr>
          <w:rFonts w:ascii="Century Gothic" w:eastAsiaTheme="minorEastAsia" w:hAnsi="Century Gothic" w:cstheme="minorBidi"/>
          <w:noProof/>
          <w:sz w:val="22"/>
          <w:szCs w:val="22"/>
        </w:rPr>
        <w:tab/>
      </w:r>
      <w:hyperlink w:anchor="_Toc90992587" w:history="1">
        <w:r w:rsidR="0045362A" w:rsidRPr="0045362A">
          <w:rPr>
            <w:rStyle w:val="Hyperlink"/>
            <w:rFonts w:ascii="Century Gothic" w:hAnsi="Century Gothic" w:cs="Calibri"/>
            <w:noProof/>
            <w:sz w:val="22"/>
            <w:szCs w:val="22"/>
          </w:rPr>
          <w:t xml:space="preserve">Delegación de autoridad </w:t>
        </w:r>
      </w:hyperlink>
      <w:r w:rsidR="0045362A" w:rsidRPr="0045362A">
        <w:rPr>
          <w:rFonts w:ascii="Century Gothic" w:hAnsi="Century Gothic"/>
          <w:noProof/>
          <w:webHidden/>
          <w:sz w:val="22"/>
          <w:szCs w:val="22"/>
        </w:rPr>
        <w:tab/>
      </w:r>
      <w:r w:rsidR="0045362A" w:rsidRPr="0045362A">
        <w:rPr>
          <w:rFonts w:ascii="Century Gothic" w:hAnsi="Century Gothic"/>
          <w:noProof/>
          <w:webHidden/>
          <w:sz w:val="22"/>
          <w:szCs w:val="22"/>
        </w:rPr>
        <w:fldChar w:fldCharType="begin"/>
      </w:r>
      <w:r w:rsidR="0045362A" w:rsidRPr="0045362A">
        <w:rPr>
          <w:rFonts w:ascii="Century Gothic" w:hAnsi="Century Gothic"/>
          <w:noProof/>
          <w:webHidden/>
          <w:sz w:val="22"/>
          <w:szCs w:val="22"/>
        </w:rPr>
        <w:instrText xml:space="preserve"> PAGEREF _Toc90992587 \h </w:instrText>
      </w:r>
      <w:r w:rsidR="0045362A" w:rsidRPr="0045362A">
        <w:rPr>
          <w:rFonts w:ascii="Century Gothic" w:hAnsi="Century Gothic"/>
          <w:noProof/>
          <w:webHidden/>
          <w:sz w:val="22"/>
          <w:szCs w:val="22"/>
        </w:rPr>
      </w:r>
      <w:r w:rsidR="0045362A" w:rsidRPr="0045362A">
        <w:rPr>
          <w:rFonts w:ascii="Century Gothic" w:hAnsi="Century Gothic"/>
          <w:noProof/>
          <w:webHidden/>
          <w:sz w:val="22"/>
          <w:szCs w:val="22"/>
        </w:rPr>
        <w:fldChar w:fldCharType="separate"/>
      </w:r>
      <w:r w:rsidR="00B243F7">
        <w:rPr>
          <w:rFonts w:ascii="Century Gothic" w:hAnsi="Century Gothic"/>
          <w:noProof/>
          <w:webHidden/>
          <w:sz w:val="22"/>
          <w:szCs w:val="22"/>
        </w:rPr>
        <w:t>45</w:t>
      </w:r>
      <w:r w:rsidR="0045362A" w:rsidRPr="0045362A">
        <w:rPr>
          <w:rFonts w:ascii="Century Gothic" w:hAnsi="Century Gothic"/>
          <w:noProof/>
          <w:webHidden/>
          <w:sz w:val="22"/>
          <w:szCs w:val="22"/>
        </w:rPr>
        <w:fldChar w:fldCharType="end"/>
      </w:r>
    </w:p>
    <w:p w14:paraId="65EDF050" w14:textId="2ECD0376" w:rsidR="0045362A" w:rsidRPr="0045362A" w:rsidRDefault="000F3E03" w:rsidP="0045362A">
      <w:pPr>
        <w:pStyle w:val="TOC1"/>
        <w:rPr>
          <w:rFonts w:ascii="Century Gothic" w:eastAsiaTheme="minorEastAsia" w:hAnsi="Century Gothic" w:cstheme="minorBidi"/>
          <w:sz w:val="22"/>
          <w:szCs w:val="22"/>
        </w:rPr>
      </w:pPr>
      <w:hyperlink w:anchor="_Toc90992588" w:history="1">
        <w:r w:rsidR="0045362A" w:rsidRPr="0045362A">
          <w:rPr>
            <w:rStyle w:val="Hyperlink"/>
            <w:rFonts w:ascii="Century Gothic" w:hAnsi="Century Gothic"/>
            <w:sz w:val="22"/>
            <w:szCs w:val="22"/>
          </w:rPr>
          <w:t xml:space="preserve">SECCIÓN 7: MONITOREO DE REFERENCIA DE TURBIDEZ DE DESCARGAS DE DESAGUA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_Toc90992588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47</w:t>
      </w:r>
      <w:r w:rsidR="0045362A" w:rsidRPr="0045362A">
        <w:rPr>
          <w:rFonts w:ascii="Century Gothic" w:hAnsi="Century Gothic"/>
          <w:webHidden/>
          <w:sz w:val="22"/>
          <w:szCs w:val="22"/>
        </w:rPr>
        <w:fldChar w:fldCharType="end"/>
      </w:r>
    </w:p>
    <w:p w14:paraId="74290BC5" w14:textId="650F33A2" w:rsidR="0045362A" w:rsidRPr="0045362A" w:rsidRDefault="000F3E03" w:rsidP="0045362A">
      <w:pPr>
        <w:pStyle w:val="TOC1"/>
        <w:rPr>
          <w:rFonts w:ascii="Century Gothic" w:eastAsiaTheme="minorEastAsia" w:hAnsi="Century Gothic" w:cstheme="minorBidi"/>
          <w:sz w:val="22"/>
          <w:szCs w:val="22"/>
        </w:rPr>
      </w:pPr>
      <w:hyperlink w:anchor="_Toc90992589" w:history="1">
        <w:r w:rsidR="0045362A" w:rsidRPr="0045362A">
          <w:rPr>
            <w:rStyle w:val="Hyperlink"/>
            <w:rFonts w:ascii="Century Gothic" w:hAnsi="Century Gothic" w:cs="Calibri"/>
            <w:sz w:val="22"/>
            <w:szCs w:val="22"/>
          </w:rPr>
          <w:t xml:space="preserve">SECCIÓN 8: CERTIFICACIÓN Y NOTIFICACIÓN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_Toc90992589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48</w:t>
      </w:r>
      <w:r w:rsidR="0045362A" w:rsidRPr="0045362A">
        <w:rPr>
          <w:rFonts w:ascii="Century Gothic" w:hAnsi="Century Gothic"/>
          <w:webHidden/>
          <w:sz w:val="22"/>
          <w:szCs w:val="22"/>
        </w:rPr>
        <w:fldChar w:fldCharType="end"/>
      </w:r>
    </w:p>
    <w:p w14:paraId="65B5752F" w14:textId="5FD84215" w:rsidR="0045362A" w:rsidRPr="0045362A" w:rsidRDefault="000F3E03" w:rsidP="0045362A">
      <w:pPr>
        <w:pStyle w:val="TOC1"/>
        <w:rPr>
          <w:rFonts w:ascii="Century Gothic" w:eastAsiaTheme="minorEastAsia" w:hAnsi="Century Gothic" w:cstheme="minorBidi"/>
          <w:sz w:val="22"/>
          <w:szCs w:val="22"/>
        </w:rPr>
      </w:pPr>
      <w:hyperlink w:anchor="_Toc90992590" w:history="1">
        <w:r w:rsidR="0045362A" w:rsidRPr="0045362A">
          <w:rPr>
            <w:rStyle w:val="Hyperlink"/>
            <w:rFonts w:ascii="Century Gothic" w:hAnsi="Century Gothic" w:cs="Calibri"/>
            <w:sz w:val="22"/>
            <w:szCs w:val="22"/>
          </w:rPr>
          <w:t xml:space="preserve">APÉNDICES DEL SWPPP </w:t>
        </w:r>
      </w:hyperlink>
      <w:r w:rsidR="0045362A" w:rsidRPr="0045362A">
        <w:rPr>
          <w:rFonts w:ascii="Century Gothic" w:hAnsi="Century Gothic"/>
          <w:webHidden/>
          <w:sz w:val="22"/>
          <w:szCs w:val="22"/>
        </w:rPr>
        <w:tab/>
      </w:r>
      <w:r w:rsidR="0045362A" w:rsidRPr="0045362A">
        <w:rPr>
          <w:rFonts w:ascii="Century Gothic" w:hAnsi="Century Gothic"/>
          <w:webHidden/>
          <w:sz w:val="22"/>
          <w:szCs w:val="22"/>
        </w:rPr>
        <w:fldChar w:fldCharType="begin"/>
      </w:r>
      <w:r w:rsidR="0045362A" w:rsidRPr="0045362A">
        <w:rPr>
          <w:rFonts w:ascii="Century Gothic" w:hAnsi="Century Gothic"/>
          <w:webHidden/>
          <w:sz w:val="22"/>
          <w:szCs w:val="22"/>
        </w:rPr>
        <w:instrText xml:space="preserve"> PAGEREF _Toc90992590 \h </w:instrText>
      </w:r>
      <w:r w:rsidR="0045362A" w:rsidRPr="0045362A">
        <w:rPr>
          <w:rFonts w:ascii="Century Gothic" w:hAnsi="Century Gothic"/>
          <w:webHidden/>
          <w:sz w:val="22"/>
          <w:szCs w:val="22"/>
        </w:rPr>
      </w:r>
      <w:r w:rsidR="0045362A" w:rsidRPr="0045362A">
        <w:rPr>
          <w:rFonts w:ascii="Century Gothic" w:hAnsi="Century Gothic"/>
          <w:webHidden/>
          <w:sz w:val="22"/>
          <w:szCs w:val="22"/>
        </w:rPr>
        <w:fldChar w:fldCharType="separate"/>
      </w:r>
      <w:r w:rsidR="00B243F7">
        <w:rPr>
          <w:rFonts w:ascii="Century Gothic" w:hAnsi="Century Gothic"/>
          <w:webHidden/>
          <w:sz w:val="22"/>
          <w:szCs w:val="22"/>
        </w:rPr>
        <w:t>49</w:t>
      </w:r>
      <w:r w:rsidR="0045362A" w:rsidRPr="0045362A">
        <w:rPr>
          <w:rFonts w:ascii="Century Gothic" w:hAnsi="Century Gothic"/>
          <w:webHidden/>
          <w:sz w:val="22"/>
          <w:szCs w:val="22"/>
        </w:rPr>
        <w:fldChar w:fldCharType="end"/>
      </w:r>
    </w:p>
    <w:p w14:paraId="17A53272" w14:textId="7D5D6636" w:rsidR="00515F45" w:rsidRPr="00A30200" w:rsidRDefault="00481EBA" w:rsidP="00127EF0">
      <w:pPr>
        <w:pStyle w:val="Header"/>
        <w:ind w:left="180"/>
        <w:rPr>
          <w:rFonts w:ascii="Century Gothic" w:hAnsi="Century Gothic" w:cs="Calibri"/>
          <w:sz w:val="22"/>
          <w:szCs w:val="22"/>
        </w:rPr>
        <w:sectPr w:rsidR="00515F45" w:rsidRPr="00A30200" w:rsidSect="00515F45">
          <w:headerReference w:type="default" r:id="rId14"/>
          <w:footerReference w:type="default" r:id="rId15"/>
          <w:type w:val="continuous"/>
          <w:pgSz w:w="12240" w:h="15840"/>
          <w:pgMar w:top="1440" w:right="1440" w:bottom="1440" w:left="1440" w:header="720" w:footer="720" w:gutter="0"/>
          <w:pgNumType w:fmt="lowerRoman" w:start="1"/>
          <w:cols w:space="720"/>
          <w:docGrid w:linePitch="360"/>
        </w:sectPr>
      </w:pPr>
      <w:r w:rsidRPr="00A30200">
        <w:rPr>
          <w:rFonts w:ascii="Century Gothic" w:hAnsi="Century Gothic" w:cs="Calibri"/>
          <w:b/>
          <w:sz w:val="22"/>
          <w:szCs w:val="22"/>
        </w:rPr>
        <w:fldChar w:fldCharType="end"/>
      </w:r>
    </w:p>
    <w:p w14:paraId="36011E7C" w14:textId="26CC7E16" w:rsidR="000B66C6" w:rsidRPr="00F52AA2" w:rsidRDefault="00120126" w:rsidP="003C671C">
      <w:pPr>
        <w:pStyle w:val="Heading1"/>
        <w:keepNext w:val="0"/>
        <w:ind w:right="-345"/>
        <w:rPr>
          <w:rFonts w:ascii="Century Gothic" w:hAnsi="Century Gothic" w:cs="Calibri"/>
          <w:sz w:val="20"/>
          <w:szCs w:val="20"/>
        </w:rPr>
      </w:pPr>
      <w:bookmarkStart w:id="8" w:name="_Toc158629987"/>
      <w:r w:rsidRPr="00120126">
        <w:rPr>
          <w:rFonts w:ascii="Century Gothic" w:hAnsi="Century Gothic" w:cs="Calibri"/>
          <w:sz w:val="20"/>
          <w:szCs w:val="20"/>
        </w:rPr>
        <w:br w:type="page"/>
      </w:r>
      <w:bookmarkStart w:id="9" w:name="_Toc90992545"/>
      <w:r w:rsidRPr="00120126">
        <w:rPr>
          <w:rFonts w:ascii="Century Gothic" w:hAnsi="Century Gothic" w:cs="Calibri"/>
          <w:sz w:val="20"/>
          <w:szCs w:val="20"/>
        </w:rPr>
        <w:lastRenderedPageBreak/>
        <w:t xml:space="preserve">SECCIÓN 1: </w:t>
      </w:r>
      <w:bookmarkEnd w:id="8"/>
      <w:r w:rsidRPr="00120126">
        <w:rPr>
          <w:rFonts w:ascii="Century Gothic" w:hAnsi="Century Gothic" w:cs="Calibri"/>
          <w:sz w:val="20"/>
          <w:szCs w:val="20"/>
        </w:rPr>
        <w:t>INFORMACIÓN DE CONTACTO/PARTES RESPONSABLES</w:t>
      </w:r>
      <w:bookmarkEnd w:id="9"/>
    </w:p>
    <w:p w14:paraId="63FB3B1C" w14:textId="4AEFBBF0" w:rsidR="00D53A1F" w:rsidRPr="00F52AA2" w:rsidRDefault="00120126" w:rsidP="00AB4913">
      <w:pPr>
        <w:pStyle w:val="Heading2"/>
        <w:ind w:left="0"/>
        <w:rPr>
          <w:rFonts w:ascii="Century Gothic" w:hAnsi="Century Gothic" w:cs="Calibri"/>
          <w:sz w:val="20"/>
          <w:szCs w:val="20"/>
          <w:lang w:val="fr-FR"/>
        </w:rPr>
      </w:pPr>
      <w:bookmarkStart w:id="10" w:name="_Toc158629989"/>
      <w:bookmarkStart w:id="11" w:name="_Toc90992546"/>
      <w:r w:rsidRPr="00120126">
        <w:rPr>
          <w:rFonts w:ascii="Century Gothic" w:hAnsi="Century Gothic" w:cs="Calibri"/>
          <w:sz w:val="20"/>
          <w:szCs w:val="20"/>
          <w:lang w:val="fr-FR"/>
        </w:rPr>
        <w:t xml:space="preserve">1.1 </w:t>
      </w:r>
      <w:r w:rsidRPr="00120126">
        <w:rPr>
          <w:rFonts w:ascii="Century Gothic" w:hAnsi="Century Gothic" w:cs="Calibri"/>
          <w:sz w:val="20"/>
          <w:szCs w:val="20"/>
          <w:lang w:val="fr-FR"/>
        </w:rPr>
        <w:tab/>
      </w:r>
      <w:bookmarkEnd w:id="10"/>
      <w:r w:rsidRPr="00120126">
        <w:rPr>
          <w:rFonts w:ascii="Century Gothic" w:hAnsi="Century Gothic" w:cs="Calibri"/>
          <w:sz w:val="20"/>
          <w:szCs w:val="20"/>
          <w:lang w:val="fr-FR"/>
        </w:rPr>
        <w:t>Operador(es)/</w:t>
      </w:r>
      <w:r w:rsidR="00D06560">
        <w:rPr>
          <w:rFonts w:ascii="Century Gothic" w:hAnsi="Century Gothic" w:cs="Calibri"/>
          <w:sz w:val="20"/>
          <w:szCs w:val="20"/>
          <w:lang w:val="fr-FR"/>
        </w:rPr>
        <w:t>s</w:t>
      </w:r>
      <w:r w:rsidRPr="00120126">
        <w:rPr>
          <w:rFonts w:ascii="Century Gothic" w:hAnsi="Century Gothic" w:cs="Calibri"/>
          <w:sz w:val="20"/>
          <w:szCs w:val="20"/>
          <w:lang w:val="fr-FR"/>
        </w:rPr>
        <w:t>ubcontratista(s)</w:t>
      </w:r>
      <w:bookmarkEnd w:id="11"/>
    </w:p>
    <w:p w14:paraId="381786A0" w14:textId="77777777" w:rsidR="00D53A1F" w:rsidRPr="00F52AA2" w:rsidRDefault="00726795" w:rsidP="00D53A1F">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0979766" wp14:editId="284FA262">
                <wp:extent cx="5943600" cy="1690254"/>
                <wp:effectExtent l="0" t="0" r="19050" b="24765"/>
                <wp:docPr id="41"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690254"/>
                        </a:xfrm>
                        <a:prstGeom prst="rect">
                          <a:avLst/>
                        </a:prstGeom>
                        <a:solidFill>
                          <a:srgbClr val="F5F5F5"/>
                        </a:solidFill>
                        <a:ln w="9525">
                          <a:solidFill>
                            <a:srgbClr val="000000"/>
                          </a:solidFill>
                          <a:miter lim="800000"/>
                          <a:headEnd/>
                          <a:tailEnd/>
                        </a:ln>
                      </wps:spPr>
                      <wps:txbx>
                        <w:txbxContent>
                          <w:p w14:paraId="7DD623C8" w14:textId="77777777" w:rsidR="00F97321" w:rsidRPr="00F97321" w:rsidRDefault="00F97321" w:rsidP="00F97321">
                            <w:pPr>
                              <w:pStyle w:val="Instruc-bullet"/>
                              <w:numPr>
                                <w:ilvl w:val="0"/>
                                <w:numId w:val="0"/>
                              </w:numPr>
                              <w:rPr>
                                <w:rFonts w:ascii="Century Gothic" w:hAnsi="Century Gothic"/>
                                <w:sz w:val="20"/>
                                <w:szCs w:val="20"/>
                              </w:rPr>
                            </w:pPr>
                            <w:r w:rsidRPr="00F97321">
                              <w:rPr>
                                <w:rFonts w:ascii="Century Gothic" w:hAnsi="Century Gothic"/>
                                <w:b/>
                                <w:bCs/>
                                <w:sz w:val="20"/>
                                <w:szCs w:val="20"/>
                              </w:rPr>
                              <w:t>Instrucciones (ver definición de "operador" en CGP Parte 1.1.1):</w:t>
                            </w:r>
                          </w:p>
                          <w:p w14:paraId="37056397" w14:textId="77777777" w:rsidR="00EA240C" w:rsidRDefault="00EA240C" w:rsidP="00D53A1F">
                            <w:pPr>
                              <w:pStyle w:val="Instruc-bullet"/>
                              <w:rPr>
                                <w:rFonts w:ascii="Century Gothic" w:hAnsi="Century Gothic"/>
                                <w:sz w:val="20"/>
                                <w:szCs w:val="20"/>
                              </w:rPr>
                            </w:pPr>
                            <w:r w:rsidRPr="00EA240C">
                              <w:rPr>
                                <w:rFonts w:ascii="Century Gothic" w:hAnsi="Century Gothic"/>
                                <w:sz w:val="20"/>
                                <w:szCs w:val="20"/>
                              </w:rPr>
                              <w:t>Identifique a todos los operadores del sitio que participarán en las actividades de construcción en el sitio y las áreas del sitio sobre las cuales cada operador tiene control (Parte 7.2.1). Indicar las responsabilidades respectivas, en su caso. Incluya también el contacto de emergencia las 24 horas.</w:t>
                            </w:r>
                          </w:p>
                          <w:p w14:paraId="3ADCC8B1" w14:textId="77777777" w:rsidR="00806892" w:rsidRDefault="00806892" w:rsidP="00D53A1F">
                            <w:pPr>
                              <w:pStyle w:val="Instruc-bullet"/>
                              <w:rPr>
                                <w:rFonts w:ascii="Century Gothic" w:hAnsi="Century Gothic"/>
                                <w:sz w:val="20"/>
                                <w:szCs w:val="20"/>
                              </w:rPr>
                            </w:pPr>
                            <w:r w:rsidRPr="00806892">
                              <w:rPr>
                                <w:rFonts w:ascii="Century Gothic" w:hAnsi="Century Gothic"/>
                                <w:sz w:val="20"/>
                                <w:szCs w:val="20"/>
                              </w:rPr>
                              <w:t>Enumere los subcontratistas que se espera que trabajen en el sitio. Notificar a los subcontratistas de los requisitos de aguas pluviales aplicables a su trabajo.</w:t>
                            </w:r>
                          </w:p>
                          <w:p w14:paraId="3C112A58" w14:textId="44E720B3" w:rsidR="00BB73CD" w:rsidRPr="00BC4FAA" w:rsidRDefault="00532AD7" w:rsidP="00C251F9">
                            <w:pPr>
                              <w:pStyle w:val="Instruc-bullet"/>
                            </w:pPr>
                            <w:r w:rsidRPr="00532AD7">
                              <w:rPr>
                                <w:rFonts w:ascii="Century Gothic" w:hAnsi="Century Gothic"/>
                                <w:sz w:val="20"/>
                                <w:szCs w:val="20"/>
                              </w:rPr>
                              <w:t>Considere el uso de acuerdos de subcontratistas como el tipo incluido como muestra en el Apéndice G de esta plantilla.</w:t>
                            </w:r>
                          </w:p>
                        </w:txbxContent>
                      </wps:txbx>
                      <wps:bodyPr rot="0" vert="horz" wrap="square" lIns="91440" tIns="45720" rIns="91440" bIns="45720" anchor="t" anchorCtr="0" upright="1">
                        <a:noAutofit/>
                      </wps:bodyPr>
                    </wps:wsp>
                  </a:graphicData>
                </a:graphic>
              </wp:inline>
            </w:drawing>
          </mc:Choice>
          <mc:Fallback>
            <w:pict>
              <v:shapetype w14:anchorId="00979766" id="_x0000_t202" coordsize="21600,21600" o:spt="202" path="m,l,21600r21600,l21600,xe">
                <v:stroke joinstyle="miter"/>
                <v:path gradientshapeok="t" o:connecttype="rect"/>
              </v:shapetype>
              <v:shape id="Text Box 42" o:spid="_x0000_s1026" type="#_x0000_t202" style="width:468pt;height:13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pKZGAIAACwEAAAOAAAAZHJzL2Uyb0RvYy54bWysU9tu2zAMfR+wfxD0vtjJkqwx4hRdugwD&#10;ugvQ7QMUWY6FyaJGKbG7rx8lu2l2exlmA4IoUofk4dH6um8NOyn0GmzJp5OcM2UlVNoeSv7l8+7F&#10;FWc+CFsJA1aV/EF5fr15/mzduULNoAFTKWQEYn3RuZI3Ibgiy7xsVCv8BJyy5KwBWxHIxENWoegI&#10;vTXZLM+XWQdYOQSpvKfT28HJNwm/rpUMH+vaq8BMyam2kFZM6z6u2WYtigMK12g5liH+oYpWaEtJ&#10;z1C3Igh2RP0bVKslgoc6TCS0GdS1lir1QN1M81+6uW+EU6kXIse7M03+/8HKD6d79wlZ6F9DTwNM&#10;TXh3B/KrZxa2jbAHdYMIXaNERYmnkbKsc74Yr0aqfeEjyL57DxUNWRwDJKC+xjayQn0yQqcBPJxJ&#10;V31gkg4Xq/nLZU4uSb7pcpXPFvOUQxSP1x368FZBy+Km5EhTTfDidOdDLEcUjyExmwejq502Jhl4&#10;2G8NspMgBewW8R/RfwozlnUlXy1mi4GBv0Lk6fsTRKsDSdnotuRX5yBRRN7e2CoJLQhthj2VbOxI&#10;ZORuYDH0+54CI6F7qB6IUoRBsvTEaNMAfuesI7mW3H87ClScmXeWxrKazudR38mYL17NyMBLz/7S&#10;I6wkqJIHzobtNgxv4uhQHxrKNAjBwg2NstaJ5KeqxrpJkon78flEzV/aKerpkW9+AAAA//8DAFBL&#10;AwQUAAYACAAAACEAtn4Ggt0AAAAFAQAADwAAAGRycy9kb3ducmV2LnhtbEyPQUvDQBCF74L/YRnB&#10;m900QqhpNqU1FNGDxdridZsds8HsbMxu2/jvHb3o5cHjDe99UyxG14kTDqH1pGA6SUAg1d601CjY&#10;va5vZiBC1GR05wkVfGGARXl5Uejc+DO94GkbG8ElFHKtwMbY51KG2qLTYeJ7JM7e/eB0ZDs00gz6&#10;zOWuk2mSZNLplnjB6h7vLdYf26NTUJlVv9qsl7Pxc1o9V0/7h8edfVPq+mpczkFEHOPfMfzgMzqU&#10;zHTwRzJBdAr4kfirnN3dZmwPCtIsS0GWhfxPX34DAAD//wMAUEsBAi0AFAAGAAgAAAAhALaDOJL+&#10;AAAA4QEAABMAAAAAAAAAAAAAAAAAAAAAAFtDb250ZW50X1R5cGVzXS54bWxQSwECLQAUAAYACAAA&#10;ACEAOP0h/9YAAACUAQAACwAAAAAAAAAAAAAAAAAvAQAAX3JlbHMvLnJlbHNQSwECLQAUAAYACAAA&#10;ACEAtmaSmRgCAAAsBAAADgAAAAAAAAAAAAAAAAAuAgAAZHJzL2Uyb0RvYy54bWxQSwECLQAUAAYA&#10;CAAAACEAtn4Ggt0AAAAFAQAADwAAAAAAAAAAAAAAAAByBAAAZHJzL2Rvd25yZXYueG1sUEsFBgAA&#10;AAAEAAQA8wAAAHwFAAAAAA==&#10;" fillcolor="#f5f5f5">
                <v:textbox>
                  <w:txbxContent>
                    <w:p w14:paraId="7DD623C8" w14:textId="77777777" w:rsidR="00F97321" w:rsidRPr="00F97321" w:rsidRDefault="00F97321" w:rsidP="00F97321">
                      <w:pPr>
                        <w:pStyle w:val="Instruc-bullet"/>
                        <w:numPr>
                          <w:ilvl w:val="0"/>
                          <w:numId w:val="0"/>
                        </w:numPr>
                        <w:rPr>
                          <w:rFonts w:ascii="Century Gothic" w:hAnsi="Century Gothic"/>
                          <w:sz w:val="20"/>
                          <w:szCs w:val="20"/>
                        </w:rPr>
                      </w:pPr>
                      <w:r w:rsidRPr="00F97321">
                        <w:rPr>
                          <w:rFonts w:ascii="Century Gothic" w:hAnsi="Century Gothic"/>
                          <w:b/>
                          <w:bCs/>
                          <w:sz w:val="20"/>
                          <w:szCs w:val="20"/>
                        </w:rPr>
                        <w:t>Instrucciones (ver definición de "operador" en CGP Parte 1.1.1):</w:t>
                      </w:r>
                    </w:p>
                    <w:p w14:paraId="37056397" w14:textId="77777777" w:rsidR="00EA240C" w:rsidRDefault="00EA240C" w:rsidP="00D53A1F">
                      <w:pPr>
                        <w:pStyle w:val="Instruc-bullet"/>
                        <w:rPr>
                          <w:rFonts w:ascii="Century Gothic" w:hAnsi="Century Gothic"/>
                          <w:sz w:val="20"/>
                          <w:szCs w:val="20"/>
                        </w:rPr>
                      </w:pPr>
                      <w:r w:rsidRPr="00EA240C">
                        <w:rPr>
                          <w:rFonts w:ascii="Century Gothic" w:hAnsi="Century Gothic"/>
                          <w:sz w:val="20"/>
                          <w:szCs w:val="20"/>
                        </w:rPr>
                        <w:t>Identifique a todos los operadores del sitio que participarán en las actividades de construcción en el sitio y las áreas del sitio sobre las cuales cada operador tiene control (Parte 7.2.1). Indicar las responsabilidades respectivas, en su caso. Incluya también el contacto de emergencia las 24 horas.</w:t>
                      </w:r>
                    </w:p>
                    <w:p w14:paraId="3ADCC8B1" w14:textId="77777777" w:rsidR="00806892" w:rsidRDefault="00806892" w:rsidP="00D53A1F">
                      <w:pPr>
                        <w:pStyle w:val="Instruc-bullet"/>
                        <w:rPr>
                          <w:rFonts w:ascii="Century Gothic" w:hAnsi="Century Gothic"/>
                          <w:sz w:val="20"/>
                          <w:szCs w:val="20"/>
                        </w:rPr>
                      </w:pPr>
                      <w:r w:rsidRPr="00806892">
                        <w:rPr>
                          <w:rFonts w:ascii="Century Gothic" w:hAnsi="Century Gothic"/>
                          <w:sz w:val="20"/>
                          <w:szCs w:val="20"/>
                        </w:rPr>
                        <w:t>Enumere los subcontratistas que se espera que trabajen en el sitio. Notificar a los subcontratistas de los requisitos de aguas pluviales aplicables a su trabajo.</w:t>
                      </w:r>
                    </w:p>
                    <w:p w14:paraId="3C112A58" w14:textId="44E720B3" w:rsidR="00BB73CD" w:rsidRPr="00BC4FAA" w:rsidRDefault="00532AD7" w:rsidP="00C251F9">
                      <w:pPr>
                        <w:pStyle w:val="Instruc-bullet"/>
                      </w:pPr>
                      <w:r w:rsidRPr="00532AD7">
                        <w:rPr>
                          <w:rFonts w:ascii="Century Gothic" w:hAnsi="Century Gothic"/>
                          <w:sz w:val="20"/>
                          <w:szCs w:val="20"/>
                        </w:rPr>
                        <w:t>Considere el uso de acuerdos de subcontratistas como el tipo incluido como muestra en el Apéndice G de esta plantilla.</w:t>
                      </w:r>
                    </w:p>
                  </w:txbxContent>
                </v:textbox>
                <w10:anchorlock/>
              </v:shape>
            </w:pict>
          </mc:Fallback>
        </mc:AlternateContent>
      </w:r>
    </w:p>
    <w:tbl>
      <w:tblPr>
        <w:tblW w:w="0" w:type="auto"/>
        <w:tblBorders>
          <w:insideV w:val="single" w:sz="4" w:space="0" w:color="auto"/>
        </w:tblBorders>
        <w:tblLook w:val="01E0" w:firstRow="1" w:lastRow="1" w:firstColumn="1" w:lastColumn="1" w:noHBand="0" w:noVBand="0"/>
      </w:tblPr>
      <w:tblGrid>
        <w:gridCol w:w="9360"/>
      </w:tblGrid>
      <w:tr w:rsidR="00D53A1F" w:rsidRPr="00F52AA2" w14:paraId="50F47648" w14:textId="77777777" w:rsidTr="00324916">
        <w:trPr>
          <w:cantSplit/>
          <w:tblHeader/>
        </w:trPr>
        <w:tc>
          <w:tcPr>
            <w:tcW w:w="9360" w:type="dxa"/>
            <w:shd w:val="clear" w:color="auto" w:fill="auto"/>
          </w:tcPr>
          <w:p w14:paraId="79947FB7" w14:textId="2614D927" w:rsidR="00D53A1F" w:rsidRPr="00F52AA2" w:rsidRDefault="00120126" w:rsidP="003F323C">
            <w:pPr>
              <w:spacing w:after="120"/>
              <w:rPr>
                <w:rFonts w:ascii="Century Gothic" w:hAnsi="Century Gothic" w:cs="Calibri"/>
                <w:b/>
                <w:sz w:val="20"/>
                <w:szCs w:val="20"/>
              </w:rPr>
            </w:pPr>
            <w:r w:rsidRPr="00C6132A">
              <w:rPr>
                <w:rFonts w:ascii="Century Gothic" w:hAnsi="Century Gothic" w:cs="Calibri"/>
                <w:b/>
                <w:sz w:val="20"/>
                <w:szCs w:val="20"/>
              </w:rPr>
              <w:t>Operador(es):</w:t>
            </w:r>
          </w:p>
        </w:tc>
      </w:tr>
      <w:tr w:rsidR="00D53A1F" w:rsidRPr="00F52AA2" w14:paraId="0B405758" w14:textId="77777777" w:rsidTr="00324916">
        <w:trPr>
          <w:cantSplit/>
          <w:tblHeader/>
        </w:trPr>
        <w:tc>
          <w:tcPr>
            <w:tcW w:w="9360" w:type="dxa"/>
            <w:shd w:val="clear" w:color="auto" w:fill="auto"/>
          </w:tcPr>
          <w:p w14:paraId="4D6A8A16" w14:textId="59A5D18A"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2"/>
                  <w:enabled/>
                  <w:calcOnExit w:val="0"/>
                  <w:textInput>
                    <w:default w:val="Insert Company or Organization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nombre de empresa u organización</w:t>
            </w:r>
            <w:r w:rsidRPr="00120126">
              <w:rPr>
                <w:rFonts w:ascii="Century Gothic" w:hAnsi="Century Gothic" w:cs="Calibri"/>
                <w:sz w:val="20"/>
                <w:szCs w:val="20"/>
              </w:rPr>
              <w:fldChar w:fldCharType="end"/>
            </w:r>
          </w:p>
        </w:tc>
      </w:tr>
      <w:tr w:rsidR="00D53A1F" w:rsidRPr="00F52AA2" w14:paraId="0C2FD37C" w14:textId="77777777" w:rsidTr="00324916">
        <w:trPr>
          <w:cantSplit/>
          <w:tblHeader/>
        </w:trPr>
        <w:tc>
          <w:tcPr>
            <w:tcW w:w="9360" w:type="dxa"/>
            <w:shd w:val="clear" w:color="auto" w:fill="auto"/>
          </w:tcPr>
          <w:p w14:paraId="3E638D48" w14:textId="138CDED3"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6"/>
                  <w:enabled/>
                  <w:calcOnExit w:val="0"/>
                  <w:textInput>
                    <w:default w:val="Insert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nombre</w:t>
            </w:r>
            <w:r w:rsidRPr="00120126">
              <w:rPr>
                <w:rFonts w:ascii="Century Gothic" w:hAnsi="Century Gothic" w:cs="Calibri"/>
                <w:sz w:val="20"/>
                <w:szCs w:val="20"/>
              </w:rPr>
              <w:fldChar w:fldCharType="end"/>
            </w:r>
          </w:p>
        </w:tc>
      </w:tr>
      <w:tr w:rsidR="00D53A1F" w:rsidRPr="00F52AA2" w14:paraId="65E3CBF9" w14:textId="77777777" w:rsidTr="00324916">
        <w:trPr>
          <w:cantSplit/>
          <w:tblHeader/>
        </w:trPr>
        <w:tc>
          <w:tcPr>
            <w:tcW w:w="9360" w:type="dxa"/>
            <w:shd w:val="clear" w:color="auto" w:fill="auto"/>
          </w:tcPr>
          <w:p w14:paraId="21D0E4BC" w14:textId="70C667AF"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dirección</w:t>
            </w:r>
            <w:r w:rsidRPr="00120126">
              <w:rPr>
                <w:rFonts w:ascii="Century Gothic" w:hAnsi="Century Gothic" w:cs="Calibri"/>
                <w:sz w:val="20"/>
                <w:szCs w:val="20"/>
              </w:rPr>
              <w:fldChar w:fldCharType="end"/>
            </w:r>
          </w:p>
        </w:tc>
      </w:tr>
      <w:tr w:rsidR="00D53A1F" w:rsidRPr="00F52AA2" w14:paraId="12E77C06" w14:textId="77777777" w:rsidTr="00324916">
        <w:trPr>
          <w:cantSplit/>
          <w:tblHeader/>
        </w:trPr>
        <w:tc>
          <w:tcPr>
            <w:tcW w:w="9360" w:type="dxa"/>
            <w:shd w:val="clear" w:color="auto" w:fill="auto"/>
          </w:tcPr>
          <w:p w14:paraId="6F14FAD4" w14:textId="693D030A"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Ciudad, Estado, Código Postal</w:t>
            </w:r>
            <w:r w:rsidRPr="00120126">
              <w:rPr>
                <w:rFonts w:ascii="Century Gothic" w:hAnsi="Century Gothic" w:cs="Calibri"/>
                <w:sz w:val="20"/>
                <w:szCs w:val="20"/>
              </w:rPr>
              <w:fldChar w:fldCharType="end"/>
            </w:r>
          </w:p>
        </w:tc>
      </w:tr>
      <w:tr w:rsidR="00D53A1F" w:rsidRPr="00F52AA2" w14:paraId="353E7988" w14:textId="77777777" w:rsidTr="00324916">
        <w:trPr>
          <w:cantSplit/>
          <w:tblHeader/>
        </w:trPr>
        <w:tc>
          <w:tcPr>
            <w:tcW w:w="9360" w:type="dxa"/>
            <w:shd w:val="clear" w:color="auto" w:fill="auto"/>
          </w:tcPr>
          <w:p w14:paraId="558D9FF6" w14:textId="2849D654"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9"/>
                  <w:enabled/>
                  <w:calcOnExit w:val="0"/>
                  <w:textInput>
                    <w:default w:val="Insert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número de teléfono</w:t>
            </w:r>
            <w:r w:rsidRPr="00120126">
              <w:rPr>
                <w:rFonts w:ascii="Century Gothic" w:hAnsi="Century Gothic" w:cs="Calibri"/>
                <w:sz w:val="20"/>
                <w:szCs w:val="20"/>
              </w:rPr>
              <w:fldChar w:fldCharType="end"/>
            </w:r>
          </w:p>
        </w:tc>
      </w:tr>
      <w:bookmarkStart w:id="12" w:name="Text10"/>
      <w:tr w:rsidR="00D53A1F" w:rsidRPr="00F52AA2" w14:paraId="1A2CE879" w14:textId="77777777" w:rsidTr="00324916">
        <w:trPr>
          <w:cantSplit/>
          <w:tblHeader/>
        </w:trPr>
        <w:tc>
          <w:tcPr>
            <w:tcW w:w="9360" w:type="dxa"/>
            <w:shd w:val="clear" w:color="auto" w:fill="auto"/>
          </w:tcPr>
          <w:p w14:paraId="38C93617" w14:textId="36D69421"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0"/>
                  <w:enabled/>
                  <w:calcOnExit w:val="0"/>
                  <w:textInput>
                    <w:default w:val="Insert Fax/Email"/>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fax/correo electrónico</w:t>
            </w:r>
            <w:r w:rsidRPr="00120126">
              <w:rPr>
                <w:rFonts w:ascii="Century Gothic" w:hAnsi="Century Gothic" w:cs="Calibri"/>
                <w:sz w:val="20"/>
                <w:szCs w:val="20"/>
              </w:rPr>
              <w:fldChar w:fldCharType="end"/>
            </w:r>
            <w:bookmarkEnd w:id="12"/>
          </w:p>
        </w:tc>
      </w:tr>
      <w:bookmarkStart w:id="13" w:name="Text13"/>
      <w:tr w:rsidR="00D53A1F" w:rsidRPr="00F52AA2" w14:paraId="58F9D4A5" w14:textId="77777777" w:rsidTr="00324916">
        <w:trPr>
          <w:cantSplit/>
          <w:tblHeader/>
        </w:trPr>
        <w:tc>
          <w:tcPr>
            <w:tcW w:w="9360" w:type="dxa"/>
            <w:shd w:val="clear" w:color="auto" w:fill="auto"/>
          </w:tcPr>
          <w:p w14:paraId="47DF34CF" w14:textId="316CA6DD" w:rsidR="00D53A1F" w:rsidRPr="00F52AA2" w:rsidRDefault="00481EBA" w:rsidP="00D53A1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3"/>
                  <w:enabled/>
                  <w:calcOnExit w:val="0"/>
                  <w:textInput>
                    <w:default w:val="Insert area of control (if more than one operator at sit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área de control (si hay más de un operador en el sitio)</w:t>
            </w:r>
            <w:r w:rsidRPr="00120126">
              <w:rPr>
                <w:rFonts w:ascii="Century Gothic" w:hAnsi="Century Gothic" w:cs="Calibri"/>
                <w:sz w:val="20"/>
                <w:szCs w:val="20"/>
              </w:rPr>
              <w:fldChar w:fldCharType="end"/>
            </w:r>
            <w:bookmarkEnd w:id="13"/>
          </w:p>
        </w:tc>
      </w:tr>
      <w:tr w:rsidR="00D53A1F" w:rsidRPr="00F52AA2" w14:paraId="73B97A71" w14:textId="77777777" w:rsidTr="00324916">
        <w:trPr>
          <w:cantSplit/>
          <w:tblHeader/>
        </w:trPr>
        <w:tc>
          <w:tcPr>
            <w:tcW w:w="9360" w:type="dxa"/>
            <w:shd w:val="clear" w:color="auto" w:fill="auto"/>
            <w:vAlign w:val="center"/>
          </w:tcPr>
          <w:p w14:paraId="45179A12" w14:textId="77777777" w:rsidR="008E2C91" w:rsidRPr="00F52AA2" w:rsidRDefault="008E2C91" w:rsidP="00203BC0">
            <w:pPr>
              <w:pStyle w:val="FORMwspace"/>
              <w:ind w:left="180"/>
              <w:rPr>
                <w:rFonts w:ascii="Century Gothic" w:hAnsi="Century Gothic" w:cs="Calibri"/>
                <w:sz w:val="20"/>
                <w:szCs w:val="20"/>
              </w:rPr>
            </w:pPr>
          </w:p>
          <w:p w14:paraId="08064609" w14:textId="76254291" w:rsidR="008E2C91" w:rsidRPr="00077E22" w:rsidRDefault="003C2D92" w:rsidP="0037021A">
            <w:pPr>
              <w:ind w:left="180"/>
              <w:rPr>
                <w:rFonts w:ascii="Century Gothic" w:hAnsi="Century Gothic" w:cs="Calibri"/>
                <w:i/>
                <w:sz w:val="20"/>
                <w:szCs w:val="20"/>
              </w:rPr>
            </w:pPr>
            <w:r w:rsidRPr="00077E22">
              <w:rPr>
                <w:rFonts w:ascii="Century Gothic" w:hAnsi="Century Gothic" w:cs="Calibri"/>
                <w:i/>
                <w:sz w:val="20"/>
                <w:szCs w:val="20"/>
              </w:rPr>
              <w:t>[Repita según sea necesario.]</w:t>
            </w:r>
          </w:p>
        </w:tc>
      </w:tr>
    </w:tbl>
    <w:p w14:paraId="0B2F7EF5" w14:textId="77777777" w:rsidR="00537759" w:rsidRDefault="00537759"/>
    <w:tbl>
      <w:tblPr>
        <w:tblW w:w="0" w:type="auto"/>
        <w:tblBorders>
          <w:insideV w:val="single" w:sz="4" w:space="0" w:color="auto"/>
        </w:tblBorders>
        <w:tblLook w:val="01E0" w:firstRow="1" w:lastRow="1" w:firstColumn="1" w:lastColumn="1" w:noHBand="0" w:noVBand="0"/>
      </w:tblPr>
      <w:tblGrid>
        <w:gridCol w:w="9360"/>
      </w:tblGrid>
      <w:tr w:rsidR="00203BC0" w:rsidRPr="00F52AA2" w14:paraId="61CC7FF8" w14:textId="77777777" w:rsidTr="00324916">
        <w:trPr>
          <w:cantSplit/>
          <w:trHeight w:val="360"/>
          <w:tblHeader/>
        </w:trPr>
        <w:tc>
          <w:tcPr>
            <w:tcW w:w="9360" w:type="dxa"/>
            <w:shd w:val="clear" w:color="auto" w:fill="auto"/>
          </w:tcPr>
          <w:p w14:paraId="4E1A4B6D" w14:textId="78435EA2" w:rsidR="00203BC0" w:rsidRPr="002731B9" w:rsidRDefault="00203BC0" w:rsidP="002731B9">
            <w:pPr>
              <w:pStyle w:val="FORMwspace"/>
              <w:rPr>
                <w:rFonts w:ascii="Century Gothic" w:hAnsi="Century Gothic" w:cs="Calibri"/>
                <w:color w:val="auto"/>
                <w:sz w:val="20"/>
                <w:szCs w:val="20"/>
              </w:rPr>
            </w:pPr>
            <w:r w:rsidRPr="002731B9">
              <w:rPr>
                <w:rFonts w:ascii="Century Gothic" w:hAnsi="Century Gothic" w:cs="Calibri"/>
                <w:b/>
                <w:color w:val="auto"/>
                <w:sz w:val="20"/>
                <w:szCs w:val="20"/>
              </w:rPr>
              <w:t>Subcontratista(s):</w:t>
            </w:r>
          </w:p>
        </w:tc>
      </w:tr>
      <w:tr w:rsidR="00203BC0" w:rsidRPr="00F52AA2" w14:paraId="293127E6" w14:textId="77777777" w:rsidTr="00324916">
        <w:trPr>
          <w:cantSplit/>
          <w:tblHeader/>
        </w:trPr>
        <w:tc>
          <w:tcPr>
            <w:tcW w:w="9360" w:type="dxa"/>
            <w:shd w:val="clear" w:color="auto" w:fill="auto"/>
          </w:tcPr>
          <w:p w14:paraId="490A3F74" w14:textId="5DD46577" w:rsidR="00203BC0" w:rsidRPr="00120126" w:rsidRDefault="00203BC0" w:rsidP="00203BC0">
            <w:pPr>
              <w:pStyle w:val="FORMwspace"/>
              <w:ind w:left="180"/>
              <w:rPr>
                <w:rFonts w:ascii="Century Gothic" w:hAnsi="Century Gothic" w:cs="Calibri"/>
                <w:b/>
                <w:sz w:val="20"/>
                <w:szCs w:val="20"/>
              </w:rPr>
            </w:pPr>
            <w:r w:rsidRPr="00120126">
              <w:rPr>
                <w:rFonts w:ascii="Century Gothic" w:hAnsi="Century Gothic" w:cs="Calibri"/>
                <w:sz w:val="20"/>
                <w:szCs w:val="20"/>
              </w:rPr>
              <w:fldChar w:fldCharType="begin">
                <w:ffData>
                  <w:name w:val="Text12"/>
                  <w:enabled/>
                  <w:calcOnExit w:val="0"/>
                  <w:textInput>
                    <w:default w:val="Insert Company or Organization Nam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Insertar nombre de empresa u organización</w:t>
            </w:r>
            <w:r w:rsidRPr="00120126">
              <w:rPr>
                <w:rFonts w:ascii="Century Gothic" w:hAnsi="Century Gothic" w:cs="Calibri"/>
                <w:sz w:val="20"/>
                <w:szCs w:val="20"/>
              </w:rPr>
              <w:fldChar w:fldCharType="end"/>
            </w:r>
          </w:p>
        </w:tc>
      </w:tr>
      <w:tr w:rsidR="00203BC0" w:rsidRPr="00F52AA2" w14:paraId="7E89B386" w14:textId="77777777" w:rsidTr="00324916">
        <w:trPr>
          <w:cantSplit/>
          <w:tblHeader/>
        </w:trPr>
        <w:tc>
          <w:tcPr>
            <w:tcW w:w="9360" w:type="dxa"/>
            <w:shd w:val="clear" w:color="auto" w:fill="auto"/>
          </w:tcPr>
          <w:p w14:paraId="59B136A1" w14:textId="03B9113F"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6"/>
                  <w:enabled/>
                  <w:calcOnExit w:val="0"/>
                  <w:textInput>
                    <w:default w:val="Insert Nam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Insertar nombre</w:t>
            </w:r>
            <w:r w:rsidRPr="00120126">
              <w:rPr>
                <w:rFonts w:ascii="Century Gothic" w:hAnsi="Century Gothic" w:cs="Calibri"/>
                <w:sz w:val="20"/>
                <w:szCs w:val="20"/>
              </w:rPr>
              <w:fldChar w:fldCharType="end"/>
            </w:r>
          </w:p>
        </w:tc>
      </w:tr>
      <w:tr w:rsidR="00203BC0" w:rsidRPr="00F52AA2" w14:paraId="33CB441D" w14:textId="77777777" w:rsidTr="00324916">
        <w:trPr>
          <w:cantSplit/>
          <w:tblHeader/>
        </w:trPr>
        <w:tc>
          <w:tcPr>
            <w:tcW w:w="9360" w:type="dxa"/>
            <w:shd w:val="clear" w:color="auto" w:fill="auto"/>
          </w:tcPr>
          <w:p w14:paraId="78536EB6" w14:textId="1800DA17"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Insertar dirección</w:t>
            </w:r>
            <w:r w:rsidRPr="00120126">
              <w:rPr>
                <w:rFonts w:ascii="Century Gothic" w:hAnsi="Century Gothic" w:cs="Calibri"/>
                <w:sz w:val="20"/>
                <w:szCs w:val="20"/>
              </w:rPr>
              <w:fldChar w:fldCharType="end"/>
            </w:r>
          </w:p>
        </w:tc>
      </w:tr>
      <w:tr w:rsidR="00203BC0" w:rsidRPr="00F52AA2" w14:paraId="46695A4C" w14:textId="77777777" w:rsidTr="00324916">
        <w:trPr>
          <w:cantSplit/>
          <w:tblHeader/>
        </w:trPr>
        <w:tc>
          <w:tcPr>
            <w:tcW w:w="9360" w:type="dxa"/>
            <w:shd w:val="clear" w:color="auto" w:fill="auto"/>
          </w:tcPr>
          <w:p w14:paraId="7522782D" w14:textId="52B9EA81"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Insertar Ciudad, Estado, Código Postal</w:t>
            </w:r>
            <w:r w:rsidRPr="00120126">
              <w:rPr>
                <w:rFonts w:ascii="Century Gothic" w:hAnsi="Century Gothic" w:cs="Calibri"/>
                <w:sz w:val="20"/>
                <w:szCs w:val="20"/>
              </w:rPr>
              <w:fldChar w:fldCharType="end"/>
            </w:r>
          </w:p>
        </w:tc>
      </w:tr>
      <w:tr w:rsidR="00203BC0" w:rsidRPr="00F52AA2" w14:paraId="1CFD1377" w14:textId="77777777" w:rsidTr="00324916">
        <w:trPr>
          <w:cantSplit/>
          <w:tblHeader/>
        </w:trPr>
        <w:tc>
          <w:tcPr>
            <w:tcW w:w="9360" w:type="dxa"/>
            <w:shd w:val="clear" w:color="auto" w:fill="auto"/>
          </w:tcPr>
          <w:p w14:paraId="073F2863" w14:textId="33E08A3B"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9"/>
                  <w:enabled/>
                  <w:calcOnExit w:val="0"/>
                  <w:textInput>
                    <w:default w:val="Insert Telephone Number"/>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Insertar número de teléfono</w:t>
            </w:r>
            <w:r w:rsidRPr="00120126">
              <w:rPr>
                <w:rFonts w:ascii="Century Gothic" w:hAnsi="Century Gothic" w:cs="Calibri"/>
                <w:sz w:val="20"/>
                <w:szCs w:val="20"/>
              </w:rPr>
              <w:fldChar w:fldCharType="end"/>
            </w:r>
          </w:p>
        </w:tc>
      </w:tr>
      <w:tr w:rsidR="00203BC0" w:rsidRPr="00F52AA2" w14:paraId="4E8AB9EA" w14:textId="77777777" w:rsidTr="00324916">
        <w:trPr>
          <w:cantSplit/>
          <w:tblHeader/>
        </w:trPr>
        <w:tc>
          <w:tcPr>
            <w:tcW w:w="9360" w:type="dxa"/>
            <w:shd w:val="clear" w:color="auto" w:fill="auto"/>
          </w:tcPr>
          <w:p w14:paraId="21EE5049" w14:textId="3B0B2518"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0"/>
                  <w:enabled/>
                  <w:calcOnExit w:val="0"/>
                  <w:textInput>
                    <w:default w:val="Insert Fax/Email"/>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Insertar fax/correo electrónico</w:t>
            </w:r>
            <w:r w:rsidRPr="00120126">
              <w:rPr>
                <w:rFonts w:ascii="Century Gothic" w:hAnsi="Century Gothic" w:cs="Calibri"/>
                <w:sz w:val="20"/>
                <w:szCs w:val="20"/>
              </w:rPr>
              <w:fldChar w:fldCharType="end"/>
            </w:r>
          </w:p>
        </w:tc>
      </w:tr>
      <w:tr w:rsidR="00203BC0" w:rsidRPr="00F52AA2" w14:paraId="00FF5109" w14:textId="77777777" w:rsidTr="00324916">
        <w:trPr>
          <w:cantSplit/>
          <w:tblHeader/>
        </w:trPr>
        <w:tc>
          <w:tcPr>
            <w:tcW w:w="9360" w:type="dxa"/>
            <w:shd w:val="clear" w:color="auto" w:fill="auto"/>
          </w:tcPr>
          <w:p w14:paraId="0F3BB79A" w14:textId="5DD481B0"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3"/>
                  <w:enabled/>
                  <w:calcOnExit w:val="0"/>
                  <w:textInput>
                    <w:default w:val="Insert area of control (if more than one operator at sit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noProof/>
                <w:sz w:val="20"/>
                <w:szCs w:val="20"/>
              </w:rPr>
              <w:t>Insertar área de control (si hay más de un operador en el sitio)</w:t>
            </w:r>
            <w:r w:rsidRPr="00120126">
              <w:rPr>
                <w:rFonts w:ascii="Century Gothic" w:hAnsi="Century Gothic" w:cs="Calibri"/>
                <w:sz w:val="20"/>
                <w:szCs w:val="20"/>
              </w:rPr>
              <w:fldChar w:fldCharType="end"/>
            </w:r>
          </w:p>
        </w:tc>
      </w:tr>
      <w:tr w:rsidR="00203BC0" w:rsidRPr="00F52AA2" w14:paraId="562ED609" w14:textId="77777777" w:rsidTr="00324916">
        <w:trPr>
          <w:cantSplit/>
          <w:tblHeader/>
        </w:trPr>
        <w:tc>
          <w:tcPr>
            <w:tcW w:w="9360" w:type="dxa"/>
            <w:shd w:val="clear" w:color="auto" w:fill="auto"/>
          </w:tcPr>
          <w:p w14:paraId="5DD60304" w14:textId="77777777" w:rsidR="00203BC0" w:rsidRPr="00F52AA2" w:rsidRDefault="00203BC0" w:rsidP="00203BC0">
            <w:pPr>
              <w:pStyle w:val="FORMwspace"/>
              <w:ind w:left="180"/>
              <w:rPr>
                <w:rFonts w:ascii="Century Gothic" w:hAnsi="Century Gothic" w:cs="Calibri"/>
                <w:sz w:val="20"/>
                <w:szCs w:val="20"/>
              </w:rPr>
            </w:pPr>
          </w:p>
          <w:p w14:paraId="19330AB7" w14:textId="2E34C54C" w:rsidR="00203BC0" w:rsidRPr="0037021A" w:rsidRDefault="00203BC0" w:rsidP="0037021A">
            <w:pPr>
              <w:ind w:left="180"/>
              <w:rPr>
                <w:rFonts w:ascii="Century Gothic" w:hAnsi="Century Gothic" w:cs="Calibri"/>
                <w:b/>
                <w:i/>
                <w:sz w:val="20"/>
                <w:szCs w:val="20"/>
              </w:rPr>
            </w:pPr>
            <w:r w:rsidRPr="00077E22">
              <w:rPr>
                <w:rFonts w:ascii="Century Gothic" w:hAnsi="Century Gothic" w:cs="Calibri"/>
                <w:i/>
                <w:sz w:val="20"/>
                <w:szCs w:val="20"/>
              </w:rPr>
              <w:t>[Repita según sea necesario.]</w:t>
            </w:r>
            <w:r w:rsidRPr="00077E22">
              <w:rPr>
                <w:rFonts w:ascii="Century Gothic" w:hAnsi="Century Gothic" w:cs="Calibri"/>
                <w:b/>
                <w:i/>
                <w:sz w:val="20"/>
                <w:szCs w:val="20"/>
              </w:rPr>
              <w:t xml:space="preserve"> </w:t>
            </w:r>
          </w:p>
        </w:tc>
      </w:tr>
    </w:tbl>
    <w:p w14:paraId="0E77BA93" w14:textId="77777777" w:rsidR="0037021A" w:rsidRDefault="0037021A"/>
    <w:tbl>
      <w:tblPr>
        <w:tblW w:w="0" w:type="auto"/>
        <w:tblBorders>
          <w:insideV w:val="single" w:sz="4" w:space="0" w:color="auto"/>
        </w:tblBorders>
        <w:tblLook w:val="01E0" w:firstRow="1" w:lastRow="1" w:firstColumn="1" w:lastColumn="1" w:noHBand="0" w:noVBand="0"/>
      </w:tblPr>
      <w:tblGrid>
        <w:gridCol w:w="9360"/>
      </w:tblGrid>
      <w:tr w:rsidR="00203BC0" w:rsidRPr="00F52AA2" w14:paraId="258F78A3" w14:textId="77777777" w:rsidTr="00324916">
        <w:trPr>
          <w:cantSplit/>
          <w:trHeight w:val="360"/>
          <w:tblHeader/>
        </w:trPr>
        <w:tc>
          <w:tcPr>
            <w:tcW w:w="9360" w:type="dxa"/>
            <w:shd w:val="clear" w:color="auto" w:fill="auto"/>
          </w:tcPr>
          <w:p w14:paraId="6DFD32B7" w14:textId="0C13DD42" w:rsidR="00203BC0" w:rsidRPr="00F52AA2" w:rsidRDefault="00203BC0" w:rsidP="002731B9">
            <w:pPr>
              <w:pStyle w:val="FORMwspace"/>
              <w:rPr>
                <w:rFonts w:ascii="Century Gothic" w:hAnsi="Century Gothic" w:cs="Calibri"/>
                <w:sz w:val="20"/>
                <w:szCs w:val="20"/>
              </w:rPr>
            </w:pPr>
            <w:r w:rsidRPr="002731B9">
              <w:rPr>
                <w:rFonts w:ascii="Century Gothic" w:hAnsi="Century Gothic" w:cs="Calibri"/>
                <w:b/>
                <w:color w:val="auto"/>
                <w:sz w:val="20"/>
                <w:szCs w:val="20"/>
              </w:rPr>
              <w:t>Contacto de emergencia las 24 horas:</w:t>
            </w:r>
          </w:p>
        </w:tc>
      </w:tr>
      <w:tr w:rsidR="00203BC0" w:rsidRPr="00F52AA2" w14:paraId="4A360215" w14:textId="77777777" w:rsidTr="00324916">
        <w:trPr>
          <w:cantSplit/>
          <w:tblHeader/>
        </w:trPr>
        <w:tc>
          <w:tcPr>
            <w:tcW w:w="9360" w:type="dxa"/>
            <w:shd w:val="clear" w:color="auto" w:fill="auto"/>
          </w:tcPr>
          <w:p w14:paraId="57F4177D" w14:textId="14FABA25" w:rsidR="00203BC0" w:rsidRPr="00203BC0" w:rsidRDefault="00203BC0" w:rsidP="00203BC0">
            <w:pPr>
              <w:pStyle w:val="FORMwspace"/>
              <w:ind w:left="180"/>
              <w:rPr>
                <w:rFonts w:ascii="Century Gothic" w:hAnsi="Century Gothic" w:cs="Calibri"/>
                <w:b/>
                <w:color w:val="auto"/>
                <w:sz w:val="20"/>
                <w:szCs w:val="20"/>
              </w:rPr>
            </w:pPr>
            <w:r w:rsidRPr="00120126">
              <w:rPr>
                <w:rFonts w:ascii="Century Gothic" w:hAnsi="Century Gothic" w:cs="Calibri"/>
                <w:sz w:val="20"/>
                <w:szCs w:val="20"/>
              </w:rPr>
              <w:fldChar w:fldCharType="begin">
                <w:ffData>
                  <w:name w:val=""/>
                  <w:enabled/>
                  <w:calcOnExit w:val="0"/>
                  <w:textInput>
                    <w:default w:val="Insert Company or Organization Nam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sz w:val="20"/>
                <w:szCs w:val="20"/>
              </w:rPr>
              <w:t>Insertar nombre de empresa u organización</w:t>
            </w:r>
            <w:r w:rsidRPr="00120126">
              <w:rPr>
                <w:rFonts w:ascii="Century Gothic" w:hAnsi="Century Gothic" w:cs="Calibri"/>
                <w:sz w:val="20"/>
                <w:szCs w:val="20"/>
              </w:rPr>
              <w:fldChar w:fldCharType="end"/>
            </w:r>
          </w:p>
        </w:tc>
      </w:tr>
      <w:tr w:rsidR="00203BC0" w:rsidRPr="00F52AA2" w14:paraId="3B8F6CEB" w14:textId="77777777" w:rsidTr="00324916">
        <w:trPr>
          <w:cantSplit/>
          <w:tblHeader/>
        </w:trPr>
        <w:tc>
          <w:tcPr>
            <w:tcW w:w="9360" w:type="dxa"/>
            <w:shd w:val="clear" w:color="auto" w:fill="auto"/>
          </w:tcPr>
          <w:p w14:paraId="029F7D1D" w14:textId="085253BC"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Name"/>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sz w:val="20"/>
                <w:szCs w:val="20"/>
              </w:rPr>
              <w:t>Insertar nombre</w:t>
            </w:r>
            <w:r w:rsidRPr="00120126">
              <w:rPr>
                <w:rFonts w:ascii="Century Gothic" w:hAnsi="Century Gothic" w:cs="Calibri"/>
                <w:sz w:val="20"/>
                <w:szCs w:val="20"/>
              </w:rPr>
              <w:fldChar w:fldCharType="end"/>
            </w:r>
          </w:p>
        </w:tc>
      </w:tr>
      <w:tr w:rsidR="00203BC0" w:rsidRPr="00F52AA2" w14:paraId="54FD2BBA" w14:textId="77777777" w:rsidTr="00324916">
        <w:trPr>
          <w:cantSplit/>
          <w:tblHeader/>
        </w:trPr>
        <w:tc>
          <w:tcPr>
            <w:tcW w:w="9360" w:type="dxa"/>
            <w:shd w:val="clear" w:color="auto" w:fill="auto"/>
          </w:tcPr>
          <w:p w14:paraId="481E7F0F" w14:textId="0F837124" w:rsidR="00203BC0" w:rsidRPr="00120126" w:rsidRDefault="00203BC0" w:rsidP="00203BC0">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8"/>
                  <w:enabled/>
                  <w:calcOnExit w:val="0"/>
                  <w:textInput>
                    <w:default w:val="Insert Telephone Number"/>
                  </w:textInput>
                </w:ffData>
              </w:fldChar>
            </w:r>
            <w:r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Pr="00120126">
              <w:rPr>
                <w:rFonts w:ascii="Century Gothic" w:hAnsi="Century Gothic" w:cs="Calibri"/>
                <w:sz w:val="20"/>
                <w:szCs w:val="20"/>
              </w:rPr>
              <w:t>Insertar número de teléfono</w:t>
            </w:r>
            <w:r w:rsidRPr="00120126">
              <w:rPr>
                <w:rFonts w:ascii="Century Gothic" w:hAnsi="Century Gothic" w:cs="Calibri"/>
                <w:sz w:val="20"/>
                <w:szCs w:val="20"/>
              </w:rPr>
              <w:fldChar w:fldCharType="end"/>
            </w:r>
          </w:p>
        </w:tc>
      </w:tr>
    </w:tbl>
    <w:p w14:paraId="2D9B4394" w14:textId="77777777" w:rsidR="00D53A1F" w:rsidRPr="00F52AA2" w:rsidRDefault="00D53A1F" w:rsidP="00D53A1F">
      <w:pPr>
        <w:pStyle w:val="BodyText-Append"/>
        <w:spacing w:before="0" w:after="0"/>
        <w:rPr>
          <w:rFonts w:ascii="Century Gothic" w:hAnsi="Century Gothic" w:cs="Calibri"/>
          <w:sz w:val="20"/>
          <w:szCs w:val="20"/>
        </w:rPr>
      </w:pPr>
    </w:p>
    <w:p w14:paraId="25116A6C" w14:textId="2519642D" w:rsidR="00D53A1F" w:rsidRDefault="00D53A1F" w:rsidP="00D53A1F">
      <w:pPr>
        <w:pStyle w:val="BodyText-Append"/>
        <w:spacing w:before="0" w:after="0"/>
        <w:rPr>
          <w:rFonts w:ascii="Century Gothic" w:hAnsi="Century Gothic" w:cs="Calibri"/>
          <w:sz w:val="20"/>
          <w:szCs w:val="20"/>
        </w:rPr>
      </w:pPr>
    </w:p>
    <w:p w14:paraId="5A24C778" w14:textId="0D277EB0" w:rsidR="005E6A80" w:rsidRDefault="005E6A80" w:rsidP="00D53A1F">
      <w:pPr>
        <w:pStyle w:val="BodyText-Append"/>
        <w:spacing w:before="0" w:after="0"/>
        <w:rPr>
          <w:rFonts w:ascii="Century Gothic" w:hAnsi="Century Gothic" w:cs="Calibri"/>
          <w:sz w:val="20"/>
          <w:szCs w:val="20"/>
        </w:rPr>
      </w:pPr>
    </w:p>
    <w:p w14:paraId="3F33CCAD" w14:textId="04B46F5D" w:rsidR="005E6A80" w:rsidRDefault="005E6A80" w:rsidP="00D53A1F">
      <w:pPr>
        <w:pStyle w:val="BodyText-Append"/>
        <w:spacing w:before="0" w:after="0"/>
        <w:rPr>
          <w:rFonts w:ascii="Century Gothic" w:hAnsi="Century Gothic" w:cs="Calibri"/>
          <w:sz w:val="20"/>
          <w:szCs w:val="20"/>
        </w:rPr>
      </w:pPr>
    </w:p>
    <w:p w14:paraId="1920ECF9" w14:textId="19B40F09" w:rsidR="005E6A80" w:rsidRDefault="005E6A80" w:rsidP="00D53A1F">
      <w:pPr>
        <w:pStyle w:val="BodyText-Append"/>
        <w:spacing w:before="0" w:after="0"/>
        <w:rPr>
          <w:rFonts w:ascii="Century Gothic" w:hAnsi="Century Gothic" w:cs="Calibri"/>
          <w:sz w:val="20"/>
          <w:szCs w:val="20"/>
        </w:rPr>
      </w:pPr>
    </w:p>
    <w:p w14:paraId="593198B4" w14:textId="5F146875" w:rsidR="005E6A80" w:rsidRPr="005E6A80" w:rsidRDefault="005E6A80" w:rsidP="005E6A80">
      <w:pPr>
        <w:pStyle w:val="Heading2"/>
        <w:ind w:left="0"/>
        <w:rPr>
          <w:rFonts w:ascii="Century Gothic" w:hAnsi="Century Gothic" w:cs="Calibri"/>
          <w:sz w:val="20"/>
          <w:szCs w:val="20"/>
          <w:lang w:val="fr-FR"/>
        </w:rPr>
      </w:pPr>
      <w:bookmarkStart w:id="14" w:name="_Toc90992547"/>
      <w:r w:rsidRPr="00120126">
        <w:rPr>
          <w:rFonts w:ascii="Century Gothic" w:hAnsi="Century Gothic" w:cs="Calibri"/>
          <w:sz w:val="20"/>
          <w:szCs w:val="20"/>
          <w:lang w:val="fr-FR"/>
        </w:rPr>
        <w:lastRenderedPageBreak/>
        <w:t xml:space="preserve">1.2 </w:t>
      </w:r>
      <w:r w:rsidRPr="00120126">
        <w:rPr>
          <w:rFonts w:ascii="Century Gothic" w:hAnsi="Century Gothic" w:cs="Calibri"/>
          <w:sz w:val="20"/>
          <w:szCs w:val="20"/>
          <w:lang w:val="fr-FR"/>
        </w:rPr>
        <w:tab/>
        <w:t xml:space="preserve">Equipo de </w:t>
      </w:r>
      <w:r w:rsidR="00D06560">
        <w:rPr>
          <w:rFonts w:ascii="Century Gothic" w:hAnsi="Century Gothic" w:cs="Calibri"/>
          <w:sz w:val="20"/>
          <w:szCs w:val="20"/>
          <w:lang w:val="fr-FR"/>
        </w:rPr>
        <w:t>a</w:t>
      </w:r>
      <w:r w:rsidRPr="00120126">
        <w:rPr>
          <w:rFonts w:ascii="Century Gothic" w:hAnsi="Century Gothic" w:cs="Calibri"/>
          <w:sz w:val="20"/>
          <w:szCs w:val="20"/>
          <w:lang w:val="fr-FR"/>
        </w:rPr>
        <w:t xml:space="preserve">guas </w:t>
      </w:r>
      <w:r w:rsidR="00D06560">
        <w:rPr>
          <w:rFonts w:ascii="Century Gothic" w:hAnsi="Century Gothic" w:cs="Calibri"/>
          <w:sz w:val="20"/>
          <w:szCs w:val="20"/>
          <w:lang w:val="fr-FR"/>
        </w:rPr>
        <w:t>p</w:t>
      </w:r>
      <w:r w:rsidRPr="00120126">
        <w:rPr>
          <w:rFonts w:ascii="Century Gothic" w:hAnsi="Century Gothic" w:cs="Calibri"/>
          <w:sz w:val="20"/>
          <w:szCs w:val="20"/>
          <w:lang w:val="fr-FR"/>
        </w:rPr>
        <w:t>luviales</w:t>
      </w:r>
      <w:bookmarkEnd w:id="14"/>
    </w:p>
    <w:p w14:paraId="635EAB42" w14:textId="176ECFAD" w:rsidR="005E6A80" w:rsidRDefault="005E6A80" w:rsidP="00D53A1F">
      <w:pPr>
        <w:pStyle w:val="BodyText-Append"/>
        <w:spacing w:before="0" w:after="0"/>
        <w:rPr>
          <w:rFonts w:ascii="Century Gothic" w:hAnsi="Century Gothic" w:cs="Calibri"/>
          <w:sz w:val="20"/>
          <w:szCs w:val="20"/>
        </w:rPr>
      </w:pPr>
      <w:r>
        <w:rPr>
          <w:rFonts w:ascii="Century Gothic" w:hAnsi="Century Gothic"/>
          <w:noProof/>
          <w:sz w:val="20"/>
          <w:szCs w:val="20"/>
        </w:rPr>
        <mc:AlternateContent>
          <mc:Choice Requires="wps">
            <w:drawing>
              <wp:inline distT="0" distB="0" distL="0" distR="0" wp14:anchorId="1121E769" wp14:editId="1F70AC4D">
                <wp:extent cx="5943600" cy="7680960"/>
                <wp:effectExtent l="0" t="0" r="19050" b="15240"/>
                <wp:docPr id="4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680960"/>
                        </a:xfrm>
                        <a:prstGeom prst="rect">
                          <a:avLst/>
                        </a:prstGeom>
                        <a:solidFill>
                          <a:srgbClr val="F5F5F5"/>
                        </a:solidFill>
                        <a:ln w="9525">
                          <a:solidFill>
                            <a:srgbClr val="000000"/>
                          </a:solidFill>
                          <a:miter lim="800000"/>
                          <a:headEnd/>
                          <a:tailEnd/>
                        </a:ln>
                      </wps:spPr>
                      <wps:txbx>
                        <w:txbxContent>
                          <w:p w14:paraId="371A7187" w14:textId="77777777" w:rsidR="00252E4D" w:rsidRPr="00252E4D" w:rsidRDefault="00252E4D" w:rsidP="00F55459">
                            <w:pPr>
                              <w:pStyle w:val="Instruc-bullet"/>
                              <w:numPr>
                                <w:ilvl w:val="0"/>
                                <w:numId w:val="0"/>
                              </w:numPr>
                              <w:rPr>
                                <w:rFonts w:ascii="Century Gothic" w:hAnsi="Century Gothic"/>
                                <w:sz w:val="20"/>
                                <w:szCs w:val="20"/>
                              </w:rPr>
                            </w:pPr>
                            <w:r w:rsidRPr="00252E4D">
                              <w:rPr>
                                <w:rFonts w:ascii="Century Gothic" w:hAnsi="Century Gothic"/>
                                <w:b/>
                                <w:bCs/>
                                <w:sz w:val="20"/>
                                <w:szCs w:val="20"/>
                              </w:rPr>
                              <w:t>Instrucciones (ver CGP Partes 6 y 7.2.2):</w:t>
                            </w:r>
                          </w:p>
                          <w:p w14:paraId="0578F6EB" w14:textId="77777777" w:rsidR="00F80DE2" w:rsidRDefault="00F80DE2" w:rsidP="001C6CFF">
                            <w:pPr>
                              <w:pStyle w:val="Instruc-bullet"/>
                              <w:rPr>
                                <w:rFonts w:ascii="Century Gothic" w:hAnsi="Century Gothic"/>
                                <w:sz w:val="20"/>
                                <w:szCs w:val="20"/>
                              </w:rPr>
                            </w:pPr>
                            <w:r w:rsidRPr="00F80DE2">
                              <w:rPr>
                                <w:rFonts w:ascii="Century Gothic" w:hAnsi="Century Gothic"/>
                                <w:sz w:val="20"/>
                                <w:szCs w:val="20"/>
                              </w:rPr>
                              <w:t>Identifique a las personas (por nombre y cargo) que ha integrado en el equipo de aguas pluviales del proyecto de conformidad con la Parte 6.1 del CGP, sus responsabilidades individuales y qué miembros son responsables de las inspecciones. Como mínimo, el equipo de aguas pluviales está compuesto por personas responsables del diseño, la instalación, el mantenimiento o la reparación de los controles de aguas pluviales; la aplicación y el almacenamiento de productos químicos de tratamiento (si corresponde); realizar inspecciones como se requiere en CGP Parte 4.1; y tomando acciones correctivas como se requiere en la Parte 5.</w:t>
                            </w:r>
                          </w:p>
                          <w:p w14:paraId="05AB9332" w14:textId="0A234599" w:rsidR="00E21DBC" w:rsidRDefault="00F80DE2" w:rsidP="001C6CFF">
                            <w:pPr>
                              <w:pStyle w:val="Instruc-bullet"/>
                              <w:rPr>
                                <w:rFonts w:ascii="Century Gothic" w:hAnsi="Century Gothic"/>
                                <w:sz w:val="20"/>
                                <w:szCs w:val="20"/>
                              </w:rPr>
                            </w:pPr>
                            <w:r w:rsidRPr="00F80DE2">
                              <w:rPr>
                                <w:rFonts w:ascii="Century Gothic" w:hAnsi="Century Gothic"/>
                                <w:sz w:val="20"/>
                                <w:szCs w:val="20"/>
                              </w:rPr>
                              <w:t xml:space="preserve">Cada miembro del equipo de aguas pluviales debe tener acceso inmediato a una copia electrónica o impresa de las partes correspondientes del </w:t>
                            </w:r>
                            <w:bookmarkStart w:id="15" w:name="_Hlk101359388"/>
                            <w:r w:rsidR="00493CC3">
                              <w:rPr>
                                <w:rFonts w:ascii="Century Gothic" w:hAnsi="Century Gothic"/>
                                <w:sz w:val="20"/>
                                <w:szCs w:val="20"/>
                              </w:rPr>
                              <w:t xml:space="preserve">2022 </w:t>
                            </w:r>
                            <w:r w:rsidR="00E21DBC" w:rsidRPr="00F80DE2">
                              <w:rPr>
                                <w:rFonts w:ascii="Century Gothic" w:hAnsi="Century Gothic"/>
                                <w:sz w:val="20"/>
                                <w:szCs w:val="20"/>
                              </w:rPr>
                              <w:t xml:space="preserve">CGP </w:t>
                            </w:r>
                            <w:bookmarkEnd w:id="15"/>
                            <w:r w:rsidRPr="00F80DE2">
                              <w:rPr>
                                <w:rFonts w:ascii="Century Gothic" w:hAnsi="Century Gothic"/>
                                <w:sz w:val="20"/>
                                <w:szCs w:val="20"/>
                              </w:rPr>
                              <w:t>y el SWPPP.</w:t>
                            </w:r>
                          </w:p>
                          <w:p w14:paraId="57288A26" w14:textId="3429FB71" w:rsidR="00BB73CD" w:rsidRPr="001C6CFF" w:rsidRDefault="00E21DBC" w:rsidP="001C6CFF">
                            <w:pPr>
                              <w:pStyle w:val="Instruc-bullet"/>
                              <w:rPr>
                                <w:rFonts w:ascii="Century Gothic" w:hAnsi="Century Gothic"/>
                                <w:sz w:val="20"/>
                                <w:szCs w:val="20"/>
                              </w:rPr>
                            </w:pPr>
                            <w:r w:rsidRPr="00E21DBC">
                              <w:rPr>
                                <w:rFonts w:ascii="Century Gothic" w:hAnsi="Century Gothic"/>
                                <w:sz w:val="20"/>
                                <w:szCs w:val="20"/>
                              </w:rPr>
                              <w:t xml:space="preserve">Cada miembro del equipo de aguas pluviales debe comprender los requisitos del </w:t>
                            </w:r>
                            <w:r w:rsidR="00493CC3" w:rsidRPr="00493CC3">
                              <w:rPr>
                                <w:rFonts w:ascii="Century Gothic" w:hAnsi="Century Gothic"/>
                                <w:sz w:val="20"/>
                                <w:szCs w:val="20"/>
                              </w:rPr>
                              <w:t>2022 CGP</w:t>
                            </w:r>
                            <w:r w:rsidR="0077132C">
                              <w:rPr>
                                <w:rFonts w:ascii="Century Gothic" w:hAnsi="Century Gothic"/>
                                <w:sz w:val="20"/>
                                <w:szCs w:val="20"/>
                              </w:rPr>
                              <w:t xml:space="preserve"> </w:t>
                            </w:r>
                            <w:r w:rsidRPr="00E21DBC">
                              <w:rPr>
                                <w:rFonts w:ascii="Century Gothic" w:hAnsi="Century Gothic"/>
                                <w:sz w:val="20"/>
                                <w:szCs w:val="20"/>
                              </w:rPr>
                              <w:t>y sus responsabilidades específicas con respecto a esos requisitos, incluida la información en la Parte 6.2.</w:t>
                            </w:r>
                          </w:p>
                          <w:p w14:paraId="10077FC9" w14:textId="2B614C31" w:rsidR="00BB73CD" w:rsidRDefault="004E2DA7" w:rsidP="00782954">
                            <w:pPr>
                              <w:pStyle w:val="Instruc-bullet"/>
                              <w:rPr>
                                <w:rFonts w:ascii="Century Gothic" w:hAnsi="Century Gothic"/>
                                <w:sz w:val="20"/>
                                <w:szCs w:val="20"/>
                              </w:rPr>
                            </w:pPr>
                            <w:r w:rsidRPr="004E2DA7">
                              <w:rPr>
                                <w:rFonts w:ascii="Century Gothic" w:hAnsi="Century Gothic"/>
                                <w:sz w:val="20"/>
                                <w:szCs w:val="20"/>
                              </w:rPr>
                              <w:t xml:space="preserve">Para proyectos que reciben cobertura bajo el </w:t>
                            </w:r>
                            <w:r w:rsidR="00493CC3" w:rsidRPr="00493CC3">
                              <w:rPr>
                                <w:rFonts w:ascii="Century Gothic" w:hAnsi="Century Gothic"/>
                                <w:sz w:val="20"/>
                                <w:szCs w:val="20"/>
                              </w:rPr>
                              <w:t xml:space="preserve">2022 CGP </w:t>
                            </w:r>
                            <w:r w:rsidRPr="004E2DA7">
                              <w:rPr>
                                <w:rFonts w:ascii="Century Gothic" w:hAnsi="Century Gothic"/>
                                <w:sz w:val="20"/>
                                <w:szCs w:val="20"/>
                              </w:rPr>
                              <w:t>a partir del 17 de febrero de 2023, para ser considerado una persona calificada bajo la Parte 4.1 para realizar inspecciones bajo la Parte 4, debe, como mínimo, ya sea:</w:t>
                            </w:r>
                          </w:p>
                          <w:p w14:paraId="030523E0" w14:textId="351AEC42" w:rsidR="00012741" w:rsidRDefault="00012741" w:rsidP="00782954">
                            <w:pPr>
                              <w:pStyle w:val="Instruc-bullet"/>
                              <w:numPr>
                                <w:ilvl w:val="0"/>
                                <w:numId w:val="52"/>
                              </w:numPr>
                              <w:rPr>
                                <w:rFonts w:ascii="Century Gothic" w:hAnsi="Century Gothic"/>
                                <w:sz w:val="20"/>
                                <w:szCs w:val="20"/>
                              </w:rPr>
                            </w:pPr>
                            <w:r w:rsidRPr="00012741">
                              <w:rPr>
                                <w:rFonts w:ascii="Century Gothic" w:hAnsi="Century Gothic"/>
                                <w:sz w:val="20"/>
                                <w:szCs w:val="20"/>
                              </w:rPr>
                              <w:t xml:space="preserve">Haber completado el </w:t>
                            </w:r>
                            <w:hyperlink r:id="rId16" w:history="1">
                              <w:r w:rsidRPr="002A1490">
                                <w:rPr>
                                  <w:rStyle w:val="Hyperlink"/>
                                  <w:rFonts w:ascii="Century Gothic" w:hAnsi="Century Gothic"/>
                                  <w:sz w:val="20"/>
                                  <w:szCs w:val="20"/>
                                </w:rPr>
                                <w:t>curso de inspección de construcción de la EPA</w:t>
                              </w:r>
                            </w:hyperlink>
                            <w:r w:rsidRPr="00012741">
                              <w:rPr>
                                <w:rFonts w:ascii="Century Gothic" w:hAnsi="Century Gothic"/>
                                <w:sz w:val="20"/>
                                <w:szCs w:val="20"/>
                              </w:rPr>
                              <w:t xml:space="preserve"> desarrollado para este permiso y haber aprobado el examen; o</w:t>
                            </w:r>
                          </w:p>
                          <w:p w14:paraId="36B62155" w14:textId="1786D2B4" w:rsidR="00BB73CD" w:rsidRDefault="00DD5C73" w:rsidP="00782954">
                            <w:pPr>
                              <w:pStyle w:val="Instruc-bullet"/>
                              <w:numPr>
                                <w:ilvl w:val="0"/>
                                <w:numId w:val="52"/>
                              </w:numPr>
                              <w:rPr>
                                <w:rFonts w:ascii="Century Gothic" w:hAnsi="Century Gothic"/>
                                <w:sz w:val="20"/>
                                <w:szCs w:val="20"/>
                              </w:rPr>
                            </w:pPr>
                            <w:r w:rsidRPr="00DD5C73">
                              <w:rPr>
                                <w:rFonts w:ascii="Century Gothic" w:hAnsi="Century Gothic"/>
                                <w:sz w:val="20"/>
                                <w:szCs w:val="20"/>
                              </w:rPr>
                              <w:t>Tener una certificación o licencia de inspección de construcción vigente y válida de un programa que, como mínimo, cubra lo siguiente:</w:t>
                            </w:r>
                          </w:p>
                          <w:p w14:paraId="04298D0E" w14:textId="26D59FA1" w:rsidR="00BB73CD" w:rsidRPr="00E275EB" w:rsidRDefault="00E77956" w:rsidP="00782954">
                            <w:pPr>
                              <w:pStyle w:val="Instruc-bullet"/>
                              <w:numPr>
                                <w:ilvl w:val="1"/>
                                <w:numId w:val="52"/>
                              </w:numPr>
                              <w:rPr>
                                <w:rFonts w:ascii="Century Gothic" w:hAnsi="Century Gothic"/>
                                <w:sz w:val="20"/>
                                <w:szCs w:val="20"/>
                              </w:rPr>
                            </w:pPr>
                            <w:r w:rsidRPr="00E77956">
                              <w:rPr>
                                <w:rFonts w:ascii="Century Gothic" w:hAnsi="Century Gothic"/>
                                <w:sz w:val="20"/>
                                <w:szCs w:val="20"/>
                              </w:rPr>
                              <w:t>Principios y prácticas de control de erosión y sedimentos y prácticas de prevención de la contaminación en sitios de construcción;</w:t>
                            </w:r>
                            <w:r w:rsidR="00BB73CD" w:rsidRPr="00E275EB">
                              <w:rPr>
                                <w:rFonts w:ascii="Century Gothic" w:hAnsi="Century Gothic"/>
                                <w:sz w:val="20"/>
                                <w:szCs w:val="20"/>
                              </w:rPr>
                              <w:t xml:space="preserve"> </w:t>
                            </w:r>
                          </w:p>
                          <w:p w14:paraId="4914F706" w14:textId="2442894E" w:rsidR="00BB73CD" w:rsidRPr="00E275EB" w:rsidRDefault="00E77956" w:rsidP="00782954">
                            <w:pPr>
                              <w:pStyle w:val="Instruc-bullet"/>
                              <w:numPr>
                                <w:ilvl w:val="1"/>
                                <w:numId w:val="52"/>
                              </w:numPr>
                              <w:rPr>
                                <w:rFonts w:ascii="Century Gothic" w:hAnsi="Century Gothic"/>
                                <w:sz w:val="20"/>
                                <w:szCs w:val="20"/>
                              </w:rPr>
                            </w:pPr>
                            <w:r w:rsidRPr="00E77956">
                              <w:rPr>
                                <w:rFonts w:ascii="Century Gothic" w:hAnsi="Century Gothic"/>
                                <w:sz w:val="20"/>
                                <w:szCs w:val="20"/>
                              </w:rPr>
                              <w:t>Instalación adecuada y mantenimiento de controles de erosión y sedimentos y prácticas de prevención de la contaminación utilizadas en los sitios de construcción; y</w:t>
                            </w:r>
                          </w:p>
                          <w:p w14:paraId="44559013" w14:textId="3C979DAE" w:rsidR="00BB73CD" w:rsidRDefault="00A97744" w:rsidP="00782954">
                            <w:pPr>
                              <w:pStyle w:val="Instruc-bullet"/>
                              <w:numPr>
                                <w:ilvl w:val="1"/>
                                <w:numId w:val="52"/>
                              </w:numPr>
                              <w:rPr>
                                <w:rFonts w:ascii="Century Gothic" w:hAnsi="Century Gothic"/>
                                <w:sz w:val="20"/>
                                <w:szCs w:val="20"/>
                              </w:rPr>
                            </w:pPr>
                            <w:r w:rsidRPr="00A97744">
                              <w:rPr>
                                <w:rFonts w:ascii="Century Gothic" w:hAnsi="Century Gothic"/>
                                <w:sz w:val="20"/>
                                <w:szCs w:val="20"/>
                              </w:rPr>
                              <w:t>Realización de inspecciones, incluida la finalización adecuada de los informes y la documentación requeridos, de conformidad con los requisitos de la Parte 4.</w:t>
                            </w:r>
                          </w:p>
                          <w:p w14:paraId="368682FA" w14:textId="6A4CD2F0" w:rsidR="00B26953" w:rsidRDefault="004D3AF7" w:rsidP="00B25E28">
                            <w:pPr>
                              <w:pStyle w:val="Instruc-bullet"/>
                              <w:numPr>
                                <w:ilvl w:val="0"/>
                                <w:numId w:val="0"/>
                              </w:numPr>
                              <w:ind w:left="1080"/>
                              <w:rPr>
                                <w:rFonts w:ascii="Century Gothic" w:hAnsi="Century Gothic"/>
                                <w:sz w:val="20"/>
                                <w:szCs w:val="20"/>
                              </w:rPr>
                            </w:pPr>
                            <w:r w:rsidRPr="004D3AF7">
                              <w:rPr>
                                <w:rFonts w:ascii="Century Gothic" w:hAnsi="Century Gothic"/>
                                <w:sz w:val="20"/>
                                <w:szCs w:val="20"/>
                              </w:rPr>
                              <w:t>Tenga en cuenta que si uno de los siguientes temas (p. ej., instalación y mantenimiento de prácticas de prevención de la contaminación) no está cubierto por el programa de capacitación que no es de la EPA, puede considerar complementar la capacitación con el módulo análogo del curso de la EPA (p. ej., Módulo 4) que cubre el tema que falta.</w:t>
                            </w:r>
                          </w:p>
                          <w:p w14:paraId="44BED61E" w14:textId="40824BCF" w:rsidR="00BB73CD" w:rsidRPr="00EB7455" w:rsidRDefault="001A5204" w:rsidP="00FE31E7">
                            <w:pPr>
                              <w:pStyle w:val="Instruc-bullet"/>
                              <w:rPr>
                                <w:rFonts w:ascii="Century Gothic" w:hAnsi="Century Gothic"/>
                                <w:sz w:val="20"/>
                                <w:szCs w:val="20"/>
                              </w:rPr>
                            </w:pPr>
                            <w:r w:rsidRPr="001A5204">
                              <w:rPr>
                                <w:rFonts w:ascii="Century Gothic" w:hAnsi="Century Gothic"/>
                                <w:sz w:val="20"/>
                                <w:szCs w:val="20"/>
                              </w:rPr>
                              <w:t>Incluya documentación que muestre la finalización de las capacitaciones en el Apéndice I de esta plantilla SWPPP.</w:t>
                            </w:r>
                          </w:p>
                          <w:p w14:paraId="2184FC26" w14:textId="0AA52010" w:rsidR="00BB73CD" w:rsidRDefault="000A04D8" w:rsidP="00782954">
                            <w:pPr>
                              <w:pStyle w:val="Instruc-bullet"/>
                              <w:rPr>
                                <w:rFonts w:ascii="Century Gothic" w:hAnsi="Century Gothic"/>
                                <w:sz w:val="20"/>
                                <w:szCs w:val="20"/>
                              </w:rPr>
                            </w:pPr>
                            <w:bookmarkStart w:id="16" w:name="_Hlk90629717"/>
                            <w:r w:rsidRPr="000A04D8">
                              <w:rPr>
                                <w:rFonts w:ascii="Century Gothic" w:hAnsi="Century Gothic"/>
                                <w:sz w:val="20"/>
                                <w:szCs w:val="20"/>
                              </w:rPr>
                              <w:t xml:space="preserve">Para proyectos que reciben cobertura bajo el </w:t>
                            </w:r>
                            <w:r w:rsidR="00493CC3" w:rsidRPr="00493CC3">
                              <w:rPr>
                                <w:rFonts w:ascii="Century Gothic" w:hAnsi="Century Gothic"/>
                                <w:sz w:val="20"/>
                                <w:szCs w:val="20"/>
                              </w:rPr>
                              <w:t xml:space="preserve">2022 CGP </w:t>
                            </w:r>
                            <w:r w:rsidRPr="000A04D8">
                              <w:rPr>
                                <w:rFonts w:ascii="Century Gothic" w:hAnsi="Century Gothic"/>
                                <w:sz w:val="20"/>
                                <w:szCs w:val="20"/>
                              </w:rPr>
                              <w:t>antes del 17 de febrero de 2023, cualquier personal que realice inspecciones del sitio de conformidad con la Parte 4 en su sitio debe, como mínimo:</w:t>
                            </w:r>
                          </w:p>
                          <w:bookmarkEnd w:id="16"/>
                          <w:p w14:paraId="3CEB290B" w14:textId="77777777" w:rsidR="000A04D8" w:rsidRDefault="000A04D8" w:rsidP="00782954">
                            <w:pPr>
                              <w:pStyle w:val="Instruc-bullet"/>
                              <w:numPr>
                                <w:ilvl w:val="0"/>
                                <w:numId w:val="53"/>
                              </w:numPr>
                              <w:rPr>
                                <w:rFonts w:ascii="Century Gothic" w:hAnsi="Century Gothic"/>
                                <w:sz w:val="20"/>
                                <w:szCs w:val="20"/>
                              </w:rPr>
                            </w:pPr>
                            <w:r w:rsidRPr="000A04D8">
                              <w:rPr>
                                <w:rFonts w:ascii="Century Gothic" w:hAnsi="Century Gothic"/>
                                <w:sz w:val="20"/>
                                <w:szCs w:val="20"/>
                              </w:rPr>
                              <w:t>Ser conocedor de los principios y la práctica de los controles de erosión y sedimentos y la prevención de la contaminación,</w:t>
                            </w:r>
                          </w:p>
                          <w:p w14:paraId="2FBC6C28" w14:textId="77777777" w:rsidR="006246BC" w:rsidRDefault="006246BC" w:rsidP="00D33541">
                            <w:pPr>
                              <w:pStyle w:val="Instruc-bullet"/>
                              <w:numPr>
                                <w:ilvl w:val="0"/>
                                <w:numId w:val="53"/>
                              </w:numPr>
                              <w:rPr>
                                <w:rFonts w:ascii="Century Gothic" w:hAnsi="Century Gothic"/>
                                <w:sz w:val="20"/>
                                <w:szCs w:val="20"/>
                              </w:rPr>
                            </w:pPr>
                            <w:r w:rsidRPr="006246BC">
                              <w:rPr>
                                <w:rFonts w:ascii="Century Gothic" w:hAnsi="Century Gothic"/>
                                <w:sz w:val="20"/>
                                <w:szCs w:val="20"/>
                              </w:rPr>
                              <w:t>Poseer las habilidades y la capacitación adecuadas en las condiciones del sitio de construcción que podrían afectar la calidad de las aguas pluviales, y</w:t>
                            </w:r>
                          </w:p>
                          <w:p w14:paraId="60B460C9" w14:textId="5CF31702" w:rsidR="00BB73CD" w:rsidRPr="006246BC" w:rsidRDefault="006246BC" w:rsidP="006246BC">
                            <w:pPr>
                              <w:pStyle w:val="Instruc-bullet"/>
                              <w:numPr>
                                <w:ilvl w:val="0"/>
                                <w:numId w:val="53"/>
                              </w:numPr>
                              <w:rPr>
                                <w:rFonts w:ascii="Century Gothic" w:hAnsi="Century Gothic"/>
                                <w:sz w:val="20"/>
                                <w:szCs w:val="20"/>
                              </w:rPr>
                            </w:pPr>
                            <w:r w:rsidRPr="006246BC">
                              <w:rPr>
                                <w:rFonts w:ascii="Century Gothic" w:hAnsi="Century Gothic"/>
                                <w:sz w:val="20"/>
                                <w:szCs w:val="20"/>
                              </w:rPr>
                              <w:t>Poseer las habilidades y capacitación apropiadas en la efectividad de cualquier control de aguas pluviales seleccionado e instalado para cumplir con los requisitos de este permiso</w:t>
                            </w:r>
                            <w:r w:rsidR="00BB73CD">
                              <w:rPr>
                                <w:rFonts w:ascii="Century Gothic" w:hAnsi="Century Gothic"/>
                                <w:sz w:val="20"/>
                                <w:szCs w:val="20"/>
                              </w:rPr>
                              <w:t>.</w:t>
                            </w:r>
                          </w:p>
                        </w:txbxContent>
                      </wps:txbx>
                      <wps:bodyPr rot="0" vert="horz" wrap="square" lIns="91440" tIns="45720" rIns="91440" bIns="45720" anchor="t" anchorCtr="0" upright="1">
                        <a:noAutofit/>
                      </wps:bodyPr>
                    </wps:wsp>
                  </a:graphicData>
                </a:graphic>
              </wp:inline>
            </w:drawing>
          </mc:Choice>
          <mc:Fallback>
            <w:pict>
              <v:shape w14:anchorId="1121E769" id="Text Box 41" o:spid="_x0000_s1027" type="#_x0000_t202" style="width:468pt;height:604.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ZVeHAIAADMEAAAOAAAAZHJzL2Uyb0RvYy54bWysU9tu2zAMfR+wfxD0vtjJkjQx4hRdugwD&#10;ugvQ7QMUWY6FyaJGKbG7ry8lp2nQbS/DbEAQRemQPDxcXfetYUeFXoMt+XiUc6ashErbfcm/f9u+&#10;WXDmg7CVMGBVyR+U59fr169WnSvUBBowlUJGINYXnSt5E4IrsszLRrXCj8ApS84asBWBTNxnFYqO&#10;0FuTTfJ8nnWAlUOQyns6vR2cfJ3w61rJ8KWuvQrMlJxyC2nFtO7imq1XotijcI2WpzTEP2TRCm0p&#10;6BnqVgTBDqh/g2q1RPBQh5GENoO61lKlGqiacf6imvtGOJVqIXK8O9Pk/x+s/Hy8d1+Rhf4d9NTA&#10;VIR3dyB/eGZh0wi7VzeI0DVKVBR4HCnLOueL09NItS98BNl1n6CiJotDgATU19hGVqhORujUgIcz&#10;6aoPTNLhbDl9O8/JJcl3NV/ky3lqSyaKp+cOffigoGVxU3KkriZ4cbzzIaYjiqcrMZoHo6utNiYZ&#10;uN9tDLKjIAVsZ/FPFby4ZizrSr6cTWYDA3+FyNP3J4hWB5Ky0W3JF+dLooi8vbdVEloQ2gx7StnY&#10;E5GRu4HF0O96pqsTy5HXHVQPxCzCoFyaNNo0gL8460i1Jfc/DwIVZ+ajpe4sx9NplHkyprOrCRl4&#10;6dldeoSVBFXywNmw3YRhNA4O9b6hSIMeLNxQR2uduH7O6pQ+KTO14DRFUfqXdrr1POvrRwAAAP//&#10;AwBQSwMEFAAGAAgAAAAhANXdCEneAAAABgEAAA8AAABkcnMvZG93bnJldi54bWxMj0FPwkAQhe8m&#10;/ofNkHiTLZg0ULslYEOMHjQgxuvSHbqN3dnaXaD+e0cvcpnk5b28+V6+GFwrTtiHxpOCyTgBgVR5&#10;01CtYPe2vp2BCFGT0a0nVPCNARbF9VWuM+PPtMHTNtaCSyhkWoGNscukDJVFp8PYd0jsHXzvdGTZ&#10;19L0+szlrpXTJEml0w3xB6s7fLBYfW6PTkFpVt3qdb2cDV+T8qV8fn982tkPpW5Gw/IeRMQh/ofh&#10;F5/RoWCmvT+SCaJVwEPi32Vvfpey3HNomsxTkEUuL/GLHwAAAP//AwBQSwECLQAUAAYACAAAACEA&#10;toM4kv4AAADhAQAAEwAAAAAAAAAAAAAAAAAAAAAAW0NvbnRlbnRfVHlwZXNdLnhtbFBLAQItABQA&#10;BgAIAAAAIQA4/SH/1gAAAJQBAAALAAAAAAAAAAAAAAAAAC8BAABfcmVscy8ucmVsc1BLAQItABQA&#10;BgAIAAAAIQCy9ZVeHAIAADMEAAAOAAAAAAAAAAAAAAAAAC4CAABkcnMvZTJvRG9jLnhtbFBLAQIt&#10;ABQABgAIAAAAIQDV3QhJ3gAAAAYBAAAPAAAAAAAAAAAAAAAAAHYEAABkcnMvZG93bnJldi54bWxQ&#10;SwUGAAAAAAQABADzAAAAgQUAAAAA&#10;" fillcolor="#f5f5f5">
                <v:textbox>
                  <w:txbxContent>
                    <w:p w14:paraId="371A7187" w14:textId="77777777" w:rsidR="00252E4D" w:rsidRPr="00252E4D" w:rsidRDefault="00252E4D" w:rsidP="00F55459">
                      <w:pPr>
                        <w:pStyle w:val="Instruc-bullet"/>
                        <w:numPr>
                          <w:ilvl w:val="0"/>
                          <w:numId w:val="0"/>
                        </w:numPr>
                        <w:rPr>
                          <w:rFonts w:ascii="Century Gothic" w:hAnsi="Century Gothic"/>
                          <w:sz w:val="20"/>
                          <w:szCs w:val="20"/>
                        </w:rPr>
                      </w:pPr>
                      <w:r w:rsidRPr="00252E4D">
                        <w:rPr>
                          <w:rFonts w:ascii="Century Gothic" w:hAnsi="Century Gothic"/>
                          <w:b/>
                          <w:bCs/>
                          <w:sz w:val="20"/>
                          <w:szCs w:val="20"/>
                        </w:rPr>
                        <w:t>Instrucciones (ver CGP Partes 6 y 7.2.2):</w:t>
                      </w:r>
                    </w:p>
                    <w:p w14:paraId="0578F6EB" w14:textId="77777777" w:rsidR="00F80DE2" w:rsidRDefault="00F80DE2" w:rsidP="001C6CFF">
                      <w:pPr>
                        <w:pStyle w:val="Instruc-bullet"/>
                        <w:rPr>
                          <w:rFonts w:ascii="Century Gothic" w:hAnsi="Century Gothic"/>
                          <w:sz w:val="20"/>
                          <w:szCs w:val="20"/>
                        </w:rPr>
                      </w:pPr>
                      <w:r w:rsidRPr="00F80DE2">
                        <w:rPr>
                          <w:rFonts w:ascii="Century Gothic" w:hAnsi="Century Gothic"/>
                          <w:sz w:val="20"/>
                          <w:szCs w:val="20"/>
                        </w:rPr>
                        <w:t>Identifique a las personas (por nombre y cargo) que ha integrado en el equipo de aguas pluviales del proyecto de conformidad con la Parte 6.1 del CGP, sus responsabilidades individuales y qué miembros son responsables de las inspecciones. Como mínimo, el equipo de aguas pluviales está compuesto por personas responsables del diseño, la instalación, el mantenimiento o la reparación de los controles de aguas pluviales; la aplicación y el almacenamiento de productos químicos de tratamiento (si corresponde); realizar inspecciones como se requiere en CGP Parte 4.1; y tomando acciones correctivas como se requiere en la Parte 5.</w:t>
                      </w:r>
                    </w:p>
                    <w:p w14:paraId="05AB9332" w14:textId="0A234599" w:rsidR="00E21DBC" w:rsidRDefault="00F80DE2" w:rsidP="001C6CFF">
                      <w:pPr>
                        <w:pStyle w:val="Instruc-bullet"/>
                        <w:rPr>
                          <w:rFonts w:ascii="Century Gothic" w:hAnsi="Century Gothic"/>
                          <w:sz w:val="20"/>
                          <w:szCs w:val="20"/>
                        </w:rPr>
                      </w:pPr>
                      <w:r w:rsidRPr="00F80DE2">
                        <w:rPr>
                          <w:rFonts w:ascii="Century Gothic" w:hAnsi="Century Gothic"/>
                          <w:sz w:val="20"/>
                          <w:szCs w:val="20"/>
                        </w:rPr>
                        <w:t xml:space="preserve">Cada miembro del equipo de aguas pluviales debe tener acceso inmediato a una copia electrónica o impresa de las partes correspondientes del </w:t>
                      </w:r>
                      <w:bookmarkStart w:id="17" w:name="_Hlk101359388"/>
                      <w:r w:rsidR="00493CC3">
                        <w:rPr>
                          <w:rFonts w:ascii="Century Gothic" w:hAnsi="Century Gothic"/>
                          <w:sz w:val="20"/>
                          <w:szCs w:val="20"/>
                        </w:rPr>
                        <w:t xml:space="preserve">2022 </w:t>
                      </w:r>
                      <w:r w:rsidR="00E21DBC" w:rsidRPr="00F80DE2">
                        <w:rPr>
                          <w:rFonts w:ascii="Century Gothic" w:hAnsi="Century Gothic"/>
                          <w:sz w:val="20"/>
                          <w:szCs w:val="20"/>
                        </w:rPr>
                        <w:t xml:space="preserve">CGP </w:t>
                      </w:r>
                      <w:bookmarkEnd w:id="17"/>
                      <w:r w:rsidRPr="00F80DE2">
                        <w:rPr>
                          <w:rFonts w:ascii="Century Gothic" w:hAnsi="Century Gothic"/>
                          <w:sz w:val="20"/>
                          <w:szCs w:val="20"/>
                        </w:rPr>
                        <w:t>y el SWPPP.</w:t>
                      </w:r>
                    </w:p>
                    <w:p w14:paraId="57288A26" w14:textId="3429FB71" w:rsidR="00BB73CD" w:rsidRPr="001C6CFF" w:rsidRDefault="00E21DBC" w:rsidP="001C6CFF">
                      <w:pPr>
                        <w:pStyle w:val="Instruc-bullet"/>
                        <w:rPr>
                          <w:rFonts w:ascii="Century Gothic" w:hAnsi="Century Gothic"/>
                          <w:sz w:val="20"/>
                          <w:szCs w:val="20"/>
                        </w:rPr>
                      </w:pPr>
                      <w:r w:rsidRPr="00E21DBC">
                        <w:rPr>
                          <w:rFonts w:ascii="Century Gothic" w:hAnsi="Century Gothic"/>
                          <w:sz w:val="20"/>
                          <w:szCs w:val="20"/>
                        </w:rPr>
                        <w:t xml:space="preserve">Cada miembro del equipo de aguas pluviales debe comprender los requisitos del </w:t>
                      </w:r>
                      <w:r w:rsidR="00493CC3" w:rsidRPr="00493CC3">
                        <w:rPr>
                          <w:rFonts w:ascii="Century Gothic" w:hAnsi="Century Gothic"/>
                          <w:sz w:val="20"/>
                          <w:szCs w:val="20"/>
                        </w:rPr>
                        <w:t>2022 CGP</w:t>
                      </w:r>
                      <w:r w:rsidR="0077132C">
                        <w:rPr>
                          <w:rFonts w:ascii="Century Gothic" w:hAnsi="Century Gothic"/>
                          <w:sz w:val="20"/>
                          <w:szCs w:val="20"/>
                        </w:rPr>
                        <w:t xml:space="preserve"> </w:t>
                      </w:r>
                      <w:r w:rsidRPr="00E21DBC">
                        <w:rPr>
                          <w:rFonts w:ascii="Century Gothic" w:hAnsi="Century Gothic"/>
                          <w:sz w:val="20"/>
                          <w:szCs w:val="20"/>
                        </w:rPr>
                        <w:t>y sus responsabilidades específicas con respecto a esos requisitos, incluida la información en la Parte 6.2.</w:t>
                      </w:r>
                    </w:p>
                    <w:p w14:paraId="10077FC9" w14:textId="2B614C31" w:rsidR="00BB73CD" w:rsidRDefault="004E2DA7" w:rsidP="00782954">
                      <w:pPr>
                        <w:pStyle w:val="Instruc-bullet"/>
                        <w:rPr>
                          <w:rFonts w:ascii="Century Gothic" w:hAnsi="Century Gothic"/>
                          <w:sz w:val="20"/>
                          <w:szCs w:val="20"/>
                        </w:rPr>
                      </w:pPr>
                      <w:r w:rsidRPr="004E2DA7">
                        <w:rPr>
                          <w:rFonts w:ascii="Century Gothic" w:hAnsi="Century Gothic"/>
                          <w:sz w:val="20"/>
                          <w:szCs w:val="20"/>
                        </w:rPr>
                        <w:t xml:space="preserve">Para proyectos que reciben cobertura bajo el </w:t>
                      </w:r>
                      <w:r w:rsidR="00493CC3" w:rsidRPr="00493CC3">
                        <w:rPr>
                          <w:rFonts w:ascii="Century Gothic" w:hAnsi="Century Gothic"/>
                          <w:sz w:val="20"/>
                          <w:szCs w:val="20"/>
                        </w:rPr>
                        <w:t xml:space="preserve">2022 CGP </w:t>
                      </w:r>
                      <w:r w:rsidRPr="004E2DA7">
                        <w:rPr>
                          <w:rFonts w:ascii="Century Gothic" w:hAnsi="Century Gothic"/>
                          <w:sz w:val="20"/>
                          <w:szCs w:val="20"/>
                        </w:rPr>
                        <w:t>a partir del 17 de febrero de 2023, para ser considerado una persona calificada bajo la Parte 4.1 para realizar inspecciones bajo la Parte 4, debe, como mínimo, ya sea:</w:t>
                      </w:r>
                    </w:p>
                    <w:p w14:paraId="030523E0" w14:textId="351AEC42" w:rsidR="00012741" w:rsidRDefault="00012741" w:rsidP="00782954">
                      <w:pPr>
                        <w:pStyle w:val="Instruc-bullet"/>
                        <w:numPr>
                          <w:ilvl w:val="0"/>
                          <w:numId w:val="52"/>
                        </w:numPr>
                        <w:rPr>
                          <w:rFonts w:ascii="Century Gothic" w:hAnsi="Century Gothic"/>
                          <w:sz w:val="20"/>
                          <w:szCs w:val="20"/>
                        </w:rPr>
                      </w:pPr>
                      <w:r w:rsidRPr="00012741">
                        <w:rPr>
                          <w:rFonts w:ascii="Century Gothic" w:hAnsi="Century Gothic"/>
                          <w:sz w:val="20"/>
                          <w:szCs w:val="20"/>
                        </w:rPr>
                        <w:t xml:space="preserve">Haber completado el </w:t>
                      </w:r>
                      <w:hyperlink r:id="rId17" w:history="1">
                        <w:r w:rsidRPr="002A1490">
                          <w:rPr>
                            <w:rStyle w:val="Hyperlink"/>
                            <w:rFonts w:ascii="Century Gothic" w:hAnsi="Century Gothic"/>
                            <w:sz w:val="20"/>
                            <w:szCs w:val="20"/>
                          </w:rPr>
                          <w:t>curso de inspección de construcción de la EPA</w:t>
                        </w:r>
                      </w:hyperlink>
                      <w:r w:rsidRPr="00012741">
                        <w:rPr>
                          <w:rFonts w:ascii="Century Gothic" w:hAnsi="Century Gothic"/>
                          <w:sz w:val="20"/>
                          <w:szCs w:val="20"/>
                        </w:rPr>
                        <w:t xml:space="preserve"> desarrollado para este permiso y haber aprobado el examen; o</w:t>
                      </w:r>
                    </w:p>
                    <w:p w14:paraId="36B62155" w14:textId="1786D2B4" w:rsidR="00BB73CD" w:rsidRDefault="00DD5C73" w:rsidP="00782954">
                      <w:pPr>
                        <w:pStyle w:val="Instruc-bullet"/>
                        <w:numPr>
                          <w:ilvl w:val="0"/>
                          <w:numId w:val="52"/>
                        </w:numPr>
                        <w:rPr>
                          <w:rFonts w:ascii="Century Gothic" w:hAnsi="Century Gothic"/>
                          <w:sz w:val="20"/>
                          <w:szCs w:val="20"/>
                        </w:rPr>
                      </w:pPr>
                      <w:r w:rsidRPr="00DD5C73">
                        <w:rPr>
                          <w:rFonts w:ascii="Century Gothic" w:hAnsi="Century Gothic"/>
                          <w:sz w:val="20"/>
                          <w:szCs w:val="20"/>
                        </w:rPr>
                        <w:t>Tener una certificación o licencia de inspección de construcción vigente y válida de un programa que, como mínimo, cubra lo siguiente:</w:t>
                      </w:r>
                    </w:p>
                    <w:p w14:paraId="04298D0E" w14:textId="26D59FA1" w:rsidR="00BB73CD" w:rsidRPr="00E275EB" w:rsidRDefault="00E77956" w:rsidP="00782954">
                      <w:pPr>
                        <w:pStyle w:val="Instruc-bullet"/>
                        <w:numPr>
                          <w:ilvl w:val="1"/>
                          <w:numId w:val="52"/>
                        </w:numPr>
                        <w:rPr>
                          <w:rFonts w:ascii="Century Gothic" w:hAnsi="Century Gothic"/>
                          <w:sz w:val="20"/>
                          <w:szCs w:val="20"/>
                        </w:rPr>
                      </w:pPr>
                      <w:r w:rsidRPr="00E77956">
                        <w:rPr>
                          <w:rFonts w:ascii="Century Gothic" w:hAnsi="Century Gothic"/>
                          <w:sz w:val="20"/>
                          <w:szCs w:val="20"/>
                        </w:rPr>
                        <w:t>Principios y prácticas de control de erosión y sedimentos y prácticas de prevención de la contaminación en sitios de construcción;</w:t>
                      </w:r>
                      <w:r w:rsidR="00BB73CD" w:rsidRPr="00E275EB">
                        <w:rPr>
                          <w:rFonts w:ascii="Century Gothic" w:hAnsi="Century Gothic"/>
                          <w:sz w:val="20"/>
                          <w:szCs w:val="20"/>
                        </w:rPr>
                        <w:t xml:space="preserve"> </w:t>
                      </w:r>
                    </w:p>
                    <w:p w14:paraId="4914F706" w14:textId="2442894E" w:rsidR="00BB73CD" w:rsidRPr="00E275EB" w:rsidRDefault="00E77956" w:rsidP="00782954">
                      <w:pPr>
                        <w:pStyle w:val="Instruc-bullet"/>
                        <w:numPr>
                          <w:ilvl w:val="1"/>
                          <w:numId w:val="52"/>
                        </w:numPr>
                        <w:rPr>
                          <w:rFonts w:ascii="Century Gothic" w:hAnsi="Century Gothic"/>
                          <w:sz w:val="20"/>
                          <w:szCs w:val="20"/>
                        </w:rPr>
                      </w:pPr>
                      <w:r w:rsidRPr="00E77956">
                        <w:rPr>
                          <w:rFonts w:ascii="Century Gothic" w:hAnsi="Century Gothic"/>
                          <w:sz w:val="20"/>
                          <w:szCs w:val="20"/>
                        </w:rPr>
                        <w:t>Instalación adecuada y mantenimiento de controles de erosión y sedimentos y prácticas de prevención de la contaminación utilizadas en los sitios de construcción; y</w:t>
                      </w:r>
                    </w:p>
                    <w:p w14:paraId="44559013" w14:textId="3C979DAE" w:rsidR="00BB73CD" w:rsidRDefault="00A97744" w:rsidP="00782954">
                      <w:pPr>
                        <w:pStyle w:val="Instruc-bullet"/>
                        <w:numPr>
                          <w:ilvl w:val="1"/>
                          <w:numId w:val="52"/>
                        </w:numPr>
                        <w:rPr>
                          <w:rFonts w:ascii="Century Gothic" w:hAnsi="Century Gothic"/>
                          <w:sz w:val="20"/>
                          <w:szCs w:val="20"/>
                        </w:rPr>
                      </w:pPr>
                      <w:r w:rsidRPr="00A97744">
                        <w:rPr>
                          <w:rFonts w:ascii="Century Gothic" w:hAnsi="Century Gothic"/>
                          <w:sz w:val="20"/>
                          <w:szCs w:val="20"/>
                        </w:rPr>
                        <w:t>Realización de inspecciones, incluida la finalización adecuada de los informes y la documentación requeridos, de conformidad con los requisitos de la Parte 4.</w:t>
                      </w:r>
                    </w:p>
                    <w:p w14:paraId="368682FA" w14:textId="6A4CD2F0" w:rsidR="00B26953" w:rsidRDefault="004D3AF7" w:rsidP="00B25E28">
                      <w:pPr>
                        <w:pStyle w:val="Instruc-bullet"/>
                        <w:numPr>
                          <w:ilvl w:val="0"/>
                          <w:numId w:val="0"/>
                        </w:numPr>
                        <w:ind w:left="1080"/>
                        <w:rPr>
                          <w:rFonts w:ascii="Century Gothic" w:hAnsi="Century Gothic"/>
                          <w:sz w:val="20"/>
                          <w:szCs w:val="20"/>
                        </w:rPr>
                      </w:pPr>
                      <w:r w:rsidRPr="004D3AF7">
                        <w:rPr>
                          <w:rFonts w:ascii="Century Gothic" w:hAnsi="Century Gothic"/>
                          <w:sz w:val="20"/>
                          <w:szCs w:val="20"/>
                        </w:rPr>
                        <w:t>Tenga en cuenta que si uno de los siguientes temas (p. ej., instalación y mantenimiento de prácticas de prevención de la contaminación) no está cubierto por el programa de capacitación que no es de la EPA, puede considerar complementar la capacitación con el módulo análogo del curso de la EPA (p. ej., Módulo 4) que cubre el tema que falta.</w:t>
                      </w:r>
                    </w:p>
                    <w:p w14:paraId="44BED61E" w14:textId="40824BCF" w:rsidR="00BB73CD" w:rsidRPr="00EB7455" w:rsidRDefault="001A5204" w:rsidP="00FE31E7">
                      <w:pPr>
                        <w:pStyle w:val="Instruc-bullet"/>
                        <w:rPr>
                          <w:rFonts w:ascii="Century Gothic" w:hAnsi="Century Gothic"/>
                          <w:sz w:val="20"/>
                          <w:szCs w:val="20"/>
                        </w:rPr>
                      </w:pPr>
                      <w:r w:rsidRPr="001A5204">
                        <w:rPr>
                          <w:rFonts w:ascii="Century Gothic" w:hAnsi="Century Gothic"/>
                          <w:sz w:val="20"/>
                          <w:szCs w:val="20"/>
                        </w:rPr>
                        <w:t>Incluya documentación que muestre la finalización de las capacitaciones en el Apéndice I de esta plantilla SWPPP.</w:t>
                      </w:r>
                    </w:p>
                    <w:p w14:paraId="2184FC26" w14:textId="0AA52010" w:rsidR="00BB73CD" w:rsidRDefault="000A04D8" w:rsidP="00782954">
                      <w:pPr>
                        <w:pStyle w:val="Instruc-bullet"/>
                        <w:rPr>
                          <w:rFonts w:ascii="Century Gothic" w:hAnsi="Century Gothic"/>
                          <w:sz w:val="20"/>
                          <w:szCs w:val="20"/>
                        </w:rPr>
                      </w:pPr>
                      <w:bookmarkStart w:id="18" w:name="_Hlk90629717"/>
                      <w:r w:rsidRPr="000A04D8">
                        <w:rPr>
                          <w:rFonts w:ascii="Century Gothic" w:hAnsi="Century Gothic"/>
                          <w:sz w:val="20"/>
                          <w:szCs w:val="20"/>
                        </w:rPr>
                        <w:t xml:space="preserve">Para proyectos que reciben cobertura bajo el </w:t>
                      </w:r>
                      <w:r w:rsidR="00493CC3" w:rsidRPr="00493CC3">
                        <w:rPr>
                          <w:rFonts w:ascii="Century Gothic" w:hAnsi="Century Gothic"/>
                          <w:sz w:val="20"/>
                          <w:szCs w:val="20"/>
                        </w:rPr>
                        <w:t xml:space="preserve">2022 CGP </w:t>
                      </w:r>
                      <w:r w:rsidRPr="000A04D8">
                        <w:rPr>
                          <w:rFonts w:ascii="Century Gothic" w:hAnsi="Century Gothic"/>
                          <w:sz w:val="20"/>
                          <w:szCs w:val="20"/>
                        </w:rPr>
                        <w:t>antes del 17 de febrero de 2023, cualquier personal que realice inspecciones del sitio de conformidad con la Parte 4 en su sitio debe, como mínimo:</w:t>
                      </w:r>
                    </w:p>
                    <w:bookmarkEnd w:id="18"/>
                    <w:p w14:paraId="3CEB290B" w14:textId="77777777" w:rsidR="000A04D8" w:rsidRDefault="000A04D8" w:rsidP="00782954">
                      <w:pPr>
                        <w:pStyle w:val="Instruc-bullet"/>
                        <w:numPr>
                          <w:ilvl w:val="0"/>
                          <w:numId w:val="53"/>
                        </w:numPr>
                        <w:rPr>
                          <w:rFonts w:ascii="Century Gothic" w:hAnsi="Century Gothic"/>
                          <w:sz w:val="20"/>
                          <w:szCs w:val="20"/>
                        </w:rPr>
                      </w:pPr>
                      <w:r w:rsidRPr="000A04D8">
                        <w:rPr>
                          <w:rFonts w:ascii="Century Gothic" w:hAnsi="Century Gothic"/>
                          <w:sz w:val="20"/>
                          <w:szCs w:val="20"/>
                        </w:rPr>
                        <w:t>Ser conocedor de los principios y la práctica de los controles de erosión y sedimentos y la prevención de la contaminación,</w:t>
                      </w:r>
                    </w:p>
                    <w:p w14:paraId="2FBC6C28" w14:textId="77777777" w:rsidR="006246BC" w:rsidRDefault="006246BC" w:rsidP="00D33541">
                      <w:pPr>
                        <w:pStyle w:val="Instruc-bullet"/>
                        <w:numPr>
                          <w:ilvl w:val="0"/>
                          <w:numId w:val="53"/>
                        </w:numPr>
                        <w:rPr>
                          <w:rFonts w:ascii="Century Gothic" w:hAnsi="Century Gothic"/>
                          <w:sz w:val="20"/>
                          <w:szCs w:val="20"/>
                        </w:rPr>
                      </w:pPr>
                      <w:r w:rsidRPr="006246BC">
                        <w:rPr>
                          <w:rFonts w:ascii="Century Gothic" w:hAnsi="Century Gothic"/>
                          <w:sz w:val="20"/>
                          <w:szCs w:val="20"/>
                        </w:rPr>
                        <w:t>Poseer las habilidades y la capacitación adecuadas en las condiciones del sitio de construcción que podrían afectar la calidad de las aguas pluviales, y</w:t>
                      </w:r>
                    </w:p>
                    <w:p w14:paraId="60B460C9" w14:textId="5CF31702" w:rsidR="00BB73CD" w:rsidRPr="006246BC" w:rsidRDefault="006246BC" w:rsidP="006246BC">
                      <w:pPr>
                        <w:pStyle w:val="Instruc-bullet"/>
                        <w:numPr>
                          <w:ilvl w:val="0"/>
                          <w:numId w:val="53"/>
                        </w:numPr>
                        <w:rPr>
                          <w:rFonts w:ascii="Century Gothic" w:hAnsi="Century Gothic"/>
                          <w:sz w:val="20"/>
                          <w:szCs w:val="20"/>
                        </w:rPr>
                      </w:pPr>
                      <w:r w:rsidRPr="006246BC">
                        <w:rPr>
                          <w:rFonts w:ascii="Century Gothic" w:hAnsi="Century Gothic"/>
                          <w:sz w:val="20"/>
                          <w:szCs w:val="20"/>
                        </w:rPr>
                        <w:t>Poseer las habilidades y capacitación apropiadas en la efectividad de cualquier control de aguas pluviales seleccionado e instalado para cumplir con los requisitos de este permiso</w:t>
                      </w:r>
                      <w:r w:rsidR="00BB73CD">
                        <w:rPr>
                          <w:rFonts w:ascii="Century Gothic" w:hAnsi="Century Gothic"/>
                          <w:sz w:val="20"/>
                          <w:szCs w:val="20"/>
                        </w:rPr>
                        <w:t>.</w:t>
                      </w:r>
                    </w:p>
                  </w:txbxContent>
                </v:textbox>
                <w10:anchorlock/>
              </v:shape>
            </w:pict>
          </mc:Fallback>
        </mc:AlternateContent>
      </w:r>
    </w:p>
    <w:p w14:paraId="36D0C74B" w14:textId="77777777" w:rsidR="00AB59FD" w:rsidRDefault="00AB59FD" w:rsidP="003A3CDA">
      <w:pPr>
        <w:jc w:val="center"/>
        <w:rPr>
          <w:rFonts w:ascii="Century Gothic" w:hAnsi="Century Gothic" w:cs="Calibri"/>
          <w:b/>
          <w:sz w:val="20"/>
          <w:szCs w:val="20"/>
          <w:lang w:val="fr-FR"/>
        </w:rPr>
      </w:pPr>
    </w:p>
    <w:p w14:paraId="0916BBAC" w14:textId="193F9200" w:rsidR="003A3CDA" w:rsidRDefault="003A3CDA" w:rsidP="003A3CDA">
      <w:pPr>
        <w:jc w:val="center"/>
        <w:rPr>
          <w:rFonts w:ascii="Century Gothic" w:hAnsi="Century Gothic" w:cs="Calibri"/>
          <w:sz w:val="20"/>
          <w:szCs w:val="20"/>
        </w:rPr>
      </w:pPr>
      <w:r w:rsidRPr="00671F26">
        <w:rPr>
          <w:rFonts w:ascii="Century Gothic" w:hAnsi="Century Gothic" w:cs="Calibri"/>
          <w:b/>
          <w:sz w:val="20"/>
          <w:szCs w:val="20"/>
          <w:lang w:val="fr-FR"/>
        </w:rPr>
        <w:t xml:space="preserve">Equipo de </w:t>
      </w:r>
      <w:r w:rsidR="00D06560">
        <w:rPr>
          <w:rFonts w:ascii="Century Gothic" w:hAnsi="Century Gothic" w:cs="Calibri"/>
          <w:b/>
          <w:sz w:val="20"/>
          <w:szCs w:val="20"/>
          <w:lang w:val="fr-FR"/>
        </w:rPr>
        <w:t>a</w:t>
      </w:r>
      <w:r w:rsidRPr="00671F26">
        <w:rPr>
          <w:rFonts w:ascii="Century Gothic" w:hAnsi="Century Gothic" w:cs="Calibri"/>
          <w:b/>
          <w:sz w:val="20"/>
          <w:szCs w:val="20"/>
          <w:lang w:val="fr-FR"/>
        </w:rPr>
        <w:t xml:space="preserve">guas </w:t>
      </w:r>
      <w:r w:rsidR="00D06560">
        <w:rPr>
          <w:rFonts w:ascii="Century Gothic" w:hAnsi="Century Gothic" w:cs="Calibri"/>
          <w:b/>
          <w:sz w:val="20"/>
          <w:szCs w:val="20"/>
          <w:lang w:val="fr-FR"/>
        </w:rPr>
        <w:t>p</w:t>
      </w:r>
      <w:r w:rsidRPr="00671F26">
        <w:rPr>
          <w:rFonts w:ascii="Century Gothic" w:hAnsi="Century Gothic" w:cs="Calibri"/>
          <w:b/>
          <w:sz w:val="20"/>
          <w:szCs w:val="20"/>
          <w:lang w:val="fr-FR"/>
        </w:rPr>
        <w:t>luviales</w:t>
      </w:r>
    </w:p>
    <w:tbl>
      <w:tblPr>
        <w:tblStyle w:val="TableGrid"/>
        <w:tblW w:w="9355" w:type="dxa"/>
        <w:tblInd w:w="-5" w:type="dxa"/>
        <w:tblLook w:val="04A0" w:firstRow="1" w:lastRow="0" w:firstColumn="1" w:lastColumn="0" w:noHBand="0" w:noVBand="1"/>
      </w:tblPr>
      <w:tblGrid>
        <w:gridCol w:w="2438"/>
        <w:gridCol w:w="2141"/>
        <w:gridCol w:w="2081"/>
        <w:gridCol w:w="2695"/>
      </w:tblGrid>
      <w:tr w:rsidR="00886CA8" w:rsidRPr="00671F26" w14:paraId="2A6C57EB" w14:textId="77777777" w:rsidTr="00324916">
        <w:trPr>
          <w:cantSplit/>
          <w:trHeight w:val="606"/>
          <w:tblHeader/>
        </w:trPr>
        <w:tc>
          <w:tcPr>
            <w:tcW w:w="2438" w:type="dxa"/>
            <w:shd w:val="clear" w:color="auto" w:fill="D9D9D9" w:themeFill="background1" w:themeFillShade="D9"/>
          </w:tcPr>
          <w:p w14:paraId="5E012301" w14:textId="1E538D2B" w:rsidR="00886CA8" w:rsidRPr="004F454C" w:rsidRDefault="00886CA8" w:rsidP="00072A78">
            <w:pPr>
              <w:spacing w:after="40"/>
              <w:jc w:val="center"/>
              <w:rPr>
                <w:rFonts w:ascii="Century Gothic" w:hAnsi="Century Gothic"/>
                <w:color w:val="000000"/>
                <w:sz w:val="20"/>
                <w:szCs w:val="20"/>
              </w:rPr>
            </w:pPr>
            <w:r w:rsidRPr="004F454C">
              <w:rPr>
                <w:rFonts w:ascii="Century Gothic" w:hAnsi="Century Gothic"/>
                <w:color w:val="000000"/>
                <w:sz w:val="20"/>
                <w:szCs w:val="20"/>
              </w:rPr>
              <w:t xml:space="preserve">Nombre y/o </w:t>
            </w:r>
            <w:r w:rsidR="00317AA6">
              <w:rPr>
                <w:rFonts w:ascii="Century Gothic" w:hAnsi="Century Gothic"/>
                <w:color w:val="000000"/>
                <w:sz w:val="20"/>
                <w:szCs w:val="20"/>
              </w:rPr>
              <w:t>c</w:t>
            </w:r>
            <w:r w:rsidRPr="004F454C">
              <w:rPr>
                <w:rFonts w:ascii="Century Gothic" w:hAnsi="Century Gothic"/>
                <w:color w:val="000000"/>
                <w:sz w:val="20"/>
                <w:szCs w:val="20"/>
              </w:rPr>
              <w:t xml:space="preserve">argo, y </w:t>
            </w:r>
            <w:r w:rsidR="00317AA6">
              <w:rPr>
                <w:rFonts w:ascii="Century Gothic" w:hAnsi="Century Gothic"/>
                <w:color w:val="000000"/>
                <w:sz w:val="20"/>
                <w:szCs w:val="20"/>
              </w:rPr>
              <w:t>c</w:t>
            </w:r>
            <w:r w:rsidRPr="004F454C">
              <w:rPr>
                <w:rFonts w:ascii="Century Gothic" w:hAnsi="Century Gothic"/>
                <w:color w:val="000000"/>
                <w:sz w:val="20"/>
                <w:szCs w:val="20"/>
              </w:rPr>
              <w:t>ontacto</w:t>
            </w:r>
          </w:p>
        </w:tc>
        <w:tc>
          <w:tcPr>
            <w:tcW w:w="2141" w:type="dxa"/>
            <w:shd w:val="clear" w:color="auto" w:fill="D9D9D9" w:themeFill="background1" w:themeFillShade="D9"/>
          </w:tcPr>
          <w:p w14:paraId="6CA8B3AE" w14:textId="77777777" w:rsidR="00886CA8" w:rsidRPr="004F454C" w:rsidRDefault="00886CA8" w:rsidP="00072A78">
            <w:pPr>
              <w:spacing w:after="40"/>
              <w:jc w:val="center"/>
              <w:rPr>
                <w:rFonts w:ascii="Century Gothic" w:hAnsi="Century Gothic"/>
                <w:color w:val="000000"/>
                <w:sz w:val="20"/>
                <w:szCs w:val="20"/>
              </w:rPr>
            </w:pPr>
            <w:r w:rsidRPr="004F454C">
              <w:rPr>
                <w:rFonts w:ascii="Century Gothic" w:hAnsi="Century Gothic"/>
                <w:color w:val="000000"/>
                <w:sz w:val="20"/>
                <w:szCs w:val="20"/>
              </w:rPr>
              <w:t>Responsabilidades</w:t>
            </w:r>
          </w:p>
        </w:tc>
        <w:tc>
          <w:tcPr>
            <w:tcW w:w="2081" w:type="dxa"/>
            <w:shd w:val="clear" w:color="auto" w:fill="D9D9D9" w:themeFill="background1" w:themeFillShade="D9"/>
          </w:tcPr>
          <w:p w14:paraId="51E69B54" w14:textId="7F7E2746" w:rsidR="00886CA8" w:rsidRPr="004F454C" w:rsidRDefault="0048031E" w:rsidP="00072A78">
            <w:pPr>
              <w:spacing w:after="40"/>
              <w:jc w:val="center"/>
              <w:rPr>
                <w:rFonts w:ascii="Century Gothic" w:hAnsi="Century Gothic"/>
                <w:color w:val="000000"/>
                <w:sz w:val="20"/>
                <w:szCs w:val="20"/>
              </w:rPr>
            </w:pPr>
            <w:r>
              <w:rPr>
                <w:rFonts w:ascii="Century Gothic" w:hAnsi="Century Gothic"/>
                <w:color w:val="000000"/>
                <w:sz w:val="20"/>
                <w:szCs w:val="20"/>
              </w:rPr>
              <w:t xml:space="preserve">Completé la capacitación requerida por CGP </w:t>
            </w:r>
            <w:r w:rsidR="005114F6">
              <w:rPr>
                <w:rFonts w:ascii="Century Gothic" w:hAnsi="Century Gothic"/>
                <w:color w:val="000000"/>
                <w:sz w:val="20"/>
                <w:szCs w:val="20"/>
              </w:rPr>
              <w:t>p</w:t>
            </w:r>
            <w:r>
              <w:rPr>
                <w:rFonts w:ascii="Century Gothic" w:hAnsi="Century Gothic"/>
                <w:color w:val="000000"/>
                <w:sz w:val="20"/>
                <w:szCs w:val="20"/>
              </w:rPr>
              <w:t>arte 6.2</w:t>
            </w:r>
          </w:p>
        </w:tc>
        <w:tc>
          <w:tcPr>
            <w:tcW w:w="2695" w:type="dxa"/>
            <w:shd w:val="clear" w:color="auto" w:fill="D9D9D9" w:themeFill="background1" w:themeFillShade="D9"/>
          </w:tcPr>
          <w:p w14:paraId="1F01FDA5" w14:textId="348AF505" w:rsidR="00886CA8" w:rsidRPr="004F454C" w:rsidRDefault="00886CA8" w:rsidP="00072A78">
            <w:pPr>
              <w:spacing w:after="40"/>
              <w:jc w:val="center"/>
              <w:rPr>
                <w:rFonts w:ascii="Century Gothic" w:hAnsi="Century Gothic"/>
                <w:color w:val="000000"/>
                <w:sz w:val="20"/>
                <w:szCs w:val="20"/>
              </w:rPr>
            </w:pPr>
            <w:r w:rsidRPr="004F454C">
              <w:rPr>
                <w:rFonts w:ascii="Century Gothic" w:hAnsi="Century Gothic"/>
                <w:color w:val="000000"/>
                <w:sz w:val="20"/>
                <w:szCs w:val="20"/>
              </w:rPr>
              <w:t>He leído el CGP y entiendo los requisitos aplicables</w:t>
            </w:r>
          </w:p>
        </w:tc>
      </w:tr>
      <w:tr w:rsidR="00886CA8" w:rsidRPr="00671F26" w14:paraId="68FCBC6E" w14:textId="77777777" w:rsidTr="00324916">
        <w:trPr>
          <w:cantSplit/>
          <w:trHeight w:val="1727"/>
          <w:tblHeader/>
        </w:trPr>
        <w:tc>
          <w:tcPr>
            <w:tcW w:w="2438" w:type="dxa"/>
          </w:tcPr>
          <w:p w14:paraId="017B1013" w14:textId="7F1138D3" w:rsidR="00886CA8" w:rsidRPr="00671F26" w:rsidRDefault="00886CA8" w:rsidP="00465E58">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bookmarkStart w:id="17" w:name="Text25"/>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Insertar Nombre de la Persona Responsable</w:t>
            </w:r>
            <w:r>
              <w:rPr>
                <w:rFonts w:ascii="Century Gothic" w:hAnsi="Century Gothic" w:cs="Calibri"/>
                <w:noProof/>
                <w:color w:val="0000FF"/>
                <w:sz w:val="20"/>
                <w:szCs w:val="20"/>
              </w:rPr>
              <w:fldChar w:fldCharType="end"/>
            </w:r>
            <w:bookmarkEnd w:id="17"/>
          </w:p>
          <w:p w14:paraId="229BB9D6" w14:textId="2CD730D5" w:rsidR="00886CA8" w:rsidRPr="00671F26" w:rsidRDefault="00886CA8" w:rsidP="00B82A39">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posición</w:t>
            </w:r>
            <w:r>
              <w:rPr>
                <w:rFonts w:ascii="Century Gothic" w:hAnsi="Century Gothic" w:cs="Calibri"/>
                <w:sz w:val="20"/>
                <w:szCs w:val="20"/>
              </w:rPr>
              <w:fldChar w:fldCharType="end"/>
            </w:r>
          </w:p>
          <w:p w14:paraId="66C336D7" w14:textId="47E82456" w:rsidR="00886CA8" w:rsidRPr="00671F26" w:rsidRDefault="00886CA8" w:rsidP="00B82A39">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bookmarkStart w:id="18" w:name="Text9"/>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número de teléfono</w:t>
            </w:r>
            <w:r>
              <w:rPr>
                <w:rFonts w:ascii="Century Gothic" w:hAnsi="Century Gothic" w:cs="Calibri"/>
                <w:sz w:val="20"/>
                <w:szCs w:val="20"/>
              </w:rPr>
              <w:fldChar w:fldCharType="end"/>
            </w:r>
            <w:bookmarkEnd w:id="18"/>
          </w:p>
          <w:p w14:paraId="197595F6" w14:textId="13A4B9DF" w:rsidR="00886CA8" w:rsidRPr="00671F26" w:rsidRDefault="00886CA8" w:rsidP="00340C06">
            <w:pPr>
              <w:pStyle w:val="FORMwspace"/>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correo electrónico</w:t>
            </w:r>
            <w:r>
              <w:rPr>
                <w:rFonts w:ascii="Century Gothic" w:hAnsi="Century Gothic" w:cs="Calibri"/>
                <w:sz w:val="20"/>
                <w:szCs w:val="20"/>
              </w:rPr>
              <w:fldChar w:fldCharType="end"/>
            </w:r>
          </w:p>
        </w:tc>
        <w:tc>
          <w:tcPr>
            <w:tcW w:w="2141" w:type="dxa"/>
          </w:tcPr>
          <w:p w14:paraId="4F06ABB3" w14:textId="3633CCCA" w:rsidR="00886CA8" w:rsidRPr="00671F26" w:rsidRDefault="00886CA8" w:rsidP="00077E22">
            <w:pPr>
              <w:pStyle w:val="FORMwspace"/>
              <w:spacing w:before="0"/>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responsabilidad</w:t>
            </w:r>
            <w:r>
              <w:rPr>
                <w:rFonts w:ascii="Century Gothic" w:hAnsi="Century Gothic" w:cs="Calibri"/>
                <w:sz w:val="20"/>
                <w:szCs w:val="20"/>
              </w:rPr>
              <w:fldChar w:fldCharType="end"/>
            </w:r>
          </w:p>
        </w:tc>
        <w:tc>
          <w:tcPr>
            <w:tcW w:w="2081" w:type="dxa"/>
          </w:tcPr>
          <w:p w14:paraId="740509DD" w14:textId="45155BDF" w:rsidR="00AB67F8" w:rsidRDefault="000F3E03" w:rsidP="00AB67F8">
            <w:pPr>
              <w:pStyle w:val="Tabletext"/>
              <w:spacing w:before="0" w:after="0"/>
              <w:rPr>
                <w:rFonts w:ascii="Century Gothic" w:hAnsi="Century Gothic"/>
                <w:sz w:val="20"/>
                <w:szCs w:val="20"/>
              </w:rPr>
            </w:pPr>
            <w:sdt>
              <w:sdtPr>
                <w:rPr>
                  <w:rFonts w:ascii="Century Gothic" w:hAnsi="Century Gothic"/>
                  <w:sz w:val="20"/>
                  <w:szCs w:val="20"/>
                </w:rPr>
                <w:id w:val="558443131"/>
                <w14:checkbox>
                  <w14:checked w14:val="0"/>
                  <w14:checkedState w14:val="2612" w14:font="MS Gothic"/>
                  <w14:uncheckedState w14:val="2610" w14:font="MS Gothic"/>
                </w14:checkbox>
              </w:sdtPr>
              <w:sdtEndPr/>
              <w:sdtContent>
                <w:r w:rsidR="00AB67F8" w:rsidRPr="00671F26">
                  <w:rPr>
                    <w:rFonts w:ascii="Segoe UI Symbol" w:eastAsia="MS Gothic" w:hAnsi="Segoe UI Symbol" w:cs="Segoe UI Symbol"/>
                    <w:sz w:val="20"/>
                    <w:szCs w:val="20"/>
                  </w:rPr>
                  <w:t>☐</w:t>
                </w:r>
              </w:sdtContent>
            </w:sdt>
            <w:r w:rsidR="00045709">
              <w:rPr>
                <w:rFonts w:ascii="Century Gothic" w:hAnsi="Century Gothic"/>
                <w:sz w:val="20"/>
                <w:szCs w:val="20"/>
              </w:rPr>
              <w:t xml:space="preserve"> </w:t>
            </w:r>
            <w:r w:rsidR="00E946A4">
              <w:rPr>
                <w:rFonts w:ascii="Century Gothic" w:hAnsi="Century Gothic"/>
                <w:sz w:val="20"/>
                <w:szCs w:val="20"/>
              </w:rPr>
              <w:t>S</w:t>
            </w:r>
            <w:r w:rsidR="00AB67F8" w:rsidRPr="00671F26">
              <w:rPr>
                <w:rFonts w:ascii="Century Gothic" w:hAnsi="Century Gothic"/>
                <w:sz w:val="20"/>
                <w:szCs w:val="20"/>
              </w:rPr>
              <w:t>í</w:t>
            </w:r>
          </w:p>
          <w:p w14:paraId="36F88E0A" w14:textId="545E9657" w:rsidR="00E9237F" w:rsidRDefault="000F3E03" w:rsidP="00E9237F">
            <w:pPr>
              <w:pStyle w:val="Tabletext"/>
              <w:spacing w:before="0" w:after="0"/>
              <w:rPr>
                <w:rFonts w:ascii="Century Gothic" w:hAnsi="Century Gothic"/>
                <w:sz w:val="20"/>
                <w:szCs w:val="20"/>
              </w:rPr>
            </w:pPr>
            <w:sdt>
              <w:sdtPr>
                <w:rPr>
                  <w:rFonts w:ascii="Century Gothic" w:hAnsi="Century Gothic"/>
                  <w:sz w:val="20"/>
                  <w:szCs w:val="20"/>
                </w:rPr>
                <w:id w:val="179636693"/>
                <w14:checkbox>
                  <w14:checked w14:val="0"/>
                  <w14:checkedState w14:val="2612" w14:font="MS Gothic"/>
                  <w14:uncheckedState w14:val="2610" w14:font="MS Gothic"/>
                </w14:checkbox>
              </w:sdtPr>
              <w:sdtEndPr/>
              <w:sdtContent>
                <w:r w:rsidR="00E9237F" w:rsidRPr="00671F26">
                  <w:rPr>
                    <w:rFonts w:ascii="Segoe UI Symbol" w:eastAsia="MS Gothic" w:hAnsi="Segoe UI Symbol" w:cs="Segoe UI Symbol"/>
                    <w:sz w:val="20"/>
                    <w:szCs w:val="20"/>
                  </w:rPr>
                  <w:t>☐</w:t>
                </w:r>
              </w:sdtContent>
            </w:sdt>
            <w:r w:rsidR="00045709">
              <w:rPr>
                <w:rFonts w:ascii="Century Gothic" w:hAnsi="Century Gothic"/>
                <w:sz w:val="20"/>
                <w:szCs w:val="20"/>
              </w:rPr>
              <w:t xml:space="preserve"> </w:t>
            </w:r>
            <w:r w:rsidR="00E9237F" w:rsidRPr="00671F26">
              <w:rPr>
                <w:rFonts w:ascii="Century Gothic" w:hAnsi="Century Gothic"/>
                <w:sz w:val="20"/>
                <w:szCs w:val="20"/>
              </w:rPr>
              <w:t>No</w:t>
            </w:r>
          </w:p>
          <w:p w14:paraId="6A79BC3F" w14:textId="49460222" w:rsidR="00886CA8" w:rsidRDefault="00886CA8" w:rsidP="00AB67F8">
            <w:pPr>
              <w:pStyle w:val="Tabletext"/>
              <w:spacing w:before="0" w:after="0"/>
              <w:rPr>
                <w:rFonts w:ascii="Century Gothic" w:hAnsi="Century Gothic"/>
                <w:sz w:val="20"/>
                <w:szCs w:val="20"/>
              </w:rPr>
            </w:pPr>
          </w:p>
        </w:tc>
        <w:tc>
          <w:tcPr>
            <w:tcW w:w="2695" w:type="dxa"/>
          </w:tcPr>
          <w:p w14:paraId="330E7B18" w14:textId="71DD9F27" w:rsidR="00886CA8" w:rsidRPr="00671F26" w:rsidRDefault="000F3E03" w:rsidP="00465E58">
            <w:pPr>
              <w:pStyle w:val="Tabletext"/>
              <w:spacing w:before="0" w:after="0"/>
              <w:rPr>
                <w:rFonts w:ascii="Century Gothic" w:hAnsi="Century Gothic"/>
                <w:sz w:val="20"/>
                <w:szCs w:val="20"/>
              </w:rPr>
            </w:pPr>
            <w:sdt>
              <w:sdtPr>
                <w:rPr>
                  <w:rFonts w:ascii="Century Gothic" w:hAnsi="Century Gothic"/>
                  <w:sz w:val="20"/>
                  <w:szCs w:val="20"/>
                </w:rPr>
                <w:id w:val="1059527083"/>
                <w14:checkbox>
                  <w14:checked w14:val="0"/>
                  <w14:checkedState w14:val="2612" w14:font="MS Gothic"/>
                  <w14:uncheckedState w14:val="2610" w14:font="MS Gothic"/>
                </w14:checkbox>
              </w:sdtPr>
              <w:sdtEndPr/>
              <w:sdtContent>
                <w:r w:rsidR="00886CA8" w:rsidRPr="00671F26">
                  <w:rPr>
                    <w:rFonts w:ascii="Segoe UI Symbol" w:eastAsia="MS Gothic" w:hAnsi="Segoe UI Symbol" w:cs="Segoe UI Symbol"/>
                    <w:sz w:val="20"/>
                    <w:szCs w:val="20"/>
                  </w:rPr>
                  <w:t>☐</w:t>
                </w:r>
              </w:sdtContent>
            </w:sdt>
            <w:r w:rsidR="00E946A4">
              <w:rPr>
                <w:rFonts w:ascii="Century Gothic" w:hAnsi="Century Gothic"/>
                <w:sz w:val="20"/>
                <w:szCs w:val="20"/>
              </w:rPr>
              <w:t>S</w:t>
            </w:r>
            <w:r w:rsidR="00886CA8" w:rsidRPr="00671F26">
              <w:rPr>
                <w:rFonts w:ascii="Century Gothic" w:hAnsi="Century Gothic"/>
                <w:sz w:val="20"/>
                <w:szCs w:val="20"/>
              </w:rPr>
              <w:t>í</w:t>
            </w:r>
          </w:p>
          <w:p w14:paraId="4DF5C7BF" w14:textId="124B303A" w:rsidR="00886CA8" w:rsidRPr="00671F26" w:rsidRDefault="00886CA8" w:rsidP="00465E58">
            <w:pPr>
              <w:pStyle w:val="Tabletext"/>
              <w:spacing w:before="0" w:after="0"/>
              <w:rPr>
                <w:rFonts w:ascii="Century Gothic" w:hAnsi="Century Gothic"/>
                <w:color w:val="000000"/>
                <w:sz w:val="20"/>
                <w:szCs w:val="20"/>
              </w:rPr>
            </w:pPr>
            <w:r w:rsidRPr="00671F26">
              <w:rPr>
                <w:rFonts w:ascii="Century Gothic" w:hAnsi="Century Gothic"/>
                <w:sz w:val="20"/>
                <w:szCs w:val="20"/>
              </w:rPr>
              <w:t>Fecha:</w:t>
            </w:r>
            <w:r w:rsidR="001B2224">
              <w:rPr>
                <w:rFonts w:ascii="Century Gothic" w:hAnsi="Century Gothic"/>
                <w:sz w:val="20"/>
                <w:szCs w:val="20"/>
              </w:rPr>
              <w:t xml:space="preserve"> </w:t>
            </w:r>
            <w:sdt>
              <w:sdtPr>
                <w:rPr>
                  <w:rFonts w:ascii="Century Gothic" w:hAnsi="Century Gothic" w:cs="Calibri"/>
                  <w:noProof/>
                  <w:color w:val="0000FF"/>
                  <w:sz w:val="20"/>
                  <w:szCs w:val="20"/>
                  <w:lang w:val="es-HN"/>
                </w:rPr>
                <w:id w:val="1911118329"/>
                <w:placeholder>
                  <w:docPart w:val="79205433AD294426B0900175B54A64CA"/>
                </w:placeholder>
                <w:date>
                  <w:dateFormat w:val="M/d/yyyy"/>
                  <w:lid w:val="en-US"/>
                  <w:storeMappedDataAs w:val="dateTime"/>
                  <w:calendar w:val="gregorian"/>
                </w:date>
              </w:sdtPr>
              <w:sdtEndPr/>
              <w:sdtContent>
                <w:r w:rsidR="00D04892" w:rsidRPr="00D04892">
                  <w:rPr>
                    <w:rFonts w:ascii="Century Gothic" w:hAnsi="Century Gothic" w:cs="Calibri"/>
                    <w:noProof/>
                    <w:color w:val="0000FF"/>
                    <w:sz w:val="20"/>
                    <w:szCs w:val="20"/>
                    <w:lang w:val="es-HN"/>
                  </w:rPr>
                  <w:t>Haga clic aquí para ingresar la fecha</w:t>
                </w:r>
              </w:sdtContent>
            </w:sdt>
            <w:r w:rsidRPr="00671F26">
              <w:rPr>
                <w:rFonts w:ascii="Century Gothic" w:hAnsi="Century Gothic"/>
                <w:sz w:val="20"/>
                <w:szCs w:val="20"/>
              </w:rPr>
              <w:t xml:space="preserve"> </w:t>
            </w:r>
          </w:p>
        </w:tc>
      </w:tr>
      <w:tr w:rsidR="00886CA8" w:rsidRPr="00671F26" w14:paraId="6C8C59AC" w14:textId="77777777" w:rsidTr="00324916">
        <w:trPr>
          <w:cantSplit/>
          <w:trHeight w:val="1728"/>
          <w:tblHeader/>
        </w:trPr>
        <w:tc>
          <w:tcPr>
            <w:tcW w:w="2438" w:type="dxa"/>
          </w:tcPr>
          <w:p w14:paraId="1E6074D8" w14:textId="1C1F35B4" w:rsidR="00886CA8" w:rsidRPr="00671F26" w:rsidRDefault="00886CA8" w:rsidP="00077E22">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Insertar Nombre de la Persona Responsable</w:t>
            </w:r>
            <w:r>
              <w:rPr>
                <w:rFonts w:ascii="Century Gothic" w:hAnsi="Century Gothic" w:cs="Calibri"/>
                <w:noProof/>
                <w:color w:val="0000FF"/>
                <w:sz w:val="20"/>
                <w:szCs w:val="20"/>
              </w:rPr>
              <w:fldChar w:fldCharType="end"/>
            </w:r>
          </w:p>
          <w:p w14:paraId="756F338B" w14:textId="77777777" w:rsidR="00886CA8" w:rsidRPr="00671F26" w:rsidRDefault="00886CA8" w:rsidP="00077E22">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posición</w:t>
            </w:r>
            <w:r>
              <w:rPr>
                <w:rFonts w:ascii="Century Gothic" w:hAnsi="Century Gothic" w:cs="Calibri"/>
                <w:sz w:val="20"/>
                <w:szCs w:val="20"/>
              </w:rPr>
              <w:fldChar w:fldCharType="end"/>
            </w:r>
          </w:p>
          <w:p w14:paraId="46195AB9" w14:textId="77777777" w:rsidR="00886CA8" w:rsidRPr="00671F26" w:rsidRDefault="00886CA8" w:rsidP="00077E22">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número de teléfono</w:t>
            </w:r>
            <w:r>
              <w:rPr>
                <w:rFonts w:ascii="Century Gothic" w:hAnsi="Century Gothic" w:cs="Calibri"/>
                <w:sz w:val="20"/>
                <w:szCs w:val="20"/>
              </w:rPr>
              <w:fldChar w:fldCharType="end"/>
            </w:r>
          </w:p>
          <w:p w14:paraId="42D5C431" w14:textId="322DEE1A" w:rsidR="00886CA8" w:rsidRPr="00671F26" w:rsidRDefault="00886CA8" w:rsidP="00340C06">
            <w:pPr>
              <w:pStyle w:val="FORMwspace"/>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correo electrónico</w:t>
            </w:r>
            <w:r>
              <w:rPr>
                <w:rFonts w:ascii="Century Gothic" w:hAnsi="Century Gothic" w:cs="Calibri"/>
                <w:sz w:val="20"/>
                <w:szCs w:val="20"/>
              </w:rPr>
              <w:fldChar w:fldCharType="end"/>
            </w:r>
          </w:p>
        </w:tc>
        <w:tc>
          <w:tcPr>
            <w:tcW w:w="2141" w:type="dxa"/>
          </w:tcPr>
          <w:p w14:paraId="1DD46BC9" w14:textId="0C9210A5" w:rsidR="00886CA8" w:rsidRPr="00671F26" w:rsidRDefault="00886CA8" w:rsidP="00077E22">
            <w:pPr>
              <w:pStyle w:val="FORMwspace"/>
              <w:spacing w:before="0"/>
              <w:rPr>
                <w:rFonts w:ascii="Century Gothic" w:hAnsi="Century Gothic"/>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responsabilidad</w:t>
            </w:r>
            <w:r>
              <w:rPr>
                <w:rFonts w:ascii="Century Gothic" w:hAnsi="Century Gothic" w:cs="Calibri"/>
                <w:sz w:val="20"/>
                <w:szCs w:val="20"/>
              </w:rPr>
              <w:fldChar w:fldCharType="end"/>
            </w:r>
          </w:p>
        </w:tc>
        <w:tc>
          <w:tcPr>
            <w:tcW w:w="2081" w:type="dxa"/>
          </w:tcPr>
          <w:p w14:paraId="0E56E38B" w14:textId="4BBA7094" w:rsidR="00893672" w:rsidRDefault="000F3E03" w:rsidP="00893672">
            <w:pPr>
              <w:pStyle w:val="Tabletext"/>
              <w:spacing w:before="0" w:after="0"/>
              <w:rPr>
                <w:rFonts w:ascii="Century Gothic" w:hAnsi="Century Gothic"/>
                <w:sz w:val="20"/>
                <w:szCs w:val="20"/>
              </w:rPr>
            </w:pPr>
            <w:sdt>
              <w:sdtPr>
                <w:rPr>
                  <w:rFonts w:ascii="Century Gothic" w:hAnsi="Century Gothic"/>
                  <w:sz w:val="20"/>
                  <w:szCs w:val="20"/>
                </w:rPr>
                <w:id w:val="-158466666"/>
                <w14:checkbox>
                  <w14:checked w14:val="0"/>
                  <w14:checkedState w14:val="2612" w14:font="MS Gothic"/>
                  <w14:uncheckedState w14:val="2610" w14:font="MS Gothic"/>
                </w14:checkbox>
              </w:sdtPr>
              <w:sdtEndPr/>
              <w:sdtContent>
                <w:r w:rsidR="00893672" w:rsidRPr="00671F26">
                  <w:rPr>
                    <w:rFonts w:ascii="Segoe UI Symbol" w:eastAsia="MS Gothic" w:hAnsi="Segoe UI Symbol" w:cs="Segoe UI Symbol"/>
                    <w:sz w:val="20"/>
                    <w:szCs w:val="20"/>
                  </w:rPr>
                  <w:t>☐</w:t>
                </w:r>
              </w:sdtContent>
            </w:sdt>
            <w:r w:rsidR="00045709">
              <w:rPr>
                <w:rFonts w:ascii="Century Gothic" w:hAnsi="Century Gothic"/>
                <w:sz w:val="20"/>
                <w:szCs w:val="20"/>
              </w:rPr>
              <w:t xml:space="preserve"> </w:t>
            </w:r>
            <w:r w:rsidR="00E946A4">
              <w:rPr>
                <w:rFonts w:ascii="Century Gothic" w:hAnsi="Century Gothic"/>
                <w:sz w:val="20"/>
                <w:szCs w:val="20"/>
              </w:rPr>
              <w:t>S</w:t>
            </w:r>
            <w:r w:rsidR="00893672" w:rsidRPr="00671F26">
              <w:rPr>
                <w:rFonts w:ascii="Century Gothic" w:hAnsi="Century Gothic"/>
                <w:sz w:val="20"/>
                <w:szCs w:val="20"/>
              </w:rPr>
              <w:t>í</w:t>
            </w:r>
          </w:p>
          <w:p w14:paraId="366403C5" w14:textId="4A7DC9F6" w:rsidR="00893672" w:rsidRDefault="000F3E03" w:rsidP="00893672">
            <w:pPr>
              <w:pStyle w:val="Tabletext"/>
              <w:spacing w:before="0" w:after="0"/>
              <w:rPr>
                <w:rFonts w:ascii="Century Gothic" w:hAnsi="Century Gothic"/>
                <w:sz w:val="20"/>
                <w:szCs w:val="20"/>
              </w:rPr>
            </w:pPr>
            <w:sdt>
              <w:sdtPr>
                <w:rPr>
                  <w:rFonts w:ascii="Century Gothic" w:hAnsi="Century Gothic"/>
                  <w:sz w:val="20"/>
                  <w:szCs w:val="20"/>
                </w:rPr>
                <w:id w:val="-457187466"/>
                <w14:checkbox>
                  <w14:checked w14:val="0"/>
                  <w14:checkedState w14:val="2612" w14:font="MS Gothic"/>
                  <w14:uncheckedState w14:val="2610" w14:font="MS Gothic"/>
                </w14:checkbox>
              </w:sdtPr>
              <w:sdtEndPr/>
              <w:sdtContent>
                <w:r w:rsidR="00893672" w:rsidRPr="00671F26">
                  <w:rPr>
                    <w:rFonts w:ascii="Segoe UI Symbol" w:eastAsia="MS Gothic" w:hAnsi="Segoe UI Symbol" w:cs="Segoe UI Symbol"/>
                    <w:sz w:val="20"/>
                    <w:szCs w:val="20"/>
                  </w:rPr>
                  <w:t>☐</w:t>
                </w:r>
              </w:sdtContent>
            </w:sdt>
            <w:r w:rsidR="00045709">
              <w:rPr>
                <w:rFonts w:ascii="Century Gothic" w:hAnsi="Century Gothic"/>
                <w:sz w:val="20"/>
                <w:szCs w:val="20"/>
              </w:rPr>
              <w:t xml:space="preserve"> </w:t>
            </w:r>
            <w:r w:rsidR="00893672" w:rsidRPr="00671F26">
              <w:rPr>
                <w:rFonts w:ascii="Century Gothic" w:hAnsi="Century Gothic"/>
                <w:sz w:val="20"/>
                <w:szCs w:val="20"/>
              </w:rPr>
              <w:t>No</w:t>
            </w:r>
          </w:p>
          <w:p w14:paraId="00DCB3A2" w14:textId="2526A74E" w:rsidR="00886CA8" w:rsidRDefault="00886CA8" w:rsidP="00AB67F8">
            <w:pPr>
              <w:rPr>
                <w:rFonts w:ascii="Century Gothic" w:hAnsi="Century Gothic"/>
                <w:sz w:val="20"/>
                <w:szCs w:val="20"/>
              </w:rPr>
            </w:pPr>
          </w:p>
        </w:tc>
        <w:tc>
          <w:tcPr>
            <w:tcW w:w="2695" w:type="dxa"/>
          </w:tcPr>
          <w:p w14:paraId="699A780A" w14:textId="6063201F" w:rsidR="00886CA8" w:rsidRPr="00671F26" w:rsidRDefault="000F3E03" w:rsidP="00465E58">
            <w:pPr>
              <w:rPr>
                <w:rFonts w:ascii="Century Gothic" w:hAnsi="Century Gothic"/>
                <w:sz w:val="20"/>
                <w:szCs w:val="20"/>
              </w:rPr>
            </w:pPr>
            <w:sdt>
              <w:sdtPr>
                <w:rPr>
                  <w:rFonts w:ascii="Century Gothic" w:hAnsi="Century Gothic"/>
                  <w:sz w:val="20"/>
                  <w:szCs w:val="20"/>
                </w:rPr>
                <w:id w:val="1476873356"/>
                <w14:checkbox>
                  <w14:checked w14:val="0"/>
                  <w14:checkedState w14:val="2612" w14:font="MS Gothic"/>
                  <w14:uncheckedState w14:val="2610" w14:font="MS Gothic"/>
                </w14:checkbox>
              </w:sdtPr>
              <w:sdtEndPr/>
              <w:sdtContent>
                <w:r w:rsidR="00886CA8" w:rsidRPr="00671F26">
                  <w:rPr>
                    <w:rFonts w:ascii="Segoe UI Symbol" w:eastAsia="MS Gothic" w:hAnsi="Segoe UI Symbol" w:cs="Segoe UI Symbol"/>
                    <w:sz w:val="20"/>
                    <w:szCs w:val="20"/>
                  </w:rPr>
                  <w:t>☐</w:t>
                </w:r>
              </w:sdtContent>
            </w:sdt>
            <w:r w:rsidR="00E946A4">
              <w:rPr>
                <w:rFonts w:ascii="Century Gothic" w:hAnsi="Century Gothic"/>
                <w:sz w:val="20"/>
                <w:szCs w:val="20"/>
              </w:rPr>
              <w:t>S</w:t>
            </w:r>
            <w:r w:rsidR="00886CA8" w:rsidRPr="00671F26">
              <w:rPr>
                <w:rFonts w:ascii="Century Gothic" w:hAnsi="Century Gothic"/>
                <w:sz w:val="20"/>
                <w:szCs w:val="20"/>
              </w:rPr>
              <w:t>í</w:t>
            </w:r>
          </w:p>
          <w:p w14:paraId="7937CBA4" w14:textId="4DB23D05" w:rsidR="00886CA8" w:rsidRPr="00671F26" w:rsidRDefault="00886CA8" w:rsidP="00465E58">
            <w:pPr>
              <w:rPr>
                <w:rFonts w:ascii="Century Gothic" w:hAnsi="Century Gothic"/>
                <w:color w:val="000000"/>
                <w:sz w:val="20"/>
                <w:szCs w:val="20"/>
              </w:rPr>
            </w:pPr>
            <w:r w:rsidRPr="00671F26">
              <w:rPr>
                <w:rFonts w:ascii="Century Gothic" w:hAnsi="Century Gothic"/>
                <w:sz w:val="20"/>
                <w:szCs w:val="20"/>
              </w:rPr>
              <w:t>Fecha:</w:t>
            </w:r>
            <w:r w:rsidR="001B2224">
              <w:rPr>
                <w:rFonts w:ascii="Century Gothic" w:hAnsi="Century Gothic"/>
                <w:sz w:val="20"/>
                <w:szCs w:val="20"/>
              </w:rPr>
              <w:t xml:space="preserve"> </w:t>
            </w:r>
            <w:sdt>
              <w:sdtPr>
                <w:rPr>
                  <w:rFonts w:ascii="Century Gothic" w:hAnsi="Century Gothic" w:cs="Calibri"/>
                  <w:noProof/>
                  <w:color w:val="0000FF"/>
                  <w:sz w:val="20"/>
                  <w:szCs w:val="20"/>
                  <w:lang w:val="es-HN"/>
                </w:rPr>
                <w:id w:val="-321353284"/>
                <w:placeholder>
                  <w:docPart w:val="FDA7035BB1AF401F991D1789CF3D919C"/>
                </w:placeholder>
                <w:date>
                  <w:dateFormat w:val="M/d/yyyy"/>
                  <w:lid w:val="en-US"/>
                  <w:storeMappedDataAs w:val="dateTime"/>
                  <w:calendar w:val="gregorian"/>
                </w:date>
              </w:sdtPr>
              <w:sdtEndPr/>
              <w:sdtContent>
                <w:r w:rsidR="00D04892" w:rsidRPr="00D04892">
                  <w:rPr>
                    <w:rFonts w:ascii="Century Gothic" w:hAnsi="Century Gothic" w:cs="Calibri"/>
                    <w:noProof/>
                    <w:color w:val="0000FF"/>
                    <w:sz w:val="20"/>
                    <w:szCs w:val="20"/>
                    <w:lang w:val="es-HN"/>
                  </w:rPr>
                  <w:t>Haga clic aquí para ingresar la fecha</w:t>
                </w:r>
              </w:sdtContent>
            </w:sdt>
          </w:p>
        </w:tc>
      </w:tr>
      <w:tr w:rsidR="00886CA8" w:rsidRPr="00671F26" w14:paraId="0661648E" w14:textId="77777777" w:rsidTr="00324916">
        <w:trPr>
          <w:cantSplit/>
          <w:trHeight w:val="1728"/>
          <w:tblHeader/>
        </w:trPr>
        <w:tc>
          <w:tcPr>
            <w:tcW w:w="2438" w:type="dxa"/>
          </w:tcPr>
          <w:p w14:paraId="5D900910" w14:textId="790D5AE6" w:rsidR="00886CA8" w:rsidRPr="00671F26" w:rsidRDefault="00886CA8" w:rsidP="00077E22">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Insertar Nombre de la Persona Responsable</w:t>
            </w:r>
            <w:r>
              <w:rPr>
                <w:rFonts w:ascii="Century Gothic" w:hAnsi="Century Gothic" w:cs="Calibri"/>
                <w:noProof/>
                <w:color w:val="0000FF"/>
                <w:sz w:val="20"/>
                <w:szCs w:val="20"/>
              </w:rPr>
              <w:fldChar w:fldCharType="end"/>
            </w:r>
          </w:p>
          <w:p w14:paraId="79B89A01" w14:textId="77777777" w:rsidR="00886CA8" w:rsidRPr="00671F26" w:rsidRDefault="00886CA8" w:rsidP="00077E22">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posición</w:t>
            </w:r>
            <w:r>
              <w:rPr>
                <w:rFonts w:ascii="Century Gothic" w:hAnsi="Century Gothic" w:cs="Calibri"/>
                <w:sz w:val="20"/>
                <w:szCs w:val="20"/>
              </w:rPr>
              <w:fldChar w:fldCharType="end"/>
            </w:r>
          </w:p>
          <w:p w14:paraId="39F91E7C" w14:textId="77777777" w:rsidR="00886CA8" w:rsidRPr="00671F26" w:rsidRDefault="00886CA8" w:rsidP="00077E22">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número de teléfono</w:t>
            </w:r>
            <w:r>
              <w:rPr>
                <w:rFonts w:ascii="Century Gothic" w:hAnsi="Century Gothic" w:cs="Calibri"/>
                <w:sz w:val="20"/>
                <w:szCs w:val="20"/>
              </w:rPr>
              <w:fldChar w:fldCharType="end"/>
            </w:r>
          </w:p>
          <w:p w14:paraId="21B3E4BE" w14:textId="38D98791" w:rsidR="00886CA8" w:rsidRPr="00671F26" w:rsidRDefault="00886CA8" w:rsidP="00340C06">
            <w:pPr>
              <w:pStyle w:val="FORMwspace"/>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correo electrónico</w:t>
            </w:r>
            <w:r>
              <w:rPr>
                <w:rFonts w:ascii="Century Gothic" w:hAnsi="Century Gothic" w:cs="Calibri"/>
                <w:sz w:val="20"/>
                <w:szCs w:val="20"/>
              </w:rPr>
              <w:fldChar w:fldCharType="end"/>
            </w:r>
          </w:p>
        </w:tc>
        <w:tc>
          <w:tcPr>
            <w:tcW w:w="2141" w:type="dxa"/>
          </w:tcPr>
          <w:p w14:paraId="0D5B07EC" w14:textId="083D641C" w:rsidR="00886CA8" w:rsidRPr="00671F26" w:rsidRDefault="00886CA8" w:rsidP="00077E22">
            <w:pPr>
              <w:pStyle w:val="FORMwspace"/>
              <w:spacing w:before="0"/>
              <w:rPr>
                <w:rFonts w:ascii="Century Gothic" w:hAnsi="Century Gothic"/>
                <w:color w:val="4F81BD" w:themeColor="accent1"/>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responsabilidad</w:t>
            </w:r>
            <w:r>
              <w:rPr>
                <w:rFonts w:ascii="Century Gothic" w:hAnsi="Century Gothic" w:cs="Calibri"/>
                <w:sz w:val="20"/>
                <w:szCs w:val="20"/>
              </w:rPr>
              <w:fldChar w:fldCharType="end"/>
            </w:r>
          </w:p>
        </w:tc>
        <w:tc>
          <w:tcPr>
            <w:tcW w:w="2081" w:type="dxa"/>
          </w:tcPr>
          <w:p w14:paraId="4B503A28" w14:textId="56B9C74B" w:rsidR="00893672" w:rsidRDefault="000F3E03" w:rsidP="00893672">
            <w:pPr>
              <w:pStyle w:val="Tabletext"/>
              <w:spacing w:before="0" w:after="0"/>
              <w:rPr>
                <w:rFonts w:ascii="Century Gothic" w:hAnsi="Century Gothic"/>
                <w:sz w:val="20"/>
                <w:szCs w:val="20"/>
              </w:rPr>
            </w:pPr>
            <w:sdt>
              <w:sdtPr>
                <w:rPr>
                  <w:rFonts w:ascii="Century Gothic" w:hAnsi="Century Gothic"/>
                  <w:sz w:val="20"/>
                  <w:szCs w:val="20"/>
                </w:rPr>
                <w:id w:val="-1434125264"/>
                <w14:checkbox>
                  <w14:checked w14:val="0"/>
                  <w14:checkedState w14:val="2612" w14:font="MS Gothic"/>
                  <w14:uncheckedState w14:val="2610" w14:font="MS Gothic"/>
                </w14:checkbox>
              </w:sdtPr>
              <w:sdtEndPr/>
              <w:sdtContent>
                <w:r w:rsidR="00893672" w:rsidRPr="00671F26">
                  <w:rPr>
                    <w:rFonts w:ascii="Segoe UI Symbol" w:eastAsia="MS Gothic" w:hAnsi="Segoe UI Symbol" w:cs="Segoe UI Symbol"/>
                    <w:sz w:val="20"/>
                    <w:szCs w:val="20"/>
                  </w:rPr>
                  <w:t>☐</w:t>
                </w:r>
              </w:sdtContent>
            </w:sdt>
            <w:r w:rsidR="00045709">
              <w:rPr>
                <w:rFonts w:ascii="Century Gothic" w:hAnsi="Century Gothic"/>
                <w:sz w:val="20"/>
                <w:szCs w:val="20"/>
              </w:rPr>
              <w:t xml:space="preserve"> </w:t>
            </w:r>
            <w:r w:rsidR="00E946A4">
              <w:rPr>
                <w:rFonts w:ascii="Century Gothic" w:hAnsi="Century Gothic"/>
                <w:sz w:val="20"/>
                <w:szCs w:val="20"/>
              </w:rPr>
              <w:t>S</w:t>
            </w:r>
            <w:r w:rsidR="00893672" w:rsidRPr="00671F26">
              <w:rPr>
                <w:rFonts w:ascii="Century Gothic" w:hAnsi="Century Gothic"/>
                <w:sz w:val="20"/>
                <w:szCs w:val="20"/>
              </w:rPr>
              <w:t>í</w:t>
            </w:r>
          </w:p>
          <w:p w14:paraId="5FD3F5E8" w14:textId="301F7BC9" w:rsidR="00893672" w:rsidRDefault="000F3E03" w:rsidP="00893672">
            <w:pPr>
              <w:pStyle w:val="Tabletext"/>
              <w:spacing w:before="0" w:after="0"/>
              <w:rPr>
                <w:rFonts w:ascii="Century Gothic" w:hAnsi="Century Gothic"/>
                <w:sz w:val="20"/>
                <w:szCs w:val="20"/>
              </w:rPr>
            </w:pPr>
            <w:sdt>
              <w:sdtPr>
                <w:rPr>
                  <w:rFonts w:ascii="Century Gothic" w:hAnsi="Century Gothic"/>
                  <w:sz w:val="20"/>
                  <w:szCs w:val="20"/>
                </w:rPr>
                <w:id w:val="425314768"/>
                <w14:checkbox>
                  <w14:checked w14:val="0"/>
                  <w14:checkedState w14:val="2612" w14:font="MS Gothic"/>
                  <w14:uncheckedState w14:val="2610" w14:font="MS Gothic"/>
                </w14:checkbox>
              </w:sdtPr>
              <w:sdtEndPr/>
              <w:sdtContent>
                <w:r w:rsidR="00893672" w:rsidRPr="00671F26">
                  <w:rPr>
                    <w:rFonts w:ascii="Segoe UI Symbol" w:eastAsia="MS Gothic" w:hAnsi="Segoe UI Symbol" w:cs="Segoe UI Symbol"/>
                    <w:sz w:val="20"/>
                    <w:szCs w:val="20"/>
                  </w:rPr>
                  <w:t>☐</w:t>
                </w:r>
              </w:sdtContent>
            </w:sdt>
            <w:r w:rsidR="00045709">
              <w:rPr>
                <w:rFonts w:ascii="Century Gothic" w:hAnsi="Century Gothic"/>
                <w:sz w:val="20"/>
                <w:szCs w:val="20"/>
              </w:rPr>
              <w:t xml:space="preserve"> </w:t>
            </w:r>
            <w:r w:rsidR="00893672" w:rsidRPr="00671F26">
              <w:rPr>
                <w:rFonts w:ascii="Century Gothic" w:hAnsi="Century Gothic"/>
                <w:sz w:val="20"/>
                <w:szCs w:val="20"/>
              </w:rPr>
              <w:t>No</w:t>
            </w:r>
          </w:p>
          <w:p w14:paraId="37A84AFB" w14:textId="3F0BF61F" w:rsidR="00886CA8" w:rsidRDefault="00886CA8" w:rsidP="00AB67F8">
            <w:pPr>
              <w:pStyle w:val="Tabletext"/>
              <w:spacing w:before="0" w:after="0"/>
              <w:rPr>
                <w:rFonts w:ascii="Century Gothic" w:hAnsi="Century Gothic"/>
                <w:sz w:val="20"/>
                <w:szCs w:val="20"/>
              </w:rPr>
            </w:pPr>
          </w:p>
        </w:tc>
        <w:tc>
          <w:tcPr>
            <w:tcW w:w="2695" w:type="dxa"/>
          </w:tcPr>
          <w:p w14:paraId="3C4BF976" w14:textId="472709B1" w:rsidR="00886CA8" w:rsidRPr="00671F26" w:rsidRDefault="000F3E03" w:rsidP="00B82A39">
            <w:pPr>
              <w:pStyle w:val="Tabletext"/>
              <w:spacing w:before="0" w:after="0"/>
              <w:rPr>
                <w:rFonts w:ascii="Century Gothic" w:hAnsi="Century Gothic"/>
                <w:sz w:val="20"/>
                <w:szCs w:val="20"/>
              </w:rPr>
            </w:pPr>
            <w:sdt>
              <w:sdtPr>
                <w:rPr>
                  <w:rFonts w:ascii="Century Gothic" w:hAnsi="Century Gothic"/>
                  <w:sz w:val="20"/>
                  <w:szCs w:val="20"/>
                </w:rPr>
                <w:id w:val="1500777650"/>
                <w14:checkbox>
                  <w14:checked w14:val="0"/>
                  <w14:checkedState w14:val="2612" w14:font="MS Gothic"/>
                  <w14:uncheckedState w14:val="2610" w14:font="MS Gothic"/>
                </w14:checkbox>
              </w:sdtPr>
              <w:sdtEndPr/>
              <w:sdtContent>
                <w:r w:rsidR="00886CA8" w:rsidRPr="00671F26">
                  <w:rPr>
                    <w:rFonts w:ascii="Segoe UI Symbol" w:eastAsia="MS Gothic" w:hAnsi="Segoe UI Symbol" w:cs="Segoe UI Symbol"/>
                    <w:sz w:val="20"/>
                    <w:szCs w:val="20"/>
                  </w:rPr>
                  <w:t>☐</w:t>
                </w:r>
              </w:sdtContent>
            </w:sdt>
            <w:r w:rsidR="00E946A4">
              <w:rPr>
                <w:rFonts w:ascii="Century Gothic" w:hAnsi="Century Gothic"/>
                <w:sz w:val="20"/>
                <w:szCs w:val="20"/>
              </w:rPr>
              <w:t>S</w:t>
            </w:r>
            <w:r w:rsidR="00886CA8" w:rsidRPr="00671F26">
              <w:rPr>
                <w:rFonts w:ascii="Century Gothic" w:hAnsi="Century Gothic"/>
                <w:sz w:val="20"/>
                <w:szCs w:val="20"/>
              </w:rPr>
              <w:t>í</w:t>
            </w:r>
          </w:p>
          <w:p w14:paraId="784B935E" w14:textId="42EAF9A3" w:rsidR="00886CA8" w:rsidRPr="00671F26" w:rsidRDefault="00886CA8" w:rsidP="00B82A39">
            <w:pPr>
              <w:rPr>
                <w:rFonts w:ascii="Century Gothic" w:eastAsia="MS Gothic" w:hAnsi="Century Gothic" w:cs="Segoe UI Symbol"/>
                <w:sz w:val="20"/>
                <w:szCs w:val="20"/>
              </w:rPr>
            </w:pPr>
            <w:r w:rsidRPr="00671F26">
              <w:rPr>
                <w:rFonts w:ascii="Century Gothic" w:hAnsi="Century Gothic"/>
                <w:sz w:val="20"/>
                <w:szCs w:val="20"/>
              </w:rPr>
              <w:t>Fecha:</w:t>
            </w:r>
            <w:r w:rsidR="001B2224">
              <w:rPr>
                <w:rFonts w:ascii="Century Gothic" w:hAnsi="Century Gothic"/>
                <w:sz w:val="20"/>
                <w:szCs w:val="20"/>
              </w:rPr>
              <w:t xml:space="preserve"> </w:t>
            </w:r>
            <w:sdt>
              <w:sdtPr>
                <w:rPr>
                  <w:rFonts w:ascii="Century Gothic" w:hAnsi="Century Gothic" w:cs="Calibri"/>
                  <w:noProof/>
                  <w:color w:val="0000FF"/>
                  <w:sz w:val="20"/>
                  <w:szCs w:val="20"/>
                  <w:lang w:val="es-HN"/>
                </w:rPr>
                <w:id w:val="1532528464"/>
                <w:placeholder>
                  <w:docPart w:val="96927DAE4323443BB1F0CBD019F0AA38"/>
                </w:placeholder>
                <w:date>
                  <w:dateFormat w:val="M/d/yyyy"/>
                  <w:lid w:val="en-US"/>
                  <w:storeMappedDataAs w:val="dateTime"/>
                  <w:calendar w:val="gregorian"/>
                </w:date>
              </w:sdtPr>
              <w:sdtEndPr/>
              <w:sdtContent>
                <w:r w:rsidR="00D04892" w:rsidRPr="00D04892">
                  <w:rPr>
                    <w:rFonts w:ascii="Century Gothic" w:hAnsi="Century Gothic" w:cs="Calibri"/>
                    <w:noProof/>
                    <w:color w:val="0000FF"/>
                    <w:sz w:val="20"/>
                    <w:szCs w:val="20"/>
                    <w:lang w:val="es-HN"/>
                  </w:rPr>
                  <w:t>Haga clic aquí para ingresar la fecha</w:t>
                </w:r>
              </w:sdtContent>
            </w:sdt>
          </w:p>
        </w:tc>
      </w:tr>
    </w:tbl>
    <w:p w14:paraId="62B79811" w14:textId="04C222A5" w:rsidR="00CC1999" w:rsidRPr="00F52AA2" w:rsidRDefault="00CC1999" w:rsidP="00D53A1F">
      <w:pPr>
        <w:pStyle w:val="BodyText-Append"/>
        <w:spacing w:before="0" w:after="0"/>
        <w:rPr>
          <w:rFonts w:ascii="Century Gothic" w:hAnsi="Century Gothic" w:cs="Calibri"/>
          <w:sz w:val="20"/>
          <w:szCs w:val="20"/>
        </w:rPr>
      </w:pPr>
    </w:p>
    <w:p w14:paraId="3851A283" w14:textId="352FEAEC" w:rsidR="00CD4B44" w:rsidRPr="00B82A39" w:rsidRDefault="002D7980">
      <w:pPr>
        <w:pStyle w:val="BodyText-Append"/>
        <w:spacing w:before="0" w:after="0"/>
        <w:ind w:left="180"/>
        <w:rPr>
          <w:rFonts w:ascii="Century Gothic" w:hAnsi="Century Gothic" w:cs="Calibri"/>
          <w:i/>
          <w:sz w:val="20"/>
          <w:szCs w:val="20"/>
        </w:rPr>
      </w:pPr>
      <w:r w:rsidRPr="00B82A39">
        <w:rPr>
          <w:rFonts w:ascii="Century Gothic" w:hAnsi="Century Gothic" w:cs="Calibri"/>
          <w:i/>
          <w:sz w:val="20"/>
          <w:szCs w:val="20"/>
        </w:rPr>
        <w:t>[Insertar o eliminar filas según sea necesario.]</w:t>
      </w:r>
    </w:p>
    <w:p w14:paraId="2ED4495E" w14:textId="77777777" w:rsidR="00730473" w:rsidRPr="00F52AA2" w:rsidRDefault="00730473" w:rsidP="00D53A1F">
      <w:pPr>
        <w:pStyle w:val="BodyText-Append"/>
        <w:spacing w:before="0" w:after="0"/>
        <w:rPr>
          <w:rFonts w:ascii="Century Gothic" w:hAnsi="Century Gothic" w:cs="Calibri"/>
          <w:sz w:val="20"/>
          <w:szCs w:val="20"/>
        </w:rPr>
      </w:pPr>
    </w:p>
    <w:p w14:paraId="210F6375" w14:textId="3DDC1C30" w:rsidR="00CF5DE7" w:rsidRDefault="00CF5DE7">
      <w:pPr>
        <w:rPr>
          <w:rFonts w:ascii="Century Gothic" w:hAnsi="Century Gothic"/>
          <w:sz w:val="20"/>
          <w:szCs w:val="20"/>
        </w:rPr>
      </w:pPr>
      <w:r>
        <w:rPr>
          <w:rFonts w:ascii="Century Gothic" w:hAnsi="Century Gothic"/>
          <w:sz w:val="20"/>
          <w:szCs w:val="20"/>
        </w:rPr>
        <w:br w:type="page"/>
      </w:r>
    </w:p>
    <w:p w14:paraId="6E208851" w14:textId="448C069A" w:rsidR="003A3CDA" w:rsidRDefault="00F6561C" w:rsidP="00C052FB">
      <w:pPr>
        <w:keepNext/>
        <w:jc w:val="center"/>
        <w:rPr>
          <w:rFonts w:ascii="Century Gothic" w:hAnsi="Century Gothic"/>
          <w:sz w:val="20"/>
          <w:szCs w:val="20"/>
        </w:rPr>
      </w:pPr>
      <w:r>
        <w:rPr>
          <w:rFonts w:ascii="Century Gothic" w:hAnsi="Century Gothic" w:cs="Calibri"/>
          <w:b/>
          <w:sz w:val="20"/>
          <w:szCs w:val="20"/>
          <w:lang w:val="fr-FR"/>
        </w:rPr>
        <w:lastRenderedPageBreak/>
        <w:t>D</w:t>
      </w:r>
      <w:r w:rsidR="003A3CDA" w:rsidRPr="00671F26">
        <w:rPr>
          <w:rFonts w:ascii="Century Gothic" w:hAnsi="Century Gothic" w:cs="Calibri"/>
          <w:b/>
          <w:sz w:val="20"/>
          <w:szCs w:val="20"/>
          <w:lang w:val="fr-FR"/>
        </w:rPr>
        <w:t xml:space="preserve">el </w:t>
      </w:r>
      <w:r w:rsidR="00D06560">
        <w:rPr>
          <w:rFonts w:ascii="Century Gothic" w:hAnsi="Century Gothic" w:cs="Calibri"/>
          <w:b/>
          <w:sz w:val="20"/>
          <w:szCs w:val="20"/>
          <w:lang w:val="fr-FR"/>
        </w:rPr>
        <w:t>e</w:t>
      </w:r>
      <w:r w:rsidR="003A3CDA" w:rsidRPr="00671F26">
        <w:rPr>
          <w:rFonts w:ascii="Century Gothic" w:hAnsi="Century Gothic" w:cs="Calibri"/>
          <w:b/>
          <w:sz w:val="20"/>
          <w:szCs w:val="20"/>
          <w:lang w:val="fr-FR"/>
        </w:rPr>
        <w:t xml:space="preserve">quipo de </w:t>
      </w:r>
      <w:r w:rsidR="00D06560">
        <w:rPr>
          <w:rFonts w:ascii="Century Gothic" w:hAnsi="Century Gothic" w:cs="Calibri"/>
          <w:b/>
          <w:sz w:val="20"/>
          <w:szCs w:val="20"/>
          <w:lang w:val="fr-FR"/>
        </w:rPr>
        <w:t>a</w:t>
      </w:r>
      <w:r w:rsidR="003A3CDA" w:rsidRPr="00671F26">
        <w:rPr>
          <w:rFonts w:ascii="Century Gothic" w:hAnsi="Century Gothic" w:cs="Calibri"/>
          <w:b/>
          <w:sz w:val="20"/>
          <w:szCs w:val="20"/>
          <w:lang w:val="fr-FR"/>
        </w:rPr>
        <w:t xml:space="preserve">guas </w:t>
      </w:r>
      <w:r w:rsidR="00C052FB">
        <w:rPr>
          <w:rFonts w:ascii="Century Gothic" w:hAnsi="Century Gothic" w:cs="Calibri"/>
          <w:b/>
          <w:sz w:val="20"/>
          <w:szCs w:val="20"/>
          <w:lang w:val="fr-FR"/>
        </w:rPr>
        <w:t>p</w:t>
      </w:r>
      <w:r w:rsidR="003A3CDA" w:rsidRPr="00A04CA7">
        <w:rPr>
          <w:rFonts w:ascii="Century Gothic" w:hAnsi="Century Gothic" w:cs="Calibri"/>
          <w:b/>
          <w:sz w:val="20"/>
          <w:szCs w:val="20"/>
          <w:lang w:val="fr-FR"/>
        </w:rPr>
        <w:t xml:space="preserve">luviales que realizan inspecciones de conformidad con CGP </w:t>
      </w:r>
      <w:r w:rsidR="005114F6">
        <w:rPr>
          <w:rFonts w:ascii="Century Gothic" w:hAnsi="Century Gothic" w:cs="Calibri"/>
          <w:b/>
          <w:sz w:val="20"/>
          <w:szCs w:val="20"/>
          <w:lang w:val="fr-FR"/>
        </w:rPr>
        <w:t>p</w:t>
      </w:r>
      <w:r w:rsidR="003A3CDA" w:rsidRPr="00A04CA7">
        <w:rPr>
          <w:rFonts w:ascii="Century Gothic" w:hAnsi="Century Gothic" w:cs="Calibri"/>
          <w:b/>
          <w:sz w:val="20"/>
          <w:szCs w:val="20"/>
          <w:lang w:val="fr-FR"/>
        </w:rPr>
        <w:t>arte 4</w:t>
      </w:r>
    </w:p>
    <w:tbl>
      <w:tblPr>
        <w:tblStyle w:val="TableGrid"/>
        <w:tblW w:w="5000" w:type="pct"/>
        <w:tblLook w:val="04A0" w:firstRow="1" w:lastRow="0" w:firstColumn="1" w:lastColumn="0" w:noHBand="0" w:noVBand="1"/>
      </w:tblPr>
      <w:tblGrid>
        <w:gridCol w:w="2314"/>
        <w:gridCol w:w="1940"/>
        <w:gridCol w:w="1552"/>
        <w:gridCol w:w="3544"/>
      </w:tblGrid>
      <w:tr w:rsidR="00BD41A3" w:rsidRPr="004F454C" w14:paraId="1AEF3C52" w14:textId="77777777" w:rsidTr="005114F6">
        <w:trPr>
          <w:cantSplit/>
          <w:trHeight w:val="606"/>
          <w:tblHeader/>
        </w:trPr>
        <w:tc>
          <w:tcPr>
            <w:tcW w:w="1238" w:type="pct"/>
            <w:shd w:val="clear" w:color="auto" w:fill="D9D9D9" w:themeFill="background1" w:themeFillShade="D9"/>
          </w:tcPr>
          <w:p w14:paraId="7495161A" w14:textId="23B5C261" w:rsidR="005C03E9" w:rsidRPr="004F454C" w:rsidRDefault="005C03E9" w:rsidP="006E1E07">
            <w:pPr>
              <w:spacing w:after="40"/>
              <w:jc w:val="center"/>
              <w:rPr>
                <w:rFonts w:ascii="Century Gothic" w:hAnsi="Century Gothic"/>
                <w:color w:val="000000"/>
                <w:sz w:val="20"/>
                <w:szCs w:val="20"/>
              </w:rPr>
            </w:pPr>
            <w:r w:rsidRPr="004F454C">
              <w:rPr>
                <w:rFonts w:ascii="Century Gothic" w:hAnsi="Century Gothic"/>
                <w:color w:val="000000"/>
                <w:sz w:val="20"/>
                <w:szCs w:val="20"/>
              </w:rPr>
              <w:t xml:space="preserve">Nombre y/o </w:t>
            </w:r>
            <w:r w:rsidR="005114F6">
              <w:rPr>
                <w:rFonts w:ascii="Century Gothic" w:hAnsi="Century Gothic"/>
                <w:color w:val="000000"/>
                <w:sz w:val="20"/>
                <w:szCs w:val="20"/>
              </w:rPr>
              <w:t>c</w:t>
            </w:r>
            <w:r w:rsidRPr="004F454C">
              <w:rPr>
                <w:rFonts w:ascii="Century Gothic" w:hAnsi="Century Gothic"/>
                <w:color w:val="000000"/>
                <w:sz w:val="20"/>
                <w:szCs w:val="20"/>
              </w:rPr>
              <w:t xml:space="preserve">argo y </w:t>
            </w:r>
            <w:r w:rsidR="005114F6">
              <w:rPr>
                <w:rFonts w:ascii="Century Gothic" w:hAnsi="Century Gothic"/>
                <w:color w:val="000000"/>
                <w:sz w:val="20"/>
                <w:szCs w:val="20"/>
              </w:rPr>
              <w:t>c</w:t>
            </w:r>
            <w:r w:rsidRPr="004F454C">
              <w:rPr>
                <w:rFonts w:ascii="Century Gothic" w:hAnsi="Century Gothic"/>
                <w:color w:val="000000"/>
                <w:sz w:val="20"/>
                <w:szCs w:val="20"/>
              </w:rPr>
              <w:t>ontacto</w:t>
            </w:r>
          </w:p>
        </w:tc>
        <w:tc>
          <w:tcPr>
            <w:tcW w:w="1037" w:type="pct"/>
            <w:shd w:val="clear" w:color="auto" w:fill="D9D9D9" w:themeFill="background1" w:themeFillShade="D9"/>
          </w:tcPr>
          <w:p w14:paraId="167DCB4C" w14:textId="7C00414E" w:rsidR="005C03E9" w:rsidRPr="004F454C" w:rsidRDefault="005C03E9" w:rsidP="006E1E07">
            <w:pPr>
              <w:spacing w:after="40"/>
              <w:jc w:val="center"/>
              <w:rPr>
                <w:rFonts w:ascii="Century Gothic" w:hAnsi="Century Gothic"/>
                <w:color w:val="000000"/>
                <w:sz w:val="20"/>
                <w:szCs w:val="20"/>
              </w:rPr>
            </w:pPr>
            <w:r>
              <w:rPr>
                <w:rFonts w:ascii="Century Gothic" w:hAnsi="Century Gothic"/>
                <w:color w:val="000000"/>
                <w:sz w:val="20"/>
                <w:szCs w:val="20"/>
              </w:rPr>
              <w:t xml:space="preserve">Capacitación(es) </w:t>
            </w:r>
            <w:r w:rsidR="005114F6">
              <w:rPr>
                <w:rFonts w:ascii="Century Gothic" w:hAnsi="Century Gothic"/>
                <w:color w:val="000000"/>
                <w:sz w:val="20"/>
                <w:szCs w:val="20"/>
              </w:rPr>
              <w:t>r</w:t>
            </w:r>
            <w:r>
              <w:rPr>
                <w:rFonts w:ascii="Century Gothic" w:hAnsi="Century Gothic"/>
                <w:color w:val="000000"/>
                <w:sz w:val="20"/>
                <w:szCs w:val="20"/>
              </w:rPr>
              <w:t>ecibida(s)</w:t>
            </w:r>
          </w:p>
        </w:tc>
        <w:tc>
          <w:tcPr>
            <w:tcW w:w="830" w:type="pct"/>
            <w:shd w:val="clear" w:color="auto" w:fill="D9D9D9" w:themeFill="background1" w:themeFillShade="D9"/>
          </w:tcPr>
          <w:p w14:paraId="72ECF328" w14:textId="53BF83F1" w:rsidR="005C03E9" w:rsidRPr="004F454C" w:rsidRDefault="005C03E9" w:rsidP="006E1E07">
            <w:pPr>
              <w:spacing w:after="40"/>
              <w:jc w:val="center"/>
              <w:rPr>
                <w:rFonts w:ascii="Century Gothic" w:hAnsi="Century Gothic"/>
                <w:color w:val="000000"/>
                <w:sz w:val="20"/>
                <w:szCs w:val="20"/>
              </w:rPr>
            </w:pPr>
            <w:r>
              <w:rPr>
                <w:rFonts w:ascii="Century Gothic" w:hAnsi="Century Gothic"/>
                <w:color w:val="000000"/>
                <w:sz w:val="20"/>
                <w:szCs w:val="20"/>
              </w:rPr>
              <w:t>Fecha de capacitación completada</w:t>
            </w:r>
          </w:p>
        </w:tc>
        <w:tc>
          <w:tcPr>
            <w:tcW w:w="1895" w:type="pct"/>
            <w:shd w:val="clear" w:color="auto" w:fill="D9D9D9" w:themeFill="background1" w:themeFillShade="D9"/>
          </w:tcPr>
          <w:p w14:paraId="0739297D" w14:textId="290D516F" w:rsidR="005C03E9" w:rsidRPr="004F454C" w:rsidRDefault="005C03E9" w:rsidP="006E1E07">
            <w:pPr>
              <w:spacing w:after="40"/>
              <w:jc w:val="center"/>
              <w:rPr>
                <w:rFonts w:ascii="Century Gothic" w:hAnsi="Century Gothic"/>
                <w:color w:val="000000"/>
                <w:sz w:val="20"/>
                <w:szCs w:val="20"/>
              </w:rPr>
            </w:pPr>
            <w:r>
              <w:rPr>
                <w:rFonts w:ascii="Century Gothic" w:hAnsi="Century Gothic"/>
                <w:color w:val="000000"/>
                <w:sz w:val="20"/>
                <w:szCs w:val="20"/>
              </w:rPr>
              <w:t xml:space="preserve">Si la capacitación no es de la EPA, confirme que cumple con los elementos mínimos de CGP </w:t>
            </w:r>
            <w:r w:rsidR="005114F6">
              <w:rPr>
                <w:rFonts w:ascii="Century Gothic" w:hAnsi="Century Gothic"/>
                <w:color w:val="000000"/>
                <w:sz w:val="20"/>
                <w:szCs w:val="20"/>
              </w:rPr>
              <w:t>p</w:t>
            </w:r>
            <w:r>
              <w:rPr>
                <w:rFonts w:ascii="Century Gothic" w:hAnsi="Century Gothic"/>
                <w:color w:val="000000"/>
                <w:sz w:val="20"/>
                <w:szCs w:val="20"/>
              </w:rPr>
              <w:t>arte 6.3.b</w:t>
            </w:r>
          </w:p>
        </w:tc>
      </w:tr>
      <w:tr w:rsidR="00BD41A3" w:rsidRPr="00671F26" w14:paraId="102BAC63" w14:textId="77777777" w:rsidTr="005114F6">
        <w:trPr>
          <w:cantSplit/>
          <w:trHeight w:val="1728"/>
          <w:tblHeader/>
        </w:trPr>
        <w:tc>
          <w:tcPr>
            <w:tcW w:w="1238" w:type="pct"/>
          </w:tcPr>
          <w:p w14:paraId="17DFE873" w14:textId="5FC56A0C" w:rsidR="005C03E9" w:rsidRPr="00671F26" w:rsidRDefault="005C03E9" w:rsidP="006E1E07">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Insertar Nombre de la Persona Responsable</w:t>
            </w:r>
            <w:r>
              <w:rPr>
                <w:rFonts w:ascii="Century Gothic" w:hAnsi="Century Gothic" w:cs="Calibri"/>
                <w:noProof/>
                <w:color w:val="0000FF"/>
                <w:sz w:val="20"/>
                <w:szCs w:val="20"/>
              </w:rPr>
              <w:fldChar w:fldCharType="end"/>
            </w:r>
          </w:p>
          <w:p w14:paraId="03E52F9D" w14:textId="77777777" w:rsidR="005C03E9" w:rsidRPr="00671F26" w:rsidRDefault="005C03E9" w:rsidP="006E1E07">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posición</w:t>
            </w:r>
            <w:r>
              <w:rPr>
                <w:rFonts w:ascii="Century Gothic" w:hAnsi="Century Gothic" w:cs="Calibri"/>
                <w:sz w:val="20"/>
                <w:szCs w:val="20"/>
              </w:rPr>
              <w:fldChar w:fldCharType="end"/>
            </w:r>
          </w:p>
          <w:p w14:paraId="0A60577B" w14:textId="77777777" w:rsidR="005C03E9" w:rsidRPr="00671F26" w:rsidRDefault="005C03E9" w:rsidP="006E1E07">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número de teléfono</w:t>
            </w:r>
            <w:r>
              <w:rPr>
                <w:rFonts w:ascii="Century Gothic" w:hAnsi="Century Gothic" w:cs="Calibri"/>
                <w:sz w:val="20"/>
                <w:szCs w:val="20"/>
              </w:rPr>
              <w:fldChar w:fldCharType="end"/>
            </w:r>
          </w:p>
          <w:p w14:paraId="42FD2330" w14:textId="30D1744B" w:rsidR="005C03E9" w:rsidRPr="00671F26" w:rsidRDefault="005C03E9" w:rsidP="00340C06">
            <w:pPr>
              <w:pStyle w:val="FORMwspace"/>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correo electrónico</w:t>
            </w:r>
            <w:r>
              <w:rPr>
                <w:rFonts w:ascii="Century Gothic" w:hAnsi="Century Gothic" w:cs="Calibri"/>
                <w:sz w:val="20"/>
                <w:szCs w:val="20"/>
              </w:rPr>
              <w:fldChar w:fldCharType="end"/>
            </w:r>
          </w:p>
        </w:tc>
        <w:tc>
          <w:tcPr>
            <w:tcW w:w="1037" w:type="pct"/>
          </w:tcPr>
          <w:p w14:paraId="043BC221" w14:textId="20764AC4" w:rsidR="005C03E9" w:rsidRPr="00671F26" w:rsidRDefault="005C03E9" w:rsidP="006E1E07">
            <w:pPr>
              <w:pStyle w:val="FORMwspace"/>
              <w:spacing w:before="0"/>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Título de Capacitación Recibida</w:t>
            </w:r>
            <w:r>
              <w:rPr>
                <w:rFonts w:ascii="Century Gothic" w:hAnsi="Century Gothic" w:cs="Calibri"/>
                <w:sz w:val="20"/>
                <w:szCs w:val="20"/>
              </w:rPr>
              <w:fldChar w:fldCharType="end"/>
            </w:r>
          </w:p>
        </w:tc>
        <w:tc>
          <w:tcPr>
            <w:tcW w:w="830" w:type="pct"/>
          </w:tcPr>
          <w:p w14:paraId="2766CCED" w14:textId="732AD8BB" w:rsidR="005C03E9" w:rsidRDefault="005114F6" w:rsidP="006E1E07">
            <w:pPr>
              <w:pStyle w:val="Tabletext"/>
              <w:spacing w:before="0" w:after="0"/>
              <w:rPr>
                <w:rFonts w:ascii="Century Gothic" w:hAnsi="Century Gothic"/>
                <w:sz w:val="20"/>
                <w:szCs w:val="20"/>
              </w:rPr>
            </w:pPr>
            <w:r w:rsidRPr="00671F26">
              <w:rPr>
                <w:rFonts w:ascii="Century Gothic" w:hAnsi="Century Gothic"/>
                <w:sz w:val="20"/>
                <w:szCs w:val="20"/>
              </w:rPr>
              <w:t>Fecha:</w:t>
            </w:r>
            <w:r>
              <w:rPr>
                <w:rFonts w:ascii="Century Gothic" w:hAnsi="Century Gothic"/>
                <w:sz w:val="20"/>
                <w:szCs w:val="20"/>
              </w:rPr>
              <w:t xml:space="preserve"> </w:t>
            </w:r>
            <w:sdt>
              <w:sdtPr>
                <w:rPr>
                  <w:rFonts w:ascii="Century Gothic" w:hAnsi="Century Gothic" w:cs="Calibri"/>
                  <w:noProof/>
                  <w:color w:val="0000FF"/>
                  <w:sz w:val="20"/>
                  <w:szCs w:val="20"/>
                  <w:lang w:val="es-HN"/>
                </w:rPr>
                <w:id w:val="13896718"/>
                <w:placeholder>
                  <w:docPart w:val="1DC39717D24B46E98534092BE6970389"/>
                </w:placeholder>
                <w:date>
                  <w:dateFormat w:val="M/d/yyyy"/>
                  <w:lid w:val="en-US"/>
                  <w:storeMappedDataAs w:val="dateTime"/>
                  <w:calendar w:val="gregorian"/>
                </w:date>
              </w:sdtPr>
              <w:sdtEndPr/>
              <w:sdtContent>
                <w:r w:rsidR="00D04892" w:rsidRPr="00D04892">
                  <w:rPr>
                    <w:rFonts w:ascii="Century Gothic" w:hAnsi="Century Gothic" w:cs="Calibri"/>
                    <w:noProof/>
                    <w:color w:val="0000FF"/>
                    <w:sz w:val="20"/>
                    <w:szCs w:val="20"/>
                    <w:lang w:val="es-HN"/>
                  </w:rPr>
                  <w:t>Haga clic aquí para ingresar la fecha</w:t>
                </w:r>
              </w:sdtContent>
            </w:sdt>
          </w:p>
        </w:tc>
        <w:tc>
          <w:tcPr>
            <w:tcW w:w="1895" w:type="pct"/>
          </w:tcPr>
          <w:p w14:paraId="58D6E40B" w14:textId="78E14084" w:rsidR="004D788B" w:rsidRDefault="000F3E03" w:rsidP="002F7E74">
            <w:pPr>
              <w:pStyle w:val="Tabletext"/>
              <w:spacing w:before="0" w:after="0"/>
              <w:ind w:left="288" w:hanging="288"/>
              <w:rPr>
                <w:rFonts w:ascii="Century Gothic" w:hAnsi="Century Gothic"/>
                <w:sz w:val="20"/>
                <w:szCs w:val="20"/>
              </w:rPr>
            </w:pPr>
            <w:sdt>
              <w:sdtPr>
                <w:rPr>
                  <w:rFonts w:ascii="Century Gothic" w:hAnsi="Century Gothic"/>
                  <w:sz w:val="20"/>
                  <w:szCs w:val="20"/>
                </w:rPr>
                <w:id w:val="-2031014676"/>
                <w14:checkbox>
                  <w14:checked w14:val="0"/>
                  <w14:checkedState w14:val="2612" w14:font="MS Gothic"/>
                  <w14:uncheckedState w14:val="2610" w14:font="MS Gothic"/>
                </w14:checkbox>
              </w:sdtPr>
              <w:sdtEndPr/>
              <w:sdtContent>
                <w:r w:rsidR="004D788B" w:rsidRPr="00671F26">
                  <w:rPr>
                    <w:rFonts w:ascii="Segoe UI Symbol" w:eastAsia="MS Gothic" w:hAnsi="Segoe UI Symbol" w:cs="Segoe UI Symbol"/>
                    <w:sz w:val="20"/>
                    <w:szCs w:val="20"/>
                  </w:rPr>
                  <w:t>☐</w:t>
                </w:r>
              </w:sdtContent>
            </w:sdt>
            <w:r w:rsidR="00EC69B4">
              <w:rPr>
                <w:rFonts w:ascii="Century Gothic" w:hAnsi="Century Gothic"/>
                <w:sz w:val="20"/>
                <w:szCs w:val="20"/>
              </w:rPr>
              <w:t xml:space="preserve"> </w:t>
            </w:r>
            <w:r w:rsidR="004D788B" w:rsidRPr="00671F26">
              <w:rPr>
                <w:rFonts w:ascii="Century Gothic" w:hAnsi="Century Gothic"/>
                <w:sz w:val="20"/>
                <w:szCs w:val="20"/>
              </w:rPr>
              <w:t>Principios y prácticas de control de erosión y sedimentos y prácticas de prevención de la contaminación en sitios de construcción</w:t>
            </w:r>
          </w:p>
          <w:p w14:paraId="46F74D51" w14:textId="74750395" w:rsidR="004D788B" w:rsidRDefault="000F3E03" w:rsidP="002F7E74">
            <w:pPr>
              <w:pStyle w:val="Tabletext"/>
              <w:spacing w:before="0" w:after="0"/>
              <w:ind w:left="288" w:hanging="288"/>
              <w:rPr>
                <w:rFonts w:ascii="Century Gothic" w:hAnsi="Century Gothic"/>
                <w:sz w:val="20"/>
                <w:szCs w:val="20"/>
              </w:rPr>
            </w:pPr>
            <w:sdt>
              <w:sdtPr>
                <w:rPr>
                  <w:rFonts w:ascii="Century Gothic" w:hAnsi="Century Gothic"/>
                  <w:sz w:val="20"/>
                  <w:szCs w:val="20"/>
                </w:rPr>
                <w:id w:val="-1400058639"/>
                <w14:checkbox>
                  <w14:checked w14:val="0"/>
                  <w14:checkedState w14:val="2612" w14:font="MS Gothic"/>
                  <w14:uncheckedState w14:val="2610" w14:font="MS Gothic"/>
                </w14:checkbox>
              </w:sdtPr>
              <w:sdtEndPr/>
              <w:sdtContent>
                <w:r w:rsidR="004D788B" w:rsidRPr="00671F26">
                  <w:rPr>
                    <w:rFonts w:ascii="Segoe UI Symbol" w:eastAsia="MS Gothic" w:hAnsi="Segoe UI Symbol" w:cs="Segoe UI Symbol"/>
                    <w:sz w:val="20"/>
                    <w:szCs w:val="20"/>
                  </w:rPr>
                  <w:t>☐</w:t>
                </w:r>
              </w:sdtContent>
            </w:sdt>
            <w:r w:rsidR="00EC69B4">
              <w:rPr>
                <w:rFonts w:ascii="Century Gothic" w:hAnsi="Century Gothic"/>
                <w:sz w:val="20"/>
                <w:szCs w:val="20"/>
              </w:rPr>
              <w:t xml:space="preserve"> </w:t>
            </w:r>
            <w:r w:rsidR="004D788B" w:rsidRPr="00671F26">
              <w:rPr>
                <w:rFonts w:ascii="Century Gothic" w:hAnsi="Century Gothic"/>
                <w:sz w:val="20"/>
                <w:szCs w:val="20"/>
              </w:rPr>
              <w:t>Instalación y mantenimiento adecuados de controles de erosión y sedimentos y prácticas de prevención de la contaminación utilizadas en los sitios de construcción</w:t>
            </w:r>
          </w:p>
          <w:p w14:paraId="303C30DF" w14:textId="4817603E" w:rsidR="005C03E9" w:rsidRPr="00644A88" w:rsidRDefault="000F3E03" w:rsidP="00644A88">
            <w:pPr>
              <w:pStyle w:val="Tabletext"/>
              <w:spacing w:before="0" w:after="0"/>
              <w:ind w:left="288" w:hanging="288"/>
              <w:rPr>
                <w:rFonts w:ascii="Century Gothic" w:hAnsi="Century Gothic"/>
                <w:sz w:val="20"/>
                <w:szCs w:val="20"/>
              </w:rPr>
            </w:pPr>
            <w:sdt>
              <w:sdtPr>
                <w:rPr>
                  <w:rFonts w:ascii="Century Gothic" w:hAnsi="Century Gothic"/>
                  <w:sz w:val="20"/>
                  <w:szCs w:val="20"/>
                </w:rPr>
                <w:id w:val="-2123522595"/>
                <w14:checkbox>
                  <w14:checked w14:val="0"/>
                  <w14:checkedState w14:val="2612" w14:font="MS Gothic"/>
                  <w14:uncheckedState w14:val="2610" w14:font="MS Gothic"/>
                </w14:checkbox>
              </w:sdtPr>
              <w:sdtEndPr/>
              <w:sdtContent>
                <w:r w:rsidR="00505489" w:rsidRPr="00671F26">
                  <w:rPr>
                    <w:rFonts w:ascii="Segoe UI Symbol" w:eastAsia="MS Gothic" w:hAnsi="Segoe UI Symbol" w:cs="Segoe UI Symbol"/>
                    <w:sz w:val="20"/>
                    <w:szCs w:val="20"/>
                  </w:rPr>
                  <w:t>☐</w:t>
                </w:r>
              </w:sdtContent>
            </w:sdt>
            <w:r w:rsidR="00EC69B4">
              <w:rPr>
                <w:rFonts w:ascii="Century Gothic" w:hAnsi="Century Gothic"/>
                <w:sz w:val="20"/>
                <w:szCs w:val="20"/>
              </w:rPr>
              <w:t xml:space="preserve"> </w:t>
            </w:r>
            <w:r w:rsidR="00505489" w:rsidRPr="00671F26">
              <w:rPr>
                <w:rFonts w:ascii="Century Gothic" w:hAnsi="Century Gothic"/>
                <w:sz w:val="20"/>
                <w:szCs w:val="20"/>
              </w:rPr>
              <w:t>Realización de inspecciones, incluida la finalización adecuada de los informes y la documentación requeridos, de conformidad con los requisitos de la Parte 4</w:t>
            </w:r>
          </w:p>
        </w:tc>
      </w:tr>
      <w:tr w:rsidR="00BD41A3" w:rsidRPr="00671F26" w14:paraId="457A0626" w14:textId="77777777" w:rsidTr="005114F6">
        <w:trPr>
          <w:cantSplit/>
          <w:trHeight w:val="1728"/>
          <w:tblHeader/>
        </w:trPr>
        <w:tc>
          <w:tcPr>
            <w:tcW w:w="1238" w:type="pct"/>
          </w:tcPr>
          <w:p w14:paraId="3E2C4979" w14:textId="22E003F5" w:rsidR="00BD41A3" w:rsidRPr="00671F26" w:rsidRDefault="00BD41A3" w:rsidP="00BD41A3">
            <w:pPr>
              <w:rPr>
                <w:rFonts w:ascii="Century Gothic" w:hAnsi="Century Gothic"/>
                <w:color w:val="4F81BD" w:themeColor="accent1"/>
                <w:sz w:val="20"/>
                <w:szCs w:val="20"/>
              </w:rPr>
            </w:pPr>
            <w:r>
              <w:rPr>
                <w:rFonts w:ascii="Century Gothic" w:hAnsi="Century Gothic" w:cs="Calibri"/>
                <w:noProof/>
                <w:color w:val="0000FF"/>
                <w:sz w:val="20"/>
                <w:szCs w:val="20"/>
              </w:rPr>
              <w:fldChar w:fldCharType="begin">
                <w:ffData>
                  <w:name w:val="Text25"/>
                  <w:enabled/>
                  <w:calcOnExit w:val="0"/>
                  <w:textInput>
                    <w:default w:val="Insert name of responsible person"/>
                  </w:textInput>
                </w:ffData>
              </w:fldChar>
            </w:r>
            <w:r>
              <w:rPr>
                <w:rFonts w:ascii="Century Gothic" w:hAnsi="Century Gothic" w:cs="Calibri"/>
                <w:noProof/>
                <w:color w:val="0000FF"/>
                <w:sz w:val="20"/>
                <w:szCs w:val="20"/>
              </w:rPr>
              <w:instrText xml:space="preserve"> FORMTEXT </w:instrText>
            </w:r>
            <w:r>
              <w:rPr>
                <w:rFonts w:ascii="Century Gothic" w:hAnsi="Century Gothic" w:cs="Calibri"/>
                <w:noProof/>
                <w:color w:val="0000FF"/>
                <w:sz w:val="20"/>
                <w:szCs w:val="20"/>
              </w:rPr>
            </w:r>
            <w:r>
              <w:rPr>
                <w:rFonts w:ascii="Century Gothic" w:hAnsi="Century Gothic" w:cs="Calibri"/>
                <w:noProof/>
                <w:color w:val="0000FF"/>
                <w:sz w:val="20"/>
                <w:szCs w:val="20"/>
              </w:rPr>
              <w:fldChar w:fldCharType="separate"/>
            </w:r>
            <w:r>
              <w:rPr>
                <w:rFonts w:ascii="Century Gothic" w:hAnsi="Century Gothic" w:cs="Calibri"/>
                <w:noProof/>
                <w:color w:val="0000FF"/>
                <w:sz w:val="20"/>
                <w:szCs w:val="20"/>
              </w:rPr>
              <w:t>Insertar Nombre de la Persona Responsable</w:t>
            </w:r>
            <w:r>
              <w:rPr>
                <w:rFonts w:ascii="Century Gothic" w:hAnsi="Century Gothic" w:cs="Calibri"/>
                <w:noProof/>
                <w:color w:val="0000FF"/>
                <w:sz w:val="20"/>
                <w:szCs w:val="20"/>
              </w:rPr>
              <w:fldChar w:fldCharType="end"/>
            </w:r>
          </w:p>
          <w:p w14:paraId="440B86B7" w14:textId="77777777" w:rsidR="00BD41A3" w:rsidRPr="00671F26" w:rsidRDefault="00BD41A3" w:rsidP="00BD41A3">
            <w:pPr>
              <w:pStyle w:val="FORMwspace"/>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Position"/>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posición</w:t>
            </w:r>
            <w:r>
              <w:rPr>
                <w:rFonts w:ascii="Century Gothic" w:hAnsi="Century Gothic" w:cs="Calibri"/>
                <w:sz w:val="20"/>
                <w:szCs w:val="20"/>
              </w:rPr>
              <w:fldChar w:fldCharType="end"/>
            </w:r>
          </w:p>
          <w:p w14:paraId="093BF991" w14:textId="77777777" w:rsidR="00BD41A3" w:rsidRPr="00671F26" w:rsidRDefault="00BD41A3" w:rsidP="00BD41A3">
            <w:pPr>
              <w:pStyle w:val="FORMwspace"/>
              <w:rPr>
                <w:rFonts w:ascii="Century Gothic" w:hAnsi="Century Gothic" w:cs="Calibri"/>
                <w:sz w:val="20"/>
                <w:szCs w:val="20"/>
              </w:rPr>
            </w:pPr>
            <w:r>
              <w:rPr>
                <w:rFonts w:ascii="Century Gothic" w:hAnsi="Century Gothic" w:cs="Calibri"/>
                <w:sz w:val="20"/>
                <w:szCs w:val="20"/>
              </w:rPr>
              <w:fldChar w:fldCharType="begin">
                <w:ffData>
                  <w:name w:val="Text9"/>
                  <w:enabled/>
                  <w:calcOnExit w:val="0"/>
                  <w:textInput>
                    <w:default w:val="Insert Telephone Number"/>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número de teléfono</w:t>
            </w:r>
            <w:r>
              <w:rPr>
                <w:rFonts w:ascii="Century Gothic" w:hAnsi="Century Gothic" w:cs="Calibri"/>
                <w:sz w:val="20"/>
                <w:szCs w:val="20"/>
              </w:rPr>
              <w:fldChar w:fldCharType="end"/>
            </w:r>
          </w:p>
          <w:p w14:paraId="78856D4D" w14:textId="77C6182A" w:rsidR="00BD41A3" w:rsidRDefault="00BD41A3" w:rsidP="00BD41A3">
            <w:pPr>
              <w:pStyle w:val="FORMwspace"/>
              <w:rPr>
                <w:noProof/>
              </w:rPr>
            </w:pPr>
            <w:r>
              <w:rPr>
                <w:rFonts w:ascii="Century Gothic" w:hAnsi="Century Gothic" w:cs="Calibri"/>
                <w:sz w:val="20"/>
                <w:szCs w:val="20"/>
              </w:rPr>
              <w:fldChar w:fldCharType="begin">
                <w:ffData>
                  <w:name w:val=""/>
                  <w:enabled/>
                  <w:calcOnExit w:val="0"/>
                  <w:textInput>
                    <w:default w:val="Insert Email"/>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correo electrónico</w:t>
            </w:r>
            <w:r>
              <w:rPr>
                <w:rFonts w:ascii="Century Gothic" w:hAnsi="Century Gothic" w:cs="Calibri"/>
                <w:sz w:val="20"/>
                <w:szCs w:val="20"/>
              </w:rPr>
              <w:fldChar w:fldCharType="end"/>
            </w:r>
          </w:p>
        </w:tc>
        <w:tc>
          <w:tcPr>
            <w:tcW w:w="1037" w:type="pct"/>
          </w:tcPr>
          <w:p w14:paraId="0A7F00A6" w14:textId="79ACFF64" w:rsidR="00BD41A3" w:rsidRDefault="00BD41A3" w:rsidP="00BD41A3">
            <w:pPr>
              <w:pStyle w:val="FORMwspace"/>
              <w:spacing w:before="0"/>
              <w:rPr>
                <w:rFonts w:ascii="Century Gothic" w:hAnsi="Century Gothic" w:cs="Calibri"/>
                <w:sz w:val="20"/>
                <w:szCs w:val="20"/>
              </w:rPr>
            </w:pPr>
            <w:r>
              <w:rPr>
                <w:rFonts w:ascii="Century Gothic" w:hAnsi="Century Gothic" w:cs="Calibri"/>
                <w:sz w:val="20"/>
                <w:szCs w:val="20"/>
              </w:rPr>
              <w:fldChar w:fldCharType="begin">
                <w:ffData>
                  <w:name w:val=""/>
                  <w:enabled/>
                  <w:calcOnExit w:val="0"/>
                  <w:textInput>
                    <w:default w:val="Insert Responsibility"/>
                  </w:textInput>
                </w:ffData>
              </w:fldChar>
            </w:r>
            <w:r>
              <w:rPr>
                <w:rFonts w:ascii="Century Gothic" w:hAnsi="Century Gothic" w:cs="Calibri"/>
                <w:sz w:val="20"/>
                <w:szCs w:val="20"/>
              </w:rPr>
              <w:instrText xml:space="preserve"> FORMTEXT </w:instrText>
            </w:r>
            <w:r>
              <w:rPr>
                <w:rFonts w:ascii="Century Gothic" w:hAnsi="Century Gothic" w:cs="Calibri"/>
                <w:sz w:val="20"/>
                <w:szCs w:val="20"/>
              </w:rPr>
            </w:r>
            <w:r>
              <w:rPr>
                <w:rFonts w:ascii="Century Gothic" w:hAnsi="Century Gothic" w:cs="Calibri"/>
                <w:sz w:val="20"/>
                <w:szCs w:val="20"/>
              </w:rPr>
              <w:fldChar w:fldCharType="separate"/>
            </w:r>
            <w:r>
              <w:rPr>
                <w:rFonts w:ascii="Century Gothic" w:hAnsi="Century Gothic" w:cs="Calibri"/>
                <w:noProof/>
                <w:sz w:val="20"/>
                <w:szCs w:val="20"/>
              </w:rPr>
              <w:t>Insertar Título de Capacitación Recibida</w:t>
            </w:r>
            <w:r>
              <w:rPr>
                <w:rFonts w:ascii="Century Gothic" w:hAnsi="Century Gothic" w:cs="Calibri"/>
                <w:sz w:val="20"/>
                <w:szCs w:val="20"/>
              </w:rPr>
              <w:fldChar w:fldCharType="end"/>
            </w:r>
          </w:p>
        </w:tc>
        <w:tc>
          <w:tcPr>
            <w:tcW w:w="830" w:type="pct"/>
          </w:tcPr>
          <w:p w14:paraId="4548A77D" w14:textId="662D767B" w:rsidR="00BD41A3" w:rsidRDefault="005114F6" w:rsidP="00BD41A3">
            <w:pPr>
              <w:pStyle w:val="Tabletext"/>
              <w:spacing w:before="0" w:after="0"/>
              <w:rPr>
                <w:rFonts w:ascii="Century Gothic" w:hAnsi="Century Gothic"/>
                <w:sz w:val="20"/>
                <w:szCs w:val="20"/>
              </w:rPr>
            </w:pPr>
            <w:r w:rsidRPr="00671F26">
              <w:rPr>
                <w:rFonts w:ascii="Century Gothic" w:hAnsi="Century Gothic"/>
                <w:sz w:val="20"/>
                <w:szCs w:val="20"/>
              </w:rPr>
              <w:t>Fecha:</w:t>
            </w:r>
            <w:r>
              <w:rPr>
                <w:rFonts w:ascii="Century Gothic" w:hAnsi="Century Gothic"/>
                <w:sz w:val="20"/>
                <w:szCs w:val="20"/>
              </w:rPr>
              <w:t xml:space="preserve"> </w:t>
            </w:r>
            <w:sdt>
              <w:sdtPr>
                <w:rPr>
                  <w:rFonts w:ascii="Century Gothic" w:hAnsi="Century Gothic" w:cs="Calibri"/>
                  <w:noProof/>
                  <w:color w:val="0000FF"/>
                  <w:sz w:val="20"/>
                  <w:szCs w:val="20"/>
                  <w:lang w:val="es-HN"/>
                </w:rPr>
                <w:id w:val="1837653744"/>
                <w:placeholder>
                  <w:docPart w:val="B6A9C31049BC44DCB23EF0EC0ACB9E29"/>
                </w:placeholder>
                <w:date>
                  <w:dateFormat w:val="M/d/yyyy"/>
                  <w:lid w:val="en-US"/>
                  <w:storeMappedDataAs w:val="dateTime"/>
                  <w:calendar w:val="gregorian"/>
                </w:date>
              </w:sdtPr>
              <w:sdtEndPr/>
              <w:sdtContent>
                <w:r w:rsidR="00D04892" w:rsidRPr="00D04892">
                  <w:rPr>
                    <w:rFonts w:ascii="Century Gothic" w:hAnsi="Century Gothic" w:cs="Calibri"/>
                    <w:noProof/>
                    <w:color w:val="0000FF"/>
                    <w:sz w:val="20"/>
                    <w:szCs w:val="20"/>
                    <w:lang w:val="es-HN"/>
                  </w:rPr>
                  <w:t>Haga clic aquí para ingresar la fecha</w:t>
                </w:r>
              </w:sdtContent>
            </w:sdt>
          </w:p>
        </w:tc>
        <w:tc>
          <w:tcPr>
            <w:tcW w:w="1895" w:type="pct"/>
          </w:tcPr>
          <w:p w14:paraId="3C0B8416" w14:textId="43D400C4" w:rsidR="00BD41A3" w:rsidRDefault="000F3E03" w:rsidP="00BD41A3">
            <w:pPr>
              <w:pStyle w:val="Tabletext"/>
              <w:spacing w:before="0" w:after="0"/>
              <w:ind w:left="288" w:hanging="288"/>
              <w:rPr>
                <w:rFonts w:ascii="Century Gothic" w:hAnsi="Century Gothic"/>
                <w:sz w:val="20"/>
                <w:szCs w:val="20"/>
              </w:rPr>
            </w:pPr>
            <w:sdt>
              <w:sdtPr>
                <w:rPr>
                  <w:rFonts w:ascii="Century Gothic" w:hAnsi="Century Gothic"/>
                  <w:sz w:val="20"/>
                  <w:szCs w:val="20"/>
                </w:rPr>
                <w:id w:val="-708418574"/>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EC69B4">
              <w:rPr>
                <w:rFonts w:ascii="Century Gothic" w:hAnsi="Century Gothic"/>
                <w:sz w:val="20"/>
                <w:szCs w:val="20"/>
              </w:rPr>
              <w:t xml:space="preserve"> </w:t>
            </w:r>
            <w:r w:rsidR="00BD41A3" w:rsidRPr="00671F26">
              <w:rPr>
                <w:rFonts w:ascii="Century Gothic" w:hAnsi="Century Gothic"/>
                <w:sz w:val="20"/>
                <w:szCs w:val="20"/>
              </w:rPr>
              <w:t>Principios y prácticas de control de erosión y sedimentos y prácticas de prevención de la contaminación en sitios de construcción</w:t>
            </w:r>
          </w:p>
          <w:p w14:paraId="20D70DFF" w14:textId="372E3BAA" w:rsidR="00BD41A3" w:rsidRDefault="000F3E03" w:rsidP="00BD41A3">
            <w:pPr>
              <w:pStyle w:val="Tabletext"/>
              <w:spacing w:before="0" w:after="0"/>
              <w:ind w:left="288" w:hanging="288"/>
              <w:rPr>
                <w:rFonts w:ascii="Century Gothic" w:hAnsi="Century Gothic"/>
                <w:sz w:val="20"/>
                <w:szCs w:val="20"/>
              </w:rPr>
            </w:pPr>
            <w:sdt>
              <w:sdtPr>
                <w:rPr>
                  <w:rFonts w:ascii="Century Gothic" w:hAnsi="Century Gothic"/>
                  <w:sz w:val="20"/>
                  <w:szCs w:val="20"/>
                </w:rPr>
                <w:id w:val="-1728137811"/>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EC69B4">
              <w:rPr>
                <w:rFonts w:ascii="Century Gothic" w:hAnsi="Century Gothic"/>
                <w:sz w:val="20"/>
                <w:szCs w:val="20"/>
              </w:rPr>
              <w:t xml:space="preserve"> </w:t>
            </w:r>
            <w:r w:rsidR="00BD41A3" w:rsidRPr="00671F26">
              <w:rPr>
                <w:rFonts w:ascii="Century Gothic" w:hAnsi="Century Gothic"/>
                <w:sz w:val="20"/>
                <w:szCs w:val="20"/>
              </w:rPr>
              <w:t>Instalación y mantenimiento adecuados de controles de erosión y sedimentos y prácticas de prevención de la contaminación utilizadas en los sitios de construcción</w:t>
            </w:r>
          </w:p>
          <w:p w14:paraId="0F4E2F52" w14:textId="03B3C825" w:rsidR="00BD41A3" w:rsidRPr="00205DA3" w:rsidRDefault="000F3E03" w:rsidP="00644A88">
            <w:pPr>
              <w:pStyle w:val="Tabletext"/>
              <w:spacing w:before="0" w:after="0"/>
              <w:ind w:left="288" w:hanging="288"/>
              <w:rPr>
                <w:rFonts w:ascii="Century Gothic" w:hAnsi="Century Gothic"/>
                <w:sz w:val="20"/>
                <w:szCs w:val="20"/>
              </w:rPr>
            </w:pPr>
            <w:sdt>
              <w:sdtPr>
                <w:rPr>
                  <w:rFonts w:ascii="Century Gothic" w:hAnsi="Century Gothic"/>
                  <w:sz w:val="20"/>
                  <w:szCs w:val="20"/>
                </w:rPr>
                <w:id w:val="109636613"/>
                <w14:checkbox>
                  <w14:checked w14:val="0"/>
                  <w14:checkedState w14:val="2612" w14:font="MS Gothic"/>
                  <w14:uncheckedState w14:val="2610" w14:font="MS Gothic"/>
                </w14:checkbox>
              </w:sdtPr>
              <w:sdtEndPr/>
              <w:sdtContent>
                <w:r w:rsidR="00BD41A3" w:rsidRPr="00671F26">
                  <w:rPr>
                    <w:rFonts w:ascii="Segoe UI Symbol" w:eastAsia="MS Gothic" w:hAnsi="Segoe UI Symbol" w:cs="Segoe UI Symbol"/>
                    <w:sz w:val="20"/>
                    <w:szCs w:val="20"/>
                  </w:rPr>
                  <w:t>☐</w:t>
                </w:r>
              </w:sdtContent>
            </w:sdt>
            <w:r w:rsidR="00EC69B4">
              <w:rPr>
                <w:rFonts w:ascii="Century Gothic" w:hAnsi="Century Gothic"/>
                <w:sz w:val="20"/>
                <w:szCs w:val="20"/>
              </w:rPr>
              <w:t xml:space="preserve"> </w:t>
            </w:r>
            <w:r w:rsidR="00BD41A3" w:rsidRPr="00671F26">
              <w:rPr>
                <w:rFonts w:ascii="Century Gothic" w:hAnsi="Century Gothic"/>
                <w:sz w:val="20"/>
                <w:szCs w:val="20"/>
              </w:rPr>
              <w:t>Realización de inspecciones, incluida la finalización adecuada de los informes y la documentación requeridos, de conformidad con los requisitos de la Parte 4</w:t>
            </w:r>
          </w:p>
        </w:tc>
      </w:tr>
    </w:tbl>
    <w:p w14:paraId="5DBE915F" w14:textId="77777777" w:rsidR="00525725" w:rsidRPr="00F52AA2" w:rsidRDefault="00525725" w:rsidP="00525725">
      <w:pPr>
        <w:pStyle w:val="BodyText-Append"/>
        <w:spacing w:before="0" w:after="0"/>
        <w:rPr>
          <w:rFonts w:ascii="Century Gothic" w:hAnsi="Century Gothic" w:cs="Calibri"/>
          <w:sz w:val="20"/>
          <w:szCs w:val="20"/>
        </w:rPr>
      </w:pPr>
    </w:p>
    <w:p w14:paraId="72DBE1EB" w14:textId="77777777" w:rsidR="00525725" w:rsidRPr="00B82A39" w:rsidRDefault="00525725" w:rsidP="00525725">
      <w:pPr>
        <w:pStyle w:val="BodyText-Append"/>
        <w:spacing w:before="0" w:after="0"/>
        <w:ind w:left="180"/>
        <w:rPr>
          <w:rFonts w:ascii="Century Gothic" w:hAnsi="Century Gothic" w:cs="Calibri"/>
          <w:i/>
          <w:sz w:val="20"/>
          <w:szCs w:val="20"/>
        </w:rPr>
      </w:pPr>
      <w:r w:rsidRPr="00B82A39">
        <w:rPr>
          <w:rFonts w:ascii="Century Gothic" w:hAnsi="Century Gothic" w:cs="Calibri"/>
          <w:i/>
          <w:sz w:val="20"/>
          <w:szCs w:val="20"/>
        </w:rPr>
        <w:t>[Insertar o eliminar filas según sea necesario.]</w:t>
      </w:r>
    </w:p>
    <w:p w14:paraId="21BC661B" w14:textId="69D31A37" w:rsidR="00CD4B44" w:rsidRDefault="00120126" w:rsidP="003A44B1">
      <w:pPr>
        <w:pStyle w:val="Heading1"/>
        <w:keepNext w:val="0"/>
        <w:ind w:right="-345" w:firstLine="180"/>
        <w:rPr>
          <w:rFonts w:ascii="Century Gothic" w:hAnsi="Century Gothic" w:cs="Calibri"/>
          <w:sz w:val="20"/>
          <w:szCs w:val="20"/>
        </w:rPr>
      </w:pPr>
      <w:r w:rsidRPr="00120126">
        <w:rPr>
          <w:rFonts w:ascii="Century Gothic" w:hAnsi="Century Gothic" w:cs="Calibri"/>
          <w:sz w:val="20"/>
          <w:szCs w:val="20"/>
        </w:rPr>
        <w:br w:type="page"/>
      </w:r>
      <w:bookmarkStart w:id="19" w:name="_Toc90992548"/>
      <w:r w:rsidRPr="00120126">
        <w:rPr>
          <w:rFonts w:ascii="Century Gothic" w:hAnsi="Century Gothic" w:cs="Calibri"/>
          <w:sz w:val="20"/>
          <w:szCs w:val="20"/>
        </w:rPr>
        <w:lastRenderedPageBreak/>
        <w:t>SECCIÓN 2: EVALUACIÓN, VALORACIÓN Y PLANIFICACIÓN DEL SITIO</w:t>
      </w:r>
      <w:bookmarkEnd w:id="19"/>
    </w:p>
    <w:p w14:paraId="62A1A624" w14:textId="77777777" w:rsidR="003D2588" w:rsidRPr="003D2588" w:rsidRDefault="003D2588" w:rsidP="003D2588"/>
    <w:p w14:paraId="53A5DD18" w14:textId="2ED5AFBC" w:rsidR="00F66244" w:rsidRPr="00F52AA2" w:rsidRDefault="00120126" w:rsidP="001A003F">
      <w:pPr>
        <w:pStyle w:val="Heading2"/>
        <w:spacing w:before="0"/>
        <w:ind w:left="0"/>
        <w:rPr>
          <w:rFonts w:ascii="Century Gothic" w:hAnsi="Century Gothic" w:cs="Calibri"/>
          <w:sz w:val="20"/>
          <w:szCs w:val="20"/>
        </w:rPr>
      </w:pPr>
      <w:bookmarkStart w:id="20" w:name="_Toc158629988"/>
      <w:bookmarkStart w:id="21" w:name="_Toc90992549"/>
      <w:r w:rsidRPr="00120126">
        <w:rPr>
          <w:rFonts w:ascii="Century Gothic" w:hAnsi="Century Gothic" w:cs="Calibri"/>
          <w:sz w:val="20"/>
          <w:szCs w:val="20"/>
        </w:rPr>
        <w:t>2.1 Información del proyecto</w:t>
      </w:r>
      <w:r w:rsidR="0034371A">
        <w:rPr>
          <w:rFonts w:ascii="Century Gothic" w:hAnsi="Century Gothic" w:cs="Calibri"/>
          <w:sz w:val="20"/>
          <w:szCs w:val="20"/>
        </w:rPr>
        <w:t>/sitio</w:t>
      </w:r>
      <w:bookmarkEnd w:id="20"/>
      <w:bookmarkEnd w:id="21"/>
    </w:p>
    <w:p w14:paraId="1D1FBFE8" w14:textId="77777777" w:rsidR="002E68EA" w:rsidRPr="00F52AA2" w:rsidRDefault="00726795" w:rsidP="001A003F">
      <w:pPr>
        <w:pStyle w:val="BodyText-Append"/>
        <w:spacing w:before="0"/>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A3C6858" wp14:editId="08B3B317">
                <wp:extent cx="5943600" cy="860079"/>
                <wp:effectExtent l="0" t="0" r="19050" b="11430"/>
                <wp:docPr id="39"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60079"/>
                        </a:xfrm>
                        <a:prstGeom prst="rect">
                          <a:avLst/>
                        </a:prstGeom>
                        <a:solidFill>
                          <a:srgbClr val="F5F5F5">
                            <a:alpha val="84000"/>
                          </a:srgbClr>
                        </a:solidFill>
                        <a:ln w="9525">
                          <a:solidFill>
                            <a:srgbClr val="000000"/>
                          </a:solidFill>
                          <a:miter lim="800000"/>
                          <a:headEnd/>
                          <a:tailEnd/>
                        </a:ln>
                      </wps:spPr>
                      <wps:txbx>
                        <w:txbxContent>
                          <w:p w14:paraId="5D178958" w14:textId="77777777" w:rsidR="008A709E" w:rsidRPr="008A709E" w:rsidRDefault="008A709E" w:rsidP="008A709E">
                            <w:pPr>
                              <w:pStyle w:val="Instruc-bullet"/>
                              <w:numPr>
                                <w:ilvl w:val="0"/>
                                <w:numId w:val="0"/>
                              </w:numPr>
                              <w:rPr>
                                <w:rFonts w:ascii="Century Gothic" w:hAnsi="Century Gothic"/>
                                <w:sz w:val="20"/>
                                <w:szCs w:val="20"/>
                              </w:rPr>
                            </w:pPr>
                            <w:r w:rsidRPr="008A709E">
                              <w:rPr>
                                <w:rFonts w:ascii="Century Gothic" w:hAnsi="Century Gothic"/>
                                <w:b/>
                                <w:bCs/>
                                <w:sz w:val="20"/>
                                <w:szCs w:val="20"/>
                              </w:rPr>
                              <w:t>Instrucciones (ver “Información del proyecto/sitio”, Sección IV del Apéndice H – Formulario NOI e Instrucciones):</w:t>
                            </w:r>
                          </w:p>
                          <w:p w14:paraId="05B96CA8" w14:textId="27757D96" w:rsidR="00BB73CD" w:rsidRPr="007A2F68" w:rsidRDefault="00D6384B" w:rsidP="00BC4FAA">
                            <w:pPr>
                              <w:pStyle w:val="Instruc-bullet"/>
                              <w:rPr>
                                <w:rFonts w:ascii="Century Gothic" w:hAnsi="Century Gothic"/>
                                <w:sz w:val="20"/>
                                <w:szCs w:val="20"/>
                              </w:rPr>
                            </w:pPr>
                            <w:r w:rsidRPr="00D6384B">
                              <w:rPr>
                                <w:rFonts w:ascii="Century Gothic" w:hAnsi="Century Gothic"/>
                                <w:sz w:val="20"/>
                                <w:szCs w:val="20"/>
                              </w:rPr>
                              <w:t>En esta sección, recopile información básica del sitio que será útil cuando presente su NOI.</w:t>
                            </w:r>
                          </w:p>
                        </w:txbxContent>
                      </wps:txbx>
                      <wps:bodyPr rot="0" vert="horz" wrap="square" lIns="91440" tIns="45720" rIns="91440" bIns="45720" anchor="t" anchorCtr="0" upright="1">
                        <a:noAutofit/>
                      </wps:bodyPr>
                    </wps:wsp>
                  </a:graphicData>
                </a:graphic>
              </wp:inline>
            </w:drawing>
          </mc:Choice>
          <mc:Fallback>
            <w:pict>
              <v:shape w14:anchorId="3A3C6858" id="Text Box 40" o:spid="_x0000_s1028" type="#_x0000_t202" style="width:468pt;height:6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LmKLAIAAFMEAAAOAAAAZHJzL2Uyb0RvYy54bWysVNtu2zAMfR+wfxD0vtjJkjYx4hRdugwD&#10;ugvQ7QNkWbaFyaImKbG7rx8luWm6vQ2DAYEUxUPykPT2ZuwVOQnrJOiSzmc5JUJzqKVuS/r92+HN&#10;mhLnma6ZAi1K+igcvdm9frUdTCEW0IGqhSUIol0xmJJ23psiyxzvRM/cDIzQaGzA9syjatustmxA&#10;9F5lizy/ygawtbHAhXN4e5eMdBfxm0Zw/6VpnPBElRRz8/G08azCme22rGgtM53kUxrsH7LomdQY&#10;9Ax1xzwjRyv/guolt+Cg8TMOfQZNI7mINWA18/yPah46ZkSsBclx5kyT+3+w/PPpwXy1xI/vYMQG&#10;xiKcuQf+wxEN+47pVtxaC0MnWI2B54GybDCumFwD1a5wAaQaPkGNTWZHDxFobGwfWME6CaJjAx7P&#10;pIvRE46Xq83y7VWOJo62NUrXmxiCFU/exjr/QUBPglBSi02N6Ox073zIhhVPT0IwB0rWB6lUVGxb&#10;7ZUlJ4YDcFiFL/kq07F0u17mGD7huPQ8Yr7AUZoMJd2sFsn9hW1ySmiIdQF3mUovPY66kj2WeX7E&#10;isDre13HQfRMqiRjTUpPRAduE8t+rEYi65IuQr6B9wrqR2TeQpps3EQUOrC/KBlwqkvqfh6ZFZSo&#10;jxq7t5kvl2ENorJcXS9QsZeW6tLCNEeoknpKkrj3aXWOxsq2w0hpXjTcYscbGZvxnNWUPk5u5HPa&#10;srAal3p89fwv2P0GAAD//wMAUEsDBBQABgAIAAAAIQBM+zE72wAAAAUBAAAPAAAAZHJzL2Rvd25y&#10;ZXYueG1sTI/BTsMwEETvSPyDtUjcqAOF0IY4FapacUKiKYcenXiJI+J1FDtN+HsWLnBZaTSj2Tf5&#10;ZnadOOMQWk8KbhcJCKTam5YaBe/H/c0KRIiajO48oYIvDLApLi9ynRk/0QHPZWwEl1DItAIbY59J&#10;GWqLToeF75HY+/CD05Hl0Egz6InLXSfvkiSVTrfEH6zucWux/ixHp2C320+vWD6+rV8O2+OYxuFU&#10;2Uqp66v5+QlExDn+heEHn9GhYKbKj2SC6BTwkPh72VsvU5YVh5YP9yCLXP6nL74BAAD//wMAUEsB&#10;Ai0AFAAGAAgAAAAhALaDOJL+AAAA4QEAABMAAAAAAAAAAAAAAAAAAAAAAFtDb250ZW50X1R5cGVz&#10;XS54bWxQSwECLQAUAAYACAAAACEAOP0h/9YAAACUAQAACwAAAAAAAAAAAAAAAAAvAQAAX3JlbHMv&#10;LnJlbHNQSwECLQAUAAYACAAAACEAW6i5iiwCAABTBAAADgAAAAAAAAAAAAAAAAAuAgAAZHJzL2Uy&#10;b0RvYy54bWxQSwECLQAUAAYACAAAACEATPsxO9sAAAAFAQAADwAAAAAAAAAAAAAAAACGBAAAZHJz&#10;L2Rvd25yZXYueG1sUEsFBgAAAAAEAAQA8wAAAI4FAAAAAA==&#10;" fillcolor="#f5f5f5">
                <v:fill opacity="54998f"/>
                <v:textbox>
                  <w:txbxContent>
                    <w:p w14:paraId="5D178958" w14:textId="77777777" w:rsidR="008A709E" w:rsidRPr="008A709E" w:rsidRDefault="008A709E" w:rsidP="008A709E">
                      <w:pPr>
                        <w:pStyle w:val="Instruc-bullet"/>
                        <w:numPr>
                          <w:ilvl w:val="0"/>
                          <w:numId w:val="0"/>
                        </w:numPr>
                        <w:rPr>
                          <w:rFonts w:ascii="Century Gothic" w:hAnsi="Century Gothic"/>
                          <w:sz w:val="20"/>
                          <w:szCs w:val="20"/>
                        </w:rPr>
                      </w:pPr>
                      <w:r w:rsidRPr="008A709E">
                        <w:rPr>
                          <w:rFonts w:ascii="Century Gothic" w:hAnsi="Century Gothic"/>
                          <w:b/>
                          <w:bCs/>
                          <w:sz w:val="20"/>
                          <w:szCs w:val="20"/>
                        </w:rPr>
                        <w:t>Instrucciones (ver “Información del proyecto/sitio”, Sección IV del Apéndice H – Formulario NOI e Instrucciones):</w:t>
                      </w:r>
                    </w:p>
                    <w:p w14:paraId="05B96CA8" w14:textId="27757D96" w:rsidR="00BB73CD" w:rsidRPr="007A2F68" w:rsidRDefault="00D6384B" w:rsidP="00BC4FAA">
                      <w:pPr>
                        <w:pStyle w:val="Instruc-bullet"/>
                        <w:rPr>
                          <w:rFonts w:ascii="Century Gothic" w:hAnsi="Century Gothic"/>
                          <w:sz w:val="20"/>
                          <w:szCs w:val="20"/>
                        </w:rPr>
                      </w:pPr>
                      <w:r w:rsidRPr="00D6384B">
                        <w:rPr>
                          <w:rFonts w:ascii="Century Gothic" w:hAnsi="Century Gothic"/>
                          <w:sz w:val="20"/>
                          <w:szCs w:val="20"/>
                        </w:rPr>
                        <w:t>En esta sección, recopile información básica del sitio que será útil cuando presente su NOI.</w:t>
                      </w:r>
                    </w:p>
                  </w:txbxContent>
                </v:textbox>
                <w10:anchorlock/>
              </v:shape>
            </w:pict>
          </mc:Fallback>
        </mc:AlternateContent>
      </w:r>
    </w:p>
    <w:tbl>
      <w:tblPr>
        <w:tblW w:w="9360" w:type="dxa"/>
        <w:tblLook w:val="01E0" w:firstRow="1" w:lastRow="1" w:firstColumn="1" w:lastColumn="1" w:noHBand="0" w:noVBand="0"/>
      </w:tblPr>
      <w:tblGrid>
        <w:gridCol w:w="9360"/>
      </w:tblGrid>
      <w:tr w:rsidR="00573CD4" w:rsidRPr="00F52AA2" w14:paraId="3C7AC927" w14:textId="77777777" w:rsidTr="00856A40">
        <w:trPr>
          <w:cantSplit/>
          <w:tblHeader/>
        </w:trPr>
        <w:tc>
          <w:tcPr>
            <w:tcW w:w="9360" w:type="dxa"/>
            <w:shd w:val="clear" w:color="auto" w:fill="auto"/>
          </w:tcPr>
          <w:p w14:paraId="57DC60CF" w14:textId="034F16B3" w:rsidR="00573CD4" w:rsidRPr="00F52AA2" w:rsidRDefault="001A003F" w:rsidP="00253CFB">
            <w:pPr>
              <w:pStyle w:val="Tabletext"/>
              <w:tabs>
                <w:tab w:val="right" w:pos="9432"/>
              </w:tabs>
              <w:spacing w:before="120" w:after="120"/>
              <w:rPr>
                <w:rFonts w:ascii="Century Gothic" w:hAnsi="Century Gothic" w:cs="Calibri"/>
                <w:sz w:val="20"/>
                <w:szCs w:val="20"/>
                <w:u w:val="single"/>
              </w:rPr>
            </w:pPr>
            <w:r>
              <w:rPr>
                <w:rFonts w:ascii="Century Gothic" w:hAnsi="Century Gothic" w:cs="Calibri"/>
                <w:b/>
                <w:sz w:val="20"/>
                <w:szCs w:val="20"/>
              </w:rPr>
              <w:t>Nombre y dirección del proyecto</w:t>
            </w:r>
          </w:p>
        </w:tc>
      </w:tr>
      <w:tr w:rsidR="00BE574B" w:rsidRPr="00F52AA2" w14:paraId="66B73E8A" w14:textId="77777777" w:rsidTr="00324916">
        <w:trPr>
          <w:cantSplit/>
          <w:trHeight w:val="274"/>
        </w:trPr>
        <w:tc>
          <w:tcPr>
            <w:tcW w:w="9360" w:type="dxa"/>
            <w:shd w:val="clear" w:color="auto" w:fill="auto"/>
          </w:tcPr>
          <w:p w14:paraId="2BC95B10" w14:textId="663AB877" w:rsidR="00BE574B" w:rsidRDefault="00BE574B" w:rsidP="009874A4">
            <w:pPr>
              <w:pStyle w:val="Tabletext"/>
              <w:tabs>
                <w:tab w:val="right" w:pos="9432"/>
              </w:tabs>
              <w:spacing w:before="30" w:after="30"/>
              <w:rPr>
                <w:rFonts w:ascii="Century Gothic" w:hAnsi="Century Gothic" w:cs="Calibri"/>
                <w:b/>
                <w:sz w:val="20"/>
                <w:szCs w:val="20"/>
              </w:rPr>
            </w:pPr>
            <w:r w:rsidRPr="00120126">
              <w:rPr>
                <w:rFonts w:ascii="Century Gothic" w:hAnsi="Century Gothic" w:cs="Calibri"/>
                <w:sz w:val="20"/>
                <w:szCs w:val="20"/>
              </w:rPr>
              <w:t xml:space="preserve">Nombre del proyecto/sitio: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r w:rsidR="006350BF" w:rsidRPr="00F52AA2" w14:paraId="52D6C4F7" w14:textId="77777777" w:rsidTr="00324916">
        <w:trPr>
          <w:cantSplit/>
        </w:trPr>
        <w:tc>
          <w:tcPr>
            <w:tcW w:w="9360" w:type="dxa"/>
            <w:shd w:val="clear" w:color="auto" w:fill="auto"/>
          </w:tcPr>
          <w:p w14:paraId="4D83C2D8" w14:textId="0C26863B" w:rsidR="006350BF" w:rsidRPr="00F52AA2" w:rsidRDefault="00120126" w:rsidP="009874A4">
            <w:pPr>
              <w:pStyle w:val="Tabletext"/>
              <w:tabs>
                <w:tab w:val="right" w:pos="9432"/>
              </w:tabs>
              <w:spacing w:before="30" w:after="30"/>
              <w:rPr>
                <w:rFonts w:ascii="Century Gothic" w:hAnsi="Century Gothic" w:cs="Calibri"/>
                <w:sz w:val="20"/>
                <w:szCs w:val="20"/>
                <w:u w:val="single"/>
              </w:rPr>
            </w:pPr>
            <w:r w:rsidRPr="00120126">
              <w:rPr>
                <w:rFonts w:ascii="Century Gothic" w:hAnsi="Century Gothic" w:cs="Calibri"/>
                <w:sz w:val="20"/>
                <w:szCs w:val="20"/>
              </w:rPr>
              <w:t xml:space="preserve">Calle/Ubicación: </w:t>
            </w:r>
            <w:r w:rsidR="00671F26">
              <w:rPr>
                <w:rFonts w:ascii="Century Gothic" w:hAnsi="Century Gothic" w:cs="Calibri"/>
                <w:color w:val="0000FF"/>
                <w:sz w:val="20"/>
                <w:szCs w:val="20"/>
              </w:rPr>
              <w:fldChar w:fldCharType="begin">
                <w:ffData>
                  <w:name w:val=""/>
                  <w:enabled/>
                  <w:calcOnExit w:val="0"/>
                  <w:textInput>
                    <w:default w:val="Insert Text Here"/>
                  </w:textInput>
                </w:ffData>
              </w:fldChar>
            </w:r>
            <w:r w:rsidR="00671F26">
              <w:rPr>
                <w:rFonts w:ascii="Century Gothic" w:hAnsi="Century Gothic" w:cs="Calibri"/>
                <w:color w:val="0000FF"/>
                <w:sz w:val="20"/>
                <w:szCs w:val="20"/>
              </w:rPr>
              <w:instrText xml:space="preserve"> FORMTEXT </w:instrText>
            </w:r>
            <w:r w:rsidR="00671F26">
              <w:rPr>
                <w:rFonts w:ascii="Century Gothic" w:hAnsi="Century Gothic" w:cs="Calibri"/>
                <w:color w:val="0000FF"/>
                <w:sz w:val="20"/>
                <w:szCs w:val="20"/>
              </w:rPr>
            </w:r>
            <w:r w:rsidR="00671F26">
              <w:rPr>
                <w:rFonts w:ascii="Century Gothic" w:hAnsi="Century Gothic" w:cs="Calibri"/>
                <w:color w:val="0000FF"/>
                <w:sz w:val="20"/>
                <w:szCs w:val="20"/>
              </w:rPr>
              <w:fldChar w:fldCharType="separate"/>
            </w:r>
            <w:r w:rsidR="00671F26">
              <w:rPr>
                <w:rFonts w:ascii="Century Gothic" w:hAnsi="Century Gothic" w:cs="Calibri"/>
                <w:noProof/>
                <w:color w:val="0000FF"/>
                <w:sz w:val="20"/>
                <w:szCs w:val="20"/>
              </w:rPr>
              <w:t>Insertar texto aquí</w:t>
            </w:r>
            <w:r w:rsidR="00671F26">
              <w:rPr>
                <w:rFonts w:ascii="Century Gothic" w:hAnsi="Century Gothic" w:cs="Calibri"/>
                <w:color w:val="0000FF"/>
                <w:sz w:val="20"/>
                <w:szCs w:val="20"/>
              </w:rPr>
              <w:fldChar w:fldCharType="end"/>
            </w:r>
          </w:p>
        </w:tc>
      </w:tr>
      <w:tr w:rsidR="008A05B6" w:rsidRPr="00F52AA2" w14:paraId="6F2B2512" w14:textId="77777777" w:rsidTr="00324916">
        <w:trPr>
          <w:cantSplit/>
        </w:trPr>
        <w:tc>
          <w:tcPr>
            <w:tcW w:w="9360" w:type="dxa"/>
            <w:shd w:val="clear" w:color="auto" w:fill="auto"/>
          </w:tcPr>
          <w:p w14:paraId="100371A3" w14:textId="32457682" w:rsidR="008A05B6" w:rsidRPr="00F52AA2" w:rsidRDefault="008A05B6" w:rsidP="009874A4">
            <w:pPr>
              <w:pStyle w:val="Tabletext"/>
              <w:tabs>
                <w:tab w:val="right" w:pos="2000"/>
              </w:tabs>
              <w:spacing w:before="30" w:after="30"/>
              <w:rPr>
                <w:rFonts w:ascii="Century Gothic" w:hAnsi="Century Gothic" w:cs="Calibri"/>
                <w:sz w:val="20"/>
                <w:szCs w:val="20"/>
                <w:u w:val="single"/>
              </w:rPr>
            </w:pPr>
            <w:r w:rsidRPr="00120126">
              <w:rPr>
                <w:rFonts w:ascii="Century Gothic" w:hAnsi="Century Gothic" w:cs="Calibri"/>
                <w:sz w:val="20"/>
                <w:szCs w:val="20"/>
              </w:rPr>
              <w:t xml:space="preserve">Ciudad: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r w:rsidR="00F35CB1" w:rsidRPr="00F52AA2" w14:paraId="01E48880" w14:textId="77777777" w:rsidTr="00324916">
        <w:trPr>
          <w:cantSplit/>
        </w:trPr>
        <w:tc>
          <w:tcPr>
            <w:tcW w:w="9360" w:type="dxa"/>
            <w:shd w:val="clear" w:color="auto" w:fill="auto"/>
          </w:tcPr>
          <w:p w14:paraId="653A1FD8" w14:textId="325C5904" w:rsidR="00F35CB1" w:rsidRPr="00F52AA2" w:rsidRDefault="00120126" w:rsidP="009874A4">
            <w:pPr>
              <w:pStyle w:val="Tabletext"/>
              <w:tabs>
                <w:tab w:val="right" w:pos="9432"/>
              </w:tabs>
              <w:spacing w:before="30" w:after="30"/>
              <w:rPr>
                <w:rFonts w:ascii="Century Gothic" w:hAnsi="Century Gothic" w:cs="Calibri"/>
                <w:sz w:val="20"/>
                <w:szCs w:val="20"/>
              </w:rPr>
            </w:pPr>
            <w:r w:rsidRPr="00120126">
              <w:rPr>
                <w:rFonts w:ascii="Century Gothic" w:hAnsi="Century Gothic" w:cs="Calibri"/>
                <w:sz w:val="20"/>
                <w:szCs w:val="20"/>
              </w:rPr>
              <w:t xml:space="preserve">Estado: </w:t>
            </w:r>
            <w:r w:rsidR="00671F26">
              <w:rPr>
                <w:rFonts w:ascii="Century Gothic" w:hAnsi="Century Gothic" w:cs="Calibri"/>
                <w:color w:val="0000FF"/>
                <w:sz w:val="20"/>
                <w:szCs w:val="20"/>
              </w:rPr>
              <w:fldChar w:fldCharType="begin">
                <w:ffData>
                  <w:name w:val=""/>
                  <w:enabled/>
                  <w:calcOnExit w:val="0"/>
                  <w:textInput>
                    <w:default w:val="Insert Text Here"/>
                  </w:textInput>
                </w:ffData>
              </w:fldChar>
            </w:r>
            <w:r w:rsidR="00671F26">
              <w:rPr>
                <w:rFonts w:ascii="Century Gothic" w:hAnsi="Century Gothic" w:cs="Calibri"/>
                <w:color w:val="0000FF"/>
                <w:sz w:val="20"/>
                <w:szCs w:val="20"/>
              </w:rPr>
              <w:instrText xml:space="preserve"> FORMTEXT </w:instrText>
            </w:r>
            <w:r w:rsidR="00671F26">
              <w:rPr>
                <w:rFonts w:ascii="Century Gothic" w:hAnsi="Century Gothic" w:cs="Calibri"/>
                <w:color w:val="0000FF"/>
                <w:sz w:val="20"/>
                <w:szCs w:val="20"/>
              </w:rPr>
            </w:r>
            <w:r w:rsidR="00671F26">
              <w:rPr>
                <w:rFonts w:ascii="Century Gothic" w:hAnsi="Century Gothic" w:cs="Calibri"/>
                <w:color w:val="0000FF"/>
                <w:sz w:val="20"/>
                <w:szCs w:val="20"/>
              </w:rPr>
              <w:fldChar w:fldCharType="separate"/>
            </w:r>
            <w:r w:rsidR="00671F26">
              <w:rPr>
                <w:rFonts w:ascii="Century Gothic" w:hAnsi="Century Gothic" w:cs="Calibri"/>
                <w:noProof/>
                <w:color w:val="0000FF"/>
                <w:sz w:val="20"/>
                <w:szCs w:val="20"/>
              </w:rPr>
              <w:t>Insertar texto aquí</w:t>
            </w:r>
            <w:r w:rsidR="00671F26">
              <w:rPr>
                <w:rFonts w:ascii="Century Gothic" w:hAnsi="Century Gothic" w:cs="Calibri"/>
                <w:color w:val="0000FF"/>
                <w:sz w:val="20"/>
                <w:szCs w:val="20"/>
              </w:rPr>
              <w:fldChar w:fldCharType="end"/>
            </w:r>
          </w:p>
        </w:tc>
      </w:tr>
      <w:tr w:rsidR="00F35CB1" w:rsidRPr="00F52AA2" w14:paraId="5C9C7DA9" w14:textId="77777777" w:rsidTr="00324916">
        <w:trPr>
          <w:cantSplit/>
        </w:trPr>
        <w:tc>
          <w:tcPr>
            <w:tcW w:w="9360" w:type="dxa"/>
            <w:shd w:val="clear" w:color="auto" w:fill="auto"/>
          </w:tcPr>
          <w:p w14:paraId="3755409C" w14:textId="2DC0F672" w:rsidR="00F35CB1" w:rsidRPr="00F52AA2" w:rsidRDefault="00120126" w:rsidP="009874A4">
            <w:pPr>
              <w:pStyle w:val="Tabletext"/>
              <w:tabs>
                <w:tab w:val="right" w:pos="2000"/>
              </w:tabs>
              <w:spacing w:before="30" w:after="30"/>
              <w:rPr>
                <w:rFonts w:ascii="Century Gothic" w:hAnsi="Century Gothic" w:cs="Calibri"/>
                <w:sz w:val="20"/>
                <w:szCs w:val="20"/>
                <w:u w:val="single"/>
              </w:rPr>
            </w:pPr>
            <w:r w:rsidRPr="00120126">
              <w:rPr>
                <w:rFonts w:ascii="Century Gothic" w:hAnsi="Century Gothic" w:cs="Calibri"/>
                <w:sz w:val="20"/>
                <w:szCs w:val="20"/>
              </w:rPr>
              <w:t xml:space="preserve">Código postal: </w:t>
            </w:r>
            <w:r w:rsidR="00077E22">
              <w:rPr>
                <w:rFonts w:ascii="Century Gothic" w:hAnsi="Century Gothic" w:cs="Calibri"/>
                <w:color w:val="0000FF"/>
                <w:sz w:val="20"/>
                <w:szCs w:val="20"/>
              </w:rPr>
              <w:fldChar w:fldCharType="begin">
                <w:ffData>
                  <w:name w:val=""/>
                  <w:enabled/>
                  <w:calcOnExit w:val="0"/>
                  <w:textInput>
                    <w:default w:val="Insert Text Here"/>
                  </w:textInput>
                </w:ffData>
              </w:fldChar>
            </w:r>
            <w:r w:rsidR="00077E22">
              <w:rPr>
                <w:rFonts w:ascii="Century Gothic" w:hAnsi="Century Gothic" w:cs="Calibri"/>
                <w:color w:val="0000FF"/>
                <w:sz w:val="20"/>
                <w:szCs w:val="20"/>
              </w:rPr>
              <w:instrText xml:space="preserve"> FORMTEXT </w:instrText>
            </w:r>
            <w:r w:rsidR="00077E22">
              <w:rPr>
                <w:rFonts w:ascii="Century Gothic" w:hAnsi="Century Gothic" w:cs="Calibri"/>
                <w:color w:val="0000FF"/>
                <w:sz w:val="20"/>
                <w:szCs w:val="20"/>
              </w:rPr>
            </w:r>
            <w:r w:rsidR="00077E22">
              <w:rPr>
                <w:rFonts w:ascii="Century Gothic" w:hAnsi="Century Gothic" w:cs="Calibri"/>
                <w:color w:val="0000FF"/>
                <w:sz w:val="20"/>
                <w:szCs w:val="20"/>
              </w:rPr>
              <w:fldChar w:fldCharType="separate"/>
            </w:r>
            <w:r w:rsidR="00077E22">
              <w:rPr>
                <w:rFonts w:ascii="Century Gothic" w:hAnsi="Century Gothic" w:cs="Calibri"/>
                <w:noProof/>
                <w:color w:val="0000FF"/>
                <w:sz w:val="20"/>
                <w:szCs w:val="20"/>
              </w:rPr>
              <w:t>Insertar texto aquí</w:t>
            </w:r>
            <w:r w:rsidR="00077E22">
              <w:rPr>
                <w:rFonts w:ascii="Century Gothic" w:hAnsi="Century Gothic" w:cs="Calibri"/>
                <w:color w:val="0000FF"/>
                <w:sz w:val="20"/>
                <w:szCs w:val="20"/>
              </w:rPr>
              <w:fldChar w:fldCharType="end"/>
            </w:r>
          </w:p>
        </w:tc>
      </w:tr>
      <w:tr w:rsidR="00F35CB1" w:rsidRPr="00F52AA2" w14:paraId="24E04C70" w14:textId="77777777" w:rsidTr="00324916">
        <w:trPr>
          <w:cantSplit/>
          <w:trHeight w:val="274"/>
        </w:trPr>
        <w:tc>
          <w:tcPr>
            <w:tcW w:w="9360" w:type="dxa"/>
            <w:shd w:val="clear" w:color="auto" w:fill="auto"/>
          </w:tcPr>
          <w:p w14:paraId="7A8D96D4" w14:textId="633FEE37" w:rsidR="008A05B6" w:rsidRPr="008A05B6" w:rsidRDefault="00120126" w:rsidP="009874A4">
            <w:pPr>
              <w:pStyle w:val="Tabletext"/>
              <w:tabs>
                <w:tab w:val="right" w:pos="9432"/>
              </w:tabs>
              <w:spacing w:before="30" w:after="30"/>
              <w:rPr>
                <w:rFonts w:ascii="Century Gothic" w:hAnsi="Century Gothic" w:cs="Calibri"/>
                <w:color w:val="0000FF"/>
                <w:sz w:val="20"/>
                <w:szCs w:val="20"/>
              </w:rPr>
            </w:pPr>
            <w:r w:rsidRPr="00120126">
              <w:rPr>
                <w:rFonts w:ascii="Century Gothic" w:hAnsi="Century Gothic" w:cs="Calibri"/>
                <w:sz w:val="20"/>
                <w:szCs w:val="20"/>
              </w:rPr>
              <w:t xml:space="preserve">Condado o División Gubernamental Similar: </w:t>
            </w:r>
            <w:r w:rsidR="00040576">
              <w:rPr>
                <w:rFonts w:ascii="Century Gothic" w:hAnsi="Century Gothic" w:cs="Calibri"/>
                <w:color w:val="0000FF"/>
                <w:sz w:val="20"/>
                <w:szCs w:val="20"/>
              </w:rPr>
              <w:fldChar w:fldCharType="begin">
                <w:ffData>
                  <w:name w:val=""/>
                  <w:enabled/>
                  <w:calcOnExit w:val="0"/>
                  <w:textInput>
                    <w:default w:val="Insert Text Here"/>
                  </w:textInput>
                </w:ffData>
              </w:fldChar>
            </w:r>
            <w:r w:rsidR="00040576">
              <w:rPr>
                <w:rFonts w:ascii="Century Gothic" w:hAnsi="Century Gothic" w:cs="Calibri"/>
                <w:color w:val="0000FF"/>
                <w:sz w:val="20"/>
                <w:szCs w:val="20"/>
              </w:rPr>
              <w:instrText xml:space="preserve"> FORMTEXT </w:instrText>
            </w:r>
            <w:r w:rsidR="00040576">
              <w:rPr>
                <w:rFonts w:ascii="Century Gothic" w:hAnsi="Century Gothic" w:cs="Calibri"/>
                <w:color w:val="0000FF"/>
                <w:sz w:val="20"/>
                <w:szCs w:val="20"/>
              </w:rPr>
            </w:r>
            <w:r w:rsidR="00040576">
              <w:rPr>
                <w:rFonts w:ascii="Century Gothic" w:hAnsi="Century Gothic" w:cs="Calibri"/>
                <w:color w:val="0000FF"/>
                <w:sz w:val="20"/>
                <w:szCs w:val="20"/>
              </w:rPr>
              <w:fldChar w:fldCharType="separate"/>
            </w:r>
            <w:r w:rsidR="00040576">
              <w:rPr>
                <w:rFonts w:ascii="Century Gothic" w:hAnsi="Century Gothic" w:cs="Calibri"/>
                <w:noProof/>
                <w:color w:val="0000FF"/>
                <w:sz w:val="20"/>
                <w:szCs w:val="20"/>
              </w:rPr>
              <w:t>Insertar texto aquí</w:t>
            </w:r>
            <w:r w:rsidR="00040576">
              <w:rPr>
                <w:rFonts w:ascii="Century Gothic" w:hAnsi="Century Gothic" w:cs="Calibri"/>
                <w:color w:val="0000FF"/>
                <w:sz w:val="20"/>
                <w:szCs w:val="20"/>
              </w:rPr>
              <w:fldChar w:fldCharType="end"/>
            </w:r>
          </w:p>
        </w:tc>
      </w:tr>
    </w:tbl>
    <w:p w14:paraId="58C5AF52" w14:textId="77777777" w:rsidR="00856A40" w:rsidRDefault="00856A40"/>
    <w:tbl>
      <w:tblPr>
        <w:tblW w:w="9360" w:type="dxa"/>
        <w:tblLook w:val="01E0" w:firstRow="1" w:lastRow="1" w:firstColumn="1" w:lastColumn="1" w:noHBand="0" w:noVBand="0"/>
      </w:tblPr>
      <w:tblGrid>
        <w:gridCol w:w="4680"/>
        <w:gridCol w:w="4680"/>
      </w:tblGrid>
      <w:tr w:rsidR="00F35CB1" w:rsidRPr="00F52AA2" w14:paraId="6F56D235" w14:textId="77777777" w:rsidTr="00856A40">
        <w:trPr>
          <w:cantSplit/>
          <w:tblHeader/>
        </w:trPr>
        <w:tc>
          <w:tcPr>
            <w:tcW w:w="9360" w:type="dxa"/>
            <w:gridSpan w:val="2"/>
            <w:shd w:val="clear" w:color="auto" w:fill="auto"/>
          </w:tcPr>
          <w:p w14:paraId="3C71A86B" w14:textId="7B1042F3" w:rsidR="00F35CB1" w:rsidRPr="00223C53" w:rsidRDefault="001A003F" w:rsidP="00253CFB">
            <w:pPr>
              <w:pStyle w:val="Tabletext"/>
              <w:spacing w:before="120" w:after="120"/>
              <w:rPr>
                <w:rFonts w:ascii="Century Gothic" w:hAnsi="Century Gothic" w:cs="Calibri"/>
                <w:b/>
                <w:sz w:val="20"/>
                <w:szCs w:val="20"/>
              </w:rPr>
            </w:pPr>
            <w:r>
              <w:rPr>
                <w:rFonts w:ascii="Century Gothic" w:hAnsi="Century Gothic" w:cs="Calibri"/>
                <w:b/>
                <w:sz w:val="20"/>
                <w:szCs w:val="20"/>
              </w:rPr>
              <w:t xml:space="preserve">Proyecto </w:t>
            </w:r>
            <w:r w:rsidR="00040576">
              <w:rPr>
                <w:rFonts w:ascii="Century Gothic" w:hAnsi="Century Gothic" w:cs="Calibri"/>
                <w:b/>
                <w:sz w:val="20"/>
                <w:szCs w:val="20"/>
              </w:rPr>
              <w:t>l</w:t>
            </w:r>
            <w:r>
              <w:rPr>
                <w:rFonts w:ascii="Century Gothic" w:hAnsi="Century Gothic" w:cs="Calibri"/>
                <w:b/>
                <w:sz w:val="20"/>
                <w:szCs w:val="20"/>
              </w:rPr>
              <w:t>atitud/</w:t>
            </w:r>
            <w:r w:rsidR="00040576">
              <w:rPr>
                <w:rFonts w:ascii="Century Gothic" w:hAnsi="Century Gothic" w:cs="Calibri"/>
                <w:b/>
                <w:sz w:val="20"/>
                <w:szCs w:val="20"/>
              </w:rPr>
              <w:t>l</w:t>
            </w:r>
            <w:r>
              <w:rPr>
                <w:rFonts w:ascii="Century Gothic" w:hAnsi="Century Gothic" w:cs="Calibri"/>
                <w:b/>
                <w:sz w:val="20"/>
                <w:szCs w:val="20"/>
              </w:rPr>
              <w:t>ongitud</w:t>
            </w:r>
          </w:p>
        </w:tc>
      </w:tr>
      <w:tr w:rsidR="00F35CB1" w:rsidRPr="00F52AA2" w14:paraId="2FC86ECC" w14:textId="77777777" w:rsidTr="00324916">
        <w:trPr>
          <w:cantSplit/>
          <w:trHeight w:val="547"/>
        </w:trPr>
        <w:tc>
          <w:tcPr>
            <w:tcW w:w="4680" w:type="dxa"/>
            <w:shd w:val="clear" w:color="auto" w:fill="auto"/>
          </w:tcPr>
          <w:p w14:paraId="499D9BAA" w14:textId="50E71DB6" w:rsidR="00223C53" w:rsidRDefault="00120126" w:rsidP="009874A4">
            <w:pPr>
              <w:pStyle w:val="Tabletext"/>
              <w:spacing w:before="30" w:afterLines="30" w:after="72"/>
              <w:rPr>
                <w:rFonts w:ascii="Century Gothic" w:hAnsi="Century Gothic" w:cs="Calibri"/>
                <w:sz w:val="20"/>
                <w:szCs w:val="20"/>
              </w:rPr>
            </w:pPr>
            <w:r w:rsidRPr="00120126">
              <w:rPr>
                <w:rFonts w:ascii="Century Gothic" w:hAnsi="Century Gothic" w:cs="Calibri"/>
                <w:sz w:val="20"/>
                <w:szCs w:val="20"/>
              </w:rPr>
              <w:t xml:space="preserve">Latitud: </w:t>
            </w:r>
            <w:sdt>
              <w:sdtPr>
                <w:rPr>
                  <w:rFonts w:ascii="Century Gothic" w:hAnsi="Century Gothic" w:cs="Calibri"/>
                  <w:sz w:val="20"/>
                  <w:szCs w:val="20"/>
                </w:rPr>
                <w:id w:val="1626432039"/>
                <w:placeholder>
                  <w:docPart w:val="E344DCBD730446C68CB9E53060B43D7D"/>
                </w:placeholder>
                <w:showingPlcHdr/>
                <w:text/>
              </w:sdtPr>
              <w:sdtEndPr/>
              <w:sdtContent>
                <w:r w:rsidR="007A2F68" w:rsidRPr="00223C53">
                  <w:rPr>
                    <w:rFonts w:ascii="Century Gothic" w:hAnsi="Century Gothic" w:cs="Calibri"/>
                    <w:color w:val="0000FF"/>
                    <w:sz w:val="20"/>
                    <w:szCs w:val="20"/>
                  </w:rPr>
                  <w:t>__ __. __ __ __ __</w:t>
                </w:r>
              </w:sdtContent>
            </w:sdt>
            <w:r w:rsidR="007A2F68" w:rsidRPr="00120126">
              <w:rPr>
                <w:rFonts w:ascii="Century Gothic" w:hAnsi="Century Gothic" w:cs="Calibri"/>
                <w:sz w:val="20"/>
                <w:szCs w:val="20"/>
              </w:rPr>
              <w:t>º N</w:t>
            </w:r>
          </w:p>
          <w:p w14:paraId="70CB2413" w14:textId="173E3C57" w:rsidR="00F35CB1" w:rsidRPr="00F52AA2" w:rsidRDefault="007A2F68" w:rsidP="009874A4">
            <w:pPr>
              <w:pStyle w:val="Tabletext"/>
              <w:spacing w:before="30" w:afterLines="30" w:after="72"/>
              <w:rPr>
                <w:rFonts w:ascii="Century Gothic" w:hAnsi="Century Gothic" w:cs="Calibri"/>
                <w:sz w:val="20"/>
                <w:szCs w:val="20"/>
              </w:rPr>
            </w:pPr>
            <w:r w:rsidRPr="00120126">
              <w:rPr>
                <w:rFonts w:ascii="Century Gothic" w:hAnsi="Century Gothic" w:cs="Calibri"/>
                <w:sz w:val="20"/>
                <w:szCs w:val="20"/>
              </w:rPr>
              <w:t>(grados decimales)</w:t>
            </w:r>
          </w:p>
        </w:tc>
        <w:tc>
          <w:tcPr>
            <w:tcW w:w="4680" w:type="dxa"/>
            <w:shd w:val="clear" w:color="auto" w:fill="auto"/>
          </w:tcPr>
          <w:p w14:paraId="6A82399C" w14:textId="23FFDD7D" w:rsidR="00223C53" w:rsidRDefault="00120126" w:rsidP="00253CFB">
            <w:pPr>
              <w:pStyle w:val="Tabletext"/>
              <w:spacing w:before="0" w:after="30"/>
              <w:rPr>
                <w:rFonts w:ascii="Century Gothic" w:hAnsi="Century Gothic" w:cs="Calibri"/>
                <w:sz w:val="20"/>
                <w:szCs w:val="20"/>
              </w:rPr>
            </w:pPr>
            <w:r w:rsidRPr="00120126">
              <w:rPr>
                <w:rFonts w:ascii="Century Gothic" w:hAnsi="Century Gothic" w:cs="Calibri"/>
                <w:sz w:val="20"/>
                <w:szCs w:val="20"/>
              </w:rPr>
              <w:t>Longitud: -</w:t>
            </w:r>
            <w:r w:rsidR="00223C53" w:rsidRPr="00223C53">
              <w:rPr>
                <w:rFonts w:ascii="Century Gothic" w:hAnsi="Century Gothic" w:cs="Calibri"/>
                <w:color w:val="0000FF"/>
                <w:sz w:val="20"/>
                <w:szCs w:val="20"/>
              </w:rPr>
              <w:t xml:space="preserve"> </w:t>
            </w:r>
            <w:sdt>
              <w:sdtPr>
                <w:rPr>
                  <w:rFonts w:ascii="Century Gothic" w:hAnsi="Century Gothic" w:cs="Calibri"/>
                  <w:sz w:val="20"/>
                  <w:szCs w:val="20"/>
                </w:rPr>
                <w:id w:val="-324662725"/>
                <w:placeholder>
                  <w:docPart w:val="72B78AE147FD493FA7471A4B3463745D"/>
                </w:placeholder>
                <w:showingPlcHdr/>
                <w:text/>
              </w:sdtPr>
              <w:sdtEndPr/>
              <w:sdtContent>
                <w:r w:rsidR="00223C53" w:rsidRPr="00223C53">
                  <w:rPr>
                    <w:rFonts w:ascii="Century Gothic" w:hAnsi="Century Gothic" w:cs="Calibri"/>
                    <w:color w:val="0000FF"/>
                    <w:sz w:val="20"/>
                    <w:szCs w:val="20"/>
                  </w:rPr>
                  <w:t xml:space="preserve"> </w:t>
                </w:r>
                <w:r w:rsidR="00223C53">
                  <w:rPr>
                    <w:rFonts w:ascii="Century Gothic" w:hAnsi="Century Gothic" w:cs="Calibri"/>
                    <w:color w:val="0000FF"/>
                    <w:sz w:val="20"/>
                    <w:szCs w:val="20"/>
                  </w:rPr>
                  <w:t xml:space="preserve">__ </w:t>
                </w:r>
                <w:r w:rsidR="00223C53" w:rsidRPr="00223C53">
                  <w:rPr>
                    <w:rFonts w:ascii="Century Gothic" w:hAnsi="Century Gothic" w:cs="Calibri"/>
                    <w:color w:val="0000FF"/>
                    <w:sz w:val="20"/>
                    <w:szCs w:val="20"/>
                  </w:rPr>
                  <w:t>__. __ __ __ __</w:t>
                </w:r>
              </w:sdtContent>
            </w:sdt>
            <w:r w:rsidR="00223C53" w:rsidRPr="00120126">
              <w:rPr>
                <w:rFonts w:ascii="Century Gothic" w:hAnsi="Century Gothic" w:cs="Calibri"/>
                <w:sz w:val="20"/>
                <w:szCs w:val="20"/>
              </w:rPr>
              <w:t>º O</w:t>
            </w:r>
          </w:p>
          <w:p w14:paraId="3C33F19A" w14:textId="21D459B5" w:rsidR="00F35CB1" w:rsidRPr="00F52AA2" w:rsidRDefault="007A2F68" w:rsidP="00253CFB">
            <w:pPr>
              <w:pStyle w:val="Tabletext"/>
              <w:spacing w:before="0" w:after="30"/>
              <w:rPr>
                <w:rFonts w:ascii="Century Gothic" w:hAnsi="Century Gothic" w:cs="Calibri"/>
                <w:sz w:val="20"/>
                <w:szCs w:val="20"/>
              </w:rPr>
            </w:pPr>
            <w:r w:rsidRPr="00120126">
              <w:rPr>
                <w:rFonts w:ascii="Century Gothic" w:hAnsi="Century Gothic" w:cs="Calibri"/>
                <w:sz w:val="20"/>
                <w:szCs w:val="20"/>
              </w:rPr>
              <w:t>(grados decimales)</w:t>
            </w:r>
          </w:p>
        </w:tc>
      </w:tr>
      <w:tr w:rsidR="00F35CB1" w:rsidRPr="00F52AA2" w14:paraId="2743BAAA" w14:textId="77777777" w:rsidTr="00324916">
        <w:trPr>
          <w:cantSplit/>
          <w:trHeight w:val="274"/>
        </w:trPr>
        <w:tc>
          <w:tcPr>
            <w:tcW w:w="9360" w:type="dxa"/>
            <w:gridSpan w:val="2"/>
            <w:shd w:val="clear" w:color="auto" w:fill="auto"/>
          </w:tcPr>
          <w:p w14:paraId="21111447" w14:textId="3C0148EB" w:rsidR="00F35CB1" w:rsidRPr="00F52AA2" w:rsidRDefault="009E7DBD" w:rsidP="009874A4">
            <w:pPr>
              <w:pStyle w:val="Tabletext"/>
              <w:tabs>
                <w:tab w:val="left" w:pos="9432"/>
              </w:tabs>
              <w:spacing w:before="30" w:afterLines="30" w:after="72"/>
              <w:rPr>
                <w:rFonts w:ascii="Century Gothic" w:hAnsi="Century Gothic" w:cs="Calibri"/>
                <w:sz w:val="20"/>
                <w:szCs w:val="20"/>
                <w:u w:val="single"/>
              </w:rPr>
            </w:pPr>
            <w:r>
              <w:rPr>
                <w:rFonts w:ascii="Century Gothic" w:hAnsi="Century Gothic" w:cs="Calibri"/>
                <w:sz w:val="20"/>
                <w:szCs w:val="20"/>
              </w:rPr>
              <w:t>Fuente de datos de latitud/longitud:</w:t>
            </w:r>
            <w:sdt>
              <w:sdtPr>
                <w:rPr>
                  <w:rFonts w:ascii="Century Gothic" w:hAnsi="Century Gothic" w:cs="Calibri"/>
                  <w:sz w:val="28"/>
                  <w:szCs w:val="20"/>
                </w:rPr>
                <w:id w:val="13733280"/>
                <w14:checkbox>
                  <w14:checked w14:val="0"/>
                  <w14:checkedState w14:val="2612" w14:font="MS Gothic"/>
                  <w14:uncheckedState w14:val="2610" w14:font="MS Gothic"/>
                </w14:checkbox>
              </w:sdtPr>
              <w:sdtEndPr/>
              <w:sdtContent>
                <w:r w:rsidR="00276977">
                  <w:rPr>
                    <w:rFonts w:ascii="MS Gothic" w:eastAsia="MS Gothic" w:hAnsi="MS Gothic" w:cs="Calibri" w:hint="eastAsia"/>
                    <w:sz w:val="28"/>
                    <w:szCs w:val="20"/>
                  </w:rPr>
                  <w:t>☐</w:t>
                </w:r>
              </w:sdtContent>
            </w:sdt>
            <w:r w:rsidR="00276977">
              <w:rPr>
                <w:rFonts w:ascii="Century Gothic" w:hAnsi="Century Gothic" w:cs="Calibri"/>
                <w:sz w:val="28"/>
                <w:szCs w:val="20"/>
              </w:rPr>
              <w:t xml:space="preserve"> </w:t>
            </w:r>
            <w:r w:rsidR="00276977">
              <w:rPr>
                <w:rFonts w:ascii="Century Gothic" w:hAnsi="Century Gothic" w:cs="Calibri"/>
                <w:sz w:val="20"/>
                <w:szCs w:val="20"/>
              </w:rPr>
              <w:t xml:space="preserve">Mapa </w:t>
            </w:r>
            <w:sdt>
              <w:sdtPr>
                <w:rPr>
                  <w:rFonts w:ascii="Century Gothic" w:hAnsi="Century Gothic" w:cs="Calibri"/>
                  <w:sz w:val="28"/>
                  <w:szCs w:val="20"/>
                </w:rPr>
                <w:id w:val="317694788"/>
                <w14:checkbox>
                  <w14:checked w14:val="0"/>
                  <w14:checkedState w14:val="2612" w14:font="MS Gothic"/>
                  <w14:uncheckedState w14:val="2610" w14:font="MS Gothic"/>
                </w14:checkbox>
              </w:sdtPr>
              <w:sdtEndPr/>
              <w:sdtContent>
                <w:r w:rsidR="00276977">
                  <w:rPr>
                    <w:rFonts w:ascii="MS Gothic" w:eastAsia="MS Gothic" w:hAnsi="MS Gothic" w:cs="Calibri" w:hint="eastAsia"/>
                    <w:sz w:val="28"/>
                    <w:szCs w:val="20"/>
                  </w:rPr>
                  <w:t>☐</w:t>
                </w:r>
              </w:sdtContent>
            </w:sdt>
            <w:r w:rsidR="00276977" w:rsidRPr="00120126">
              <w:rPr>
                <w:rFonts w:ascii="Century Gothic" w:hAnsi="Century Gothic" w:cs="Calibri"/>
                <w:sz w:val="20"/>
                <w:szCs w:val="20"/>
              </w:rPr>
              <w:t xml:space="preserve">GPS </w:t>
            </w:r>
            <w:sdt>
              <w:sdtPr>
                <w:rPr>
                  <w:rFonts w:ascii="Century Gothic" w:hAnsi="Century Gothic" w:cs="Calibri"/>
                  <w:sz w:val="28"/>
                  <w:szCs w:val="20"/>
                </w:rPr>
                <w:id w:val="-2067482316"/>
                <w14:checkbox>
                  <w14:checked w14:val="0"/>
                  <w14:checkedState w14:val="2612" w14:font="MS Gothic"/>
                  <w14:uncheckedState w14:val="2610" w14:font="MS Gothic"/>
                </w14:checkbox>
              </w:sdtPr>
              <w:sdtEndPr/>
              <w:sdtContent>
                <w:r w:rsidR="008C614E">
                  <w:rPr>
                    <w:rFonts w:ascii="MS Gothic" w:eastAsia="MS Gothic" w:hAnsi="MS Gothic" w:cs="Calibri" w:hint="eastAsia"/>
                    <w:sz w:val="28"/>
                    <w:szCs w:val="20"/>
                  </w:rPr>
                  <w:t>☐</w:t>
                </w:r>
              </w:sdtContent>
            </w:sdt>
            <w:r w:rsidR="008C614E" w:rsidRPr="00120126">
              <w:rPr>
                <w:rFonts w:ascii="Century Gothic" w:hAnsi="Century Gothic" w:cs="Calibri"/>
                <w:sz w:val="20"/>
                <w:szCs w:val="20"/>
              </w:rPr>
              <w:t>Otro (especificar): _______________</w:t>
            </w:r>
          </w:p>
        </w:tc>
      </w:tr>
      <w:tr w:rsidR="00F35CB1" w:rsidRPr="00F52AA2" w14:paraId="43065B22" w14:textId="77777777" w:rsidTr="00324916">
        <w:trPr>
          <w:cantSplit/>
        </w:trPr>
        <w:tc>
          <w:tcPr>
            <w:tcW w:w="9360" w:type="dxa"/>
            <w:gridSpan w:val="2"/>
            <w:shd w:val="clear" w:color="auto" w:fill="auto"/>
          </w:tcPr>
          <w:p w14:paraId="463DBF0A" w14:textId="43BE83BC" w:rsidR="00660B3F" w:rsidRPr="00EC0A86" w:rsidRDefault="00120126" w:rsidP="009874A4">
            <w:pPr>
              <w:pStyle w:val="Tabletext"/>
              <w:spacing w:before="30" w:afterLines="30" w:after="72"/>
              <w:rPr>
                <w:rFonts w:ascii="Century Gothic" w:hAnsi="Century Gothic" w:cs="Calibri"/>
                <w:sz w:val="20"/>
                <w:szCs w:val="20"/>
                <w:u w:val="single"/>
              </w:rPr>
            </w:pPr>
            <w:r w:rsidRPr="00120126">
              <w:rPr>
                <w:rFonts w:ascii="Century Gothic" w:hAnsi="Century Gothic" w:cs="Calibri"/>
                <w:sz w:val="20"/>
                <w:szCs w:val="20"/>
              </w:rPr>
              <w:t>Dato de referencia horizontal:</w:t>
            </w:r>
            <w:r w:rsidR="00FF3B1E">
              <w:rPr>
                <w:rFonts w:ascii="Century Gothic" w:hAnsi="Century Gothic" w:cs="Calibri"/>
                <w:sz w:val="28"/>
                <w:szCs w:val="20"/>
              </w:rPr>
              <w:t xml:space="preserve"> </w:t>
            </w:r>
            <w:sdt>
              <w:sdtPr>
                <w:rPr>
                  <w:rFonts w:ascii="Century Gothic" w:hAnsi="Century Gothic" w:cs="Calibri"/>
                  <w:sz w:val="28"/>
                  <w:szCs w:val="20"/>
                </w:rPr>
                <w:id w:val="-2080442517"/>
                <w14:checkbox>
                  <w14:checked w14:val="0"/>
                  <w14:checkedState w14:val="2612" w14:font="MS Gothic"/>
                  <w14:uncheckedState w14:val="2610" w14:font="MS Gothic"/>
                </w14:checkbox>
              </w:sdtPr>
              <w:sdtEndPr/>
              <w:sdtContent>
                <w:r w:rsidR="00223C53">
                  <w:rPr>
                    <w:rFonts w:ascii="MS Gothic" w:eastAsia="MS Gothic" w:hAnsi="MS Gothic" w:cs="Calibri" w:hint="eastAsia"/>
                    <w:sz w:val="28"/>
                    <w:szCs w:val="20"/>
                  </w:rPr>
                  <w:t>☐</w:t>
                </w:r>
              </w:sdtContent>
            </w:sdt>
            <w:r w:rsidR="00223C53" w:rsidRPr="00120126">
              <w:rPr>
                <w:rFonts w:ascii="Century Gothic" w:hAnsi="Century Gothic" w:cs="Calibri"/>
                <w:sz w:val="20"/>
                <w:szCs w:val="20"/>
              </w:rPr>
              <w:t xml:space="preserve">NAD 27 </w:t>
            </w:r>
            <w:sdt>
              <w:sdtPr>
                <w:rPr>
                  <w:rFonts w:ascii="Century Gothic" w:hAnsi="Century Gothic" w:cs="Calibri"/>
                  <w:sz w:val="28"/>
                  <w:szCs w:val="20"/>
                </w:rPr>
                <w:id w:val="-1905973698"/>
                <w14:checkbox>
                  <w14:checked w14:val="0"/>
                  <w14:checkedState w14:val="2612" w14:font="MS Gothic"/>
                  <w14:uncheckedState w14:val="2610" w14:font="MS Gothic"/>
                </w14:checkbox>
              </w:sdtPr>
              <w:sdtEndPr/>
              <w:sdtContent>
                <w:r w:rsidR="00223C53">
                  <w:rPr>
                    <w:rFonts w:ascii="MS Gothic" w:eastAsia="MS Gothic" w:hAnsi="MS Gothic" w:cs="Calibri" w:hint="eastAsia"/>
                    <w:sz w:val="28"/>
                    <w:szCs w:val="20"/>
                  </w:rPr>
                  <w:t>☐</w:t>
                </w:r>
              </w:sdtContent>
            </w:sdt>
            <w:r w:rsidRPr="00120126">
              <w:rPr>
                <w:rFonts w:ascii="Century Gothic" w:hAnsi="Century Gothic" w:cs="Calibri"/>
                <w:sz w:val="20"/>
                <w:szCs w:val="20"/>
              </w:rPr>
              <w:t xml:space="preserve">NAD 83 </w:t>
            </w:r>
            <w:sdt>
              <w:sdtPr>
                <w:rPr>
                  <w:rFonts w:ascii="Century Gothic" w:hAnsi="Century Gothic" w:cs="Calibri"/>
                  <w:sz w:val="28"/>
                  <w:szCs w:val="20"/>
                </w:rPr>
                <w:id w:val="-1647421508"/>
                <w14:checkbox>
                  <w14:checked w14:val="0"/>
                  <w14:checkedState w14:val="2612" w14:font="MS Gothic"/>
                  <w14:uncheckedState w14:val="2610" w14:font="MS Gothic"/>
                </w14:checkbox>
              </w:sdtPr>
              <w:sdtEndPr/>
              <w:sdtContent>
                <w:r w:rsidR="009E7DBD">
                  <w:rPr>
                    <w:rFonts w:ascii="MS Gothic" w:eastAsia="MS Gothic" w:hAnsi="MS Gothic" w:cs="Calibri" w:hint="eastAsia"/>
                    <w:sz w:val="28"/>
                    <w:szCs w:val="20"/>
                  </w:rPr>
                  <w:t>☐</w:t>
                </w:r>
              </w:sdtContent>
            </w:sdt>
            <w:r w:rsidR="00223C53" w:rsidRPr="00120126">
              <w:rPr>
                <w:rFonts w:ascii="Century Gothic" w:hAnsi="Century Gothic" w:cs="Calibri"/>
                <w:sz w:val="20"/>
                <w:szCs w:val="20"/>
              </w:rPr>
              <w:t>WGS 84</w:t>
            </w:r>
          </w:p>
          <w:p w14:paraId="322EA896" w14:textId="710A6FA2" w:rsidR="00A52338" w:rsidRPr="00F52AA2" w:rsidRDefault="00A52338" w:rsidP="009874A4">
            <w:pPr>
              <w:pStyle w:val="Tabletext"/>
              <w:tabs>
                <w:tab w:val="left" w:pos="9360"/>
              </w:tabs>
              <w:spacing w:before="30" w:afterLines="30" w:after="72"/>
              <w:rPr>
                <w:rFonts w:ascii="Century Gothic" w:hAnsi="Century Gothic" w:cs="Calibri"/>
                <w:sz w:val="20"/>
                <w:szCs w:val="20"/>
              </w:rPr>
            </w:pPr>
          </w:p>
        </w:tc>
      </w:tr>
    </w:tbl>
    <w:p w14:paraId="32E3C9E3" w14:textId="77777777" w:rsidR="00856A40" w:rsidRDefault="00856A40"/>
    <w:tbl>
      <w:tblPr>
        <w:tblW w:w="9360" w:type="dxa"/>
        <w:tblLook w:val="01E0" w:firstRow="1" w:lastRow="1" w:firstColumn="1" w:lastColumn="1" w:noHBand="0" w:noVBand="0"/>
      </w:tblPr>
      <w:tblGrid>
        <w:gridCol w:w="7488"/>
        <w:gridCol w:w="1872"/>
      </w:tblGrid>
      <w:tr w:rsidR="00DD4EA3" w:rsidRPr="00F52AA2" w14:paraId="019854FD" w14:textId="77777777" w:rsidTr="00856A40">
        <w:trPr>
          <w:cantSplit/>
          <w:tblHeader/>
        </w:trPr>
        <w:tc>
          <w:tcPr>
            <w:tcW w:w="9360" w:type="dxa"/>
            <w:gridSpan w:val="2"/>
            <w:shd w:val="clear" w:color="auto" w:fill="auto"/>
          </w:tcPr>
          <w:p w14:paraId="18C2BB4E" w14:textId="2E0179D4" w:rsidR="00DD4EA3" w:rsidDel="00DD4EA3" w:rsidRDefault="00BE6D41" w:rsidP="0038717A">
            <w:pPr>
              <w:pStyle w:val="Tabletext"/>
              <w:spacing w:before="120" w:after="120"/>
              <w:rPr>
                <w:rFonts w:ascii="Century Gothic" w:hAnsi="Century Gothic" w:cs="Calibri"/>
                <w:sz w:val="20"/>
                <w:szCs w:val="20"/>
              </w:rPr>
            </w:pPr>
            <w:bookmarkStart w:id="22" w:name="_Toc158629990"/>
            <w:r>
              <w:rPr>
                <w:rFonts w:ascii="Century Gothic" w:hAnsi="Century Gothic" w:cs="Calibri"/>
                <w:b/>
                <w:sz w:val="20"/>
                <w:szCs w:val="20"/>
              </w:rPr>
              <w:t>Información adicional del sitio</w:t>
            </w:r>
          </w:p>
        </w:tc>
      </w:tr>
      <w:tr w:rsidR="006A4394" w:rsidRPr="00F52AA2" w14:paraId="5788FC0F" w14:textId="77777777" w:rsidTr="00324916">
        <w:trPr>
          <w:cantSplit/>
        </w:trPr>
        <w:tc>
          <w:tcPr>
            <w:tcW w:w="7488" w:type="dxa"/>
            <w:shd w:val="clear" w:color="auto" w:fill="auto"/>
          </w:tcPr>
          <w:p w14:paraId="32475D57" w14:textId="2449EC8A" w:rsidR="006A4394" w:rsidDel="00DD4EA3" w:rsidRDefault="006A4394" w:rsidP="009874A4">
            <w:pPr>
              <w:pStyle w:val="Tabletext"/>
              <w:spacing w:before="30" w:after="30"/>
              <w:rPr>
                <w:rFonts w:ascii="Century Gothic" w:hAnsi="Century Gothic" w:cs="Calibri"/>
                <w:sz w:val="20"/>
                <w:szCs w:val="20"/>
              </w:rPr>
            </w:pPr>
            <w:r w:rsidRPr="00120126">
              <w:rPr>
                <w:rFonts w:ascii="Century Gothic" w:hAnsi="Century Gothic" w:cs="Calibri"/>
                <w:sz w:val="20"/>
                <w:szCs w:val="20"/>
              </w:rPr>
              <w:t>¿Su sitio está ubicado en tierras indias o en una propiedad de importancia religiosa o cultural para una tribu india?</w:t>
            </w:r>
          </w:p>
        </w:tc>
        <w:tc>
          <w:tcPr>
            <w:tcW w:w="1872" w:type="dxa"/>
            <w:shd w:val="clear" w:color="auto" w:fill="auto"/>
            <w:vAlign w:val="center"/>
          </w:tcPr>
          <w:p w14:paraId="60DE9F0F" w14:textId="44D94B66" w:rsidR="006A4394" w:rsidDel="00DD4EA3" w:rsidRDefault="000F3E03" w:rsidP="005833AC">
            <w:pPr>
              <w:pStyle w:val="Tabletext"/>
              <w:spacing w:before="0" w:after="30"/>
              <w:rPr>
                <w:rFonts w:ascii="Century Gothic" w:hAnsi="Century Gothic" w:cs="Calibri"/>
                <w:sz w:val="20"/>
                <w:szCs w:val="20"/>
              </w:rPr>
            </w:pPr>
            <w:sdt>
              <w:sdtPr>
                <w:rPr>
                  <w:rFonts w:ascii="Century Gothic" w:hAnsi="Century Gothic" w:cs="Calibri"/>
                  <w:sz w:val="28"/>
                  <w:szCs w:val="20"/>
                </w:rPr>
                <w:id w:val="-1013384679"/>
                <w14:checkbox>
                  <w14:checked w14:val="0"/>
                  <w14:checkedState w14:val="2612" w14:font="MS Gothic"/>
                  <w14:uncheckedState w14:val="2610" w14:font="MS Gothic"/>
                </w14:checkbox>
              </w:sdtPr>
              <w:sdtEndPr/>
              <w:sdtContent>
                <w:r w:rsidR="00836C2A">
                  <w:rPr>
                    <w:rFonts w:ascii="MS Gothic" w:eastAsia="MS Gothic" w:hAnsi="MS Gothic" w:cs="Calibri" w:hint="eastAsia"/>
                    <w:sz w:val="28"/>
                    <w:szCs w:val="20"/>
                  </w:rPr>
                  <w:t>☐</w:t>
                </w:r>
              </w:sdtContent>
            </w:sdt>
            <w:r w:rsidR="00040576">
              <w:rPr>
                <w:rFonts w:ascii="Century Gothic" w:hAnsi="Century Gothic" w:cs="Calibri"/>
                <w:sz w:val="28"/>
                <w:szCs w:val="20"/>
              </w:rPr>
              <w:t xml:space="preserve"> </w:t>
            </w:r>
            <w:r w:rsidR="00040576" w:rsidRPr="00040576">
              <w:rPr>
                <w:rFonts w:ascii="Century Gothic" w:hAnsi="Century Gothic" w:cs="Calibri"/>
                <w:sz w:val="20"/>
                <w:szCs w:val="20"/>
              </w:rPr>
              <w:t>S</w:t>
            </w:r>
            <w:r w:rsidR="006A4394" w:rsidRPr="00120126">
              <w:rPr>
                <w:rFonts w:ascii="Century Gothic" w:hAnsi="Century Gothic" w:cs="Calibri"/>
                <w:sz w:val="20"/>
                <w:szCs w:val="20"/>
              </w:rPr>
              <w:t xml:space="preserve">i </w:t>
            </w:r>
            <w:sdt>
              <w:sdtPr>
                <w:rPr>
                  <w:rFonts w:ascii="Century Gothic" w:hAnsi="Century Gothic" w:cs="Calibri"/>
                  <w:sz w:val="28"/>
                  <w:szCs w:val="20"/>
                </w:rPr>
                <w:id w:val="-293296117"/>
                <w14:checkbox>
                  <w14:checked w14:val="0"/>
                  <w14:checkedState w14:val="2612" w14:font="MS Gothic"/>
                  <w14:uncheckedState w14:val="2610" w14:font="MS Gothic"/>
                </w14:checkbox>
              </w:sdtPr>
              <w:sdtEndPr/>
              <w:sdtContent>
                <w:r w:rsidR="006A4394">
                  <w:rPr>
                    <w:rFonts w:ascii="MS Gothic" w:eastAsia="MS Gothic" w:hAnsi="MS Gothic" w:cs="Calibri" w:hint="eastAsia"/>
                    <w:sz w:val="28"/>
                    <w:szCs w:val="20"/>
                  </w:rPr>
                  <w:t>☐</w:t>
                </w:r>
              </w:sdtContent>
            </w:sdt>
            <w:r w:rsidR="00040576">
              <w:rPr>
                <w:rFonts w:ascii="Century Gothic" w:hAnsi="Century Gothic" w:cs="Calibri"/>
                <w:sz w:val="28"/>
                <w:szCs w:val="20"/>
              </w:rPr>
              <w:t xml:space="preserve"> </w:t>
            </w:r>
            <w:r w:rsidR="00040576" w:rsidRPr="00040576">
              <w:rPr>
                <w:rFonts w:ascii="Century Gothic" w:hAnsi="Century Gothic" w:cs="Calibri"/>
                <w:sz w:val="20"/>
                <w:szCs w:val="20"/>
              </w:rPr>
              <w:t>N</w:t>
            </w:r>
            <w:r w:rsidR="006A4394" w:rsidRPr="00120126">
              <w:rPr>
                <w:rFonts w:ascii="Century Gothic" w:hAnsi="Century Gothic" w:cs="Calibri"/>
                <w:sz w:val="20"/>
                <w:szCs w:val="20"/>
              </w:rPr>
              <w:t>o</w:t>
            </w:r>
          </w:p>
        </w:tc>
      </w:tr>
      <w:tr w:rsidR="002C7577" w:rsidRPr="00F52AA2" w14:paraId="7A114480" w14:textId="77777777" w:rsidTr="00324916">
        <w:trPr>
          <w:cantSplit/>
        </w:trPr>
        <w:tc>
          <w:tcPr>
            <w:tcW w:w="9360" w:type="dxa"/>
            <w:gridSpan w:val="2"/>
            <w:shd w:val="clear" w:color="auto" w:fill="auto"/>
          </w:tcPr>
          <w:p w14:paraId="5538AB52" w14:textId="139926E8" w:rsidR="002C7577" w:rsidRPr="00120126" w:rsidRDefault="002C7577" w:rsidP="009874A4">
            <w:pPr>
              <w:pStyle w:val="Tabletext"/>
              <w:spacing w:before="30" w:after="30"/>
              <w:rPr>
                <w:rFonts w:ascii="Century Gothic" w:hAnsi="Century Gothic" w:cs="Calibri"/>
                <w:sz w:val="20"/>
                <w:szCs w:val="20"/>
              </w:rPr>
            </w:pPr>
            <w:r w:rsidRPr="00120126">
              <w:rPr>
                <w:rFonts w:ascii="Century Gothic" w:hAnsi="Century Gothic" w:cs="Calibri"/>
                <w:sz w:val="20"/>
                <w:szCs w:val="20"/>
              </w:rPr>
              <w:t xml:space="preserve">En caso afirmativo, proporcione el nombre de la tribu </w:t>
            </w:r>
            <w:r w:rsidRPr="00120126">
              <w:rPr>
                <w:rStyle w:val="EntryFiledTextChar"/>
                <w:rFonts w:ascii="Century Gothic" w:hAnsi="Century Gothic" w:cs="Calibri"/>
                <w:sz w:val="20"/>
                <w:szCs w:val="20"/>
              </w:rPr>
              <w:t xml:space="preserve">india </w:t>
            </w:r>
            <w:r w:rsidRPr="00120126">
              <w:rPr>
                <w:rFonts w:ascii="Century Gothic" w:hAnsi="Century Gothic" w:cs="Calibri"/>
                <w:sz w:val="20"/>
                <w:szCs w:val="20"/>
              </w:rPr>
              <w:t xml:space="preserve">asociada con el área del territorio indio (incluido el nombre de la reserva india, si corresponde), o si no se encuentra en territorio indio, proporcione el nombre de la tribu india asociada con la propiedad: </w:t>
            </w:r>
            <w:r w:rsidR="00040576">
              <w:rPr>
                <w:rFonts w:ascii="Century Gothic" w:hAnsi="Century Gothic" w:cs="Calibri"/>
                <w:color w:val="0000FF"/>
                <w:sz w:val="20"/>
                <w:szCs w:val="20"/>
              </w:rPr>
              <w:fldChar w:fldCharType="begin">
                <w:ffData>
                  <w:name w:val=""/>
                  <w:enabled/>
                  <w:calcOnExit w:val="0"/>
                  <w:textInput>
                    <w:default w:val="Insert Text Here"/>
                  </w:textInput>
                </w:ffData>
              </w:fldChar>
            </w:r>
            <w:r w:rsidR="00040576">
              <w:rPr>
                <w:rFonts w:ascii="Century Gothic" w:hAnsi="Century Gothic" w:cs="Calibri"/>
                <w:color w:val="0000FF"/>
                <w:sz w:val="20"/>
                <w:szCs w:val="20"/>
              </w:rPr>
              <w:instrText xml:space="preserve"> FORMTEXT </w:instrText>
            </w:r>
            <w:r w:rsidR="00040576">
              <w:rPr>
                <w:rFonts w:ascii="Century Gothic" w:hAnsi="Century Gothic" w:cs="Calibri"/>
                <w:color w:val="0000FF"/>
                <w:sz w:val="20"/>
                <w:szCs w:val="20"/>
              </w:rPr>
            </w:r>
            <w:r w:rsidR="00040576">
              <w:rPr>
                <w:rFonts w:ascii="Century Gothic" w:hAnsi="Century Gothic" w:cs="Calibri"/>
                <w:color w:val="0000FF"/>
                <w:sz w:val="20"/>
                <w:szCs w:val="20"/>
              </w:rPr>
              <w:fldChar w:fldCharType="separate"/>
            </w:r>
            <w:r w:rsidR="00040576">
              <w:rPr>
                <w:rFonts w:ascii="Century Gothic" w:hAnsi="Century Gothic" w:cs="Calibri"/>
                <w:noProof/>
                <w:color w:val="0000FF"/>
                <w:sz w:val="20"/>
                <w:szCs w:val="20"/>
              </w:rPr>
              <w:t>Insertar texto aquí</w:t>
            </w:r>
            <w:r w:rsidR="00040576">
              <w:rPr>
                <w:rFonts w:ascii="Century Gothic" w:hAnsi="Century Gothic" w:cs="Calibri"/>
                <w:color w:val="0000FF"/>
                <w:sz w:val="20"/>
                <w:szCs w:val="20"/>
              </w:rPr>
              <w:fldChar w:fldCharType="end"/>
            </w:r>
          </w:p>
        </w:tc>
      </w:tr>
    </w:tbl>
    <w:p w14:paraId="65E2FC9E" w14:textId="0DD971C6" w:rsidR="0052533B" w:rsidRPr="00F52AA2" w:rsidRDefault="00120126" w:rsidP="00AB4913">
      <w:pPr>
        <w:pStyle w:val="Heading2"/>
        <w:ind w:left="0"/>
        <w:rPr>
          <w:rFonts w:ascii="Century Gothic" w:hAnsi="Century Gothic" w:cs="Calibri"/>
          <w:sz w:val="20"/>
          <w:szCs w:val="20"/>
        </w:rPr>
      </w:pPr>
      <w:bookmarkStart w:id="23" w:name="_Toc90992550"/>
      <w:r w:rsidRPr="00120126">
        <w:rPr>
          <w:rFonts w:ascii="Century Gothic" w:hAnsi="Century Gothic" w:cs="Calibri"/>
          <w:sz w:val="20"/>
          <w:szCs w:val="20"/>
        </w:rPr>
        <w:lastRenderedPageBreak/>
        <w:t>2.2 Información de alta</w:t>
      </w:r>
      <w:bookmarkEnd w:id="23"/>
    </w:p>
    <w:p w14:paraId="4EDC3937" w14:textId="46ADF173" w:rsidR="004F454C" w:rsidRDefault="00726795" w:rsidP="0052533B">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C99D372" wp14:editId="34D42D85">
                <wp:extent cx="5943600" cy="4738978"/>
                <wp:effectExtent l="0" t="0" r="19050" b="24130"/>
                <wp:docPr id="3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4738978"/>
                        </a:xfrm>
                        <a:prstGeom prst="rect">
                          <a:avLst/>
                        </a:prstGeom>
                        <a:solidFill>
                          <a:srgbClr val="F5F5F5"/>
                        </a:solidFill>
                        <a:ln w="9525">
                          <a:solidFill>
                            <a:srgbClr val="000000"/>
                          </a:solidFill>
                          <a:miter lim="800000"/>
                          <a:headEnd/>
                          <a:tailEnd/>
                        </a:ln>
                      </wps:spPr>
                      <wps:txbx>
                        <w:txbxContent>
                          <w:p w14:paraId="0DD93FE3" w14:textId="3B49432A" w:rsidR="00BB73CD" w:rsidRPr="006A2A7E" w:rsidRDefault="008A1FC8"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A1FC8">
                              <w:rPr>
                                <w:rFonts w:ascii="Century Gothic" w:hAnsi="Century Gothic"/>
                                <w:sz w:val="20"/>
                              </w:rPr>
                              <w:t>Instrucciones (ver “Información de descarga”, Sección V del Apéndice H – Formulario NOI e Instrucciones):</w:t>
                            </w:r>
                          </w:p>
                          <w:p w14:paraId="085828A7" w14:textId="6D0DEE56" w:rsidR="00AC34CC" w:rsidRPr="00AC34CC" w:rsidRDefault="00AC34CC" w:rsidP="00AC34CC">
                            <w:pPr>
                              <w:pStyle w:val="Instruc-bullet"/>
                              <w:rPr>
                                <w:rFonts w:ascii="Century Gothic" w:hAnsi="Century Gothic"/>
                                <w:sz w:val="20"/>
                                <w:szCs w:val="20"/>
                              </w:rPr>
                            </w:pPr>
                            <w:r w:rsidRPr="00AC34CC">
                              <w:rPr>
                                <w:rFonts w:ascii="Century Gothic" w:hAnsi="Century Gothic"/>
                                <w:sz w:val="20"/>
                                <w:szCs w:val="20"/>
                              </w:rPr>
                              <w:t>En esta sección, incluya información relacionada con la descarga de su sitio. Esta información corresponde a la sección “Información de alta” del formulario NOI.</w:t>
                            </w:r>
                          </w:p>
                          <w:p w14:paraId="391C557A" w14:textId="45254470" w:rsidR="00AC34CC" w:rsidRPr="00AC34CC" w:rsidRDefault="00AC34CC" w:rsidP="00AC34CC">
                            <w:pPr>
                              <w:pStyle w:val="Instruc-bullet"/>
                              <w:rPr>
                                <w:rFonts w:ascii="Century Gothic" w:hAnsi="Century Gothic"/>
                                <w:sz w:val="20"/>
                                <w:szCs w:val="20"/>
                              </w:rPr>
                            </w:pPr>
                            <w:r w:rsidRPr="00AC34CC">
                              <w:rPr>
                                <w:rFonts w:ascii="Century Gothic" w:hAnsi="Century Gothic"/>
                                <w:sz w:val="20"/>
                                <w:szCs w:val="20"/>
                              </w:rPr>
                              <w:t>Haga una lista de todos los puntos de descarga de aguas pluviales de su sitio. Identifique cada punto de descarga con una identificación única de 3 dígitos (p. ej., 001, 002).</w:t>
                            </w:r>
                          </w:p>
                          <w:p w14:paraId="0F07F5C0" w14:textId="61FB1D04" w:rsidR="00AC34CC" w:rsidRPr="00AC34CC" w:rsidRDefault="00AC34CC" w:rsidP="00AC34CC">
                            <w:pPr>
                              <w:pStyle w:val="Instruc-bullet"/>
                              <w:rPr>
                                <w:rFonts w:ascii="Century Gothic" w:hAnsi="Century Gothic"/>
                                <w:sz w:val="20"/>
                                <w:szCs w:val="20"/>
                              </w:rPr>
                            </w:pPr>
                            <w:r w:rsidRPr="00AC34CC">
                              <w:rPr>
                                <w:rFonts w:ascii="Century Gothic" w:hAnsi="Century Gothic"/>
                                <w:sz w:val="20"/>
                                <w:szCs w:val="20"/>
                              </w:rPr>
                              <w:t>Para cada punto único de descarga que enumere, especifique el nombre del primer agua receptora que recibe aguas pluviales directamente desde el punto de descarga y/o desde el MS4 al que descarga el punto de descarga. Es posible que tenga varios puntos de descarga que descarguen en la misma agua receptora.</w:t>
                            </w:r>
                            <w:r w:rsidR="00C97475" w:rsidRPr="00C97475">
                              <w:t xml:space="preserve"> </w:t>
                            </w:r>
                            <w:r w:rsidR="00C97475" w:rsidRPr="00C97475">
                              <w:rPr>
                                <w:rFonts w:ascii="Century Gothic" w:hAnsi="Century Gothic"/>
                                <w:sz w:val="20"/>
                                <w:szCs w:val="20"/>
                              </w:rPr>
                              <w:t>Si necesita ayuda para identificar las aguas receptoras a las que vierte, puede utilizar</w:t>
                            </w:r>
                            <w:r w:rsidR="009A18BF">
                              <w:rPr>
                                <w:rFonts w:ascii="Century Gothic" w:hAnsi="Century Gothic"/>
                                <w:sz w:val="20"/>
                                <w:szCs w:val="20"/>
                              </w:rPr>
                              <w:t xml:space="preserve"> </w:t>
                            </w:r>
                            <w:hyperlink r:id="rId18" w:history="1">
                              <w:r w:rsidR="00316E84" w:rsidRPr="002C1C01">
                                <w:rPr>
                                  <w:rStyle w:val="Hyperlink"/>
                                  <w:rFonts w:ascii="Century Gothic" w:hAnsi="Century Gothic"/>
                                  <w:sz w:val="20"/>
                                  <w:szCs w:val="20"/>
                                </w:rPr>
                                <w:t>h</w:t>
                              </w:r>
                              <w:r w:rsidR="009A18BF" w:rsidRPr="002C1C01">
                                <w:rPr>
                                  <w:rStyle w:val="Hyperlink"/>
                                  <w:rFonts w:ascii="Century Gothic" w:hAnsi="Century Gothic"/>
                                  <w:sz w:val="20"/>
                                  <w:szCs w:val="20"/>
                                </w:rPr>
                                <w:t>erramienta de</w:t>
                              </w:r>
                              <w:r w:rsidR="009A18BF" w:rsidRPr="002C1C01">
                                <w:rPr>
                                  <w:rStyle w:val="Hyperlink"/>
                                  <w:rFonts w:ascii="Century Gothic" w:hAnsi="Century Gothic"/>
                                  <w:sz w:val="20"/>
                                  <w:szCs w:val="20"/>
                                </w:rPr>
                                <w:t xml:space="preserve"> </w:t>
                              </w:r>
                              <w:r w:rsidR="002C1C01" w:rsidRPr="002C1C01">
                                <w:rPr>
                                  <w:rStyle w:val="Hyperlink"/>
                                  <w:rFonts w:ascii="Century Gothic" w:hAnsi="Century Gothic"/>
                                  <w:sz w:val="20"/>
                                  <w:szCs w:val="20"/>
                                </w:rPr>
                                <w:t>m</w:t>
                              </w:r>
                              <w:r w:rsidR="009A18BF" w:rsidRPr="002C1C01">
                                <w:rPr>
                                  <w:rStyle w:val="Hyperlink"/>
                                  <w:rFonts w:ascii="Century Gothic" w:hAnsi="Century Gothic"/>
                                  <w:sz w:val="20"/>
                                  <w:szCs w:val="20"/>
                                </w:rPr>
                                <w:t>apeo de descargas de aguas pluviales de la EPA</w:t>
                              </w:r>
                            </w:hyperlink>
                            <w:r w:rsidR="002C1C01">
                              <w:rPr>
                                <w:rFonts w:ascii="Century Gothic" w:hAnsi="Century Gothic"/>
                                <w:sz w:val="20"/>
                                <w:szCs w:val="20"/>
                              </w:rPr>
                              <w:t>.</w:t>
                            </w:r>
                          </w:p>
                          <w:p w14:paraId="441A2D58" w14:textId="57862F78" w:rsidR="00BB73CD" w:rsidRPr="0077254C" w:rsidRDefault="00AC34CC" w:rsidP="00AC34CC">
                            <w:pPr>
                              <w:pStyle w:val="Instruc-bullet"/>
                              <w:rPr>
                                <w:rFonts w:ascii="Century Gothic" w:hAnsi="Century Gothic"/>
                                <w:sz w:val="20"/>
                                <w:szCs w:val="20"/>
                              </w:rPr>
                            </w:pPr>
                            <w:r w:rsidRPr="00AC34CC">
                              <w:rPr>
                                <w:rFonts w:ascii="Century Gothic" w:hAnsi="Century Gothic"/>
                                <w:sz w:val="20"/>
                                <w:szCs w:val="20"/>
                              </w:rPr>
                              <w:t xml:space="preserve">A continuación, especifique si alguna de las aguas de los EE. UU. en las que descarga está catalogada como “deteriorada” según se define en el </w:t>
                            </w:r>
                            <w:hyperlink r:id="rId19" w:history="1">
                              <w:r w:rsidRPr="0004502E">
                                <w:rPr>
                                  <w:rStyle w:val="Hyperlink"/>
                                  <w:rFonts w:ascii="Century Gothic" w:hAnsi="Century Gothic"/>
                                  <w:sz w:val="20"/>
                                  <w:szCs w:val="20"/>
                                </w:rPr>
                                <w:t>Apéndice A</w:t>
                              </w:r>
                            </w:hyperlink>
                            <w:r w:rsidRPr="00AC34CC">
                              <w:rPr>
                                <w:rFonts w:ascii="Century Gothic" w:hAnsi="Century Gothic"/>
                                <w:sz w:val="20"/>
                                <w:szCs w:val="20"/>
                              </w:rPr>
                              <w:t xml:space="preserve">, y los contaminantes que causan el deterioro. Identifique cualquier carga diaria máxima total </w:t>
                            </w:r>
                            <w:r w:rsidR="006A6BE5">
                              <w:rPr>
                                <w:rFonts w:ascii="Century Gothic" w:hAnsi="Century Gothic"/>
                                <w:sz w:val="20"/>
                                <w:szCs w:val="20"/>
                              </w:rPr>
                              <w:t xml:space="preserve">(CDMT) </w:t>
                            </w:r>
                            <w:r w:rsidRPr="00AC34CC">
                              <w:rPr>
                                <w:rFonts w:ascii="Century Gothic" w:hAnsi="Century Gothic"/>
                                <w:sz w:val="20"/>
                                <w:szCs w:val="20"/>
                              </w:rPr>
                              <w:t>(</w:t>
                            </w:r>
                            <w:r w:rsidR="006A6BE5">
                              <w:rPr>
                                <w:rFonts w:ascii="Century Gothic" w:hAnsi="Century Gothic"/>
                                <w:sz w:val="20"/>
                                <w:szCs w:val="20"/>
                              </w:rPr>
                              <w:t xml:space="preserve">en </w:t>
                            </w:r>
                            <w:r w:rsidR="006A6BE5" w:rsidRPr="006A6BE5">
                              <w:rPr>
                                <w:rFonts w:ascii="Century Gothic" w:hAnsi="Century Gothic"/>
                                <w:sz w:val="20"/>
                                <w:szCs w:val="20"/>
                              </w:rPr>
                              <w:t xml:space="preserve">inglés: </w:t>
                            </w:r>
                            <w:r w:rsidRPr="00AC34CC">
                              <w:rPr>
                                <w:rFonts w:ascii="Century Gothic" w:hAnsi="Century Gothic"/>
                                <w:sz w:val="20"/>
                                <w:szCs w:val="20"/>
                              </w:rPr>
                              <w:t>TMDL) que se haya completado para cualquiera de las aguas de los EE. UU. a las que descarga y los contaminantes para los que existe un TMDL. Para obtener más información sobre aguas deterioradas y TMDL, incluida una lista de contactos y enlaces de TMDL por estado, visite</w:t>
                            </w:r>
                            <w:r w:rsidR="00BB73CD" w:rsidRPr="0077254C">
                              <w:rPr>
                                <w:rFonts w:ascii="Century Gothic" w:hAnsi="Century Gothic"/>
                                <w:sz w:val="20"/>
                                <w:szCs w:val="20"/>
                              </w:rPr>
                              <w:t xml:space="preserve"> </w:t>
                            </w:r>
                            <w:hyperlink r:id="rId20" w:history="1">
                              <w:r w:rsidR="00BB73CD" w:rsidRPr="0077254C">
                                <w:rPr>
                                  <w:rStyle w:val="Hyperlink"/>
                                  <w:rFonts w:ascii="Century Gothic" w:hAnsi="Century Gothic"/>
                                  <w:sz w:val="20"/>
                                  <w:szCs w:val="20"/>
                                </w:rPr>
                                <w:t>https://www.epa.gov/tmdl</w:t>
                              </w:r>
                            </w:hyperlink>
                            <w:r w:rsidR="00BB73CD" w:rsidRPr="0077254C">
                              <w:rPr>
                                <w:rFonts w:ascii="Century Gothic" w:hAnsi="Century Gothic"/>
                                <w:sz w:val="20"/>
                                <w:szCs w:val="20"/>
                              </w:rPr>
                              <w:t xml:space="preserve">. </w:t>
                            </w:r>
                            <w:r w:rsidR="000F3E03" w:rsidRPr="000F3E03">
                              <w:rPr>
                                <w:rFonts w:ascii="Century Gothic" w:hAnsi="Century Gothic"/>
                                <w:sz w:val="20"/>
                                <w:szCs w:val="20"/>
                              </w:rPr>
                              <w:t>Para obtener ayuda en la identificación de cualquier agua deteriorada o TMDL aplicable, puede utilizar</w:t>
                            </w:r>
                            <w:r w:rsidR="000F3E03">
                              <w:rPr>
                                <w:rFonts w:ascii="Century Gothic" w:hAnsi="Century Gothic"/>
                                <w:sz w:val="20"/>
                                <w:szCs w:val="20"/>
                              </w:rPr>
                              <w:t xml:space="preserve"> </w:t>
                            </w:r>
                            <w:hyperlink r:id="rId21" w:history="1">
                              <w:r w:rsidR="000F3E03" w:rsidRPr="002C1C01">
                                <w:rPr>
                                  <w:rStyle w:val="Hyperlink"/>
                                  <w:rFonts w:ascii="Century Gothic" w:hAnsi="Century Gothic"/>
                                  <w:sz w:val="20"/>
                                  <w:szCs w:val="20"/>
                                </w:rPr>
                                <w:t>herramienta de mapeo de descargas de aguas pluviales de la EPA</w:t>
                              </w:r>
                            </w:hyperlink>
                            <w:r w:rsidR="000F3E03">
                              <w:rPr>
                                <w:rFonts w:ascii="Century Gothic" w:hAnsi="Century Gothic"/>
                                <w:sz w:val="20"/>
                                <w:szCs w:val="20"/>
                              </w:rPr>
                              <w:t>.</w:t>
                            </w:r>
                          </w:p>
                          <w:p w14:paraId="77F1B468" w14:textId="7D4BE2D2" w:rsidR="00BB73CD" w:rsidRPr="0045340D" w:rsidRDefault="0067483A" w:rsidP="00797B97">
                            <w:pPr>
                              <w:pStyle w:val="Instruc-bullet"/>
                              <w:rPr>
                                <w:rFonts w:ascii="Century Gothic" w:hAnsi="Century Gothic"/>
                                <w:sz w:val="20"/>
                                <w:szCs w:val="20"/>
                              </w:rPr>
                            </w:pPr>
                            <w:r w:rsidRPr="0067483A">
                              <w:rPr>
                                <w:rFonts w:ascii="Century Gothic" w:hAnsi="Century Gothic"/>
                                <w:sz w:val="20"/>
                                <w:szCs w:val="20"/>
                              </w:rPr>
                              <w:t>Finalmente, indique si cualquier agua receptora a la que descarga está designada como agua de Nivel 2, Nivel 2.5 o Nivel 3 y, de ser así, cuál es la designación (2, 2.5 o 3). Puede encontrar una lista de aguas de Nivel 2, 2.5 y 3 ubicadas en las áreas elegibles para la cobertura bajo este permiso en</w:t>
                            </w:r>
                            <w:r w:rsidR="00BB73CD" w:rsidRPr="0045340D">
                              <w:rPr>
                                <w:rStyle w:val="BodyTextmulti"/>
                                <w:color w:val="auto"/>
                                <w:sz w:val="20"/>
                                <w:szCs w:val="20"/>
                                <w:u w:val="none"/>
                              </w:rPr>
                              <w:t xml:space="preserve"> </w:t>
                            </w:r>
                            <w:hyperlink r:id="rId22" w:history="1">
                              <w:r w:rsidR="003D4D0C" w:rsidRPr="003D4D0C">
                                <w:rPr>
                                  <w:rStyle w:val="Hyperlink"/>
                                  <w:rFonts w:ascii="Century Gothic" w:hAnsi="Century Gothic"/>
                                  <w:sz w:val="20"/>
                                  <w:szCs w:val="20"/>
                                </w:rPr>
                                <w:t>https://www.epa.gov/npdes/construction-general-permit-resources-tools-and-templates</w:t>
                              </w:r>
                            </w:hyperlink>
                            <w:r w:rsidR="00BB73CD" w:rsidRPr="009727A6">
                              <w:rPr>
                                <w:rFonts w:ascii="Century Gothic" w:hAnsi="Century Gothic"/>
                                <w:sz w:val="20"/>
                                <w:szCs w:val="20"/>
                              </w:rPr>
                              <w:t xml:space="preserve">. </w:t>
                            </w:r>
                          </w:p>
                        </w:txbxContent>
                      </wps:txbx>
                      <wps:bodyPr rot="0" vert="horz" wrap="square" lIns="91440" tIns="45720" rIns="91440" bIns="45720" anchor="t" anchorCtr="0" upright="1">
                        <a:noAutofit/>
                      </wps:bodyPr>
                    </wps:wsp>
                  </a:graphicData>
                </a:graphic>
              </wp:inline>
            </w:drawing>
          </mc:Choice>
          <mc:Fallback>
            <w:pict>
              <v:shapetype w14:anchorId="3C99D372" id="_x0000_t202" coordsize="21600,21600" o:spt="202" path="m,l,21600r21600,l21600,xe">
                <v:stroke joinstyle="miter"/>
                <v:path gradientshapeok="t" o:connecttype="rect"/>
              </v:shapetype>
              <v:shape id="Text Box 39" o:spid="_x0000_s1029" type="#_x0000_t202" style="width:468pt;height:37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wB4HQIAADMEAAAOAAAAZHJzL2Uyb0RvYy54bWysU9uO2yAQfa/Uf0C8N3Zum8SKs9pmm6rS&#10;9iJt+wEYYxsVMxRI7PTrO2BvNr29VLUlxDDDmZkzh+1t3ypyEtZJ0DmdTlJKhOZQSl3n9Mvnw6s1&#10;Jc4zXTIFWuT0LBy93b18se1MJmbQgCqFJQiiXdaZnDbemyxJHG9Ey9wEjNDorMC2zKNp66S0rEP0&#10;ViWzNL1JOrClscCFc3h6PzjpLuJXleD+Y1U54YnKKdbm42rjWoQ12W1ZVltmGsnHMtg/VNEyqTHp&#10;BeqeeUaOVv4G1UpuwUHlJxzaBKpKchF7wG6m6S/dPDbMiNgLkuPMhSb3/2D5h9Oj+WSJ719DjwOM&#10;TTjzAPyrIxr2DdO1uLMWukawEhNPA2VJZ1w2Xg1Uu8wFkKJ7DyUOmR09RKC+sm1gBfskiI4DOF9I&#10;F70nHA+Xm8X8JkUXR99iNV9vVuuYg2VP1411/q2AloRNTi1ONcKz04PzoRyWPYWEbA6ULA9SqWjY&#10;utgrS04MFXBYhn9E/ylMadLldLOcLQcG/gqRxu9PEK30KGUl25yuL0EsC7y90WUUmmdSDXssWemR&#10;yMDdwKLvi57IMqfzkCDwWkB5RmYtDMrFl4abBux3SjpUbU7dtyOzghL1TuN0NtPFIsg8GovlaoaG&#10;vfYU1x6mOULl1FMybPd+eBpHY2XdYKZBDxrucKKVjFw/VzWWj8qMIxhfUZD+tR2jnt/67gcAAAD/&#10;/wMAUEsDBBQABgAIAAAAIQBTCKn63gAAAAUBAAAPAAAAZHJzL2Rvd25yZXYueG1sTI/NTsMwEITv&#10;SLyDtUjcqFOKQglxqpaoQvQA6g/i6sZLHBGvQ+y24e1ZuMBlpNGsZr7NZ4NrxRH70HhSMB4lIJAq&#10;bxqqFey2y6spiBA1Gd16QgVfGGBWnJ/lOjP+RGs8bmItuIRCphXYGLtMylBZdDqMfIfE2bvvnY5s&#10;+1qaXp+43LXyOklS6XRDvGB1hw8Wq4/NwSkozaJbvCzn0+FzXD6Xq9fHp519U+ryYpjfg4g4xL9j&#10;+MFndCiYae8PZIJoFfAj8Vc5u5ukbPcKbm/SCcgil//pi28AAAD//wMAUEsBAi0AFAAGAAgAAAAh&#10;ALaDOJL+AAAA4QEAABMAAAAAAAAAAAAAAAAAAAAAAFtDb250ZW50X1R5cGVzXS54bWxQSwECLQAU&#10;AAYACAAAACEAOP0h/9YAAACUAQAACwAAAAAAAAAAAAAAAAAvAQAAX3JlbHMvLnJlbHNQSwECLQAU&#10;AAYACAAAACEAyrMAeB0CAAAzBAAADgAAAAAAAAAAAAAAAAAuAgAAZHJzL2Uyb0RvYy54bWxQSwEC&#10;LQAUAAYACAAAACEAUwip+t4AAAAFAQAADwAAAAAAAAAAAAAAAAB3BAAAZHJzL2Rvd25yZXYueG1s&#10;UEsFBgAAAAAEAAQA8wAAAIIFAAAAAA==&#10;" fillcolor="#f5f5f5">
                <v:textbox>
                  <w:txbxContent>
                    <w:p w14:paraId="0DD93FE3" w14:textId="3B49432A" w:rsidR="00BB73CD" w:rsidRPr="006A2A7E" w:rsidRDefault="008A1FC8"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A1FC8">
                        <w:rPr>
                          <w:rFonts w:ascii="Century Gothic" w:hAnsi="Century Gothic"/>
                          <w:sz w:val="20"/>
                        </w:rPr>
                        <w:t>Instrucciones (ver “Información de descarga”, Sección V del Apéndice H – Formulario NOI e Instrucciones):</w:t>
                      </w:r>
                    </w:p>
                    <w:p w14:paraId="085828A7" w14:textId="6D0DEE56" w:rsidR="00AC34CC" w:rsidRPr="00AC34CC" w:rsidRDefault="00AC34CC" w:rsidP="00AC34CC">
                      <w:pPr>
                        <w:pStyle w:val="Instruc-bullet"/>
                        <w:rPr>
                          <w:rFonts w:ascii="Century Gothic" w:hAnsi="Century Gothic"/>
                          <w:sz w:val="20"/>
                          <w:szCs w:val="20"/>
                        </w:rPr>
                      </w:pPr>
                      <w:r w:rsidRPr="00AC34CC">
                        <w:rPr>
                          <w:rFonts w:ascii="Century Gothic" w:hAnsi="Century Gothic"/>
                          <w:sz w:val="20"/>
                          <w:szCs w:val="20"/>
                        </w:rPr>
                        <w:t>En esta sección, incluya información relacionada con la descarga de su sitio. Esta información corresponde a la sección “Información de alta” del formulario NOI.</w:t>
                      </w:r>
                    </w:p>
                    <w:p w14:paraId="391C557A" w14:textId="45254470" w:rsidR="00AC34CC" w:rsidRPr="00AC34CC" w:rsidRDefault="00AC34CC" w:rsidP="00AC34CC">
                      <w:pPr>
                        <w:pStyle w:val="Instruc-bullet"/>
                        <w:rPr>
                          <w:rFonts w:ascii="Century Gothic" w:hAnsi="Century Gothic"/>
                          <w:sz w:val="20"/>
                          <w:szCs w:val="20"/>
                        </w:rPr>
                      </w:pPr>
                      <w:r w:rsidRPr="00AC34CC">
                        <w:rPr>
                          <w:rFonts w:ascii="Century Gothic" w:hAnsi="Century Gothic"/>
                          <w:sz w:val="20"/>
                          <w:szCs w:val="20"/>
                        </w:rPr>
                        <w:t>Haga una lista de todos los puntos de descarga de aguas pluviales de su sitio. Identifique cada punto de descarga con una identificación única de 3 dígitos (p. ej., 001, 002).</w:t>
                      </w:r>
                    </w:p>
                    <w:p w14:paraId="0F07F5C0" w14:textId="61FB1D04" w:rsidR="00AC34CC" w:rsidRPr="00AC34CC" w:rsidRDefault="00AC34CC" w:rsidP="00AC34CC">
                      <w:pPr>
                        <w:pStyle w:val="Instruc-bullet"/>
                        <w:rPr>
                          <w:rFonts w:ascii="Century Gothic" w:hAnsi="Century Gothic"/>
                          <w:sz w:val="20"/>
                          <w:szCs w:val="20"/>
                        </w:rPr>
                      </w:pPr>
                      <w:r w:rsidRPr="00AC34CC">
                        <w:rPr>
                          <w:rFonts w:ascii="Century Gothic" w:hAnsi="Century Gothic"/>
                          <w:sz w:val="20"/>
                          <w:szCs w:val="20"/>
                        </w:rPr>
                        <w:t>Para cada punto único de descarga que enumere, especifique el nombre del primer agua receptora que recibe aguas pluviales directamente desde el punto de descarga y/o desde el MS4 al que descarga el punto de descarga. Es posible que tenga varios puntos de descarga que descarguen en la misma agua receptora.</w:t>
                      </w:r>
                      <w:r w:rsidR="00C97475" w:rsidRPr="00C97475">
                        <w:t xml:space="preserve"> </w:t>
                      </w:r>
                      <w:r w:rsidR="00C97475" w:rsidRPr="00C97475">
                        <w:rPr>
                          <w:rFonts w:ascii="Century Gothic" w:hAnsi="Century Gothic"/>
                          <w:sz w:val="20"/>
                          <w:szCs w:val="20"/>
                        </w:rPr>
                        <w:t>Si necesita ayuda para identificar las aguas receptoras a las que vierte, puede utilizar</w:t>
                      </w:r>
                      <w:r w:rsidR="009A18BF">
                        <w:rPr>
                          <w:rFonts w:ascii="Century Gothic" w:hAnsi="Century Gothic"/>
                          <w:sz w:val="20"/>
                          <w:szCs w:val="20"/>
                        </w:rPr>
                        <w:t xml:space="preserve"> </w:t>
                      </w:r>
                      <w:hyperlink r:id="rId23" w:history="1">
                        <w:r w:rsidR="00316E84" w:rsidRPr="002C1C01">
                          <w:rPr>
                            <w:rStyle w:val="Hyperlink"/>
                            <w:rFonts w:ascii="Century Gothic" w:hAnsi="Century Gothic"/>
                            <w:sz w:val="20"/>
                            <w:szCs w:val="20"/>
                          </w:rPr>
                          <w:t>h</w:t>
                        </w:r>
                        <w:r w:rsidR="009A18BF" w:rsidRPr="002C1C01">
                          <w:rPr>
                            <w:rStyle w:val="Hyperlink"/>
                            <w:rFonts w:ascii="Century Gothic" w:hAnsi="Century Gothic"/>
                            <w:sz w:val="20"/>
                            <w:szCs w:val="20"/>
                          </w:rPr>
                          <w:t>erramienta de</w:t>
                        </w:r>
                        <w:r w:rsidR="009A18BF" w:rsidRPr="002C1C01">
                          <w:rPr>
                            <w:rStyle w:val="Hyperlink"/>
                            <w:rFonts w:ascii="Century Gothic" w:hAnsi="Century Gothic"/>
                            <w:sz w:val="20"/>
                            <w:szCs w:val="20"/>
                          </w:rPr>
                          <w:t xml:space="preserve"> </w:t>
                        </w:r>
                        <w:r w:rsidR="002C1C01" w:rsidRPr="002C1C01">
                          <w:rPr>
                            <w:rStyle w:val="Hyperlink"/>
                            <w:rFonts w:ascii="Century Gothic" w:hAnsi="Century Gothic"/>
                            <w:sz w:val="20"/>
                            <w:szCs w:val="20"/>
                          </w:rPr>
                          <w:t>m</w:t>
                        </w:r>
                        <w:r w:rsidR="009A18BF" w:rsidRPr="002C1C01">
                          <w:rPr>
                            <w:rStyle w:val="Hyperlink"/>
                            <w:rFonts w:ascii="Century Gothic" w:hAnsi="Century Gothic"/>
                            <w:sz w:val="20"/>
                            <w:szCs w:val="20"/>
                          </w:rPr>
                          <w:t>apeo de descargas de aguas pluviales de la EPA</w:t>
                        </w:r>
                      </w:hyperlink>
                      <w:r w:rsidR="002C1C01">
                        <w:rPr>
                          <w:rFonts w:ascii="Century Gothic" w:hAnsi="Century Gothic"/>
                          <w:sz w:val="20"/>
                          <w:szCs w:val="20"/>
                        </w:rPr>
                        <w:t>.</w:t>
                      </w:r>
                    </w:p>
                    <w:p w14:paraId="441A2D58" w14:textId="57862F78" w:rsidR="00BB73CD" w:rsidRPr="0077254C" w:rsidRDefault="00AC34CC" w:rsidP="00AC34CC">
                      <w:pPr>
                        <w:pStyle w:val="Instruc-bullet"/>
                        <w:rPr>
                          <w:rFonts w:ascii="Century Gothic" w:hAnsi="Century Gothic"/>
                          <w:sz w:val="20"/>
                          <w:szCs w:val="20"/>
                        </w:rPr>
                      </w:pPr>
                      <w:r w:rsidRPr="00AC34CC">
                        <w:rPr>
                          <w:rFonts w:ascii="Century Gothic" w:hAnsi="Century Gothic"/>
                          <w:sz w:val="20"/>
                          <w:szCs w:val="20"/>
                        </w:rPr>
                        <w:t xml:space="preserve">A continuación, especifique si alguna de las aguas de los EE. UU. en las que descarga está catalogada como “deteriorada” según se define en el </w:t>
                      </w:r>
                      <w:hyperlink r:id="rId24" w:history="1">
                        <w:r w:rsidRPr="0004502E">
                          <w:rPr>
                            <w:rStyle w:val="Hyperlink"/>
                            <w:rFonts w:ascii="Century Gothic" w:hAnsi="Century Gothic"/>
                            <w:sz w:val="20"/>
                            <w:szCs w:val="20"/>
                          </w:rPr>
                          <w:t>Apéndice A</w:t>
                        </w:r>
                      </w:hyperlink>
                      <w:r w:rsidRPr="00AC34CC">
                        <w:rPr>
                          <w:rFonts w:ascii="Century Gothic" w:hAnsi="Century Gothic"/>
                          <w:sz w:val="20"/>
                          <w:szCs w:val="20"/>
                        </w:rPr>
                        <w:t xml:space="preserve">, y los contaminantes que causan el deterioro. Identifique cualquier carga diaria máxima total </w:t>
                      </w:r>
                      <w:r w:rsidR="006A6BE5">
                        <w:rPr>
                          <w:rFonts w:ascii="Century Gothic" w:hAnsi="Century Gothic"/>
                          <w:sz w:val="20"/>
                          <w:szCs w:val="20"/>
                        </w:rPr>
                        <w:t xml:space="preserve">(CDMT) </w:t>
                      </w:r>
                      <w:r w:rsidRPr="00AC34CC">
                        <w:rPr>
                          <w:rFonts w:ascii="Century Gothic" w:hAnsi="Century Gothic"/>
                          <w:sz w:val="20"/>
                          <w:szCs w:val="20"/>
                        </w:rPr>
                        <w:t>(</w:t>
                      </w:r>
                      <w:r w:rsidR="006A6BE5">
                        <w:rPr>
                          <w:rFonts w:ascii="Century Gothic" w:hAnsi="Century Gothic"/>
                          <w:sz w:val="20"/>
                          <w:szCs w:val="20"/>
                        </w:rPr>
                        <w:t xml:space="preserve">en </w:t>
                      </w:r>
                      <w:r w:rsidR="006A6BE5" w:rsidRPr="006A6BE5">
                        <w:rPr>
                          <w:rFonts w:ascii="Century Gothic" w:hAnsi="Century Gothic"/>
                          <w:sz w:val="20"/>
                          <w:szCs w:val="20"/>
                        </w:rPr>
                        <w:t xml:space="preserve">inglés: </w:t>
                      </w:r>
                      <w:r w:rsidRPr="00AC34CC">
                        <w:rPr>
                          <w:rFonts w:ascii="Century Gothic" w:hAnsi="Century Gothic"/>
                          <w:sz w:val="20"/>
                          <w:szCs w:val="20"/>
                        </w:rPr>
                        <w:t>TMDL) que se haya completado para cualquiera de las aguas de los EE. UU. a las que descarga y los contaminantes para los que existe un TMDL. Para obtener más información sobre aguas deterioradas y TMDL, incluida una lista de contactos y enlaces de TMDL por estado, visite</w:t>
                      </w:r>
                      <w:r w:rsidR="00BB73CD" w:rsidRPr="0077254C">
                        <w:rPr>
                          <w:rFonts w:ascii="Century Gothic" w:hAnsi="Century Gothic"/>
                          <w:sz w:val="20"/>
                          <w:szCs w:val="20"/>
                        </w:rPr>
                        <w:t xml:space="preserve"> </w:t>
                      </w:r>
                      <w:hyperlink r:id="rId25" w:history="1">
                        <w:r w:rsidR="00BB73CD" w:rsidRPr="0077254C">
                          <w:rPr>
                            <w:rStyle w:val="Hyperlink"/>
                            <w:rFonts w:ascii="Century Gothic" w:hAnsi="Century Gothic"/>
                            <w:sz w:val="20"/>
                            <w:szCs w:val="20"/>
                          </w:rPr>
                          <w:t>https://www.epa.gov/tmdl</w:t>
                        </w:r>
                      </w:hyperlink>
                      <w:r w:rsidR="00BB73CD" w:rsidRPr="0077254C">
                        <w:rPr>
                          <w:rFonts w:ascii="Century Gothic" w:hAnsi="Century Gothic"/>
                          <w:sz w:val="20"/>
                          <w:szCs w:val="20"/>
                        </w:rPr>
                        <w:t xml:space="preserve">. </w:t>
                      </w:r>
                      <w:r w:rsidR="000F3E03" w:rsidRPr="000F3E03">
                        <w:rPr>
                          <w:rFonts w:ascii="Century Gothic" w:hAnsi="Century Gothic"/>
                          <w:sz w:val="20"/>
                          <w:szCs w:val="20"/>
                        </w:rPr>
                        <w:t>Para obtener ayuda en la identificación de cualquier agua deteriorada o TMDL aplicable, puede utilizar</w:t>
                      </w:r>
                      <w:r w:rsidR="000F3E03">
                        <w:rPr>
                          <w:rFonts w:ascii="Century Gothic" w:hAnsi="Century Gothic"/>
                          <w:sz w:val="20"/>
                          <w:szCs w:val="20"/>
                        </w:rPr>
                        <w:t xml:space="preserve"> </w:t>
                      </w:r>
                      <w:hyperlink r:id="rId26" w:history="1">
                        <w:r w:rsidR="000F3E03" w:rsidRPr="002C1C01">
                          <w:rPr>
                            <w:rStyle w:val="Hyperlink"/>
                            <w:rFonts w:ascii="Century Gothic" w:hAnsi="Century Gothic"/>
                            <w:sz w:val="20"/>
                            <w:szCs w:val="20"/>
                          </w:rPr>
                          <w:t>herramienta de mapeo de descargas de aguas pluviales de la EPA</w:t>
                        </w:r>
                      </w:hyperlink>
                      <w:r w:rsidR="000F3E03">
                        <w:rPr>
                          <w:rFonts w:ascii="Century Gothic" w:hAnsi="Century Gothic"/>
                          <w:sz w:val="20"/>
                          <w:szCs w:val="20"/>
                        </w:rPr>
                        <w:t>.</w:t>
                      </w:r>
                    </w:p>
                    <w:p w14:paraId="77F1B468" w14:textId="7D4BE2D2" w:rsidR="00BB73CD" w:rsidRPr="0045340D" w:rsidRDefault="0067483A" w:rsidP="00797B97">
                      <w:pPr>
                        <w:pStyle w:val="Instruc-bullet"/>
                        <w:rPr>
                          <w:rFonts w:ascii="Century Gothic" w:hAnsi="Century Gothic"/>
                          <w:sz w:val="20"/>
                          <w:szCs w:val="20"/>
                        </w:rPr>
                      </w:pPr>
                      <w:r w:rsidRPr="0067483A">
                        <w:rPr>
                          <w:rFonts w:ascii="Century Gothic" w:hAnsi="Century Gothic"/>
                          <w:sz w:val="20"/>
                          <w:szCs w:val="20"/>
                        </w:rPr>
                        <w:t>Finalmente, indique si cualquier agua receptora a la que descarga está designada como agua de Nivel 2, Nivel 2.5 o Nivel 3 y, de ser así, cuál es la designación (2, 2.5 o 3). Puede encontrar una lista de aguas de Nivel 2, 2.5 y 3 ubicadas en las áreas elegibles para la cobertura bajo este permiso en</w:t>
                      </w:r>
                      <w:r w:rsidR="00BB73CD" w:rsidRPr="0045340D">
                        <w:rPr>
                          <w:rStyle w:val="BodyTextmulti"/>
                          <w:color w:val="auto"/>
                          <w:sz w:val="20"/>
                          <w:szCs w:val="20"/>
                          <w:u w:val="none"/>
                        </w:rPr>
                        <w:t xml:space="preserve"> </w:t>
                      </w:r>
                      <w:hyperlink r:id="rId27" w:history="1">
                        <w:r w:rsidR="003D4D0C" w:rsidRPr="003D4D0C">
                          <w:rPr>
                            <w:rStyle w:val="Hyperlink"/>
                            <w:rFonts w:ascii="Century Gothic" w:hAnsi="Century Gothic"/>
                            <w:sz w:val="20"/>
                            <w:szCs w:val="20"/>
                          </w:rPr>
                          <w:t>https://www.epa.gov/npdes/construction-general-permit-resources-tools-and-templates</w:t>
                        </w:r>
                      </w:hyperlink>
                      <w:r w:rsidR="00BB73CD" w:rsidRPr="009727A6">
                        <w:rPr>
                          <w:rFonts w:ascii="Century Gothic" w:hAnsi="Century Gothic"/>
                          <w:sz w:val="20"/>
                          <w:szCs w:val="20"/>
                        </w:rPr>
                        <w:t xml:space="preserve">. </w:t>
                      </w:r>
                    </w:p>
                  </w:txbxContent>
                </v:textbox>
                <w10:anchorlock/>
              </v:shape>
            </w:pict>
          </mc:Fallback>
        </mc:AlternateContent>
      </w:r>
    </w:p>
    <w:p w14:paraId="5AD88014" w14:textId="77777777" w:rsidR="00FC61B6" w:rsidRDefault="00FC61B6" w:rsidP="0052533B">
      <w:pPr>
        <w:pStyle w:val="BodyText-Append"/>
        <w:rPr>
          <w:rFonts w:ascii="Century Gothic" w:hAnsi="Century Gothic" w:cs="Calibri"/>
          <w:sz w:val="20"/>
          <w:szCs w:val="20"/>
        </w:rPr>
        <w:sectPr w:rsidR="00FC61B6" w:rsidSect="003C671C">
          <w:footerReference w:type="default" r:id="rId28"/>
          <w:type w:val="continuous"/>
          <w:pgSz w:w="12240" w:h="15840"/>
          <w:pgMar w:top="1440" w:right="1440" w:bottom="1440" w:left="1440" w:header="720" w:footer="720" w:gutter="0"/>
          <w:pgNumType w:start="0"/>
          <w:cols w:space="720"/>
          <w:docGrid w:linePitch="360"/>
        </w:sectPr>
      </w:pPr>
    </w:p>
    <w:p w14:paraId="010AA5AC" w14:textId="1C902469" w:rsidR="00FC61B6" w:rsidRDefault="00FC61B6" w:rsidP="0052533B">
      <w:pPr>
        <w:pStyle w:val="BodyText-Append"/>
        <w:rPr>
          <w:rFonts w:ascii="Century Gothic" w:hAnsi="Century Gothic" w:cs="Calibri"/>
          <w:sz w:val="20"/>
          <w:szCs w:val="20"/>
        </w:rPr>
      </w:pPr>
      <w:r w:rsidRPr="00120126">
        <w:rPr>
          <w:rFonts w:ascii="Century Gothic" w:hAnsi="Century Gothic" w:cs="Calibri"/>
          <w:sz w:val="20"/>
          <w:szCs w:val="20"/>
        </w:rPr>
        <w:t>¿Su proyecto/sitio descarga aguas pluviales en un Sistema Municipal de Alcantarillado Pluvial Separado</w:t>
      </w:r>
      <w:r w:rsidR="001C2C61">
        <w:rPr>
          <w:rFonts w:ascii="Century Gothic" w:hAnsi="Century Gothic" w:cs="Calibri"/>
          <w:sz w:val="20"/>
          <w:szCs w:val="20"/>
        </w:rPr>
        <w:t xml:space="preserve"> (SM</w:t>
      </w:r>
      <w:r w:rsidR="00FA22A5">
        <w:rPr>
          <w:rFonts w:ascii="Century Gothic" w:hAnsi="Century Gothic" w:cs="Calibri"/>
          <w:sz w:val="20"/>
          <w:szCs w:val="20"/>
        </w:rPr>
        <w:t>APS)</w:t>
      </w:r>
      <w:r w:rsidRPr="00120126">
        <w:rPr>
          <w:rFonts w:ascii="Century Gothic" w:hAnsi="Century Gothic" w:cs="Calibri"/>
          <w:sz w:val="20"/>
          <w:szCs w:val="20"/>
        </w:rPr>
        <w:t xml:space="preserve"> (</w:t>
      </w:r>
      <w:r w:rsidR="001C2C61">
        <w:rPr>
          <w:rFonts w:ascii="Century Gothic" w:hAnsi="Century Gothic"/>
          <w:sz w:val="20"/>
          <w:szCs w:val="20"/>
        </w:rPr>
        <w:t xml:space="preserve">en </w:t>
      </w:r>
      <w:r w:rsidR="001C2C61" w:rsidRPr="006A6BE5">
        <w:rPr>
          <w:rFonts w:ascii="Century Gothic" w:hAnsi="Century Gothic"/>
          <w:sz w:val="20"/>
          <w:szCs w:val="20"/>
        </w:rPr>
        <w:t>inglés:</w:t>
      </w:r>
      <w:r w:rsidR="001C2C61">
        <w:rPr>
          <w:rFonts w:ascii="Century Gothic" w:hAnsi="Century Gothic"/>
          <w:sz w:val="20"/>
          <w:szCs w:val="20"/>
        </w:rPr>
        <w:t xml:space="preserve"> </w:t>
      </w:r>
      <w:r w:rsidRPr="00120126">
        <w:rPr>
          <w:rFonts w:ascii="Century Gothic" w:hAnsi="Century Gothic" w:cs="Calibri"/>
          <w:sz w:val="20"/>
          <w:szCs w:val="20"/>
        </w:rPr>
        <w:t>MS4)?</w:t>
      </w:r>
    </w:p>
    <w:p w14:paraId="505B5A5F" w14:textId="77777777" w:rsidR="00FC61B6" w:rsidRPr="00F52AA2" w:rsidRDefault="00FC61B6" w:rsidP="00FC61B6">
      <w:pPr>
        <w:pStyle w:val="BodyText-Append"/>
        <w:rPr>
          <w:rFonts w:ascii="Century Gothic" w:hAnsi="Century Gothic" w:cs="Calibri"/>
          <w:sz w:val="20"/>
          <w:szCs w:val="20"/>
        </w:rPr>
      </w:pPr>
      <w:r>
        <w:rPr>
          <w:rFonts w:ascii="Century Gothic" w:hAnsi="Century Gothic" w:cs="Calibri"/>
          <w:sz w:val="20"/>
          <w:szCs w:val="20"/>
        </w:rPr>
        <w:t>¿Hay aguas de los EE. UU. dentro de los 50 pies de las perturbaciones terrestres de su proyecto?</w:t>
      </w:r>
    </w:p>
    <w:p w14:paraId="1F79C477" w14:textId="5CAE3B0C" w:rsidR="00FC61B6" w:rsidRDefault="000F3E03" w:rsidP="00FC61B6">
      <w:pPr>
        <w:pStyle w:val="Tabletext"/>
        <w:widowControl w:val="0"/>
        <w:spacing w:beforeLines="30" w:before="72" w:afterLines="30" w:after="72"/>
        <w:rPr>
          <w:rFonts w:ascii="Century Gothic" w:hAnsi="Century Gothic" w:cs="Calibri"/>
          <w:sz w:val="20"/>
          <w:szCs w:val="20"/>
        </w:rPr>
      </w:pPr>
      <w:sdt>
        <w:sdtPr>
          <w:rPr>
            <w:rFonts w:ascii="Century Gothic" w:hAnsi="Century Gothic" w:cs="Calibri"/>
            <w:sz w:val="28"/>
            <w:szCs w:val="20"/>
          </w:rPr>
          <w:id w:val="861317207"/>
          <w14:checkbox>
            <w14:checked w14:val="0"/>
            <w14:checkedState w14:val="2612" w14:font="MS Gothic"/>
            <w14:uncheckedState w14:val="2610" w14:font="MS Gothic"/>
          </w14:checkbox>
        </w:sdtPr>
        <w:sdtEndPr/>
        <w:sdtContent>
          <w:r w:rsidR="00FC61B6">
            <w:rPr>
              <w:rFonts w:ascii="MS Gothic" w:eastAsia="MS Gothic" w:hAnsi="MS Gothic" w:cs="Calibri" w:hint="eastAsia"/>
              <w:sz w:val="28"/>
              <w:szCs w:val="20"/>
            </w:rPr>
            <w:t>☐</w:t>
          </w:r>
        </w:sdtContent>
      </w:sdt>
      <w:r w:rsidR="002B2C98">
        <w:rPr>
          <w:rFonts w:ascii="Century Gothic" w:hAnsi="Century Gothic" w:cs="Calibri"/>
          <w:sz w:val="28"/>
          <w:szCs w:val="20"/>
        </w:rPr>
        <w:t xml:space="preserve"> s</w:t>
      </w:r>
      <w:r w:rsidR="00FC61B6" w:rsidRPr="00120126">
        <w:rPr>
          <w:rFonts w:ascii="Century Gothic" w:hAnsi="Century Gothic" w:cs="Calibri"/>
          <w:sz w:val="20"/>
          <w:szCs w:val="20"/>
        </w:rPr>
        <w:t>i</w:t>
      </w:r>
      <w:r w:rsidR="005E6195">
        <w:rPr>
          <w:rFonts w:ascii="Century Gothic" w:hAnsi="Century Gothic" w:cs="Calibri"/>
          <w:sz w:val="20"/>
          <w:szCs w:val="20"/>
        </w:rPr>
        <w:tab/>
      </w:r>
      <w:sdt>
        <w:sdtPr>
          <w:rPr>
            <w:rFonts w:ascii="Century Gothic" w:hAnsi="Century Gothic" w:cs="Calibri"/>
            <w:sz w:val="28"/>
            <w:szCs w:val="20"/>
          </w:rPr>
          <w:id w:val="602622895"/>
          <w14:checkbox>
            <w14:checked w14:val="0"/>
            <w14:checkedState w14:val="2612" w14:font="MS Gothic"/>
            <w14:uncheckedState w14:val="2610" w14:font="MS Gothic"/>
          </w14:checkbox>
        </w:sdtPr>
        <w:sdtEndPr/>
        <w:sdtContent>
          <w:r w:rsidR="00FC61B6">
            <w:rPr>
              <w:rFonts w:ascii="MS Gothic" w:eastAsia="MS Gothic" w:hAnsi="MS Gothic" w:cs="Calibri" w:hint="eastAsia"/>
              <w:sz w:val="28"/>
              <w:szCs w:val="20"/>
            </w:rPr>
            <w:t>☐</w:t>
          </w:r>
        </w:sdtContent>
      </w:sdt>
      <w:r w:rsidR="002B2C98">
        <w:rPr>
          <w:rFonts w:ascii="Century Gothic" w:hAnsi="Century Gothic" w:cs="Calibri"/>
          <w:sz w:val="28"/>
          <w:szCs w:val="20"/>
        </w:rPr>
        <w:t xml:space="preserve"> </w:t>
      </w:r>
      <w:r w:rsidR="002B2C98" w:rsidRPr="002B2C98">
        <w:rPr>
          <w:rFonts w:ascii="Century Gothic" w:hAnsi="Century Gothic" w:cs="Calibri"/>
          <w:sz w:val="20"/>
          <w:szCs w:val="20"/>
        </w:rPr>
        <w:t>N</w:t>
      </w:r>
      <w:r w:rsidR="00FC61B6" w:rsidRPr="00120126">
        <w:rPr>
          <w:rFonts w:ascii="Century Gothic" w:hAnsi="Century Gothic" w:cs="Calibri"/>
          <w:sz w:val="20"/>
          <w:szCs w:val="20"/>
        </w:rPr>
        <w:t>o</w:t>
      </w:r>
    </w:p>
    <w:p w14:paraId="30033E6B" w14:textId="11FC7174" w:rsidR="00FC61B6" w:rsidRDefault="000F3E03" w:rsidP="0052533B">
      <w:pPr>
        <w:pStyle w:val="BodyText-Append"/>
        <w:rPr>
          <w:rFonts w:ascii="Century Gothic" w:hAnsi="Century Gothic" w:cs="Calibri"/>
          <w:sz w:val="20"/>
          <w:szCs w:val="20"/>
        </w:rPr>
      </w:pPr>
      <w:sdt>
        <w:sdtPr>
          <w:rPr>
            <w:rFonts w:ascii="Century Gothic" w:hAnsi="Century Gothic" w:cs="Calibri"/>
            <w:sz w:val="28"/>
            <w:szCs w:val="20"/>
          </w:rPr>
          <w:id w:val="29540760"/>
          <w14:checkbox>
            <w14:checked w14:val="0"/>
            <w14:checkedState w14:val="2612" w14:font="MS Gothic"/>
            <w14:uncheckedState w14:val="2610" w14:font="MS Gothic"/>
          </w14:checkbox>
        </w:sdtPr>
        <w:sdtEndPr/>
        <w:sdtContent>
          <w:r w:rsidR="00FC61B6">
            <w:rPr>
              <w:rFonts w:ascii="MS Gothic" w:eastAsia="MS Gothic" w:hAnsi="MS Gothic" w:cs="Calibri" w:hint="eastAsia"/>
              <w:sz w:val="28"/>
              <w:szCs w:val="20"/>
            </w:rPr>
            <w:t>☐</w:t>
          </w:r>
        </w:sdtContent>
      </w:sdt>
      <w:r w:rsidR="002B2C98">
        <w:rPr>
          <w:rFonts w:ascii="Century Gothic" w:hAnsi="Century Gothic" w:cs="Calibri"/>
          <w:sz w:val="28"/>
          <w:szCs w:val="20"/>
        </w:rPr>
        <w:t xml:space="preserve"> </w:t>
      </w:r>
      <w:r w:rsidR="002B2C98" w:rsidRPr="002B2C98">
        <w:rPr>
          <w:rFonts w:ascii="Century Gothic" w:hAnsi="Century Gothic" w:cs="Calibri"/>
          <w:sz w:val="20"/>
          <w:szCs w:val="20"/>
        </w:rPr>
        <w:t>S</w:t>
      </w:r>
      <w:r w:rsidR="00FC61B6" w:rsidRPr="00120126">
        <w:rPr>
          <w:rFonts w:ascii="Century Gothic" w:hAnsi="Century Gothic" w:cs="Calibri"/>
          <w:sz w:val="20"/>
          <w:szCs w:val="20"/>
        </w:rPr>
        <w:t>i</w:t>
      </w:r>
      <w:r w:rsidR="005E6195">
        <w:rPr>
          <w:rFonts w:ascii="Century Gothic" w:hAnsi="Century Gothic" w:cs="Calibri"/>
          <w:sz w:val="20"/>
          <w:szCs w:val="20"/>
        </w:rPr>
        <w:tab/>
      </w:r>
      <w:sdt>
        <w:sdtPr>
          <w:rPr>
            <w:rFonts w:ascii="Century Gothic" w:hAnsi="Century Gothic" w:cs="Calibri"/>
            <w:sz w:val="28"/>
            <w:szCs w:val="20"/>
          </w:rPr>
          <w:id w:val="1953593428"/>
          <w14:checkbox>
            <w14:checked w14:val="0"/>
            <w14:checkedState w14:val="2612" w14:font="MS Gothic"/>
            <w14:uncheckedState w14:val="2610" w14:font="MS Gothic"/>
          </w14:checkbox>
        </w:sdtPr>
        <w:sdtEndPr/>
        <w:sdtContent>
          <w:r w:rsidR="00FC61B6">
            <w:rPr>
              <w:rFonts w:ascii="MS Gothic" w:eastAsia="MS Gothic" w:hAnsi="MS Gothic" w:cs="Calibri" w:hint="eastAsia"/>
              <w:sz w:val="28"/>
              <w:szCs w:val="20"/>
            </w:rPr>
            <w:t>☐</w:t>
          </w:r>
        </w:sdtContent>
      </w:sdt>
      <w:r w:rsidR="002B2C98">
        <w:rPr>
          <w:rFonts w:ascii="Century Gothic" w:hAnsi="Century Gothic" w:cs="Calibri"/>
          <w:sz w:val="28"/>
          <w:szCs w:val="20"/>
        </w:rPr>
        <w:t xml:space="preserve"> </w:t>
      </w:r>
      <w:r w:rsidR="002B2C98" w:rsidRPr="002B2C98">
        <w:rPr>
          <w:rFonts w:ascii="Century Gothic" w:hAnsi="Century Gothic" w:cs="Calibri"/>
          <w:sz w:val="20"/>
          <w:szCs w:val="20"/>
        </w:rPr>
        <w:t>N</w:t>
      </w:r>
      <w:r w:rsidR="00FC61B6" w:rsidRPr="00120126">
        <w:rPr>
          <w:rFonts w:ascii="Century Gothic" w:hAnsi="Century Gothic" w:cs="Calibri"/>
          <w:sz w:val="20"/>
          <w:szCs w:val="20"/>
        </w:rPr>
        <w:t>o</w:t>
      </w:r>
    </w:p>
    <w:p w14:paraId="3EB6652B" w14:textId="77777777" w:rsidR="00FC61B6" w:rsidRDefault="00FC61B6" w:rsidP="0045340D">
      <w:pPr>
        <w:pStyle w:val="Tabletext"/>
        <w:widowControl w:val="0"/>
        <w:spacing w:beforeLines="30" w:before="72" w:afterLines="30" w:after="72"/>
        <w:rPr>
          <w:rFonts w:ascii="Century Gothic" w:hAnsi="Century Gothic" w:cs="Calibri"/>
          <w:sz w:val="20"/>
          <w:szCs w:val="20"/>
        </w:rPr>
        <w:sectPr w:rsidR="00FC61B6" w:rsidSect="00D44F6E">
          <w:type w:val="continuous"/>
          <w:pgSz w:w="12240" w:h="15840"/>
          <w:pgMar w:top="1440" w:right="1440" w:bottom="1440" w:left="1440" w:header="720" w:footer="720" w:gutter="0"/>
          <w:pgNumType w:start="0"/>
          <w:cols w:num="2" w:space="432" w:equalWidth="0">
            <w:col w:w="6768" w:space="432"/>
            <w:col w:w="2160"/>
          </w:cols>
          <w:docGrid w:linePitch="360"/>
        </w:sectPr>
      </w:pPr>
    </w:p>
    <w:p w14:paraId="5A6D5AB8" w14:textId="192BA1FE" w:rsidR="000643B2" w:rsidRDefault="000643B2">
      <w:pPr>
        <w:sectPr w:rsidR="000643B2" w:rsidSect="003C671C">
          <w:type w:val="continuous"/>
          <w:pgSz w:w="12240" w:h="15840"/>
          <w:pgMar w:top="1440" w:right="1440" w:bottom="1440" w:left="1440" w:header="720" w:footer="720" w:gutter="0"/>
          <w:pgNumType w:start="0"/>
          <w:cols w:space="720"/>
          <w:docGrid w:linePitch="360"/>
        </w:sectPr>
      </w:pPr>
    </w:p>
    <w:p w14:paraId="3EE884AC" w14:textId="361B6A05" w:rsidR="00E812D0" w:rsidRDefault="006E2473" w:rsidP="00816902">
      <w:pPr>
        <w:ind w:left="-630"/>
      </w:pPr>
      <w:r w:rsidRPr="009B1DDC">
        <w:rPr>
          <w:rFonts w:ascii="Century Gothic" w:hAnsi="Century Gothic" w:cs="Arial"/>
          <w:b/>
          <w:color w:val="000000"/>
          <w:sz w:val="20"/>
          <w:szCs w:val="20"/>
        </w:rPr>
        <w:lastRenderedPageBreak/>
        <w:t xml:space="preserve">Para cada punto de descarga, proporcione una ID de punto de descarga (una ID única de 3 dígitos, por ejemplo, 001, 002), el nombre del primer </w:t>
      </w:r>
      <w:r>
        <w:rPr>
          <w:rFonts w:ascii="Century Gothic" w:hAnsi="Century Gothic" w:cs="Arial"/>
          <w:b/>
          <w:color w:val="000000"/>
          <w:sz w:val="20"/>
          <w:szCs w:val="20"/>
        </w:rPr>
        <w:t xml:space="preserve">receptor de agua que recibe aguas pluviales directamente desde el </w:t>
      </w:r>
      <w:r w:rsidRPr="009B1DDC">
        <w:rPr>
          <w:rFonts w:ascii="Century Gothic" w:hAnsi="Century Gothic" w:cs="Arial"/>
          <w:b/>
          <w:spacing w:val="-2"/>
          <w:sz w:val="20"/>
          <w:szCs w:val="20"/>
        </w:rPr>
        <w:t xml:space="preserve">punto de descarga </w:t>
      </w:r>
      <w:r w:rsidRPr="009B1DDC">
        <w:rPr>
          <w:rFonts w:ascii="Century Gothic" w:hAnsi="Century Gothic" w:cs="Arial"/>
          <w:b/>
          <w:color w:val="000000"/>
          <w:sz w:val="20"/>
          <w:szCs w:val="20"/>
        </w:rPr>
        <w:t>y/o desde el MS4 que el punto de descarga y la siguiente información sobre el agua receptora, si corresponde:</w:t>
      </w:r>
    </w:p>
    <w:tbl>
      <w:tblPr>
        <w:tblStyle w:val="TableGrid"/>
        <w:tblW w:w="13585" w:type="dxa"/>
        <w:tblInd w:w="-635" w:type="dxa"/>
        <w:tblLook w:val="04A0" w:firstRow="1" w:lastRow="0" w:firstColumn="1" w:lastColumn="0" w:noHBand="0" w:noVBand="1"/>
      </w:tblPr>
      <w:tblGrid>
        <w:gridCol w:w="1551"/>
        <w:gridCol w:w="1290"/>
        <w:gridCol w:w="1427"/>
        <w:gridCol w:w="1687"/>
        <w:gridCol w:w="1471"/>
        <w:gridCol w:w="1546"/>
        <w:gridCol w:w="1868"/>
        <w:gridCol w:w="1342"/>
        <w:gridCol w:w="1403"/>
      </w:tblGrid>
      <w:tr w:rsidR="00801500" w:rsidRPr="009B1DDC" w14:paraId="29E5EA32" w14:textId="2BD62259" w:rsidTr="00891CCE">
        <w:trPr>
          <w:cantSplit/>
          <w:trHeight w:val="1781"/>
          <w:tblHeader/>
        </w:trPr>
        <w:tc>
          <w:tcPr>
            <w:tcW w:w="1551" w:type="dxa"/>
            <w:shd w:val="clear" w:color="auto" w:fill="D9D9D9" w:themeFill="background1" w:themeFillShade="D9"/>
          </w:tcPr>
          <w:p w14:paraId="2E65EE33" w14:textId="7EC1CD19" w:rsidR="00801500" w:rsidRPr="009B1DDC" w:rsidRDefault="00801500" w:rsidP="00E812D0">
            <w:pPr>
              <w:rPr>
                <w:rFonts w:ascii="Century Gothic" w:hAnsi="Century Gothic"/>
                <w:sz w:val="20"/>
                <w:szCs w:val="20"/>
              </w:rPr>
            </w:pPr>
            <w:r w:rsidRPr="009B1DDC">
              <w:rPr>
                <w:rFonts w:ascii="Century Gothic" w:hAnsi="Century Gothic" w:cs="Arial"/>
                <w:color w:val="000000"/>
                <w:sz w:val="20"/>
                <w:szCs w:val="20"/>
              </w:rPr>
              <w:t>Identificación del punto de descarga</w:t>
            </w:r>
          </w:p>
        </w:tc>
        <w:tc>
          <w:tcPr>
            <w:tcW w:w="1290" w:type="dxa"/>
            <w:shd w:val="clear" w:color="auto" w:fill="D9D9D9" w:themeFill="background1" w:themeFillShade="D9"/>
          </w:tcPr>
          <w:p w14:paraId="176FE037" w14:textId="34A1CEE4" w:rsidR="00801500" w:rsidRPr="009B1DDC" w:rsidRDefault="00801500" w:rsidP="00E812D0">
            <w:pPr>
              <w:rPr>
                <w:rFonts w:ascii="Century Gothic" w:hAnsi="Century Gothic"/>
                <w:sz w:val="20"/>
                <w:szCs w:val="20"/>
              </w:rPr>
            </w:pPr>
            <w:r w:rsidRPr="009B1DDC">
              <w:rPr>
                <w:rFonts w:ascii="Century Gothic" w:hAnsi="Century Gothic" w:cs="Arial"/>
                <w:color w:val="000000"/>
                <w:sz w:val="20"/>
                <w:szCs w:val="20"/>
              </w:rPr>
              <w:t>Nombre del agua receptora que recibe la descarga de aguas pluviales:</w:t>
            </w:r>
          </w:p>
        </w:tc>
        <w:tc>
          <w:tcPr>
            <w:tcW w:w="1427" w:type="dxa"/>
            <w:shd w:val="clear" w:color="auto" w:fill="D9D9D9" w:themeFill="background1" w:themeFillShade="D9"/>
          </w:tcPr>
          <w:p w14:paraId="39F94E9C" w14:textId="1C4C0F0D" w:rsidR="00801500" w:rsidRPr="009B1DDC" w:rsidRDefault="00801500" w:rsidP="00E812D0">
            <w:pPr>
              <w:rPr>
                <w:rFonts w:ascii="Century Gothic" w:hAnsi="Century Gothic"/>
                <w:sz w:val="20"/>
                <w:szCs w:val="20"/>
              </w:rPr>
            </w:pPr>
            <w:r w:rsidRPr="009B1DDC">
              <w:rPr>
                <w:rFonts w:ascii="Century Gothic" w:hAnsi="Century Gothic" w:cs="Arial"/>
                <w:color w:val="000000"/>
                <w:sz w:val="20"/>
                <w:szCs w:val="20"/>
              </w:rPr>
              <w:t>¿Está deteriorada el agua receptora (en la lista CWA 303(d))?</w:t>
            </w:r>
          </w:p>
        </w:tc>
        <w:tc>
          <w:tcPr>
            <w:tcW w:w="1687" w:type="dxa"/>
            <w:shd w:val="clear" w:color="auto" w:fill="D9D9D9" w:themeFill="background1" w:themeFillShade="D9"/>
          </w:tcPr>
          <w:p w14:paraId="2C498C17" w14:textId="2CEA27E3" w:rsidR="00801500" w:rsidRPr="009B1DDC" w:rsidRDefault="00801500" w:rsidP="00E812D0">
            <w:pPr>
              <w:rPr>
                <w:rFonts w:ascii="Century Gothic" w:hAnsi="Century Gothic"/>
                <w:sz w:val="20"/>
                <w:szCs w:val="20"/>
              </w:rPr>
            </w:pPr>
            <w:r w:rsidRPr="009B1DDC">
              <w:rPr>
                <w:rFonts w:ascii="Century Gothic" w:hAnsi="Century Gothic" w:cs="Arial"/>
                <w:color w:val="000000"/>
                <w:sz w:val="20"/>
                <w:szCs w:val="20"/>
              </w:rPr>
              <w:t>En caso afirmativo, enumere los contaminantes que están causando el deterioro:</w:t>
            </w:r>
          </w:p>
        </w:tc>
        <w:tc>
          <w:tcPr>
            <w:tcW w:w="1471" w:type="dxa"/>
            <w:shd w:val="clear" w:color="auto" w:fill="D9D9D9" w:themeFill="background1" w:themeFillShade="D9"/>
          </w:tcPr>
          <w:p w14:paraId="1C902AE5" w14:textId="06CE2427" w:rsidR="00801500" w:rsidRPr="009B1DDC" w:rsidRDefault="00801500" w:rsidP="00E812D0">
            <w:pPr>
              <w:widowControl w:val="0"/>
              <w:tabs>
                <w:tab w:val="left" w:pos="3269"/>
                <w:tab w:val="left" w:pos="4061"/>
              </w:tabs>
              <w:rPr>
                <w:rFonts w:ascii="Century Gothic" w:hAnsi="Century Gothic" w:cs="Arial"/>
                <w:color w:val="000000"/>
                <w:sz w:val="20"/>
                <w:szCs w:val="20"/>
              </w:rPr>
            </w:pPr>
            <w:r w:rsidRPr="009B1DDC">
              <w:rPr>
                <w:rFonts w:ascii="Century Gothic" w:hAnsi="Century Gothic" w:cs="Arial"/>
                <w:color w:val="000000"/>
                <w:sz w:val="20"/>
                <w:szCs w:val="20"/>
              </w:rPr>
              <w:t>¿Se ha completado un TMDL para este cuerpo de agua receptor?</w:t>
            </w:r>
          </w:p>
        </w:tc>
        <w:tc>
          <w:tcPr>
            <w:tcW w:w="1546" w:type="dxa"/>
            <w:shd w:val="clear" w:color="auto" w:fill="D9D9D9" w:themeFill="background1" w:themeFillShade="D9"/>
          </w:tcPr>
          <w:p w14:paraId="28330F7D" w14:textId="77777777" w:rsidR="00801500" w:rsidRPr="009B1DDC" w:rsidRDefault="00801500" w:rsidP="00E812D0">
            <w:pPr>
              <w:widowControl w:val="0"/>
              <w:tabs>
                <w:tab w:val="left" w:pos="3269"/>
                <w:tab w:val="left" w:pos="4061"/>
              </w:tabs>
              <w:rPr>
                <w:rFonts w:ascii="Century Gothic" w:hAnsi="Century Gothic" w:cs="Arial"/>
                <w:sz w:val="20"/>
                <w:szCs w:val="20"/>
              </w:rPr>
            </w:pPr>
            <w:r w:rsidRPr="009B1DDC">
              <w:rPr>
                <w:rFonts w:ascii="Century Gothic" w:hAnsi="Century Gothic" w:cs="Arial"/>
                <w:sz w:val="20"/>
                <w:szCs w:val="20"/>
              </w:rPr>
              <w:t>En caso afirmativo, indique el nombre e identificación de TMDL:</w:t>
            </w:r>
          </w:p>
          <w:p w14:paraId="61CA532E" w14:textId="77777777" w:rsidR="00801500" w:rsidRPr="009B1DDC" w:rsidRDefault="00801500" w:rsidP="00E812D0">
            <w:pPr>
              <w:rPr>
                <w:rFonts w:ascii="Century Gothic" w:hAnsi="Century Gothic"/>
                <w:sz w:val="20"/>
                <w:szCs w:val="20"/>
              </w:rPr>
            </w:pPr>
          </w:p>
        </w:tc>
        <w:tc>
          <w:tcPr>
            <w:tcW w:w="1868" w:type="dxa"/>
            <w:shd w:val="clear" w:color="auto" w:fill="D9D9D9" w:themeFill="background1" w:themeFillShade="D9"/>
          </w:tcPr>
          <w:p w14:paraId="539249F7" w14:textId="600E301B" w:rsidR="00801500" w:rsidRPr="009B1DDC" w:rsidRDefault="00801500" w:rsidP="00E812D0">
            <w:pPr>
              <w:widowControl w:val="0"/>
              <w:tabs>
                <w:tab w:val="left" w:pos="3269"/>
                <w:tab w:val="left" w:pos="4061"/>
              </w:tabs>
              <w:rPr>
                <w:rFonts w:ascii="Century Gothic" w:hAnsi="Century Gothic" w:cs="Arial"/>
                <w:sz w:val="20"/>
                <w:szCs w:val="20"/>
              </w:rPr>
            </w:pPr>
            <w:r w:rsidRPr="009B1DDC">
              <w:rPr>
                <w:rFonts w:ascii="Century Gothic" w:hAnsi="Century Gothic" w:cs="Arial"/>
                <w:sz w:val="20"/>
                <w:szCs w:val="20"/>
              </w:rPr>
              <w:t xml:space="preserve">Contaminante(s) para los que </w:t>
            </w:r>
            <w:r w:rsidRPr="009B1DDC">
              <w:rPr>
                <w:rFonts w:ascii="Century Gothic" w:hAnsi="Century Gothic" w:cs="Arial"/>
                <w:sz w:val="20"/>
                <w:szCs w:val="20"/>
              </w:rPr>
              <w:br/>
              <w:t>existe una TMDL:</w:t>
            </w:r>
          </w:p>
        </w:tc>
        <w:tc>
          <w:tcPr>
            <w:tcW w:w="1342" w:type="dxa"/>
            <w:shd w:val="clear" w:color="auto" w:fill="D9D9D9" w:themeFill="background1" w:themeFillShade="D9"/>
          </w:tcPr>
          <w:p w14:paraId="569EA182" w14:textId="50E3B0EF" w:rsidR="00801500" w:rsidRPr="009B1DDC" w:rsidRDefault="00801500" w:rsidP="00801500">
            <w:pPr>
              <w:rPr>
                <w:rFonts w:ascii="Century Gothic" w:hAnsi="Century Gothic" w:cs="Arial"/>
                <w:sz w:val="20"/>
                <w:szCs w:val="20"/>
              </w:rPr>
            </w:pPr>
            <w:r w:rsidRPr="00801500">
              <w:rPr>
                <w:rFonts w:ascii="Century Gothic" w:hAnsi="Century Gothic" w:cs="Arial"/>
                <w:sz w:val="20"/>
                <w:szCs w:val="20"/>
              </w:rPr>
              <w:t>¿Esta agua receptora está designada como agua de Nivel 2, Nivel 2.5 o Nivel 3?</w:t>
            </w:r>
          </w:p>
        </w:tc>
        <w:tc>
          <w:tcPr>
            <w:tcW w:w="1403" w:type="dxa"/>
            <w:shd w:val="clear" w:color="auto" w:fill="D9D9D9" w:themeFill="background1" w:themeFillShade="D9"/>
          </w:tcPr>
          <w:p w14:paraId="50F07FC1" w14:textId="2FC19A4E" w:rsidR="00801500" w:rsidRPr="009B1DDC" w:rsidRDefault="00801500" w:rsidP="00801500">
            <w:pPr>
              <w:widowControl w:val="0"/>
              <w:tabs>
                <w:tab w:val="left" w:pos="3269"/>
                <w:tab w:val="left" w:pos="4061"/>
              </w:tabs>
              <w:rPr>
                <w:rFonts w:ascii="Century Gothic" w:hAnsi="Century Gothic" w:cs="Arial"/>
                <w:sz w:val="20"/>
                <w:szCs w:val="20"/>
              </w:rPr>
            </w:pPr>
            <w:r>
              <w:rPr>
                <w:rFonts w:ascii="Century Gothic" w:hAnsi="Century Gothic" w:cs="Arial"/>
                <w:sz w:val="20"/>
                <w:szCs w:val="20"/>
              </w:rPr>
              <w:t>En caso afirmativo, especifique qué nivel (2, 2.5 o 3)?</w:t>
            </w:r>
          </w:p>
        </w:tc>
      </w:tr>
      <w:tr w:rsidR="00891CCE" w:rsidRPr="009B1DDC" w14:paraId="4B8F3D93" w14:textId="3561FDA2" w:rsidTr="00891CCE">
        <w:trPr>
          <w:cantSplit/>
          <w:trHeight w:val="278"/>
        </w:trPr>
        <w:sdt>
          <w:sdtPr>
            <w:rPr>
              <w:rFonts w:ascii="Century Gothic" w:hAnsi="Century Gothic"/>
              <w:sz w:val="20"/>
              <w:szCs w:val="20"/>
            </w:rPr>
            <w:id w:val="435497300"/>
            <w:placeholder>
              <w:docPart w:val="594D6E2752B4404F845BA751A361D5FC"/>
            </w:placeholder>
            <w:showingPlcHdr/>
            <w:text/>
          </w:sdtPr>
          <w:sdtEndPr/>
          <w:sdtContent>
            <w:tc>
              <w:tcPr>
                <w:tcW w:w="1551" w:type="dxa"/>
              </w:tcPr>
              <w:p w14:paraId="74565BE0" w14:textId="3EAC7837" w:rsidR="00891CCE" w:rsidRPr="009B1DDC" w:rsidRDefault="00891CCE" w:rsidP="00891CCE">
                <w:pPr>
                  <w:rPr>
                    <w:rFonts w:ascii="Century Gothic" w:hAnsi="Century Gothic"/>
                    <w:sz w:val="20"/>
                    <w:szCs w:val="20"/>
                  </w:rPr>
                </w:pPr>
                <w:r w:rsidRPr="009B1DDC">
                  <w:rPr>
                    <w:rStyle w:val="PlaceholderText"/>
                    <w:rFonts w:ascii="Century Gothic" w:hAnsi="Century Gothic"/>
                    <w:color w:val="0000FF"/>
                    <w:sz w:val="20"/>
                    <w:szCs w:val="20"/>
                  </w:rPr>
                  <w:t>[001]</w:t>
                </w:r>
              </w:p>
            </w:tc>
          </w:sdtContent>
        </w:sdt>
        <w:tc>
          <w:tcPr>
            <w:tcW w:w="1290" w:type="dxa"/>
          </w:tcPr>
          <w:p w14:paraId="300F86CE" w14:textId="5753BEB1" w:rsidR="00891CCE" w:rsidRPr="009B1DDC" w:rsidRDefault="00891CCE" w:rsidP="00891CCE">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c>
          <w:tcPr>
            <w:tcW w:w="1427" w:type="dxa"/>
          </w:tcPr>
          <w:p w14:paraId="5EB34C00" w14:textId="21E2205A" w:rsidR="00891CCE" w:rsidRPr="009B1DDC" w:rsidRDefault="000F3E03" w:rsidP="00891CCE">
            <w:pPr>
              <w:widowControl w:val="0"/>
              <w:tabs>
                <w:tab w:val="left" w:pos="3269"/>
                <w:tab w:val="left" w:pos="4061"/>
              </w:tabs>
              <w:rPr>
                <w:rFonts w:ascii="Century Gothic" w:hAnsi="Century Gothic" w:cs="Calibri"/>
                <w:sz w:val="20"/>
                <w:szCs w:val="20"/>
              </w:rPr>
            </w:pPr>
            <w:sdt>
              <w:sdtPr>
                <w:rPr>
                  <w:rFonts w:ascii="Century Gothic" w:hAnsi="Century Gothic" w:cs="Calibri"/>
                  <w:szCs w:val="20"/>
                </w:rPr>
                <w:id w:val="-859884899"/>
                <w14:checkbox>
                  <w14:checked w14:val="0"/>
                  <w14:checkedState w14:val="2612" w14:font="MS Gothic"/>
                  <w14:uncheckedState w14:val="2610" w14:font="MS Gothic"/>
                </w14:checkbox>
              </w:sdtPr>
              <w:sdtEndPr/>
              <w:sdtContent>
                <w:r w:rsidR="00891CCE" w:rsidRPr="009B1DDC">
                  <w:rPr>
                    <w:rFonts w:ascii="Segoe UI Symbol" w:eastAsia="MS Gothic" w:hAnsi="Segoe UI Symbol" w:cs="Segoe UI Symbol"/>
                    <w:szCs w:val="20"/>
                  </w:rPr>
                  <w:t>☐</w:t>
                </w:r>
              </w:sdtContent>
            </w:sdt>
            <w:r w:rsidR="00891CCE">
              <w:rPr>
                <w:rFonts w:ascii="Century Gothic" w:hAnsi="Century Gothic" w:cs="Calibri"/>
                <w:szCs w:val="20"/>
              </w:rPr>
              <w:t xml:space="preserve"> </w:t>
            </w:r>
            <w:r w:rsidR="00891CCE" w:rsidRPr="00891CCE">
              <w:rPr>
                <w:rFonts w:ascii="Century Gothic" w:hAnsi="Century Gothic" w:cs="Calibri"/>
                <w:sz w:val="20"/>
                <w:szCs w:val="20"/>
              </w:rPr>
              <w:t>Sí</w:t>
            </w:r>
            <w:r w:rsidR="00891CCE">
              <w:rPr>
                <w:rFonts w:ascii="Century Gothic" w:hAnsi="Century Gothic" w:cs="Calibri"/>
                <w:sz w:val="20"/>
                <w:szCs w:val="20"/>
              </w:rPr>
              <w:t xml:space="preserve">  </w:t>
            </w:r>
            <w:sdt>
              <w:sdtPr>
                <w:rPr>
                  <w:rFonts w:ascii="Century Gothic" w:hAnsi="Century Gothic" w:cs="Calibri"/>
                  <w:szCs w:val="20"/>
                </w:rPr>
                <w:id w:val="-33967501"/>
                <w14:checkbox>
                  <w14:checked w14:val="0"/>
                  <w14:checkedState w14:val="2612" w14:font="MS Gothic"/>
                  <w14:uncheckedState w14:val="2610" w14:font="MS Gothic"/>
                </w14:checkbox>
              </w:sdtPr>
              <w:sdtEndPr/>
              <w:sdtContent>
                <w:r w:rsidR="00891CCE" w:rsidRPr="009B1DDC">
                  <w:rPr>
                    <w:rFonts w:ascii="Segoe UI Symbol" w:eastAsia="MS Gothic" w:hAnsi="Segoe UI Symbol" w:cs="Segoe UI Symbol"/>
                    <w:szCs w:val="20"/>
                  </w:rPr>
                  <w:t>☐</w:t>
                </w:r>
              </w:sdtContent>
            </w:sdt>
            <w:r w:rsidR="00891CCE" w:rsidRPr="009B1DDC">
              <w:rPr>
                <w:rFonts w:ascii="Century Gothic" w:hAnsi="Century Gothic" w:cs="Calibri"/>
                <w:szCs w:val="20"/>
              </w:rPr>
              <w:t xml:space="preserve"> </w:t>
            </w:r>
            <w:r w:rsidR="00891CCE" w:rsidRPr="009B1DDC">
              <w:rPr>
                <w:rFonts w:ascii="Century Gothic" w:hAnsi="Century Gothic" w:cs="Calibri"/>
                <w:sz w:val="20"/>
                <w:szCs w:val="20"/>
              </w:rPr>
              <w:t>No</w:t>
            </w:r>
          </w:p>
        </w:tc>
        <w:tc>
          <w:tcPr>
            <w:tcW w:w="1687" w:type="dxa"/>
          </w:tcPr>
          <w:p w14:paraId="1F777A90" w14:textId="13B94769" w:rsidR="00891CCE" w:rsidRPr="009B1DDC" w:rsidRDefault="00891CCE" w:rsidP="00891CCE">
            <w:pPr>
              <w:rPr>
                <w:rFonts w:ascii="Century Gothic" w:hAnsi="Century Gothic"/>
                <w:sz w:val="20"/>
                <w:szCs w:val="20"/>
              </w:rPr>
            </w:pPr>
          </w:p>
        </w:tc>
        <w:tc>
          <w:tcPr>
            <w:tcW w:w="1471" w:type="dxa"/>
          </w:tcPr>
          <w:p w14:paraId="45A5A2A1" w14:textId="532D7CDB" w:rsidR="00891CCE" w:rsidRPr="009B1DDC" w:rsidRDefault="000F3E03" w:rsidP="00891CCE">
            <w:pPr>
              <w:widowControl w:val="0"/>
              <w:tabs>
                <w:tab w:val="left" w:pos="3269"/>
                <w:tab w:val="left" w:pos="4061"/>
              </w:tabs>
              <w:rPr>
                <w:rFonts w:ascii="Century Gothic" w:hAnsi="Century Gothic" w:cs="Calibri"/>
                <w:sz w:val="20"/>
                <w:szCs w:val="20"/>
              </w:rPr>
            </w:pPr>
            <w:sdt>
              <w:sdtPr>
                <w:rPr>
                  <w:rFonts w:ascii="Century Gothic" w:hAnsi="Century Gothic" w:cs="Calibri"/>
                  <w:szCs w:val="20"/>
                </w:rPr>
                <w:id w:val="-1226991758"/>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 xml:space="preserve">Sí  </w:t>
            </w:r>
            <w:sdt>
              <w:sdtPr>
                <w:rPr>
                  <w:rFonts w:ascii="Century Gothic" w:hAnsi="Century Gothic" w:cs="Calibri"/>
                  <w:szCs w:val="20"/>
                </w:rPr>
                <w:id w:val="1362010974"/>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No</w:t>
            </w:r>
          </w:p>
        </w:tc>
        <w:tc>
          <w:tcPr>
            <w:tcW w:w="1546" w:type="dxa"/>
          </w:tcPr>
          <w:p w14:paraId="7E5CDCCA" w14:textId="77777777" w:rsidR="00891CCE" w:rsidRPr="009B1DDC" w:rsidRDefault="00891CCE" w:rsidP="00891CCE">
            <w:pPr>
              <w:rPr>
                <w:rFonts w:ascii="Century Gothic" w:hAnsi="Century Gothic"/>
                <w:sz w:val="20"/>
                <w:szCs w:val="20"/>
              </w:rPr>
            </w:pPr>
          </w:p>
        </w:tc>
        <w:tc>
          <w:tcPr>
            <w:tcW w:w="1868" w:type="dxa"/>
          </w:tcPr>
          <w:p w14:paraId="7A74AE30" w14:textId="77777777" w:rsidR="00891CCE" w:rsidRPr="009B1DDC" w:rsidRDefault="00891CCE" w:rsidP="00891CCE">
            <w:pPr>
              <w:rPr>
                <w:rFonts w:ascii="Century Gothic" w:hAnsi="Century Gothic"/>
                <w:sz w:val="20"/>
                <w:szCs w:val="20"/>
              </w:rPr>
            </w:pPr>
          </w:p>
        </w:tc>
        <w:tc>
          <w:tcPr>
            <w:tcW w:w="1342" w:type="dxa"/>
          </w:tcPr>
          <w:p w14:paraId="02009A67" w14:textId="18CB31EA" w:rsidR="00891CCE" w:rsidRPr="009B1DDC" w:rsidRDefault="000F3E03" w:rsidP="00891CCE">
            <w:pPr>
              <w:rPr>
                <w:rFonts w:ascii="Century Gothic" w:hAnsi="Century Gothic"/>
                <w:sz w:val="20"/>
                <w:szCs w:val="20"/>
              </w:rPr>
            </w:pPr>
            <w:sdt>
              <w:sdtPr>
                <w:rPr>
                  <w:rFonts w:ascii="Century Gothic" w:hAnsi="Century Gothic" w:cs="Calibri"/>
                  <w:szCs w:val="20"/>
                </w:rPr>
                <w:id w:val="-538906199"/>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 xml:space="preserve">Sí  </w:t>
            </w:r>
            <w:sdt>
              <w:sdtPr>
                <w:rPr>
                  <w:rFonts w:ascii="Century Gothic" w:hAnsi="Century Gothic" w:cs="Calibri"/>
                  <w:szCs w:val="20"/>
                </w:rPr>
                <w:id w:val="1115332679"/>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No</w:t>
            </w:r>
          </w:p>
        </w:tc>
        <w:tc>
          <w:tcPr>
            <w:tcW w:w="1403" w:type="dxa"/>
          </w:tcPr>
          <w:p w14:paraId="0B4C069F" w14:textId="666CC00E" w:rsidR="00891CCE" w:rsidRPr="009B1DDC" w:rsidRDefault="00891CCE" w:rsidP="00891CCE">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"Nivel 2", "Nivel 2.5" o "Nivel 3"]</w:t>
            </w:r>
            <w:r>
              <w:rPr>
                <w:rFonts w:ascii="Century Gothic" w:hAnsi="Century Gothic" w:cs="Calibri"/>
                <w:color w:val="0000FF"/>
                <w:sz w:val="20"/>
                <w:szCs w:val="20"/>
              </w:rPr>
              <w:fldChar w:fldCharType="end"/>
            </w:r>
          </w:p>
        </w:tc>
      </w:tr>
      <w:tr w:rsidR="00891CCE" w:rsidRPr="009B1DDC" w14:paraId="72DD5C8F" w14:textId="7EA6C245" w:rsidTr="00891CCE">
        <w:trPr>
          <w:cantSplit/>
        </w:trPr>
        <w:sdt>
          <w:sdtPr>
            <w:rPr>
              <w:rFonts w:ascii="Century Gothic" w:hAnsi="Century Gothic"/>
              <w:sz w:val="20"/>
              <w:szCs w:val="20"/>
            </w:rPr>
            <w:id w:val="972794567"/>
            <w:placeholder>
              <w:docPart w:val="448052DBC77D408885F126E41403A5ED"/>
            </w:placeholder>
            <w:showingPlcHdr/>
            <w:text/>
          </w:sdtPr>
          <w:sdtEndPr/>
          <w:sdtContent>
            <w:tc>
              <w:tcPr>
                <w:tcW w:w="1551" w:type="dxa"/>
              </w:tcPr>
              <w:p w14:paraId="513A048C" w14:textId="64062001" w:rsidR="00891CCE" w:rsidRPr="009B1DDC" w:rsidRDefault="00891CCE" w:rsidP="00891CCE">
                <w:pPr>
                  <w:rPr>
                    <w:rFonts w:ascii="Century Gothic" w:hAnsi="Century Gothic"/>
                    <w:sz w:val="20"/>
                    <w:szCs w:val="20"/>
                  </w:rPr>
                </w:pPr>
                <w:r w:rsidRPr="009B1DDC">
                  <w:rPr>
                    <w:rStyle w:val="PlaceholderText"/>
                    <w:rFonts w:ascii="Century Gothic" w:hAnsi="Century Gothic"/>
                    <w:color w:val="0000FF"/>
                    <w:sz w:val="20"/>
                    <w:szCs w:val="20"/>
                  </w:rPr>
                  <w:t>[002]</w:t>
                </w:r>
              </w:p>
            </w:tc>
          </w:sdtContent>
        </w:sdt>
        <w:tc>
          <w:tcPr>
            <w:tcW w:w="1290" w:type="dxa"/>
          </w:tcPr>
          <w:p w14:paraId="39CD4806" w14:textId="3A8F3412" w:rsidR="00891CCE" w:rsidRPr="009B1DDC" w:rsidRDefault="00891CCE" w:rsidP="00891CCE">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c>
          <w:tcPr>
            <w:tcW w:w="1427" w:type="dxa"/>
          </w:tcPr>
          <w:p w14:paraId="1350EDDE" w14:textId="68C7CC81" w:rsidR="00891CCE" w:rsidRPr="009B1DDC" w:rsidRDefault="000F3E03" w:rsidP="00891CCE">
            <w:pPr>
              <w:rPr>
                <w:rFonts w:ascii="Century Gothic" w:hAnsi="Century Gothic"/>
                <w:sz w:val="20"/>
                <w:szCs w:val="20"/>
              </w:rPr>
            </w:pPr>
            <w:sdt>
              <w:sdtPr>
                <w:rPr>
                  <w:rFonts w:ascii="Century Gothic" w:hAnsi="Century Gothic" w:cs="Calibri"/>
                  <w:szCs w:val="20"/>
                </w:rPr>
                <w:id w:val="769743569"/>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 xml:space="preserve">Sí  </w:t>
            </w:r>
            <w:sdt>
              <w:sdtPr>
                <w:rPr>
                  <w:rFonts w:ascii="Century Gothic" w:hAnsi="Century Gothic" w:cs="Calibri"/>
                  <w:szCs w:val="20"/>
                </w:rPr>
                <w:id w:val="1457071754"/>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No</w:t>
            </w:r>
          </w:p>
        </w:tc>
        <w:tc>
          <w:tcPr>
            <w:tcW w:w="1687" w:type="dxa"/>
          </w:tcPr>
          <w:p w14:paraId="22C20F67" w14:textId="77777777" w:rsidR="00891CCE" w:rsidRPr="009B1DDC" w:rsidRDefault="00891CCE" w:rsidP="00891CCE">
            <w:pPr>
              <w:rPr>
                <w:rFonts w:ascii="Century Gothic" w:hAnsi="Century Gothic"/>
                <w:sz w:val="20"/>
                <w:szCs w:val="20"/>
              </w:rPr>
            </w:pPr>
          </w:p>
        </w:tc>
        <w:tc>
          <w:tcPr>
            <w:tcW w:w="1471" w:type="dxa"/>
          </w:tcPr>
          <w:p w14:paraId="09D5AD46" w14:textId="22C4EBF5" w:rsidR="00891CCE" w:rsidRPr="009B1DDC" w:rsidRDefault="000F3E03" w:rsidP="00891CCE">
            <w:pPr>
              <w:rPr>
                <w:rFonts w:ascii="Century Gothic" w:hAnsi="Century Gothic"/>
                <w:sz w:val="20"/>
                <w:szCs w:val="20"/>
              </w:rPr>
            </w:pPr>
            <w:sdt>
              <w:sdtPr>
                <w:rPr>
                  <w:rFonts w:ascii="Century Gothic" w:hAnsi="Century Gothic" w:cs="Calibri"/>
                  <w:szCs w:val="20"/>
                </w:rPr>
                <w:id w:val="1429388747"/>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 xml:space="preserve">Sí  </w:t>
            </w:r>
            <w:sdt>
              <w:sdtPr>
                <w:rPr>
                  <w:rFonts w:ascii="Century Gothic" w:hAnsi="Century Gothic" w:cs="Calibri"/>
                  <w:szCs w:val="20"/>
                </w:rPr>
                <w:id w:val="2129194425"/>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No</w:t>
            </w:r>
          </w:p>
        </w:tc>
        <w:tc>
          <w:tcPr>
            <w:tcW w:w="1546" w:type="dxa"/>
          </w:tcPr>
          <w:p w14:paraId="65651B83" w14:textId="77777777" w:rsidR="00891CCE" w:rsidRPr="009B1DDC" w:rsidRDefault="00891CCE" w:rsidP="00891CCE">
            <w:pPr>
              <w:rPr>
                <w:rFonts w:ascii="Century Gothic" w:hAnsi="Century Gothic"/>
                <w:sz w:val="20"/>
                <w:szCs w:val="20"/>
              </w:rPr>
            </w:pPr>
          </w:p>
        </w:tc>
        <w:tc>
          <w:tcPr>
            <w:tcW w:w="1868" w:type="dxa"/>
          </w:tcPr>
          <w:p w14:paraId="0ABD2862" w14:textId="77777777" w:rsidR="00891CCE" w:rsidRPr="009B1DDC" w:rsidRDefault="00891CCE" w:rsidP="00891CCE">
            <w:pPr>
              <w:rPr>
                <w:rFonts w:ascii="Century Gothic" w:hAnsi="Century Gothic"/>
                <w:sz w:val="20"/>
                <w:szCs w:val="20"/>
              </w:rPr>
            </w:pPr>
          </w:p>
        </w:tc>
        <w:tc>
          <w:tcPr>
            <w:tcW w:w="1342" w:type="dxa"/>
          </w:tcPr>
          <w:p w14:paraId="0A903307" w14:textId="14DF22AB" w:rsidR="00891CCE" w:rsidRPr="009B1DDC" w:rsidRDefault="000F3E03" w:rsidP="00891CCE">
            <w:pPr>
              <w:rPr>
                <w:rFonts w:ascii="Century Gothic" w:hAnsi="Century Gothic"/>
                <w:sz w:val="20"/>
                <w:szCs w:val="20"/>
              </w:rPr>
            </w:pPr>
            <w:sdt>
              <w:sdtPr>
                <w:rPr>
                  <w:rFonts w:ascii="Century Gothic" w:hAnsi="Century Gothic" w:cs="Calibri"/>
                  <w:szCs w:val="20"/>
                </w:rPr>
                <w:id w:val="1046179391"/>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 xml:space="preserve">Sí  </w:t>
            </w:r>
            <w:sdt>
              <w:sdtPr>
                <w:rPr>
                  <w:rFonts w:ascii="Century Gothic" w:hAnsi="Century Gothic" w:cs="Calibri"/>
                  <w:szCs w:val="20"/>
                </w:rPr>
                <w:id w:val="-962183131"/>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No</w:t>
            </w:r>
          </w:p>
        </w:tc>
        <w:tc>
          <w:tcPr>
            <w:tcW w:w="1403" w:type="dxa"/>
          </w:tcPr>
          <w:p w14:paraId="5E77E054" w14:textId="241F2C16" w:rsidR="00891CCE" w:rsidRPr="009B1DDC" w:rsidRDefault="00891CCE" w:rsidP="00891CCE">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[INSERTAR "Nivel 2", "Nivel 2.5" o "Nivel 3"]</w:t>
            </w:r>
            <w:r w:rsidRPr="00F00D9A">
              <w:rPr>
                <w:rFonts w:ascii="Century Gothic" w:hAnsi="Century Gothic" w:cs="Calibri"/>
                <w:color w:val="0000FF"/>
                <w:sz w:val="20"/>
                <w:szCs w:val="20"/>
              </w:rPr>
              <w:fldChar w:fldCharType="end"/>
            </w:r>
          </w:p>
        </w:tc>
      </w:tr>
      <w:tr w:rsidR="00891CCE" w:rsidRPr="009B1DDC" w14:paraId="0B5F4994" w14:textId="37E5DBBF" w:rsidTr="00891CCE">
        <w:trPr>
          <w:cantSplit/>
        </w:trPr>
        <w:sdt>
          <w:sdtPr>
            <w:rPr>
              <w:rFonts w:ascii="Century Gothic" w:hAnsi="Century Gothic"/>
              <w:sz w:val="20"/>
              <w:szCs w:val="20"/>
            </w:rPr>
            <w:id w:val="-126156491"/>
            <w:placeholder>
              <w:docPart w:val="5F09A3B7078145DFB7C8A2A32C399125"/>
            </w:placeholder>
            <w:showingPlcHdr/>
            <w:text/>
          </w:sdtPr>
          <w:sdtEndPr/>
          <w:sdtContent>
            <w:tc>
              <w:tcPr>
                <w:tcW w:w="1551" w:type="dxa"/>
              </w:tcPr>
              <w:p w14:paraId="2ECFD204" w14:textId="53E95248" w:rsidR="00891CCE" w:rsidRPr="009B1DDC" w:rsidRDefault="00891CCE" w:rsidP="00891CCE">
                <w:pPr>
                  <w:rPr>
                    <w:rFonts w:ascii="Century Gothic" w:hAnsi="Century Gothic"/>
                    <w:sz w:val="20"/>
                    <w:szCs w:val="20"/>
                  </w:rPr>
                </w:pPr>
                <w:r w:rsidRPr="009B1DDC">
                  <w:rPr>
                    <w:rStyle w:val="PlaceholderText"/>
                    <w:rFonts w:ascii="Century Gothic" w:hAnsi="Century Gothic"/>
                    <w:color w:val="0000FF"/>
                    <w:sz w:val="20"/>
                    <w:szCs w:val="20"/>
                  </w:rPr>
                  <w:t>[003]</w:t>
                </w:r>
              </w:p>
            </w:tc>
          </w:sdtContent>
        </w:sdt>
        <w:tc>
          <w:tcPr>
            <w:tcW w:w="1290" w:type="dxa"/>
          </w:tcPr>
          <w:p w14:paraId="75B8AFBA" w14:textId="1786207B" w:rsidR="00891CCE" w:rsidRPr="009B1DDC" w:rsidRDefault="00891CCE" w:rsidP="00891CCE">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c>
          <w:tcPr>
            <w:tcW w:w="1427" w:type="dxa"/>
          </w:tcPr>
          <w:p w14:paraId="493A6F53" w14:textId="043D1B22" w:rsidR="00891CCE" w:rsidRPr="009B1DDC" w:rsidRDefault="000F3E03" w:rsidP="00891CCE">
            <w:pPr>
              <w:rPr>
                <w:rFonts w:ascii="Century Gothic" w:hAnsi="Century Gothic"/>
                <w:sz w:val="20"/>
                <w:szCs w:val="20"/>
              </w:rPr>
            </w:pPr>
            <w:sdt>
              <w:sdtPr>
                <w:rPr>
                  <w:rFonts w:ascii="Century Gothic" w:hAnsi="Century Gothic" w:cs="Calibri"/>
                  <w:szCs w:val="20"/>
                </w:rPr>
                <w:id w:val="2001766629"/>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 xml:space="preserve">Sí  </w:t>
            </w:r>
            <w:sdt>
              <w:sdtPr>
                <w:rPr>
                  <w:rFonts w:ascii="Century Gothic" w:hAnsi="Century Gothic" w:cs="Calibri"/>
                  <w:szCs w:val="20"/>
                </w:rPr>
                <w:id w:val="314776380"/>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No</w:t>
            </w:r>
          </w:p>
        </w:tc>
        <w:tc>
          <w:tcPr>
            <w:tcW w:w="1687" w:type="dxa"/>
          </w:tcPr>
          <w:p w14:paraId="61CDADA0" w14:textId="77777777" w:rsidR="00891CCE" w:rsidRPr="009B1DDC" w:rsidRDefault="00891CCE" w:rsidP="00891CCE">
            <w:pPr>
              <w:rPr>
                <w:rFonts w:ascii="Century Gothic" w:hAnsi="Century Gothic"/>
                <w:sz w:val="20"/>
                <w:szCs w:val="20"/>
              </w:rPr>
            </w:pPr>
          </w:p>
        </w:tc>
        <w:tc>
          <w:tcPr>
            <w:tcW w:w="1471" w:type="dxa"/>
          </w:tcPr>
          <w:p w14:paraId="2A8AB13D" w14:textId="76E90095" w:rsidR="00891CCE" w:rsidRPr="009B1DDC" w:rsidRDefault="000F3E03" w:rsidP="00891CCE">
            <w:pPr>
              <w:rPr>
                <w:rFonts w:ascii="Century Gothic" w:hAnsi="Century Gothic"/>
                <w:sz w:val="20"/>
                <w:szCs w:val="20"/>
              </w:rPr>
            </w:pPr>
            <w:sdt>
              <w:sdtPr>
                <w:rPr>
                  <w:rFonts w:ascii="Century Gothic" w:hAnsi="Century Gothic" w:cs="Calibri"/>
                  <w:szCs w:val="20"/>
                </w:rPr>
                <w:id w:val="-1319113284"/>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 xml:space="preserve">Sí  </w:t>
            </w:r>
            <w:sdt>
              <w:sdtPr>
                <w:rPr>
                  <w:rFonts w:ascii="Century Gothic" w:hAnsi="Century Gothic" w:cs="Calibri"/>
                  <w:szCs w:val="20"/>
                </w:rPr>
                <w:id w:val="-1536572968"/>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No</w:t>
            </w:r>
          </w:p>
        </w:tc>
        <w:tc>
          <w:tcPr>
            <w:tcW w:w="1546" w:type="dxa"/>
          </w:tcPr>
          <w:p w14:paraId="25BE2A08" w14:textId="77777777" w:rsidR="00891CCE" w:rsidRPr="009B1DDC" w:rsidRDefault="00891CCE" w:rsidP="00891CCE">
            <w:pPr>
              <w:rPr>
                <w:rFonts w:ascii="Century Gothic" w:hAnsi="Century Gothic"/>
                <w:sz w:val="20"/>
                <w:szCs w:val="20"/>
              </w:rPr>
            </w:pPr>
          </w:p>
        </w:tc>
        <w:tc>
          <w:tcPr>
            <w:tcW w:w="1868" w:type="dxa"/>
          </w:tcPr>
          <w:p w14:paraId="729E85FA" w14:textId="77777777" w:rsidR="00891CCE" w:rsidRPr="009B1DDC" w:rsidRDefault="00891CCE" w:rsidP="00891CCE">
            <w:pPr>
              <w:rPr>
                <w:rFonts w:ascii="Century Gothic" w:hAnsi="Century Gothic"/>
                <w:sz w:val="20"/>
                <w:szCs w:val="20"/>
              </w:rPr>
            </w:pPr>
          </w:p>
        </w:tc>
        <w:tc>
          <w:tcPr>
            <w:tcW w:w="1342" w:type="dxa"/>
          </w:tcPr>
          <w:p w14:paraId="459F712E" w14:textId="22E6C222" w:rsidR="00891CCE" w:rsidRPr="009B1DDC" w:rsidRDefault="000F3E03" w:rsidP="00891CCE">
            <w:pPr>
              <w:rPr>
                <w:rFonts w:ascii="Century Gothic" w:hAnsi="Century Gothic"/>
                <w:sz w:val="20"/>
                <w:szCs w:val="20"/>
              </w:rPr>
            </w:pPr>
            <w:sdt>
              <w:sdtPr>
                <w:rPr>
                  <w:rFonts w:ascii="Century Gothic" w:hAnsi="Century Gothic" w:cs="Calibri"/>
                  <w:szCs w:val="20"/>
                </w:rPr>
                <w:id w:val="1222091216"/>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 xml:space="preserve">Sí  </w:t>
            </w:r>
            <w:sdt>
              <w:sdtPr>
                <w:rPr>
                  <w:rFonts w:ascii="Century Gothic" w:hAnsi="Century Gothic" w:cs="Calibri"/>
                  <w:szCs w:val="20"/>
                </w:rPr>
                <w:id w:val="60450330"/>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No</w:t>
            </w:r>
          </w:p>
        </w:tc>
        <w:tc>
          <w:tcPr>
            <w:tcW w:w="1403" w:type="dxa"/>
          </w:tcPr>
          <w:p w14:paraId="082BF114" w14:textId="07A92F22" w:rsidR="00891CCE" w:rsidRPr="009B1DDC" w:rsidRDefault="00891CCE" w:rsidP="00891CCE">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[INSERTAR "Nivel 2", "Nivel 2.5" o "Nivel 3"]</w:t>
            </w:r>
            <w:r w:rsidRPr="00F00D9A">
              <w:rPr>
                <w:rFonts w:ascii="Century Gothic" w:hAnsi="Century Gothic" w:cs="Calibri"/>
                <w:color w:val="0000FF"/>
                <w:sz w:val="20"/>
                <w:szCs w:val="20"/>
              </w:rPr>
              <w:fldChar w:fldCharType="end"/>
            </w:r>
          </w:p>
        </w:tc>
      </w:tr>
      <w:tr w:rsidR="00891CCE" w:rsidRPr="009B1DDC" w14:paraId="37A0CEEF" w14:textId="18CC32B5" w:rsidTr="00891CCE">
        <w:trPr>
          <w:cantSplit/>
        </w:trPr>
        <w:sdt>
          <w:sdtPr>
            <w:rPr>
              <w:rFonts w:ascii="Century Gothic" w:hAnsi="Century Gothic"/>
              <w:sz w:val="20"/>
              <w:szCs w:val="20"/>
            </w:rPr>
            <w:id w:val="1806272263"/>
            <w:placeholder>
              <w:docPart w:val="D597447416C34856827A823E1E9FE5DD"/>
            </w:placeholder>
            <w:showingPlcHdr/>
            <w:text/>
          </w:sdtPr>
          <w:sdtEndPr/>
          <w:sdtContent>
            <w:tc>
              <w:tcPr>
                <w:tcW w:w="1551" w:type="dxa"/>
              </w:tcPr>
              <w:p w14:paraId="0F44BC61" w14:textId="2DC7D040" w:rsidR="00891CCE" w:rsidRDefault="00891CCE" w:rsidP="00891CCE">
                <w:pPr>
                  <w:rPr>
                    <w:rFonts w:ascii="Century Gothic" w:hAnsi="Century Gothic"/>
                    <w:sz w:val="20"/>
                    <w:szCs w:val="20"/>
                  </w:rPr>
                </w:pPr>
                <w:r w:rsidRPr="009B1DDC">
                  <w:rPr>
                    <w:rStyle w:val="PlaceholderText"/>
                    <w:rFonts w:ascii="Century Gothic" w:hAnsi="Century Gothic"/>
                    <w:color w:val="0000FF"/>
                    <w:sz w:val="20"/>
                    <w:szCs w:val="20"/>
                  </w:rPr>
                  <w:t>[004]</w:t>
                </w:r>
              </w:p>
            </w:tc>
          </w:sdtContent>
        </w:sdt>
        <w:tc>
          <w:tcPr>
            <w:tcW w:w="1290" w:type="dxa"/>
          </w:tcPr>
          <w:p w14:paraId="5AFB7F46" w14:textId="39D6C235" w:rsidR="00891CCE" w:rsidRPr="009B1DDC" w:rsidRDefault="00891CCE" w:rsidP="00891CCE">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c>
          <w:tcPr>
            <w:tcW w:w="1427" w:type="dxa"/>
          </w:tcPr>
          <w:p w14:paraId="7D4E7672" w14:textId="3B2F5B97" w:rsidR="00891CCE" w:rsidRPr="009B1DDC" w:rsidRDefault="000F3E03" w:rsidP="00891CCE">
            <w:pPr>
              <w:rPr>
                <w:rFonts w:ascii="Century Gothic" w:hAnsi="Century Gothic" w:cs="Calibri"/>
                <w:sz w:val="20"/>
                <w:szCs w:val="20"/>
              </w:rPr>
            </w:pPr>
            <w:sdt>
              <w:sdtPr>
                <w:rPr>
                  <w:rFonts w:ascii="Century Gothic" w:hAnsi="Century Gothic" w:cs="Calibri"/>
                  <w:szCs w:val="20"/>
                </w:rPr>
                <w:id w:val="1386597100"/>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 xml:space="preserve">Sí  </w:t>
            </w:r>
            <w:sdt>
              <w:sdtPr>
                <w:rPr>
                  <w:rFonts w:ascii="Century Gothic" w:hAnsi="Century Gothic" w:cs="Calibri"/>
                  <w:szCs w:val="20"/>
                </w:rPr>
                <w:id w:val="576411516"/>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No</w:t>
            </w:r>
          </w:p>
        </w:tc>
        <w:tc>
          <w:tcPr>
            <w:tcW w:w="1687" w:type="dxa"/>
          </w:tcPr>
          <w:p w14:paraId="4622E155" w14:textId="77777777" w:rsidR="00891CCE" w:rsidRPr="009B1DDC" w:rsidRDefault="00891CCE" w:rsidP="00891CCE">
            <w:pPr>
              <w:rPr>
                <w:rFonts w:ascii="Century Gothic" w:hAnsi="Century Gothic"/>
                <w:sz w:val="20"/>
                <w:szCs w:val="20"/>
              </w:rPr>
            </w:pPr>
          </w:p>
        </w:tc>
        <w:tc>
          <w:tcPr>
            <w:tcW w:w="1471" w:type="dxa"/>
          </w:tcPr>
          <w:p w14:paraId="432B65B3" w14:textId="004CE80D" w:rsidR="00891CCE" w:rsidRPr="009B1DDC" w:rsidRDefault="000F3E03" w:rsidP="00891CCE">
            <w:pPr>
              <w:rPr>
                <w:rFonts w:ascii="Century Gothic" w:hAnsi="Century Gothic" w:cs="Calibri"/>
                <w:sz w:val="20"/>
                <w:szCs w:val="20"/>
              </w:rPr>
            </w:pPr>
            <w:sdt>
              <w:sdtPr>
                <w:rPr>
                  <w:rFonts w:ascii="Century Gothic" w:hAnsi="Century Gothic" w:cs="Calibri"/>
                  <w:szCs w:val="20"/>
                </w:rPr>
                <w:id w:val="820232071"/>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 xml:space="preserve">Sí  </w:t>
            </w:r>
            <w:sdt>
              <w:sdtPr>
                <w:rPr>
                  <w:rFonts w:ascii="Century Gothic" w:hAnsi="Century Gothic" w:cs="Calibri"/>
                  <w:szCs w:val="20"/>
                </w:rPr>
                <w:id w:val="-183904869"/>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No</w:t>
            </w:r>
          </w:p>
        </w:tc>
        <w:tc>
          <w:tcPr>
            <w:tcW w:w="1546" w:type="dxa"/>
          </w:tcPr>
          <w:p w14:paraId="72E96C79" w14:textId="77777777" w:rsidR="00891CCE" w:rsidRPr="009B1DDC" w:rsidRDefault="00891CCE" w:rsidP="00891CCE">
            <w:pPr>
              <w:rPr>
                <w:rFonts w:ascii="Century Gothic" w:hAnsi="Century Gothic"/>
                <w:sz w:val="20"/>
                <w:szCs w:val="20"/>
              </w:rPr>
            </w:pPr>
          </w:p>
        </w:tc>
        <w:tc>
          <w:tcPr>
            <w:tcW w:w="1868" w:type="dxa"/>
          </w:tcPr>
          <w:p w14:paraId="7FF36619" w14:textId="77777777" w:rsidR="00891CCE" w:rsidRPr="009B1DDC" w:rsidRDefault="00891CCE" w:rsidP="00891CCE">
            <w:pPr>
              <w:rPr>
                <w:rFonts w:ascii="Century Gothic" w:hAnsi="Century Gothic"/>
                <w:sz w:val="20"/>
                <w:szCs w:val="20"/>
              </w:rPr>
            </w:pPr>
          </w:p>
        </w:tc>
        <w:tc>
          <w:tcPr>
            <w:tcW w:w="1342" w:type="dxa"/>
          </w:tcPr>
          <w:p w14:paraId="10216642" w14:textId="15165E36" w:rsidR="00891CCE" w:rsidRPr="009B1DDC" w:rsidRDefault="000F3E03" w:rsidP="00891CCE">
            <w:pPr>
              <w:rPr>
                <w:rFonts w:ascii="Century Gothic" w:hAnsi="Century Gothic"/>
                <w:sz w:val="20"/>
                <w:szCs w:val="20"/>
              </w:rPr>
            </w:pPr>
            <w:sdt>
              <w:sdtPr>
                <w:rPr>
                  <w:rFonts w:ascii="Century Gothic" w:hAnsi="Century Gothic" w:cs="Calibri"/>
                  <w:szCs w:val="20"/>
                </w:rPr>
                <w:id w:val="838356894"/>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 xml:space="preserve">Sí  </w:t>
            </w:r>
            <w:sdt>
              <w:sdtPr>
                <w:rPr>
                  <w:rFonts w:ascii="Century Gothic" w:hAnsi="Century Gothic" w:cs="Calibri"/>
                  <w:szCs w:val="20"/>
                </w:rPr>
                <w:id w:val="-1142888131"/>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No</w:t>
            </w:r>
          </w:p>
        </w:tc>
        <w:tc>
          <w:tcPr>
            <w:tcW w:w="1403" w:type="dxa"/>
          </w:tcPr>
          <w:p w14:paraId="6CC20432" w14:textId="142B3BB6" w:rsidR="00891CCE" w:rsidRPr="009B1DDC" w:rsidRDefault="00891CCE" w:rsidP="00891CCE">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[INSERTAR "Nivel 2", "Nivel 2.5" o "Nivel 3"]</w:t>
            </w:r>
            <w:r w:rsidRPr="00F00D9A">
              <w:rPr>
                <w:rFonts w:ascii="Century Gothic" w:hAnsi="Century Gothic" w:cs="Calibri"/>
                <w:color w:val="0000FF"/>
                <w:sz w:val="20"/>
                <w:szCs w:val="20"/>
              </w:rPr>
              <w:fldChar w:fldCharType="end"/>
            </w:r>
          </w:p>
        </w:tc>
      </w:tr>
      <w:tr w:rsidR="00891CCE" w:rsidRPr="009B1DDC" w14:paraId="021FA372" w14:textId="6A27E613" w:rsidTr="00891CCE">
        <w:trPr>
          <w:cantSplit/>
        </w:trPr>
        <w:sdt>
          <w:sdtPr>
            <w:rPr>
              <w:rFonts w:ascii="Century Gothic" w:hAnsi="Century Gothic"/>
              <w:sz w:val="20"/>
              <w:szCs w:val="20"/>
            </w:rPr>
            <w:id w:val="-824432380"/>
            <w:placeholder>
              <w:docPart w:val="79A77C23F4AF4EE8A188A896D4ACC258"/>
            </w:placeholder>
            <w:showingPlcHdr/>
            <w:text/>
          </w:sdtPr>
          <w:sdtEndPr/>
          <w:sdtContent>
            <w:tc>
              <w:tcPr>
                <w:tcW w:w="1551" w:type="dxa"/>
              </w:tcPr>
              <w:p w14:paraId="33E55E98" w14:textId="48AE431C" w:rsidR="00891CCE" w:rsidRDefault="00891CCE" w:rsidP="00891CCE">
                <w:pPr>
                  <w:rPr>
                    <w:rFonts w:ascii="Century Gothic" w:hAnsi="Century Gothic"/>
                    <w:sz w:val="20"/>
                    <w:szCs w:val="20"/>
                  </w:rPr>
                </w:pPr>
                <w:r w:rsidRPr="009B1DDC">
                  <w:rPr>
                    <w:rStyle w:val="PlaceholderText"/>
                    <w:rFonts w:ascii="Century Gothic" w:hAnsi="Century Gothic"/>
                    <w:color w:val="0000FF"/>
                    <w:sz w:val="20"/>
                    <w:szCs w:val="20"/>
                  </w:rPr>
                  <w:t>[005]</w:t>
                </w:r>
              </w:p>
            </w:tc>
          </w:sdtContent>
        </w:sdt>
        <w:tc>
          <w:tcPr>
            <w:tcW w:w="1290" w:type="dxa"/>
          </w:tcPr>
          <w:p w14:paraId="016ABD06" w14:textId="68AA6509" w:rsidR="00891CCE" w:rsidRPr="009B1DDC" w:rsidRDefault="00891CCE" w:rsidP="00891CCE">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c>
          <w:tcPr>
            <w:tcW w:w="1427" w:type="dxa"/>
          </w:tcPr>
          <w:p w14:paraId="76E22D73" w14:textId="0B2E009B" w:rsidR="00891CCE" w:rsidRPr="009B1DDC" w:rsidRDefault="000F3E03" w:rsidP="00891CCE">
            <w:pPr>
              <w:rPr>
                <w:rFonts w:ascii="Century Gothic" w:hAnsi="Century Gothic" w:cs="Calibri"/>
                <w:sz w:val="20"/>
                <w:szCs w:val="20"/>
              </w:rPr>
            </w:pPr>
            <w:sdt>
              <w:sdtPr>
                <w:rPr>
                  <w:rFonts w:ascii="Century Gothic" w:hAnsi="Century Gothic" w:cs="Calibri"/>
                  <w:szCs w:val="20"/>
                </w:rPr>
                <w:id w:val="540245952"/>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 xml:space="preserve">Sí  </w:t>
            </w:r>
            <w:sdt>
              <w:sdtPr>
                <w:rPr>
                  <w:rFonts w:ascii="Century Gothic" w:hAnsi="Century Gothic" w:cs="Calibri"/>
                  <w:szCs w:val="20"/>
                </w:rPr>
                <w:id w:val="1031536725"/>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No</w:t>
            </w:r>
          </w:p>
        </w:tc>
        <w:tc>
          <w:tcPr>
            <w:tcW w:w="1687" w:type="dxa"/>
          </w:tcPr>
          <w:p w14:paraId="5DF67D4D" w14:textId="77777777" w:rsidR="00891CCE" w:rsidRPr="009B1DDC" w:rsidRDefault="00891CCE" w:rsidP="00891CCE">
            <w:pPr>
              <w:rPr>
                <w:rFonts w:ascii="Century Gothic" w:hAnsi="Century Gothic"/>
                <w:sz w:val="20"/>
                <w:szCs w:val="20"/>
              </w:rPr>
            </w:pPr>
          </w:p>
        </w:tc>
        <w:tc>
          <w:tcPr>
            <w:tcW w:w="1471" w:type="dxa"/>
          </w:tcPr>
          <w:p w14:paraId="5431E756" w14:textId="4D328796" w:rsidR="00891CCE" w:rsidRPr="009B1DDC" w:rsidRDefault="000F3E03" w:rsidP="00891CCE">
            <w:pPr>
              <w:rPr>
                <w:rFonts w:ascii="Century Gothic" w:hAnsi="Century Gothic" w:cs="Calibri"/>
                <w:sz w:val="20"/>
                <w:szCs w:val="20"/>
              </w:rPr>
            </w:pPr>
            <w:sdt>
              <w:sdtPr>
                <w:rPr>
                  <w:rFonts w:ascii="Century Gothic" w:hAnsi="Century Gothic" w:cs="Calibri"/>
                  <w:szCs w:val="20"/>
                </w:rPr>
                <w:id w:val="1830014069"/>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 xml:space="preserve">Sí  </w:t>
            </w:r>
            <w:sdt>
              <w:sdtPr>
                <w:rPr>
                  <w:rFonts w:ascii="Century Gothic" w:hAnsi="Century Gothic" w:cs="Calibri"/>
                  <w:szCs w:val="20"/>
                </w:rPr>
                <w:id w:val="1598517899"/>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No</w:t>
            </w:r>
          </w:p>
        </w:tc>
        <w:tc>
          <w:tcPr>
            <w:tcW w:w="1546" w:type="dxa"/>
          </w:tcPr>
          <w:p w14:paraId="1984AB75" w14:textId="77777777" w:rsidR="00891CCE" w:rsidRPr="009B1DDC" w:rsidRDefault="00891CCE" w:rsidP="00891CCE">
            <w:pPr>
              <w:rPr>
                <w:rFonts w:ascii="Century Gothic" w:hAnsi="Century Gothic"/>
                <w:sz w:val="20"/>
                <w:szCs w:val="20"/>
              </w:rPr>
            </w:pPr>
          </w:p>
        </w:tc>
        <w:tc>
          <w:tcPr>
            <w:tcW w:w="1868" w:type="dxa"/>
          </w:tcPr>
          <w:p w14:paraId="11B2597C" w14:textId="77777777" w:rsidR="00891CCE" w:rsidRPr="009B1DDC" w:rsidRDefault="00891CCE" w:rsidP="00891CCE">
            <w:pPr>
              <w:rPr>
                <w:rFonts w:ascii="Century Gothic" w:hAnsi="Century Gothic"/>
                <w:sz w:val="20"/>
                <w:szCs w:val="20"/>
              </w:rPr>
            </w:pPr>
          </w:p>
        </w:tc>
        <w:tc>
          <w:tcPr>
            <w:tcW w:w="1342" w:type="dxa"/>
          </w:tcPr>
          <w:p w14:paraId="3B1B8F9B" w14:textId="32370DFB" w:rsidR="00891CCE" w:rsidRPr="009B1DDC" w:rsidRDefault="000F3E03" w:rsidP="00891CCE">
            <w:pPr>
              <w:rPr>
                <w:rFonts w:ascii="Century Gothic" w:hAnsi="Century Gothic"/>
                <w:sz w:val="20"/>
                <w:szCs w:val="20"/>
              </w:rPr>
            </w:pPr>
            <w:sdt>
              <w:sdtPr>
                <w:rPr>
                  <w:rFonts w:ascii="Century Gothic" w:hAnsi="Century Gothic" w:cs="Calibri"/>
                  <w:szCs w:val="20"/>
                </w:rPr>
                <w:id w:val="2012564212"/>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 xml:space="preserve">Sí  </w:t>
            </w:r>
            <w:sdt>
              <w:sdtPr>
                <w:rPr>
                  <w:rFonts w:ascii="Century Gothic" w:hAnsi="Century Gothic" w:cs="Calibri"/>
                  <w:szCs w:val="20"/>
                </w:rPr>
                <w:id w:val="-829981269"/>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No</w:t>
            </w:r>
          </w:p>
        </w:tc>
        <w:tc>
          <w:tcPr>
            <w:tcW w:w="1403" w:type="dxa"/>
          </w:tcPr>
          <w:p w14:paraId="17B2671C" w14:textId="308C24F3" w:rsidR="00891CCE" w:rsidRPr="009B1DDC" w:rsidRDefault="00891CCE" w:rsidP="00891CCE">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[INSERTAR "Nivel 2", "Nivel 2.5" o "Nivel 3"]</w:t>
            </w:r>
            <w:r w:rsidRPr="00F00D9A">
              <w:rPr>
                <w:rFonts w:ascii="Century Gothic" w:hAnsi="Century Gothic" w:cs="Calibri"/>
                <w:color w:val="0000FF"/>
                <w:sz w:val="20"/>
                <w:szCs w:val="20"/>
              </w:rPr>
              <w:fldChar w:fldCharType="end"/>
            </w:r>
          </w:p>
        </w:tc>
      </w:tr>
      <w:tr w:rsidR="00891CCE" w:rsidRPr="009B1DDC" w14:paraId="6F44B8CB" w14:textId="322A487B" w:rsidTr="00891CCE">
        <w:trPr>
          <w:cantSplit/>
        </w:trPr>
        <w:sdt>
          <w:sdtPr>
            <w:rPr>
              <w:rFonts w:ascii="Century Gothic" w:hAnsi="Century Gothic"/>
              <w:sz w:val="20"/>
              <w:szCs w:val="20"/>
            </w:rPr>
            <w:id w:val="-164093307"/>
            <w:placeholder>
              <w:docPart w:val="6FE0A61A4D5C43138E8D79AC80E69CD9"/>
            </w:placeholder>
            <w:showingPlcHdr/>
            <w:text/>
          </w:sdtPr>
          <w:sdtEndPr/>
          <w:sdtContent>
            <w:tc>
              <w:tcPr>
                <w:tcW w:w="1551" w:type="dxa"/>
              </w:tcPr>
              <w:p w14:paraId="49E6AA0B" w14:textId="1577D85B" w:rsidR="00891CCE" w:rsidRDefault="00891CCE" w:rsidP="00891CCE">
                <w:pPr>
                  <w:rPr>
                    <w:rFonts w:ascii="Century Gothic" w:hAnsi="Century Gothic"/>
                    <w:sz w:val="20"/>
                    <w:szCs w:val="20"/>
                  </w:rPr>
                </w:pPr>
                <w:r w:rsidRPr="009B1DDC">
                  <w:rPr>
                    <w:rStyle w:val="PlaceholderText"/>
                    <w:rFonts w:ascii="Century Gothic" w:hAnsi="Century Gothic"/>
                    <w:color w:val="0000FF"/>
                    <w:sz w:val="20"/>
                    <w:szCs w:val="20"/>
                  </w:rPr>
                  <w:t>[006]</w:t>
                </w:r>
              </w:p>
            </w:tc>
          </w:sdtContent>
        </w:sdt>
        <w:tc>
          <w:tcPr>
            <w:tcW w:w="1290" w:type="dxa"/>
          </w:tcPr>
          <w:p w14:paraId="3116339A" w14:textId="7764FD7E" w:rsidR="00891CCE" w:rsidRPr="009B1DDC" w:rsidRDefault="00891CCE" w:rsidP="00891CCE">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c>
          <w:tcPr>
            <w:tcW w:w="1427" w:type="dxa"/>
          </w:tcPr>
          <w:p w14:paraId="3BC658FD" w14:textId="0F32F7DE" w:rsidR="00891CCE" w:rsidRPr="009B1DDC" w:rsidRDefault="000F3E03" w:rsidP="00891CCE">
            <w:pPr>
              <w:rPr>
                <w:rFonts w:ascii="Century Gothic" w:hAnsi="Century Gothic" w:cs="Calibri"/>
                <w:sz w:val="20"/>
                <w:szCs w:val="20"/>
              </w:rPr>
            </w:pPr>
            <w:sdt>
              <w:sdtPr>
                <w:rPr>
                  <w:rFonts w:ascii="Century Gothic" w:hAnsi="Century Gothic" w:cs="Calibri"/>
                  <w:szCs w:val="20"/>
                </w:rPr>
                <w:id w:val="332496504"/>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 xml:space="preserve">Sí  </w:t>
            </w:r>
            <w:sdt>
              <w:sdtPr>
                <w:rPr>
                  <w:rFonts w:ascii="Century Gothic" w:hAnsi="Century Gothic" w:cs="Calibri"/>
                  <w:szCs w:val="20"/>
                </w:rPr>
                <w:id w:val="715936910"/>
                <w14:checkbox>
                  <w14:checked w14:val="0"/>
                  <w14:checkedState w14:val="2612" w14:font="MS Gothic"/>
                  <w14:uncheckedState w14:val="2610" w14:font="MS Gothic"/>
                </w14:checkbox>
              </w:sdtPr>
              <w:sdtEndPr/>
              <w:sdtContent>
                <w:r w:rsidR="00891CCE" w:rsidRPr="00DF2A28">
                  <w:rPr>
                    <w:rFonts w:ascii="Segoe UI Symbol" w:eastAsia="MS Gothic" w:hAnsi="Segoe UI Symbol" w:cs="Segoe UI Symbol"/>
                    <w:szCs w:val="20"/>
                  </w:rPr>
                  <w:t>☐</w:t>
                </w:r>
              </w:sdtContent>
            </w:sdt>
            <w:r w:rsidR="00891CCE" w:rsidRPr="00DF2A28">
              <w:rPr>
                <w:rFonts w:ascii="Century Gothic" w:hAnsi="Century Gothic" w:cs="Calibri"/>
                <w:szCs w:val="20"/>
              </w:rPr>
              <w:t xml:space="preserve"> </w:t>
            </w:r>
            <w:r w:rsidR="00891CCE" w:rsidRPr="00DF2A28">
              <w:rPr>
                <w:rFonts w:ascii="Century Gothic" w:hAnsi="Century Gothic" w:cs="Calibri"/>
                <w:sz w:val="20"/>
                <w:szCs w:val="20"/>
              </w:rPr>
              <w:t>No</w:t>
            </w:r>
          </w:p>
        </w:tc>
        <w:tc>
          <w:tcPr>
            <w:tcW w:w="1687" w:type="dxa"/>
          </w:tcPr>
          <w:p w14:paraId="4350A4AC" w14:textId="77777777" w:rsidR="00891CCE" w:rsidRPr="009B1DDC" w:rsidRDefault="00891CCE" w:rsidP="00891CCE">
            <w:pPr>
              <w:rPr>
                <w:rFonts w:ascii="Century Gothic" w:hAnsi="Century Gothic"/>
                <w:sz w:val="20"/>
                <w:szCs w:val="20"/>
              </w:rPr>
            </w:pPr>
          </w:p>
        </w:tc>
        <w:tc>
          <w:tcPr>
            <w:tcW w:w="1471" w:type="dxa"/>
          </w:tcPr>
          <w:p w14:paraId="07CA2E42" w14:textId="5AE3290D" w:rsidR="00891CCE" w:rsidRPr="009B1DDC" w:rsidRDefault="000F3E03" w:rsidP="00891CCE">
            <w:pPr>
              <w:rPr>
                <w:rFonts w:ascii="Century Gothic" w:hAnsi="Century Gothic" w:cs="Calibri"/>
                <w:sz w:val="20"/>
                <w:szCs w:val="20"/>
              </w:rPr>
            </w:pPr>
            <w:sdt>
              <w:sdtPr>
                <w:rPr>
                  <w:rFonts w:ascii="Century Gothic" w:hAnsi="Century Gothic" w:cs="Calibri"/>
                  <w:szCs w:val="20"/>
                </w:rPr>
                <w:id w:val="-1382861392"/>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 xml:space="preserve">Sí  </w:t>
            </w:r>
            <w:sdt>
              <w:sdtPr>
                <w:rPr>
                  <w:rFonts w:ascii="Century Gothic" w:hAnsi="Century Gothic" w:cs="Calibri"/>
                  <w:szCs w:val="20"/>
                </w:rPr>
                <w:id w:val="-452722780"/>
                <w14:checkbox>
                  <w14:checked w14:val="0"/>
                  <w14:checkedState w14:val="2612" w14:font="MS Gothic"/>
                  <w14:uncheckedState w14:val="2610" w14:font="MS Gothic"/>
                </w14:checkbox>
              </w:sdtPr>
              <w:sdtEndPr/>
              <w:sdtContent>
                <w:r w:rsidR="00891CCE" w:rsidRPr="009C0FB1">
                  <w:rPr>
                    <w:rFonts w:ascii="Segoe UI Symbol" w:eastAsia="MS Gothic" w:hAnsi="Segoe UI Symbol" w:cs="Segoe UI Symbol"/>
                    <w:szCs w:val="20"/>
                  </w:rPr>
                  <w:t>☐</w:t>
                </w:r>
              </w:sdtContent>
            </w:sdt>
            <w:r w:rsidR="00891CCE" w:rsidRPr="009C0FB1">
              <w:rPr>
                <w:rFonts w:ascii="Century Gothic" w:hAnsi="Century Gothic" w:cs="Calibri"/>
                <w:szCs w:val="20"/>
              </w:rPr>
              <w:t xml:space="preserve"> </w:t>
            </w:r>
            <w:r w:rsidR="00891CCE" w:rsidRPr="009C0FB1">
              <w:rPr>
                <w:rFonts w:ascii="Century Gothic" w:hAnsi="Century Gothic" w:cs="Calibri"/>
                <w:sz w:val="20"/>
                <w:szCs w:val="20"/>
              </w:rPr>
              <w:t>No</w:t>
            </w:r>
          </w:p>
        </w:tc>
        <w:tc>
          <w:tcPr>
            <w:tcW w:w="1546" w:type="dxa"/>
          </w:tcPr>
          <w:p w14:paraId="725D504C" w14:textId="77777777" w:rsidR="00891CCE" w:rsidRPr="009B1DDC" w:rsidRDefault="00891CCE" w:rsidP="00891CCE">
            <w:pPr>
              <w:rPr>
                <w:rFonts w:ascii="Century Gothic" w:hAnsi="Century Gothic"/>
                <w:sz w:val="20"/>
                <w:szCs w:val="20"/>
              </w:rPr>
            </w:pPr>
          </w:p>
        </w:tc>
        <w:tc>
          <w:tcPr>
            <w:tcW w:w="1868" w:type="dxa"/>
          </w:tcPr>
          <w:p w14:paraId="00DE67E7" w14:textId="77777777" w:rsidR="00891CCE" w:rsidRPr="009B1DDC" w:rsidRDefault="00891CCE" w:rsidP="00891CCE">
            <w:pPr>
              <w:rPr>
                <w:rFonts w:ascii="Century Gothic" w:hAnsi="Century Gothic"/>
                <w:sz w:val="20"/>
                <w:szCs w:val="20"/>
              </w:rPr>
            </w:pPr>
          </w:p>
        </w:tc>
        <w:tc>
          <w:tcPr>
            <w:tcW w:w="1342" w:type="dxa"/>
          </w:tcPr>
          <w:p w14:paraId="40C437DC" w14:textId="15B4532E" w:rsidR="00891CCE" w:rsidRPr="009B1DDC" w:rsidRDefault="000F3E03" w:rsidP="00891CCE">
            <w:pPr>
              <w:rPr>
                <w:rFonts w:ascii="Century Gothic" w:hAnsi="Century Gothic"/>
                <w:sz w:val="20"/>
                <w:szCs w:val="20"/>
              </w:rPr>
            </w:pPr>
            <w:sdt>
              <w:sdtPr>
                <w:rPr>
                  <w:rFonts w:ascii="Century Gothic" w:hAnsi="Century Gothic" w:cs="Calibri"/>
                  <w:szCs w:val="20"/>
                </w:rPr>
                <w:id w:val="1985271431"/>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 xml:space="preserve">Sí  </w:t>
            </w:r>
            <w:sdt>
              <w:sdtPr>
                <w:rPr>
                  <w:rFonts w:ascii="Century Gothic" w:hAnsi="Century Gothic" w:cs="Calibri"/>
                  <w:szCs w:val="20"/>
                </w:rPr>
                <w:id w:val="1674221232"/>
                <w14:checkbox>
                  <w14:checked w14:val="0"/>
                  <w14:checkedState w14:val="2612" w14:font="MS Gothic"/>
                  <w14:uncheckedState w14:val="2610" w14:font="MS Gothic"/>
                </w14:checkbox>
              </w:sdtPr>
              <w:sdtEndPr/>
              <w:sdtContent>
                <w:r w:rsidR="00891CCE" w:rsidRPr="007A07B4">
                  <w:rPr>
                    <w:rFonts w:ascii="Segoe UI Symbol" w:eastAsia="MS Gothic" w:hAnsi="Segoe UI Symbol" w:cs="Segoe UI Symbol"/>
                    <w:szCs w:val="20"/>
                  </w:rPr>
                  <w:t>☐</w:t>
                </w:r>
              </w:sdtContent>
            </w:sdt>
            <w:r w:rsidR="00891CCE" w:rsidRPr="007A07B4">
              <w:rPr>
                <w:rFonts w:ascii="Century Gothic" w:hAnsi="Century Gothic" w:cs="Calibri"/>
                <w:szCs w:val="20"/>
              </w:rPr>
              <w:t xml:space="preserve"> </w:t>
            </w:r>
            <w:r w:rsidR="00891CCE" w:rsidRPr="007A07B4">
              <w:rPr>
                <w:rFonts w:ascii="Century Gothic" w:hAnsi="Century Gothic" w:cs="Calibri"/>
                <w:sz w:val="20"/>
                <w:szCs w:val="20"/>
              </w:rPr>
              <w:t>No</w:t>
            </w:r>
          </w:p>
        </w:tc>
        <w:tc>
          <w:tcPr>
            <w:tcW w:w="1403" w:type="dxa"/>
          </w:tcPr>
          <w:p w14:paraId="1B2B7013" w14:textId="3A698291" w:rsidR="00891CCE" w:rsidRPr="009B1DDC" w:rsidRDefault="00891CCE" w:rsidP="00891CCE">
            <w:pPr>
              <w:rPr>
                <w:rFonts w:ascii="Century Gothic" w:hAnsi="Century Gothic"/>
                <w:sz w:val="20"/>
                <w:szCs w:val="20"/>
              </w:rPr>
            </w:pPr>
            <w:r w:rsidRPr="00F00D9A">
              <w:rPr>
                <w:rFonts w:ascii="Century Gothic" w:hAnsi="Century Gothic" w:cs="Calibri"/>
                <w:color w:val="0000FF"/>
                <w:sz w:val="20"/>
                <w:szCs w:val="20"/>
              </w:rPr>
              <w:fldChar w:fldCharType="begin">
                <w:ffData>
                  <w:name w:val=""/>
                  <w:enabled/>
                  <w:calcOnExit w:val="0"/>
                  <w:textInput>
                    <w:default w:val="[INSERT &quot;Tier 2&quot;, &quot;Tier 2.5&quot;, or &quot;Tier 3&quot;]"/>
                  </w:textInput>
                </w:ffData>
              </w:fldChar>
            </w:r>
            <w:r w:rsidRPr="00F00D9A">
              <w:rPr>
                <w:rFonts w:ascii="Century Gothic" w:hAnsi="Century Gothic" w:cs="Calibri"/>
                <w:color w:val="0000FF"/>
                <w:sz w:val="20"/>
                <w:szCs w:val="20"/>
              </w:rPr>
              <w:instrText xml:space="preserve"> FORMTEXT </w:instrText>
            </w:r>
            <w:r w:rsidRPr="00F00D9A">
              <w:rPr>
                <w:rFonts w:ascii="Century Gothic" w:hAnsi="Century Gothic" w:cs="Calibri"/>
                <w:color w:val="0000FF"/>
                <w:sz w:val="20"/>
                <w:szCs w:val="20"/>
              </w:rPr>
            </w:r>
            <w:r w:rsidRPr="00F00D9A">
              <w:rPr>
                <w:rFonts w:ascii="Century Gothic" w:hAnsi="Century Gothic" w:cs="Calibri"/>
                <w:color w:val="0000FF"/>
                <w:sz w:val="20"/>
                <w:szCs w:val="20"/>
              </w:rPr>
              <w:fldChar w:fldCharType="separate"/>
            </w:r>
            <w:r w:rsidRPr="00F00D9A">
              <w:rPr>
                <w:rFonts w:ascii="Century Gothic" w:hAnsi="Century Gothic" w:cs="Calibri"/>
                <w:noProof/>
                <w:color w:val="0000FF"/>
                <w:sz w:val="20"/>
                <w:szCs w:val="20"/>
              </w:rPr>
              <w:t>[INSERTAR "Nivel 2", "Nivel 2.5" o "Nivel 3"]</w:t>
            </w:r>
            <w:r w:rsidRPr="00F00D9A">
              <w:rPr>
                <w:rFonts w:ascii="Century Gothic" w:hAnsi="Century Gothic" w:cs="Calibri"/>
                <w:color w:val="0000FF"/>
                <w:sz w:val="20"/>
                <w:szCs w:val="20"/>
              </w:rPr>
              <w:fldChar w:fldCharType="end"/>
            </w:r>
          </w:p>
        </w:tc>
      </w:tr>
    </w:tbl>
    <w:p w14:paraId="2E1309A1" w14:textId="77777777" w:rsidR="009B1DDC" w:rsidRDefault="009B1DDC" w:rsidP="009B1DDC">
      <w:pPr>
        <w:tabs>
          <w:tab w:val="left" w:pos="358"/>
          <w:tab w:val="left" w:pos="10622"/>
        </w:tabs>
        <w:rPr>
          <w:rFonts w:ascii="Century Gothic" w:hAnsi="Century Gothic" w:cs="Calibri"/>
          <w:sz w:val="20"/>
          <w:szCs w:val="20"/>
        </w:rPr>
      </w:pPr>
    </w:p>
    <w:p w14:paraId="2B654FBA" w14:textId="13C7CE8E" w:rsidR="009B1DDC" w:rsidRPr="009B1DDC" w:rsidRDefault="009B1DDC" w:rsidP="009B1DDC">
      <w:pPr>
        <w:tabs>
          <w:tab w:val="left" w:pos="358"/>
          <w:tab w:val="left" w:pos="10622"/>
        </w:tabs>
        <w:rPr>
          <w:rFonts w:ascii="Century Gothic" w:hAnsi="Century Gothic" w:cs="Arial"/>
          <w:i/>
          <w:color w:val="000000"/>
          <w:sz w:val="20"/>
          <w:szCs w:val="20"/>
        </w:rPr>
      </w:pPr>
      <w:r w:rsidRPr="009B1DDC">
        <w:rPr>
          <w:rFonts w:ascii="Century Gothic" w:hAnsi="Century Gothic" w:cs="Calibri"/>
          <w:i/>
          <w:sz w:val="20"/>
          <w:szCs w:val="20"/>
        </w:rPr>
        <w:t>[Incluya filas adicionales o elimine según sea necesario.]</w:t>
      </w:r>
    </w:p>
    <w:p w14:paraId="1D157A0E" w14:textId="77777777" w:rsidR="003117B4" w:rsidRDefault="003117B4" w:rsidP="001B6422">
      <w:pPr>
        <w:tabs>
          <w:tab w:val="right" w:leader="underscore" w:pos="10372"/>
        </w:tabs>
        <w:spacing w:before="40" w:after="60"/>
        <w:rPr>
          <w:rFonts w:ascii="Century Gothic" w:hAnsi="Century Gothic" w:cs="Arial"/>
          <w:sz w:val="18"/>
          <w:szCs w:val="18"/>
        </w:rPr>
        <w:sectPr w:rsidR="003117B4" w:rsidSect="00D53706">
          <w:footerReference w:type="default" r:id="rId29"/>
          <w:pgSz w:w="15840" w:h="12240" w:orient="landscape" w:code="1"/>
          <w:pgMar w:top="1260" w:right="1440" w:bottom="900" w:left="1440" w:header="720" w:footer="720" w:gutter="0"/>
          <w:pgNumType w:start="5"/>
          <w:cols w:space="720"/>
          <w:docGrid w:linePitch="360"/>
        </w:sectPr>
      </w:pPr>
    </w:p>
    <w:p w14:paraId="5BF83F3B" w14:textId="6B8BBB59" w:rsidR="00684973" w:rsidRPr="00F52AA2" w:rsidRDefault="00120126" w:rsidP="00AB4913">
      <w:pPr>
        <w:pStyle w:val="Heading2"/>
        <w:keepLines/>
        <w:ind w:left="0"/>
        <w:rPr>
          <w:rFonts w:ascii="Century Gothic" w:hAnsi="Century Gothic" w:cs="Calibri"/>
          <w:sz w:val="20"/>
          <w:szCs w:val="20"/>
        </w:rPr>
      </w:pPr>
      <w:bookmarkStart w:id="24" w:name="_Toc90992551"/>
      <w:r w:rsidRPr="00120126">
        <w:rPr>
          <w:rFonts w:ascii="Century Gothic" w:hAnsi="Century Gothic" w:cs="Calibri"/>
          <w:sz w:val="20"/>
          <w:szCs w:val="20"/>
        </w:rPr>
        <w:lastRenderedPageBreak/>
        <w:t xml:space="preserve">2.3 Naturaleza de las </w:t>
      </w:r>
      <w:r w:rsidRPr="00120126">
        <w:rPr>
          <w:rFonts w:ascii="Century Gothic" w:hAnsi="Century Gothic" w:cs="Calibri"/>
          <w:sz w:val="20"/>
          <w:szCs w:val="20"/>
        </w:rPr>
        <w:tab/>
      </w:r>
      <w:r w:rsidR="003D2588">
        <w:rPr>
          <w:rFonts w:ascii="Century Gothic" w:hAnsi="Century Gothic" w:cs="Calibri"/>
          <w:sz w:val="20"/>
          <w:szCs w:val="20"/>
        </w:rPr>
        <w:t xml:space="preserve">Actividades </w:t>
      </w:r>
      <w:bookmarkEnd w:id="24"/>
      <w:r w:rsidRPr="00120126">
        <w:rPr>
          <w:rFonts w:ascii="Century Gothic" w:hAnsi="Century Gothic" w:cs="Calibri"/>
          <w:sz w:val="20"/>
          <w:szCs w:val="20"/>
        </w:rPr>
        <w:t>de Construcción</w:t>
      </w:r>
      <w:bookmarkEnd w:id="22"/>
      <w:r w:rsidRPr="00120126">
        <w:rPr>
          <w:rFonts w:ascii="Century Gothic" w:hAnsi="Century Gothic" w:cs="Calibri"/>
          <w:sz w:val="20"/>
          <w:szCs w:val="20"/>
        </w:rPr>
        <w:t xml:space="preserve"> </w:t>
      </w:r>
    </w:p>
    <w:p w14:paraId="5D9E9399" w14:textId="77777777" w:rsidR="00F17DB7" w:rsidRPr="00F52AA2" w:rsidRDefault="00726795" w:rsidP="00027E91">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AFAD664" wp14:editId="2462964A">
                <wp:extent cx="5943600" cy="3384468"/>
                <wp:effectExtent l="0" t="0" r="19050" b="26035"/>
                <wp:docPr id="3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384468"/>
                        </a:xfrm>
                        <a:prstGeom prst="rect">
                          <a:avLst/>
                        </a:prstGeom>
                        <a:solidFill>
                          <a:srgbClr val="F5F5F5"/>
                        </a:solidFill>
                        <a:ln w="9525">
                          <a:solidFill>
                            <a:srgbClr val="000000"/>
                          </a:solidFill>
                          <a:miter lim="800000"/>
                          <a:headEnd/>
                          <a:tailEnd/>
                        </a:ln>
                      </wps:spPr>
                      <wps:txbx>
                        <w:txbxContent>
                          <w:p w14:paraId="3D0C28ED" w14:textId="77777777" w:rsidR="004A0170" w:rsidRPr="004A0170" w:rsidRDefault="004A0170" w:rsidP="004A0170">
                            <w:pPr>
                              <w:pStyle w:val="Instruc-bullet"/>
                              <w:numPr>
                                <w:ilvl w:val="0"/>
                                <w:numId w:val="0"/>
                              </w:numPr>
                              <w:rPr>
                                <w:rFonts w:ascii="Century Gothic" w:hAnsi="Century Gothic"/>
                                <w:sz w:val="20"/>
                                <w:szCs w:val="20"/>
                              </w:rPr>
                            </w:pPr>
                            <w:r w:rsidRPr="004A0170">
                              <w:rPr>
                                <w:rFonts w:ascii="Century Gothic" w:hAnsi="Century Gothic"/>
                                <w:b/>
                                <w:bCs/>
                                <w:sz w:val="20"/>
                                <w:szCs w:val="20"/>
                              </w:rPr>
                              <w:t>Instrucciones (ver CGP Partes 1.2.1.c y 7.2.3):</w:t>
                            </w:r>
                          </w:p>
                          <w:p w14:paraId="6B5F817A" w14:textId="19B089A3"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Proporcione una descripción general de la naturaleza de las actividades de construcción en su sitio.</w:t>
                            </w:r>
                          </w:p>
                          <w:p w14:paraId="49F7048E" w14:textId="3388F8F0"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Describa el tamaño de la propiedad (en acres o la longitud en millas si es un sitio de construcción lineal), el área total que se espera que sea perturbada por las actividades de construcción (al cuarto de acre o cuarto de milla más cercano si es un sitio de construcción lineal) y el área máxima que se espera que sea perturbada en un momento dado.</w:t>
                            </w:r>
                          </w:p>
                          <w:p w14:paraId="24769055" w14:textId="5689D933"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Una descripción de cualquier área de actividad de apoyo a la construcción en el sitio y fuera del sitio cubierta por este permiso;</w:t>
                            </w:r>
                          </w:p>
                          <w:p w14:paraId="738BD110" w14:textId="1C20FE45"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Indique el tipo de sitio de construcción, si habrá ciertas actividades de demolición y si el uso del suelo antes del desarrollo era para la agricultura.</w:t>
                            </w:r>
                          </w:p>
                          <w:p w14:paraId="55E037E4" w14:textId="52C871E4"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Proporcione una lista y una descripción de todas las actividades generadoras de contaminantes (p. ej., operaciones de pavimentación; lavado y eliminación de desechos de concreto, pintura y estuco; almacenamiento y eliminación de desechos sólidos; y operaciones de drenaje) e indique para cada actividad los contaminantes asociados o los componentes contaminantes. (p. ej., sedimentos, fertilizantes, pesticidas, pinturas, masillas, selladores, balastos de luces fluorescentes, sustratos contaminados, solventes, combustibles) que podrían descargarse en las aguas pluviales de su sitio de construcción.</w:t>
                            </w:r>
                          </w:p>
                          <w:p w14:paraId="57659E94" w14:textId="1FCC3888" w:rsidR="00BB73CD" w:rsidRPr="000B103A" w:rsidRDefault="00EA4828" w:rsidP="00EA4828">
                            <w:pPr>
                              <w:pStyle w:val="Instruc-bullet"/>
                              <w:rPr>
                                <w:rFonts w:ascii="Century Gothic" w:hAnsi="Century Gothic"/>
                                <w:sz w:val="20"/>
                                <w:szCs w:val="20"/>
                              </w:rPr>
                            </w:pPr>
                            <w:r w:rsidRPr="00EA4828">
                              <w:rPr>
                                <w:rFonts w:ascii="Century Gothic" w:hAnsi="Century Gothic"/>
                                <w:sz w:val="20"/>
                                <w:szCs w:val="20"/>
                              </w:rPr>
                              <w:t>Describa las actividades de apoyo a la construcción cubiertas por este permiso (consulte la Parte 1.2.1.c del permiso).</w:t>
                            </w:r>
                          </w:p>
                          <w:p w14:paraId="7637CA12" w14:textId="77777777" w:rsidR="00BB73CD" w:rsidRPr="00911F72" w:rsidRDefault="00BB73CD" w:rsidP="00BC4FAA">
                            <w:pPr>
                              <w:rPr>
                                <w:rFonts w:ascii="Century Gothic" w:hAnsi="Century Gothic"/>
                                <w:sz w:val="20"/>
                                <w:szCs w:val="20"/>
                              </w:rPr>
                            </w:pPr>
                          </w:p>
                        </w:txbxContent>
                      </wps:txbx>
                      <wps:bodyPr rot="0" vert="horz" wrap="square" lIns="91440" tIns="45720" rIns="91440" bIns="45720" anchor="t" anchorCtr="0" upright="1">
                        <a:noAutofit/>
                      </wps:bodyPr>
                    </wps:wsp>
                  </a:graphicData>
                </a:graphic>
              </wp:inline>
            </w:drawing>
          </mc:Choice>
          <mc:Fallback>
            <w:pict>
              <v:shape w14:anchorId="7AFAD664" id="Text Box 38" o:spid="_x0000_s1030" type="#_x0000_t202" style="width:468pt;height:26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vH+HQIAADMEAAAOAAAAZHJzL2Uyb0RvYy54bWysU9uO2yAQfa/Uf0C8N3YSJ02sOKtttqkq&#10;bS/Sth+AMY5RMUOBxE6/fgfszaa3l6q2hBhmODNz5rC56VtFTsI6Cbqg00lKidAcKqkPBf36Zf9q&#10;RYnzTFdMgRYFPQtHb7YvX2w6k4sZNKAqYQmCaJd3pqCN9yZPEscb0TI3ASM0OmuwLfNo2kNSWdYh&#10;equSWZoukw5sZSxw4Rye3g1Ouo34dS24/1TXTniiCoq1+bjauJZhTbYblh8sM43kYxnsH6pomdSY&#10;9AJ1xzwjRyt/g2olt+Cg9hMObQJ1LbmIPWA30/SXbh4aZkTsBclx5kKT+3+w/OPpwXy2xPdvoMcB&#10;xiacuQf+zRENu4bpg7i1FrpGsAoTTwNlSWdcPl4NVLvcBZCy+wAVDpkdPUSgvrZtYAX7JIiOAzhf&#10;SBe9JxwPF+tsvkzRxdE3n6+ybLmKOVj+dN1Y598JaEnYFNTiVCM8O907H8ph+VNIyOZAyWovlYqG&#10;PZQ7ZcmJoQL2i/CP6D+FKU26gq4Xs8XAwF8h0vj9CaKVHqWsZFvQ1SWI5YG3t7qKQvNMqmGPJSs9&#10;Ehm4G1j0fdkTWRU0CwkCryVUZ2TWwqBcfGm4acD+oKRD1RbUfT8yKyhR7zVOZz3NsiDzaGSL1zM0&#10;7LWnvPYwzRGqoJ6SYbvzw9M4GisPDWYa9KDhFiday8j1c1Vj+ajMOILxFQXpX9sx6vmtbx8BAAD/&#10;/wMAUEsDBBQABgAIAAAAIQA9EcI13gAAAAUBAAAPAAAAZHJzL2Rvd25yZXYueG1sTI/BTsMwEETv&#10;SPyDtZW4UaeNqEqIU7WNKgQHEKWIqxtv44h4HWK3DX/PwgUuI41mNfM2XwyuFSfsQ+NJwWScgECq&#10;vGmoVrB73VzPQYSoyejWEyr4wgCL4vIi15nxZ3rB0zbWgksoZFqBjbHLpAyVRafD2HdInB1873Rk&#10;29fS9PrM5a6V0ySZSacb4gWrO1xbrD62R6egNKtu9bxZzofPSflUPr7dP+zsu1JXo2F5ByLiEP+O&#10;4Qef0aFgpr0/kgmiVcCPxF/l7Dadsd0ruEnTBGSRy//0xTcAAAD//wMAUEsBAi0AFAAGAAgAAAAh&#10;ALaDOJL+AAAA4QEAABMAAAAAAAAAAAAAAAAAAAAAAFtDb250ZW50X1R5cGVzXS54bWxQSwECLQAU&#10;AAYACAAAACEAOP0h/9YAAACUAQAACwAAAAAAAAAAAAAAAAAvAQAAX3JlbHMvLnJlbHNQSwECLQAU&#10;AAYACAAAACEAPFbx/h0CAAAzBAAADgAAAAAAAAAAAAAAAAAuAgAAZHJzL2Uyb0RvYy54bWxQSwEC&#10;LQAUAAYACAAAACEAPRHCNd4AAAAFAQAADwAAAAAAAAAAAAAAAAB3BAAAZHJzL2Rvd25yZXYueG1s&#10;UEsFBgAAAAAEAAQA8wAAAIIFAAAAAA==&#10;" fillcolor="#f5f5f5">
                <v:textbox>
                  <w:txbxContent>
                    <w:p w14:paraId="3D0C28ED" w14:textId="77777777" w:rsidR="004A0170" w:rsidRPr="004A0170" w:rsidRDefault="004A0170" w:rsidP="004A0170">
                      <w:pPr>
                        <w:pStyle w:val="Instruc-bullet"/>
                        <w:numPr>
                          <w:ilvl w:val="0"/>
                          <w:numId w:val="0"/>
                        </w:numPr>
                        <w:rPr>
                          <w:rFonts w:ascii="Century Gothic" w:hAnsi="Century Gothic"/>
                          <w:sz w:val="20"/>
                          <w:szCs w:val="20"/>
                        </w:rPr>
                      </w:pPr>
                      <w:r w:rsidRPr="004A0170">
                        <w:rPr>
                          <w:rFonts w:ascii="Century Gothic" w:hAnsi="Century Gothic"/>
                          <w:b/>
                          <w:bCs/>
                          <w:sz w:val="20"/>
                          <w:szCs w:val="20"/>
                        </w:rPr>
                        <w:t>Instrucciones (ver CGP Partes 1.2.1.c y 7.2.3):</w:t>
                      </w:r>
                    </w:p>
                    <w:p w14:paraId="6B5F817A" w14:textId="19B089A3"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Proporcione una descripción general de la naturaleza de las actividades de construcción en su sitio.</w:t>
                      </w:r>
                    </w:p>
                    <w:p w14:paraId="49F7048E" w14:textId="3388F8F0"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Describa el tamaño de la propiedad (en acres o la longitud en millas si es un sitio de construcción lineal), el área total que se espera que sea perturbada por las actividades de construcción (al cuarto de acre o cuarto de milla más cercano si es un sitio de construcción lineal) y el área máxima que se espera que sea perturbada en un momento dado.</w:t>
                      </w:r>
                    </w:p>
                    <w:p w14:paraId="24769055" w14:textId="5689D933"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Una descripción de cualquier área de actividad de apoyo a la construcción en el sitio y fuera del sitio cubierta por este permiso;</w:t>
                      </w:r>
                    </w:p>
                    <w:p w14:paraId="738BD110" w14:textId="1C20FE45"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Indique el tipo de sitio de construcción, si habrá ciertas actividades de demolición y si el uso del suelo antes del desarrollo era para la agricultura.</w:t>
                      </w:r>
                    </w:p>
                    <w:p w14:paraId="55E037E4" w14:textId="52C871E4" w:rsidR="00EA4828" w:rsidRPr="00EA4828" w:rsidRDefault="00EA4828" w:rsidP="00EA4828">
                      <w:pPr>
                        <w:pStyle w:val="Instruc-bullet"/>
                        <w:rPr>
                          <w:rFonts w:ascii="Century Gothic" w:hAnsi="Century Gothic"/>
                          <w:sz w:val="20"/>
                          <w:szCs w:val="20"/>
                        </w:rPr>
                      </w:pPr>
                      <w:r w:rsidRPr="00EA4828">
                        <w:rPr>
                          <w:rFonts w:ascii="Century Gothic" w:hAnsi="Century Gothic"/>
                          <w:sz w:val="20"/>
                          <w:szCs w:val="20"/>
                        </w:rPr>
                        <w:t>Proporcione una lista y una descripción de todas las actividades generadoras de contaminantes (p. ej., operaciones de pavimentación; lavado y eliminación de desechos de concreto, pintura y estuco; almacenamiento y eliminación de desechos sólidos; y operaciones de drenaje) e indique para cada actividad los contaminantes asociados o los componentes contaminantes. (p. ej., sedimentos, fertilizantes, pesticidas, pinturas, masillas, selladores, balastos de luces fluorescentes, sustratos contaminados, solventes, combustibles) que podrían descargarse en las aguas pluviales de su sitio de construcción.</w:t>
                      </w:r>
                    </w:p>
                    <w:p w14:paraId="57659E94" w14:textId="1FCC3888" w:rsidR="00BB73CD" w:rsidRPr="000B103A" w:rsidRDefault="00EA4828" w:rsidP="00EA4828">
                      <w:pPr>
                        <w:pStyle w:val="Instruc-bullet"/>
                        <w:rPr>
                          <w:rFonts w:ascii="Century Gothic" w:hAnsi="Century Gothic"/>
                          <w:sz w:val="20"/>
                          <w:szCs w:val="20"/>
                        </w:rPr>
                      </w:pPr>
                      <w:r w:rsidRPr="00EA4828">
                        <w:rPr>
                          <w:rFonts w:ascii="Century Gothic" w:hAnsi="Century Gothic"/>
                          <w:sz w:val="20"/>
                          <w:szCs w:val="20"/>
                        </w:rPr>
                        <w:t>Describa las actividades de apoyo a la construcción cubiertas por este permiso (consulte la Parte 1.2.1.c del permiso).</w:t>
                      </w:r>
                    </w:p>
                    <w:p w14:paraId="7637CA12" w14:textId="77777777" w:rsidR="00BB73CD" w:rsidRPr="00911F72" w:rsidRDefault="00BB73CD" w:rsidP="00BC4FAA">
                      <w:pPr>
                        <w:rPr>
                          <w:rFonts w:ascii="Century Gothic" w:hAnsi="Century Gothic"/>
                          <w:sz w:val="20"/>
                          <w:szCs w:val="20"/>
                        </w:rPr>
                      </w:pPr>
                    </w:p>
                  </w:txbxContent>
                </v:textbox>
                <w10:anchorlock/>
              </v:shape>
            </w:pict>
          </mc:Fallback>
        </mc:AlternateContent>
      </w:r>
    </w:p>
    <w:tbl>
      <w:tblPr>
        <w:tblW w:w="9360" w:type="dxa"/>
        <w:tblLook w:val="01E0" w:firstRow="1" w:lastRow="1" w:firstColumn="1" w:lastColumn="1" w:noHBand="0" w:noVBand="0"/>
      </w:tblPr>
      <w:tblGrid>
        <w:gridCol w:w="9360"/>
      </w:tblGrid>
      <w:tr w:rsidR="00A94568" w:rsidRPr="00F52AA2" w14:paraId="6E1FFF24" w14:textId="77777777" w:rsidTr="00084D10">
        <w:trPr>
          <w:cantSplit/>
          <w:tblHeader/>
        </w:trPr>
        <w:tc>
          <w:tcPr>
            <w:tcW w:w="9360" w:type="dxa"/>
            <w:shd w:val="clear" w:color="auto" w:fill="auto"/>
          </w:tcPr>
          <w:p w14:paraId="27913444" w14:textId="77777777" w:rsidR="0034371A" w:rsidRPr="0034371A" w:rsidRDefault="0034371A" w:rsidP="00DB7901">
            <w:pPr>
              <w:pStyle w:val="Tabletext"/>
              <w:rPr>
                <w:rFonts w:ascii="Century Gothic" w:hAnsi="Century Gothic" w:cs="Calibri"/>
                <w:b/>
                <w:sz w:val="20"/>
                <w:szCs w:val="20"/>
              </w:rPr>
            </w:pPr>
            <w:r>
              <w:rPr>
                <w:rFonts w:ascii="Century Gothic" w:hAnsi="Century Gothic" w:cs="Calibri"/>
                <w:b/>
                <w:sz w:val="20"/>
                <w:szCs w:val="20"/>
              </w:rPr>
              <w:t>Descripción general del proyecto</w:t>
            </w:r>
          </w:p>
          <w:p w14:paraId="088EECD3" w14:textId="1C28C74B" w:rsidR="00A94568" w:rsidRPr="00F52AA2" w:rsidRDefault="0034371A" w:rsidP="00FD0A95">
            <w:pPr>
              <w:pStyle w:val="Tabletext"/>
              <w:rPr>
                <w:rFonts w:ascii="Century Gothic" w:hAnsi="Century Gothic" w:cs="Calibri"/>
                <w:sz w:val="20"/>
                <w:szCs w:val="20"/>
              </w:rPr>
            </w:pPr>
            <w:r>
              <w:rPr>
                <w:rFonts w:ascii="Century Gothic" w:hAnsi="Century Gothic" w:cs="Calibri"/>
                <w:sz w:val="20"/>
                <w:szCs w:val="20"/>
              </w:rPr>
              <w:t>Proporcione una descripción general de la naturaleza de sus actividades de construcción, incluida la antigüedad o las fechas de las renovaciones anteriores de las estructuras que se están demoliendo:</w:t>
            </w:r>
          </w:p>
        </w:tc>
      </w:tr>
      <w:tr w:rsidR="00A94568" w:rsidRPr="00F52AA2" w14:paraId="000A47CE" w14:textId="77777777" w:rsidTr="00084D10">
        <w:trPr>
          <w:cantSplit/>
          <w:trHeight w:val="720"/>
        </w:trPr>
        <w:tc>
          <w:tcPr>
            <w:tcW w:w="9360" w:type="dxa"/>
            <w:shd w:val="clear" w:color="auto" w:fill="auto"/>
          </w:tcPr>
          <w:p w14:paraId="5C8BF386" w14:textId="37274E2F" w:rsidR="00A94568" w:rsidRPr="00F52AA2" w:rsidRDefault="00DD0446" w:rsidP="001C7FDC">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r w:rsidR="008E3281" w:rsidRPr="00F52AA2" w14:paraId="60ACD94C" w14:textId="77777777" w:rsidTr="00084D10">
        <w:trPr>
          <w:cantSplit/>
          <w:trHeight w:val="720"/>
        </w:trPr>
        <w:tc>
          <w:tcPr>
            <w:tcW w:w="9360" w:type="dxa"/>
            <w:shd w:val="clear" w:color="auto" w:fill="auto"/>
          </w:tcPr>
          <w:p w14:paraId="0D892067" w14:textId="1D71886B" w:rsidR="008E3281" w:rsidRDefault="008E3281" w:rsidP="001C7FDC">
            <w:pPr>
              <w:pStyle w:val="Tabletext"/>
              <w:rPr>
                <w:rFonts w:ascii="Century Gothic" w:hAnsi="Century Gothic" w:cs="Calibri"/>
                <w:color w:val="0000FF"/>
                <w:sz w:val="20"/>
                <w:szCs w:val="20"/>
              </w:rPr>
            </w:pPr>
            <w:r w:rsidRPr="00120126">
              <w:rPr>
                <w:rFonts w:ascii="Century Gothic" w:hAnsi="Century Gothic" w:cs="Calibri"/>
                <w:sz w:val="20"/>
                <w:szCs w:val="20"/>
              </w:rPr>
              <w:t xml:space="preserve">Si está realizando actividades de perturbación de la tierra en respuesta a una emergencia pública, documente la causa de la emergencia pública </w:t>
            </w:r>
            <w:r w:rsidRPr="00120126">
              <w:rPr>
                <w:rFonts w:ascii="Century Gothic" w:hAnsi="Century Gothic" w:cs="Calibri"/>
                <w:i/>
                <w:sz w:val="20"/>
                <w:szCs w:val="20"/>
              </w:rPr>
              <w:t xml:space="preserve">(p. ej., </w:t>
            </w:r>
            <w:r w:rsidR="00400D5B" w:rsidRPr="00400D5B">
              <w:rPr>
                <w:rFonts w:ascii="Century Gothic" w:hAnsi="Century Gothic"/>
                <w:i/>
                <w:sz w:val="20"/>
                <w:szCs w:val="20"/>
              </w:rPr>
              <w:t xml:space="preserve">aludes de lodo, terremotos, condiciones extremas de inundación, </w:t>
            </w:r>
            <w:r w:rsidR="00400D5B" w:rsidRPr="00400D5B">
              <w:rPr>
                <w:rFonts w:ascii="Century Gothic" w:hAnsi="Century Gothic"/>
                <w:i/>
                <w:color w:val="000000"/>
                <w:sz w:val="20"/>
                <w:szCs w:val="16"/>
              </w:rPr>
              <w:t xml:space="preserve">interrupción generalizada de los servicios públicos esenciales </w:t>
            </w:r>
            <w:r w:rsidRPr="00120126">
              <w:rPr>
                <w:rFonts w:ascii="Century Gothic" w:hAnsi="Century Gothic" w:cs="Calibri"/>
                <w:i/>
                <w:sz w:val="20"/>
                <w:szCs w:val="20"/>
              </w:rPr>
              <w:t xml:space="preserve">) </w:t>
            </w:r>
            <w:r w:rsidRPr="00120126">
              <w:rPr>
                <w:rFonts w:ascii="Century Gothic" w:hAnsi="Century Gothic" w:cs="Calibri"/>
                <w:sz w:val="20"/>
                <w:szCs w:val="20"/>
              </w:rPr>
              <w:t xml:space="preserve">, la información que corrobore su ocurrencia </w:t>
            </w:r>
            <w:r w:rsidRPr="00120126">
              <w:rPr>
                <w:rFonts w:ascii="Century Gothic" w:hAnsi="Century Gothic" w:cs="Calibri"/>
                <w:i/>
                <w:sz w:val="20"/>
                <w:szCs w:val="20"/>
              </w:rPr>
              <w:t xml:space="preserve">(p. ej., Estado declaración de desastre o declaración estatal o local similar) </w:t>
            </w:r>
            <w:r w:rsidRPr="00120126">
              <w:rPr>
                <w:rFonts w:ascii="Century Gothic" w:hAnsi="Century Gothic" w:cs="Calibri"/>
                <w:sz w:val="20"/>
                <w:szCs w:val="20"/>
              </w:rPr>
              <w:t>, y una descripción de la construcción necesaria para restablecer los servicios públicos afectados:</w:t>
            </w:r>
            <w:r>
              <w:rPr>
                <w:rFonts w:ascii="Century Gothic" w:hAnsi="Century Gothic" w:cs="Calibri"/>
                <w:color w:val="0000FF"/>
                <w:sz w:val="20"/>
                <w:szCs w:val="20"/>
              </w:rPr>
              <w:t xml:space="preserve"> </w:t>
            </w:r>
          </w:p>
        </w:tc>
      </w:tr>
      <w:tr w:rsidR="00A27375" w:rsidRPr="00F52AA2" w14:paraId="55445D8D" w14:textId="77777777" w:rsidTr="00084D10">
        <w:trPr>
          <w:cantSplit/>
          <w:trHeight w:val="720"/>
        </w:trPr>
        <w:tc>
          <w:tcPr>
            <w:tcW w:w="9360" w:type="dxa"/>
            <w:shd w:val="clear" w:color="auto" w:fill="auto"/>
          </w:tcPr>
          <w:p w14:paraId="5C0C0C65" w14:textId="61A26CF9" w:rsidR="00A27375" w:rsidRPr="00120126" w:rsidRDefault="00A27375" w:rsidP="001C7FDC">
            <w:pPr>
              <w:pStyle w:val="Tabletext"/>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r w:rsidR="00CB5021" w:rsidRPr="00F52AA2" w14:paraId="7D1CCC05" w14:textId="77777777" w:rsidTr="00084D10">
        <w:trPr>
          <w:cantSplit/>
          <w:trHeight w:val="274"/>
        </w:trPr>
        <w:tc>
          <w:tcPr>
            <w:tcW w:w="9360" w:type="dxa"/>
            <w:shd w:val="clear" w:color="auto" w:fill="auto"/>
          </w:tcPr>
          <w:p w14:paraId="1F3987D5" w14:textId="0E964D76" w:rsidR="00CB5021" w:rsidRDefault="00CB5021" w:rsidP="00CB5021">
            <w:pPr>
              <w:pStyle w:val="Tabletext"/>
              <w:spacing w:before="30" w:after="30"/>
              <w:rPr>
                <w:rFonts w:ascii="Century Gothic" w:hAnsi="Century Gothic" w:cs="Calibri"/>
                <w:color w:val="0000FF"/>
                <w:sz w:val="20"/>
                <w:szCs w:val="20"/>
              </w:rPr>
            </w:pPr>
            <w:r w:rsidRPr="008A05B6">
              <w:rPr>
                <w:rFonts w:ascii="Century Gothic" w:hAnsi="Century Gothic" w:cs="Calibri"/>
                <w:sz w:val="20"/>
                <w:szCs w:val="20"/>
              </w:rPr>
              <w:t>Días y horarios hábiles para el proyecto:</w:t>
            </w:r>
            <w:r>
              <w:rPr>
                <w:rFonts w:ascii="Century Gothic" w:hAnsi="Century Gothic" w:cs="Calibri"/>
                <w:color w:val="0000FF"/>
                <w:sz w:val="20"/>
                <w:szCs w:val="20"/>
              </w:rPr>
              <w:t xml:space="preserve">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bl>
    <w:p w14:paraId="5B8CB3AC" w14:textId="454D091E" w:rsidR="00EA4828" w:rsidRDefault="00EA4828"/>
    <w:p w14:paraId="37638D08" w14:textId="77777777" w:rsidR="00EA4828" w:rsidRDefault="00EA4828">
      <w:r>
        <w:br w:type="page"/>
      </w:r>
    </w:p>
    <w:tbl>
      <w:tblPr>
        <w:tblW w:w="9360" w:type="dxa"/>
        <w:tblLook w:val="01E0" w:firstRow="1" w:lastRow="1" w:firstColumn="1" w:lastColumn="1" w:noHBand="0" w:noVBand="0"/>
      </w:tblPr>
      <w:tblGrid>
        <w:gridCol w:w="4680"/>
        <w:gridCol w:w="4680"/>
      </w:tblGrid>
      <w:tr w:rsidR="00A94568" w:rsidRPr="00F52AA2" w14:paraId="02AAF1C8" w14:textId="77777777" w:rsidTr="00084D10">
        <w:trPr>
          <w:cantSplit/>
          <w:tblHeader/>
        </w:trPr>
        <w:tc>
          <w:tcPr>
            <w:tcW w:w="9360" w:type="dxa"/>
            <w:gridSpan w:val="2"/>
            <w:tcBorders>
              <w:bottom w:val="single" w:sz="4" w:space="0" w:color="auto"/>
            </w:tcBorders>
            <w:shd w:val="clear" w:color="auto" w:fill="auto"/>
          </w:tcPr>
          <w:p w14:paraId="4D8BAE4F" w14:textId="4E89629A" w:rsidR="00FD0A95" w:rsidRPr="007757A3" w:rsidRDefault="0034371A" w:rsidP="007757A3">
            <w:pPr>
              <w:pStyle w:val="Tabletext"/>
              <w:spacing w:after="40" w:line="276" w:lineRule="auto"/>
              <w:rPr>
                <w:rFonts w:ascii="Century Gothic" w:hAnsi="Century Gothic" w:cs="Calibri"/>
                <w:b/>
                <w:sz w:val="20"/>
                <w:szCs w:val="20"/>
              </w:rPr>
            </w:pPr>
            <w:r>
              <w:rPr>
                <w:rFonts w:ascii="Century Gothic" w:hAnsi="Century Gothic" w:cs="Calibri"/>
                <w:b/>
                <w:sz w:val="20"/>
                <w:szCs w:val="20"/>
              </w:rPr>
              <w:lastRenderedPageBreak/>
              <w:t>Tamaño del sitio de construcción</w:t>
            </w:r>
          </w:p>
        </w:tc>
      </w:tr>
      <w:tr w:rsidR="005D0D85" w:rsidRPr="00F52AA2" w14:paraId="18678399"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14C0B87E" w14:textId="0D361C39"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sz w:val="20"/>
                <w:szCs w:val="20"/>
              </w:rPr>
              <w:t>Tamaño de la propiedad</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7EF50255" w14:textId="324E9208"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color w:val="0000FF"/>
                <w:sz w:val="20"/>
                <w:szCs w:val="20"/>
              </w:rPr>
              <w:fldChar w:fldCharType="begin">
                <w:ffData>
                  <w:name w:val="Text1"/>
                  <w:enabled/>
                  <w:calcOnExit w:val="0"/>
                  <w:textInput>
                    <w:default w:val="Insert Size Of Property (in acres or in miles if a linear construction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el tamaño de la propiedad (en acres o en millas si es un sitio de construcción lineal)</w:t>
            </w:r>
            <w:r>
              <w:rPr>
                <w:rFonts w:ascii="Century Gothic" w:hAnsi="Century Gothic" w:cs="Calibri"/>
                <w:color w:val="0000FF"/>
                <w:sz w:val="20"/>
                <w:szCs w:val="20"/>
              </w:rPr>
              <w:fldChar w:fldCharType="end"/>
            </w:r>
          </w:p>
        </w:tc>
      </w:tr>
      <w:tr w:rsidR="005D0D85" w:rsidRPr="00F52AA2" w14:paraId="6AFD0EE3"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4C1132A1" w14:textId="70169136"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sz w:val="20"/>
                <w:szCs w:val="20"/>
              </w:rPr>
              <w:t>Área total que se espera que sea perturbada por las actividades de construcción</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3E9B684C" w14:textId="7F424D33"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Total Area Of Construction Disturbances (to the nearest quarter acre or quarter mile if a linear construction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el área total de perturbaciones de la construcción (al cuarto de acre o al cuarto de milla más cercano si se trata de un sitio de construcción lineal)</w:t>
            </w:r>
            <w:r>
              <w:rPr>
                <w:rFonts w:ascii="Century Gothic" w:hAnsi="Century Gothic" w:cs="Calibri"/>
                <w:color w:val="0000FF"/>
                <w:sz w:val="20"/>
                <w:szCs w:val="20"/>
              </w:rPr>
              <w:fldChar w:fldCharType="end"/>
            </w:r>
          </w:p>
        </w:tc>
      </w:tr>
      <w:tr w:rsidR="005D0D85" w:rsidRPr="00F52AA2" w14:paraId="78998194"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61C63049" w14:textId="4C3DB8D2"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sz w:val="20"/>
                <w:szCs w:val="20"/>
              </w:rPr>
              <w:t>Área máxima que se espera que se altere en cualquier momento, incluidas las áreas de apoyo a la construcción en el sitio y fuera del sitio</w:t>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784134F5" w14:textId="2679FBAC" w:rsidR="005D0D85" w:rsidRDefault="005D0D85" w:rsidP="006574E4">
            <w:pPr>
              <w:pStyle w:val="Tabletext"/>
              <w:spacing w:after="40" w:line="276" w:lineRule="auto"/>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ximum Area To Be Disturbed At Any One Time (in acre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el área máxima que se perturbará en cualquier momento (en acres)</w:t>
            </w:r>
            <w:r>
              <w:rPr>
                <w:rFonts w:ascii="Century Gothic" w:hAnsi="Century Gothic" w:cs="Calibri"/>
                <w:color w:val="0000FF"/>
                <w:sz w:val="20"/>
                <w:szCs w:val="20"/>
              </w:rPr>
              <w:fldChar w:fldCharType="end"/>
            </w:r>
          </w:p>
        </w:tc>
      </w:tr>
      <w:tr w:rsidR="00441E18" w:rsidRPr="00F52AA2" w14:paraId="0C0C15D1" w14:textId="77777777" w:rsidTr="00084D10">
        <w:trPr>
          <w:cantSplit/>
        </w:trPr>
        <w:tc>
          <w:tcPr>
            <w:tcW w:w="9360" w:type="dxa"/>
            <w:gridSpan w:val="2"/>
            <w:tcBorders>
              <w:top w:val="single" w:sz="4" w:space="0" w:color="auto"/>
            </w:tcBorders>
            <w:shd w:val="clear" w:color="auto" w:fill="auto"/>
          </w:tcPr>
          <w:p w14:paraId="0532E1C6" w14:textId="7756C284" w:rsidR="00441E18" w:rsidRPr="007757A3" w:rsidRDefault="00441E18" w:rsidP="009874A4">
            <w:pPr>
              <w:pStyle w:val="Tabletext"/>
              <w:spacing w:after="120"/>
              <w:rPr>
                <w:rFonts w:ascii="Century Gothic" w:hAnsi="Century Gothic" w:cs="Calibri"/>
                <w:i/>
                <w:sz w:val="20"/>
                <w:szCs w:val="20"/>
              </w:rPr>
            </w:pPr>
            <w:r w:rsidRPr="009974DD">
              <w:rPr>
                <w:rFonts w:ascii="Century Gothic" w:hAnsi="Century Gothic" w:cs="Calibri"/>
                <w:i/>
                <w:sz w:val="20"/>
                <w:szCs w:val="20"/>
              </w:rPr>
              <w:t>[Repita según sea necesario para las fases individuales del proyecto.]</w:t>
            </w:r>
          </w:p>
        </w:tc>
      </w:tr>
    </w:tbl>
    <w:p w14:paraId="07988C10" w14:textId="77777777" w:rsidR="007757A3" w:rsidRDefault="007757A3"/>
    <w:tbl>
      <w:tblPr>
        <w:tblW w:w="9360" w:type="dxa"/>
        <w:tblLook w:val="01E0" w:firstRow="1" w:lastRow="1" w:firstColumn="1" w:lastColumn="1" w:noHBand="0" w:noVBand="0"/>
      </w:tblPr>
      <w:tblGrid>
        <w:gridCol w:w="6768"/>
        <w:gridCol w:w="2592"/>
      </w:tblGrid>
      <w:tr w:rsidR="00007DA3" w:rsidRPr="00F52AA2" w14:paraId="1DD964FE" w14:textId="77777777" w:rsidTr="00084D10">
        <w:trPr>
          <w:cantSplit/>
        </w:trPr>
        <w:tc>
          <w:tcPr>
            <w:tcW w:w="9360" w:type="dxa"/>
            <w:gridSpan w:val="2"/>
            <w:shd w:val="clear" w:color="auto" w:fill="auto"/>
          </w:tcPr>
          <w:p w14:paraId="02A0EA23" w14:textId="1026555E" w:rsidR="009974DD" w:rsidRPr="009974DD" w:rsidRDefault="00441E18" w:rsidP="001C7FDC">
            <w:pPr>
              <w:pStyle w:val="Tabletext"/>
              <w:rPr>
                <w:rFonts w:ascii="Century Gothic" w:hAnsi="Century Gothic" w:cs="Calibri"/>
                <w:i/>
                <w:sz w:val="20"/>
                <w:szCs w:val="20"/>
              </w:rPr>
            </w:pPr>
            <w:r w:rsidRPr="00441E18">
              <w:rPr>
                <w:rFonts w:ascii="Century Gothic" w:hAnsi="Century Gothic" w:cs="Calibri"/>
                <w:b/>
                <w:sz w:val="20"/>
                <w:szCs w:val="20"/>
              </w:rPr>
              <w:t>Tipo de sitio de construcción</w:t>
            </w:r>
            <w:r>
              <w:rPr>
                <w:rFonts w:ascii="Century Gothic" w:hAnsi="Century Gothic" w:cs="Calibri"/>
                <w:sz w:val="20"/>
                <w:szCs w:val="20"/>
              </w:rPr>
              <w:t xml:space="preserve"> </w:t>
            </w:r>
            <w:r w:rsidRPr="009974DD">
              <w:rPr>
                <w:rFonts w:ascii="Century Gothic" w:hAnsi="Century Gothic" w:cs="Calibri"/>
                <w:i/>
                <w:sz w:val="20"/>
                <w:szCs w:val="20"/>
              </w:rPr>
              <w:t>(marque todo lo que corresponda):</w:t>
            </w:r>
          </w:p>
          <w:p w14:paraId="053640B0" w14:textId="62B3B512" w:rsidR="00441E18" w:rsidRPr="00441E18" w:rsidRDefault="000F3E03" w:rsidP="006574E4">
            <w:pPr>
              <w:ind w:left="156"/>
              <w:rPr>
                <w:rFonts w:ascii="Century Gothic" w:hAnsi="Century Gothic" w:cs="Arial"/>
                <w:sz w:val="20"/>
                <w:szCs w:val="20"/>
              </w:rPr>
            </w:pPr>
            <w:sdt>
              <w:sdtPr>
                <w:rPr>
                  <w:rFonts w:ascii="Century Gothic" w:hAnsi="Century Gothic" w:cs="Calibri"/>
                  <w:sz w:val="28"/>
                  <w:szCs w:val="20"/>
                </w:rPr>
                <w:id w:val="-716742969"/>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Residencial Unifamiliar</w:t>
            </w:r>
            <w:r w:rsidR="009974DD" w:rsidRPr="009974DD">
              <w:rPr>
                <w:rFonts w:ascii="Century Gothic" w:hAnsi="Century Gothic" w:cs="Calibri"/>
                <w:sz w:val="28"/>
                <w:szCs w:val="20"/>
              </w:rPr>
              <w:t xml:space="preserve"> </w:t>
            </w:r>
            <w:sdt>
              <w:sdtPr>
                <w:rPr>
                  <w:rFonts w:ascii="Century Gothic" w:hAnsi="Century Gothic" w:cs="Calibri"/>
                  <w:sz w:val="28"/>
                  <w:szCs w:val="20"/>
                </w:rPr>
                <w:id w:val="-1230755807"/>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441E18" w:rsidRPr="00441E18">
              <w:rPr>
                <w:rFonts w:ascii="Century Gothic" w:hAnsi="Century Gothic" w:cs="Arial"/>
                <w:sz w:val="20"/>
                <w:szCs w:val="20"/>
              </w:rPr>
              <w:t>Residencial Multifamiliar</w:t>
            </w:r>
            <w:r w:rsidR="009974DD" w:rsidRPr="009974DD">
              <w:rPr>
                <w:rFonts w:ascii="Century Gothic" w:hAnsi="Century Gothic" w:cs="Calibri"/>
                <w:sz w:val="28"/>
                <w:szCs w:val="20"/>
              </w:rPr>
              <w:t xml:space="preserve"> </w:t>
            </w:r>
            <w:sdt>
              <w:sdtPr>
                <w:rPr>
                  <w:rFonts w:ascii="Century Gothic" w:hAnsi="Century Gothic" w:cs="Calibri"/>
                  <w:sz w:val="28"/>
                  <w:szCs w:val="20"/>
                </w:rPr>
                <w:id w:val="-1438980505"/>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441E18" w:rsidRPr="00441E18">
              <w:rPr>
                <w:rFonts w:ascii="Century Gothic" w:hAnsi="Century Gothic" w:cs="Arial"/>
                <w:sz w:val="20"/>
                <w:szCs w:val="20"/>
              </w:rPr>
              <w:t>Comercial</w:t>
            </w:r>
            <w:r w:rsidR="009974DD" w:rsidRPr="009974DD">
              <w:rPr>
                <w:rFonts w:ascii="Century Gothic" w:hAnsi="Century Gothic" w:cs="Calibri"/>
                <w:sz w:val="28"/>
                <w:szCs w:val="20"/>
              </w:rPr>
              <w:t xml:space="preserve"> </w:t>
            </w:r>
            <w:sdt>
              <w:sdtPr>
                <w:rPr>
                  <w:rFonts w:ascii="Century Gothic" w:hAnsi="Century Gothic" w:cs="Calibri"/>
                  <w:sz w:val="28"/>
                  <w:szCs w:val="20"/>
                </w:rPr>
                <w:id w:val="169534718"/>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Industrial</w:t>
            </w:r>
          </w:p>
          <w:p w14:paraId="315B7D0F" w14:textId="11288118" w:rsidR="00CD4B44" w:rsidRDefault="000F3E03" w:rsidP="00DF12F3">
            <w:pPr>
              <w:tabs>
                <w:tab w:val="left" w:pos="3245"/>
                <w:tab w:val="left" w:leader="underscore" w:pos="10562"/>
              </w:tabs>
              <w:ind w:left="156"/>
              <w:rPr>
                <w:rFonts w:ascii="Century Gothic" w:hAnsi="Century Gothic" w:cs="Calibri"/>
                <w:sz w:val="20"/>
                <w:szCs w:val="20"/>
              </w:rPr>
            </w:pPr>
            <w:sdt>
              <w:sdtPr>
                <w:rPr>
                  <w:rFonts w:ascii="Century Gothic" w:hAnsi="Century Gothic" w:cs="Calibri"/>
                  <w:sz w:val="28"/>
                  <w:szCs w:val="20"/>
                </w:rPr>
                <w:id w:val="384292771"/>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Institucional</w:t>
            </w:r>
            <w:r w:rsidR="009974DD" w:rsidRPr="009974DD">
              <w:rPr>
                <w:rFonts w:ascii="Century Gothic" w:hAnsi="Century Gothic" w:cs="Calibri"/>
                <w:sz w:val="28"/>
                <w:szCs w:val="20"/>
              </w:rPr>
              <w:t xml:space="preserve"> </w:t>
            </w:r>
            <w:sdt>
              <w:sdtPr>
                <w:rPr>
                  <w:rFonts w:ascii="Century Gothic" w:hAnsi="Century Gothic" w:cs="Calibri"/>
                  <w:sz w:val="28"/>
                  <w:szCs w:val="20"/>
                </w:rPr>
                <w:id w:val="-522862171"/>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Autopista o Carretera</w:t>
            </w:r>
            <w:r w:rsidR="009974DD" w:rsidRPr="009974DD">
              <w:rPr>
                <w:rFonts w:ascii="Century Gothic" w:hAnsi="Century Gothic" w:cs="Calibri"/>
                <w:sz w:val="28"/>
                <w:szCs w:val="20"/>
              </w:rPr>
              <w:t xml:space="preserve"> </w:t>
            </w:r>
            <w:sdt>
              <w:sdtPr>
                <w:rPr>
                  <w:rFonts w:ascii="Century Gothic" w:hAnsi="Century Gothic" w:cs="Calibri"/>
                  <w:sz w:val="28"/>
                  <w:szCs w:val="20"/>
                </w:rPr>
                <w:id w:val="61541953"/>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Utilidad</w:t>
            </w:r>
            <w:r w:rsidR="009974DD" w:rsidRPr="009974DD">
              <w:rPr>
                <w:rFonts w:ascii="Century Gothic" w:hAnsi="Century Gothic" w:cs="Calibri"/>
                <w:sz w:val="28"/>
                <w:szCs w:val="20"/>
              </w:rPr>
              <w:t xml:space="preserve"> </w:t>
            </w:r>
            <w:sdt>
              <w:sdtPr>
                <w:rPr>
                  <w:rFonts w:ascii="Century Gothic" w:hAnsi="Century Gothic" w:cs="Calibri"/>
                  <w:sz w:val="28"/>
                  <w:szCs w:val="20"/>
                </w:rPr>
                <w:id w:val="-718745986"/>
                <w14:checkbox>
                  <w14:checked w14:val="0"/>
                  <w14:checkedState w14:val="2612" w14:font="MS Gothic"/>
                  <w14:uncheckedState w14:val="2610" w14:font="MS Gothic"/>
                </w14:checkbox>
              </w:sdtPr>
              <w:sdtEndPr/>
              <w:sdtContent>
                <w:r w:rsidR="009974DD" w:rsidRPr="009974DD">
                  <w:rPr>
                    <w:rFonts w:ascii="Segoe UI Symbol" w:eastAsia="MS Gothic" w:hAnsi="Segoe UI Symbol" w:cs="Segoe UI Symbol"/>
                    <w:sz w:val="28"/>
                    <w:szCs w:val="20"/>
                  </w:rPr>
                  <w:t>☐</w:t>
                </w:r>
              </w:sdtContent>
            </w:sdt>
            <w:r w:rsidR="009974DD" w:rsidRPr="009A4F1F">
              <w:rPr>
                <w:rFonts w:ascii="Century Gothic" w:hAnsi="Century Gothic" w:cs="Calibri"/>
                <w:sz w:val="20"/>
                <w:szCs w:val="20"/>
              </w:rPr>
              <w:t xml:space="preserve"> </w:t>
            </w:r>
            <w:r w:rsidR="00441E18" w:rsidRPr="00441E18">
              <w:rPr>
                <w:rFonts w:ascii="Century Gothic" w:hAnsi="Century Gothic" w:cs="Arial"/>
                <w:sz w:val="20"/>
                <w:szCs w:val="20"/>
              </w:rPr>
              <w:t>Otro ____________________________</w:t>
            </w:r>
          </w:p>
        </w:tc>
      </w:tr>
      <w:tr w:rsidR="00F15632" w:rsidRPr="00F52AA2" w14:paraId="43D2FE7A" w14:textId="77777777" w:rsidTr="00084D10">
        <w:trPr>
          <w:cantSplit/>
        </w:trPr>
        <w:tc>
          <w:tcPr>
            <w:tcW w:w="6768" w:type="dxa"/>
            <w:shd w:val="clear" w:color="auto" w:fill="auto"/>
          </w:tcPr>
          <w:p w14:paraId="17CF78DD" w14:textId="10AC1653" w:rsidR="00F15632" w:rsidRPr="00441E18" w:rsidRDefault="00707FC1" w:rsidP="00DF12F3">
            <w:pPr>
              <w:pStyle w:val="Tabletext"/>
              <w:spacing w:before="30" w:after="30"/>
              <w:rPr>
                <w:rFonts w:ascii="Century Gothic" w:hAnsi="Century Gothic" w:cs="Calibri"/>
                <w:b/>
                <w:sz w:val="20"/>
                <w:szCs w:val="20"/>
              </w:rPr>
            </w:pPr>
            <w:r w:rsidRPr="00FA2C92">
              <w:rPr>
                <w:rFonts w:ascii="Century Gothic" w:hAnsi="Century Gothic" w:cs="Arial"/>
                <w:sz w:val="20"/>
                <w:szCs w:val="20"/>
              </w:rPr>
              <w:t>¿Descargará agua de desagüe de su sitio?</w:t>
            </w:r>
          </w:p>
        </w:tc>
        <w:tc>
          <w:tcPr>
            <w:tcW w:w="2592" w:type="dxa"/>
            <w:shd w:val="clear" w:color="auto" w:fill="auto"/>
          </w:tcPr>
          <w:p w14:paraId="2BFDD4A1" w14:textId="56AAD67B" w:rsidR="00F15632" w:rsidRPr="00441E18" w:rsidRDefault="000F3E03" w:rsidP="00DF12F3">
            <w:pPr>
              <w:pStyle w:val="Tabletext"/>
              <w:spacing w:before="30" w:after="30"/>
              <w:rPr>
                <w:rFonts w:ascii="Century Gothic" w:hAnsi="Century Gothic" w:cs="Calibri"/>
                <w:b/>
                <w:sz w:val="20"/>
                <w:szCs w:val="20"/>
              </w:rPr>
            </w:pPr>
            <w:sdt>
              <w:sdtPr>
                <w:rPr>
                  <w:rFonts w:ascii="Century Gothic" w:hAnsi="Century Gothic" w:cs="Calibri"/>
                  <w:sz w:val="20"/>
                  <w:szCs w:val="20"/>
                </w:rPr>
                <w:id w:val="-1393420866"/>
                <w14:checkbox>
                  <w14:checked w14:val="0"/>
                  <w14:checkedState w14:val="2612" w14:font="MS Gothic"/>
                  <w14:uncheckedState w14:val="2610" w14:font="MS Gothic"/>
                </w14:checkbox>
              </w:sdtPr>
              <w:sdtEndPr/>
              <w:sdtContent>
                <w:r w:rsidR="00707FC1" w:rsidRPr="00763EFD">
                  <w:rPr>
                    <w:rFonts w:ascii="Segoe UI Symbol" w:eastAsia="MS Gothic" w:hAnsi="Segoe UI Symbol" w:cs="Segoe UI Symbol"/>
                    <w:sz w:val="20"/>
                    <w:szCs w:val="20"/>
                  </w:rPr>
                  <w:t>☐</w:t>
                </w:r>
              </w:sdtContent>
            </w:sdt>
            <w:r w:rsidR="00200696">
              <w:rPr>
                <w:rFonts w:ascii="Century Gothic" w:hAnsi="Century Gothic" w:cs="Calibri"/>
                <w:sz w:val="20"/>
                <w:szCs w:val="20"/>
              </w:rPr>
              <w:t xml:space="preserve"> </w:t>
            </w:r>
            <w:r w:rsidR="00200696">
              <w:rPr>
                <w:rFonts w:ascii="Century Gothic" w:hAnsi="Century Gothic" w:cs="Arial"/>
                <w:sz w:val="20"/>
                <w:szCs w:val="20"/>
              </w:rPr>
              <w:t>S</w:t>
            </w:r>
            <w:r w:rsidR="00707FC1" w:rsidRPr="00FA2C92">
              <w:rPr>
                <w:rFonts w:ascii="Century Gothic" w:hAnsi="Century Gothic" w:cs="Arial"/>
                <w:sz w:val="20"/>
                <w:szCs w:val="20"/>
              </w:rPr>
              <w:t>í</w:t>
            </w:r>
            <w:r w:rsidR="00200696">
              <w:rPr>
                <w:rFonts w:ascii="Century Gothic" w:hAnsi="Century Gothic" w:cs="Arial"/>
                <w:sz w:val="20"/>
                <w:szCs w:val="20"/>
              </w:rPr>
              <w:t xml:space="preserve">   </w:t>
            </w:r>
            <w:r w:rsidR="00707FC1" w:rsidRPr="00763EFD">
              <w:rPr>
                <w:rFonts w:ascii="Century Gothic" w:hAnsi="Century Gothic" w:cs="Calibri"/>
                <w:sz w:val="20"/>
                <w:szCs w:val="20"/>
              </w:rPr>
              <w:t xml:space="preserve"> </w:t>
            </w:r>
            <w:sdt>
              <w:sdtPr>
                <w:rPr>
                  <w:rFonts w:ascii="Century Gothic" w:hAnsi="Century Gothic" w:cs="Calibri"/>
                  <w:sz w:val="20"/>
                  <w:szCs w:val="20"/>
                </w:rPr>
                <w:id w:val="1785689985"/>
                <w14:checkbox>
                  <w14:checked w14:val="0"/>
                  <w14:checkedState w14:val="2612" w14:font="MS Gothic"/>
                  <w14:uncheckedState w14:val="2610" w14:font="MS Gothic"/>
                </w14:checkbox>
              </w:sdtPr>
              <w:sdtEndPr/>
              <w:sdtContent>
                <w:r w:rsidR="00707FC1" w:rsidRPr="00763EFD">
                  <w:rPr>
                    <w:rFonts w:ascii="Segoe UI Symbol" w:eastAsia="MS Gothic" w:hAnsi="Segoe UI Symbol" w:cs="Segoe UI Symbol"/>
                    <w:sz w:val="20"/>
                    <w:szCs w:val="20"/>
                  </w:rPr>
                  <w:t>☐</w:t>
                </w:r>
              </w:sdtContent>
            </w:sdt>
            <w:r w:rsidR="00707FC1" w:rsidRPr="00FA2C92">
              <w:rPr>
                <w:rFonts w:ascii="Century Gothic" w:hAnsi="Century Gothic" w:cs="Calibri"/>
                <w:sz w:val="20"/>
                <w:szCs w:val="20"/>
              </w:rPr>
              <w:t xml:space="preserve"> </w:t>
            </w:r>
            <w:r w:rsidR="00707FC1" w:rsidRPr="00FA2C92">
              <w:rPr>
                <w:rFonts w:ascii="Century Gothic" w:hAnsi="Century Gothic" w:cs="Arial"/>
                <w:sz w:val="20"/>
                <w:szCs w:val="20"/>
              </w:rPr>
              <w:t>No</w:t>
            </w:r>
          </w:p>
        </w:tc>
      </w:tr>
      <w:tr w:rsidR="00707FC1" w:rsidRPr="00F52AA2" w14:paraId="66D4F303" w14:textId="77777777" w:rsidTr="00084D10">
        <w:trPr>
          <w:cantSplit/>
        </w:trPr>
        <w:tc>
          <w:tcPr>
            <w:tcW w:w="6768" w:type="dxa"/>
            <w:shd w:val="clear" w:color="auto" w:fill="auto"/>
          </w:tcPr>
          <w:p w14:paraId="1339FC4A" w14:textId="163186DF" w:rsidR="00707FC1" w:rsidRPr="00FA2C92" w:rsidRDefault="00707FC1" w:rsidP="00DF12F3">
            <w:pPr>
              <w:pStyle w:val="Tabletext"/>
              <w:spacing w:before="30" w:after="30"/>
              <w:rPr>
                <w:rFonts w:ascii="Century Gothic" w:hAnsi="Century Gothic" w:cs="Arial"/>
                <w:sz w:val="20"/>
                <w:szCs w:val="20"/>
              </w:rPr>
            </w:pPr>
            <w:r w:rsidRPr="00FA2C92">
              <w:rPr>
                <w:rFonts w:ascii="Century Gothic" w:hAnsi="Century Gothic" w:cs="Arial"/>
                <w:sz w:val="20"/>
                <w:szCs w:val="20"/>
              </w:rPr>
              <w:t>En caso afirmativo, ¿descargará agua de desagüe de un sitio de remediación federal o estatal actual o anterior?</w:t>
            </w:r>
          </w:p>
        </w:tc>
        <w:tc>
          <w:tcPr>
            <w:tcW w:w="2592" w:type="dxa"/>
            <w:shd w:val="clear" w:color="auto" w:fill="auto"/>
            <w:vAlign w:val="center"/>
          </w:tcPr>
          <w:p w14:paraId="329059E2" w14:textId="72F31AAD" w:rsidR="00707FC1" w:rsidRPr="00763EFD" w:rsidRDefault="000F3E03" w:rsidP="00DF12F3">
            <w:pPr>
              <w:pStyle w:val="Tabletext"/>
              <w:spacing w:before="30" w:after="30"/>
              <w:rPr>
                <w:rFonts w:ascii="Century Gothic" w:hAnsi="Century Gothic" w:cs="Calibri"/>
                <w:sz w:val="20"/>
                <w:szCs w:val="20"/>
              </w:rPr>
            </w:pPr>
            <w:sdt>
              <w:sdtPr>
                <w:rPr>
                  <w:rFonts w:ascii="Century Gothic" w:hAnsi="Century Gothic" w:cs="Calibri"/>
                  <w:sz w:val="20"/>
                  <w:szCs w:val="20"/>
                </w:rPr>
                <w:id w:val="930552564"/>
                <w14:checkbox>
                  <w14:checked w14:val="0"/>
                  <w14:checkedState w14:val="2612" w14:font="MS Gothic"/>
                  <w14:uncheckedState w14:val="2610" w14:font="MS Gothic"/>
                </w14:checkbox>
              </w:sdtPr>
              <w:sdtEndPr/>
              <w:sdtContent>
                <w:r w:rsidR="00707FC1" w:rsidRPr="00763EFD">
                  <w:rPr>
                    <w:rFonts w:ascii="Segoe UI Symbol" w:eastAsia="MS Gothic" w:hAnsi="Segoe UI Symbol" w:cs="Segoe UI Symbol"/>
                    <w:sz w:val="20"/>
                    <w:szCs w:val="20"/>
                  </w:rPr>
                  <w:t>☐</w:t>
                </w:r>
              </w:sdtContent>
            </w:sdt>
            <w:r w:rsidR="00200696">
              <w:rPr>
                <w:rFonts w:ascii="Century Gothic" w:hAnsi="Century Gothic" w:cs="Calibri"/>
                <w:sz w:val="20"/>
                <w:szCs w:val="20"/>
              </w:rPr>
              <w:t xml:space="preserve"> </w:t>
            </w:r>
            <w:r w:rsidR="00200696">
              <w:rPr>
                <w:rFonts w:ascii="Century Gothic" w:hAnsi="Century Gothic" w:cs="Arial"/>
                <w:sz w:val="20"/>
                <w:szCs w:val="20"/>
              </w:rPr>
              <w:t>S</w:t>
            </w:r>
            <w:r w:rsidR="00707FC1" w:rsidRPr="00FA2C92">
              <w:rPr>
                <w:rFonts w:ascii="Century Gothic" w:hAnsi="Century Gothic" w:cs="Arial"/>
                <w:sz w:val="20"/>
                <w:szCs w:val="20"/>
              </w:rPr>
              <w:t>í</w:t>
            </w:r>
            <w:r w:rsidR="00200696">
              <w:rPr>
                <w:rFonts w:ascii="Century Gothic" w:hAnsi="Century Gothic" w:cs="Arial"/>
                <w:sz w:val="20"/>
                <w:szCs w:val="20"/>
              </w:rPr>
              <w:t xml:space="preserve">  </w:t>
            </w:r>
            <w:r w:rsidR="00707FC1" w:rsidRPr="00763EFD">
              <w:rPr>
                <w:rFonts w:ascii="Century Gothic" w:hAnsi="Century Gothic" w:cs="Calibri"/>
                <w:sz w:val="20"/>
                <w:szCs w:val="20"/>
              </w:rPr>
              <w:t xml:space="preserve"> </w:t>
            </w:r>
            <w:r w:rsidR="00200696">
              <w:rPr>
                <w:rFonts w:ascii="Century Gothic" w:hAnsi="Century Gothic" w:cs="Calibri"/>
                <w:sz w:val="20"/>
                <w:szCs w:val="20"/>
              </w:rPr>
              <w:t xml:space="preserve"> </w:t>
            </w:r>
            <w:sdt>
              <w:sdtPr>
                <w:rPr>
                  <w:rFonts w:ascii="Century Gothic" w:hAnsi="Century Gothic" w:cs="Calibri"/>
                  <w:sz w:val="20"/>
                  <w:szCs w:val="20"/>
                </w:rPr>
                <w:id w:val="1276752090"/>
                <w14:checkbox>
                  <w14:checked w14:val="0"/>
                  <w14:checkedState w14:val="2612" w14:font="MS Gothic"/>
                  <w14:uncheckedState w14:val="2610" w14:font="MS Gothic"/>
                </w14:checkbox>
              </w:sdtPr>
              <w:sdtEndPr/>
              <w:sdtContent>
                <w:r w:rsidR="00707FC1" w:rsidRPr="00763EFD">
                  <w:rPr>
                    <w:rFonts w:ascii="Segoe UI Symbol" w:eastAsia="MS Gothic" w:hAnsi="Segoe UI Symbol" w:cs="Segoe UI Symbol"/>
                    <w:sz w:val="20"/>
                    <w:szCs w:val="20"/>
                  </w:rPr>
                  <w:t>☐</w:t>
                </w:r>
              </w:sdtContent>
            </w:sdt>
            <w:r w:rsidR="00707FC1" w:rsidRPr="00FA2C92">
              <w:rPr>
                <w:rFonts w:ascii="Century Gothic" w:hAnsi="Century Gothic" w:cs="Calibri"/>
                <w:sz w:val="20"/>
                <w:szCs w:val="20"/>
              </w:rPr>
              <w:t xml:space="preserve"> </w:t>
            </w:r>
            <w:r w:rsidR="00707FC1" w:rsidRPr="00FA2C92">
              <w:rPr>
                <w:rFonts w:ascii="Century Gothic" w:hAnsi="Century Gothic" w:cs="Arial"/>
                <w:sz w:val="20"/>
                <w:szCs w:val="20"/>
              </w:rPr>
              <w:t>No</w:t>
            </w:r>
          </w:p>
        </w:tc>
      </w:tr>
      <w:tr w:rsidR="00707FC1" w:rsidRPr="00F52AA2" w14:paraId="7BAD6513" w14:textId="77777777" w:rsidTr="00084D10">
        <w:trPr>
          <w:cantSplit/>
        </w:trPr>
        <w:tc>
          <w:tcPr>
            <w:tcW w:w="9360" w:type="dxa"/>
            <w:gridSpan w:val="2"/>
            <w:shd w:val="clear" w:color="auto" w:fill="auto"/>
          </w:tcPr>
          <w:p w14:paraId="7B1E878D" w14:textId="5D7B8EF8" w:rsidR="00707FC1" w:rsidRDefault="00707FC1" w:rsidP="009874A4">
            <w:pPr>
              <w:pStyle w:val="Tabletext"/>
              <w:spacing w:before="120" w:after="120"/>
              <w:rPr>
                <w:rFonts w:ascii="Century Gothic" w:hAnsi="Century Gothic" w:cs="Calibri"/>
                <w:i/>
                <w:sz w:val="20"/>
                <w:szCs w:val="20"/>
              </w:rPr>
            </w:pPr>
            <w:r>
              <w:rPr>
                <w:rFonts w:ascii="Century Gothic" w:hAnsi="Century Gothic" w:cs="Calibri"/>
                <w:b/>
                <w:sz w:val="20"/>
                <w:szCs w:val="20"/>
              </w:rPr>
              <w:t>Actividades generadoras de contaminantes</w:t>
            </w:r>
          </w:p>
          <w:p w14:paraId="7F83BB17" w14:textId="71444731" w:rsidR="00707FC1" w:rsidRPr="00324916" w:rsidRDefault="00707FC1" w:rsidP="00324916">
            <w:pPr>
              <w:pStyle w:val="Instruc-bullet"/>
              <w:spacing w:after="120"/>
              <w:ind w:left="-14"/>
              <w:rPr>
                <w:rFonts w:ascii="Century Gothic" w:hAnsi="Century Gothic"/>
                <w:sz w:val="20"/>
                <w:szCs w:val="20"/>
              </w:rPr>
            </w:pPr>
            <w:r>
              <w:rPr>
                <w:rFonts w:ascii="Century Gothic" w:hAnsi="Century Gothic"/>
                <w:sz w:val="20"/>
                <w:szCs w:val="20"/>
              </w:rPr>
              <w:t>Enumere y describa todas las actividades generadoras de contaminantes e indique para cada actividad los contaminantes asociados o los componentes contaminantes que podrían descargarse en las aguas pluviales de su sitio de construcción.</w:t>
            </w:r>
            <w:r>
              <w:t xml:space="preserve"> </w:t>
            </w:r>
            <w:r>
              <w:rPr>
                <w:rFonts w:ascii="Century Gothic" w:hAnsi="Century Gothic"/>
                <w:sz w:val="20"/>
                <w:szCs w:val="20"/>
              </w:rPr>
              <w:t>Tenga en cuenta dónde podrían ocurrir derrames y fugas potenciales que contribuyan a las descargas de aguas pluviales y cualquier sustancia peligrosa o tóxica conocida, como PCB y asbesto, que se alterará durante la construcción.</w:t>
            </w:r>
          </w:p>
        </w:tc>
      </w:tr>
    </w:tbl>
    <w:p w14:paraId="0B34936A" w14:textId="77777777" w:rsidR="00324916" w:rsidRDefault="00324916"/>
    <w:tbl>
      <w:tblPr>
        <w:tblW w:w="9360" w:type="dxa"/>
        <w:tblInd w:w="-5" w:type="dxa"/>
        <w:tblLook w:val="01E0" w:firstRow="1" w:lastRow="1" w:firstColumn="1" w:lastColumn="1" w:noHBand="0" w:noVBand="0"/>
      </w:tblPr>
      <w:tblGrid>
        <w:gridCol w:w="4680"/>
        <w:gridCol w:w="4680"/>
      </w:tblGrid>
      <w:tr w:rsidR="007757A3" w:rsidRPr="00F52AA2" w14:paraId="239B6C27" w14:textId="77777777" w:rsidTr="00084D10">
        <w:trPr>
          <w:cantSplit/>
          <w:tblHeader/>
        </w:trPr>
        <w:tc>
          <w:tcPr>
            <w:tcW w:w="46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14B2E8" w14:textId="77777777" w:rsidR="007757A3" w:rsidRDefault="007757A3" w:rsidP="007757A3">
            <w:pPr>
              <w:pStyle w:val="Tabletext"/>
              <w:rPr>
                <w:rFonts w:ascii="Century Gothic" w:hAnsi="Century Gothic" w:cs="Calibri"/>
                <w:b/>
                <w:sz w:val="20"/>
                <w:szCs w:val="20"/>
              </w:rPr>
            </w:pPr>
            <w:r>
              <w:rPr>
                <w:rFonts w:ascii="Century Gothic" w:hAnsi="Century Gothic" w:cs="Calibri"/>
                <w:b/>
                <w:sz w:val="20"/>
                <w:szCs w:val="20"/>
              </w:rPr>
              <w:t>Actividad generadora de contaminantes</w:t>
            </w:r>
          </w:p>
          <w:p w14:paraId="194DFA6D" w14:textId="30204C9E" w:rsidR="007757A3" w:rsidRDefault="007757A3" w:rsidP="007757A3">
            <w:pPr>
              <w:pStyle w:val="Tabletext"/>
              <w:spacing w:before="120" w:after="120"/>
              <w:rPr>
                <w:rFonts w:ascii="Century Gothic" w:hAnsi="Century Gothic" w:cs="Calibri"/>
                <w:b/>
                <w:sz w:val="20"/>
                <w:szCs w:val="20"/>
              </w:rPr>
            </w:pPr>
            <w:r w:rsidRPr="001A4E09">
              <w:rPr>
                <w:rFonts w:ascii="Century Gothic" w:hAnsi="Century Gothic"/>
                <w:sz w:val="18"/>
                <w:szCs w:val="20"/>
              </w:rPr>
              <w:t>(p. ej., operaciones de pavimentación; lavado y eliminación de desechos de concreto, pintura y estuco; almacenamiento y eliminación de desechos sólidos; y operaciones de drenaje)</w:t>
            </w:r>
          </w:p>
        </w:tc>
        <w:tc>
          <w:tcPr>
            <w:tcW w:w="468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CABEAA2" w14:textId="0D50CFEC" w:rsidR="007757A3" w:rsidRDefault="007757A3" w:rsidP="007757A3">
            <w:pPr>
              <w:pStyle w:val="Tabletext"/>
              <w:rPr>
                <w:rFonts w:ascii="Century Gothic" w:hAnsi="Century Gothic" w:cs="Calibri"/>
                <w:b/>
                <w:sz w:val="20"/>
                <w:szCs w:val="20"/>
              </w:rPr>
            </w:pPr>
            <w:r>
              <w:rPr>
                <w:rFonts w:ascii="Century Gothic" w:hAnsi="Century Gothic" w:cs="Calibri"/>
                <w:b/>
                <w:sz w:val="20"/>
                <w:szCs w:val="20"/>
              </w:rPr>
              <w:t xml:space="preserve">Contaminantes o </w:t>
            </w:r>
            <w:r w:rsidR="007D1929">
              <w:rPr>
                <w:rFonts w:ascii="Century Gothic" w:hAnsi="Century Gothic" w:cs="Calibri"/>
                <w:b/>
                <w:sz w:val="20"/>
                <w:szCs w:val="20"/>
              </w:rPr>
              <w:t>c</w:t>
            </w:r>
            <w:r>
              <w:rPr>
                <w:rFonts w:ascii="Century Gothic" w:hAnsi="Century Gothic" w:cs="Calibri"/>
                <w:b/>
                <w:sz w:val="20"/>
                <w:szCs w:val="20"/>
              </w:rPr>
              <w:t xml:space="preserve">onstituyentes </w:t>
            </w:r>
            <w:r w:rsidR="007D1929">
              <w:rPr>
                <w:rFonts w:ascii="Century Gothic" w:hAnsi="Century Gothic" w:cs="Calibri"/>
                <w:b/>
                <w:sz w:val="20"/>
                <w:szCs w:val="20"/>
              </w:rPr>
              <w:t>c</w:t>
            </w:r>
            <w:r>
              <w:rPr>
                <w:rFonts w:ascii="Century Gothic" w:hAnsi="Century Gothic" w:cs="Calibri"/>
                <w:b/>
                <w:sz w:val="20"/>
                <w:szCs w:val="20"/>
              </w:rPr>
              <w:t>ontaminantes</w:t>
            </w:r>
          </w:p>
          <w:p w14:paraId="778E27D7" w14:textId="7A5527DB" w:rsidR="007757A3" w:rsidRDefault="007757A3" w:rsidP="007757A3">
            <w:pPr>
              <w:pStyle w:val="Tabletext"/>
              <w:spacing w:before="120" w:after="120"/>
              <w:rPr>
                <w:rFonts w:ascii="Century Gothic" w:hAnsi="Century Gothic" w:cs="Calibri"/>
                <w:b/>
                <w:sz w:val="20"/>
                <w:szCs w:val="20"/>
              </w:rPr>
            </w:pPr>
            <w:r w:rsidRPr="001A4E09">
              <w:rPr>
                <w:rFonts w:ascii="Century Gothic" w:hAnsi="Century Gothic"/>
                <w:sz w:val="18"/>
                <w:szCs w:val="20"/>
              </w:rPr>
              <w:t>(p. ej., sedimentos, fertilizantes, pesticidas, pinturas, masillas, selladores, balastos de luces fluorescentes, sustratos contaminados, solventes, combustibles)</w:t>
            </w:r>
          </w:p>
        </w:tc>
      </w:tr>
      <w:tr w:rsidR="007757A3" w:rsidRPr="00F52AA2" w14:paraId="79C06121"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70DF873B" w14:textId="2FD1679E" w:rsidR="007757A3" w:rsidRDefault="007757A3" w:rsidP="009874A4">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Generating Activity"/>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actividad generadora de contaminantes</w:t>
            </w:r>
            <w:r>
              <w:rPr>
                <w:rFonts w:ascii="Century Gothic" w:hAnsi="Century Gothic" w:cs="Calibri"/>
                <w:color w:val="0000FF"/>
                <w:sz w:val="20"/>
                <w:szCs w:val="20"/>
              </w:rPr>
              <w:fldChar w:fldCharType="end"/>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5FEF4895" w14:textId="3D829DF2" w:rsidR="007757A3" w:rsidRDefault="007757A3" w:rsidP="009874A4">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Contaminante(s)</w:t>
            </w:r>
            <w:r>
              <w:rPr>
                <w:rFonts w:ascii="Century Gothic" w:hAnsi="Century Gothic" w:cs="Calibri"/>
                <w:color w:val="0000FF"/>
                <w:sz w:val="20"/>
                <w:szCs w:val="20"/>
              </w:rPr>
              <w:fldChar w:fldCharType="end"/>
            </w:r>
          </w:p>
        </w:tc>
      </w:tr>
      <w:tr w:rsidR="007757A3" w:rsidRPr="00F52AA2" w14:paraId="254790F5"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063BDF76" w14:textId="09AAE84D" w:rsidR="007757A3" w:rsidRDefault="007757A3" w:rsidP="007757A3">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Generating Activity"/>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actividad generadora de contaminantes</w:t>
            </w:r>
            <w:r>
              <w:rPr>
                <w:rFonts w:ascii="Century Gothic" w:hAnsi="Century Gothic" w:cs="Calibri"/>
                <w:color w:val="0000FF"/>
                <w:sz w:val="20"/>
                <w:szCs w:val="20"/>
              </w:rPr>
              <w:fldChar w:fldCharType="end"/>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2888DB08" w14:textId="7C9E7C27" w:rsidR="007757A3" w:rsidRDefault="007757A3" w:rsidP="007757A3">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Contaminante(s)</w:t>
            </w:r>
            <w:r>
              <w:rPr>
                <w:rFonts w:ascii="Century Gothic" w:hAnsi="Century Gothic" w:cs="Calibri"/>
                <w:color w:val="0000FF"/>
                <w:sz w:val="20"/>
                <w:szCs w:val="20"/>
              </w:rPr>
              <w:fldChar w:fldCharType="end"/>
            </w:r>
          </w:p>
        </w:tc>
      </w:tr>
      <w:tr w:rsidR="007757A3" w:rsidRPr="00F52AA2" w14:paraId="4B395786" w14:textId="77777777" w:rsidTr="00084D10">
        <w:trPr>
          <w:cantSplit/>
        </w:trPr>
        <w:tc>
          <w:tcPr>
            <w:tcW w:w="4680" w:type="dxa"/>
            <w:tcBorders>
              <w:top w:val="single" w:sz="4" w:space="0" w:color="auto"/>
              <w:left w:val="single" w:sz="4" w:space="0" w:color="auto"/>
              <w:bottom w:val="single" w:sz="4" w:space="0" w:color="auto"/>
              <w:right w:val="single" w:sz="4" w:space="0" w:color="auto"/>
            </w:tcBorders>
            <w:shd w:val="clear" w:color="auto" w:fill="auto"/>
          </w:tcPr>
          <w:p w14:paraId="1F7298B6" w14:textId="6802F218" w:rsidR="007757A3" w:rsidRDefault="007757A3" w:rsidP="007757A3">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Generating Activity"/>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actividad generadora de contaminantes</w:t>
            </w:r>
            <w:r>
              <w:rPr>
                <w:rFonts w:ascii="Century Gothic" w:hAnsi="Century Gothic" w:cs="Calibri"/>
                <w:color w:val="0000FF"/>
                <w:sz w:val="20"/>
                <w:szCs w:val="20"/>
              </w:rPr>
              <w:fldChar w:fldCharType="end"/>
            </w:r>
          </w:p>
        </w:tc>
        <w:tc>
          <w:tcPr>
            <w:tcW w:w="4680" w:type="dxa"/>
            <w:tcBorders>
              <w:top w:val="single" w:sz="4" w:space="0" w:color="auto"/>
              <w:left w:val="single" w:sz="4" w:space="0" w:color="auto"/>
              <w:bottom w:val="single" w:sz="4" w:space="0" w:color="auto"/>
              <w:right w:val="single" w:sz="4" w:space="0" w:color="auto"/>
            </w:tcBorders>
            <w:shd w:val="clear" w:color="auto" w:fill="auto"/>
          </w:tcPr>
          <w:p w14:paraId="435C691D" w14:textId="540E8432" w:rsidR="007757A3" w:rsidRDefault="007757A3" w:rsidP="007757A3">
            <w:pPr>
              <w:pStyle w:val="Tabletext"/>
              <w:spacing w:before="120" w:after="12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Pollutant(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Contaminante(s)</w:t>
            </w:r>
            <w:r>
              <w:rPr>
                <w:rFonts w:ascii="Century Gothic" w:hAnsi="Century Gothic" w:cs="Calibri"/>
                <w:color w:val="0000FF"/>
                <w:sz w:val="20"/>
                <w:szCs w:val="20"/>
              </w:rPr>
              <w:fldChar w:fldCharType="end"/>
            </w:r>
          </w:p>
        </w:tc>
      </w:tr>
    </w:tbl>
    <w:p w14:paraId="4B8BF2FE" w14:textId="77777777" w:rsidR="00324916" w:rsidRPr="009B1DDC" w:rsidRDefault="00324916" w:rsidP="00324916">
      <w:pPr>
        <w:tabs>
          <w:tab w:val="left" w:pos="358"/>
          <w:tab w:val="left" w:pos="10622"/>
        </w:tabs>
        <w:rPr>
          <w:rFonts w:ascii="Century Gothic" w:hAnsi="Century Gothic" w:cs="Arial"/>
          <w:i/>
          <w:color w:val="000000"/>
          <w:sz w:val="20"/>
          <w:szCs w:val="20"/>
        </w:rPr>
      </w:pPr>
      <w:r w:rsidRPr="009B1DDC">
        <w:rPr>
          <w:rFonts w:ascii="Century Gothic" w:hAnsi="Century Gothic" w:cs="Calibri"/>
          <w:i/>
          <w:sz w:val="20"/>
          <w:szCs w:val="20"/>
        </w:rPr>
        <w:t>[Incluya filas adicionales o elimine según sea necesario.]</w:t>
      </w:r>
    </w:p>
    <w:p w14:paraId="27824489" w14:textId="77777777" w:rsidR="00324916" w:rsidRDefault="00324916"/>
    <w:tbl>
      <w:tblPr>
        <w:tblW w:w="9360" w:type="dxa"/>
        <w:tblLook w:val="01E0" w:firstRow="1" w:lastRow="1" w:firstColumn="1" w:lastColumn="1" w:noHBand="0" w:noVBand="0"/>
      </w:tblPr>
      <w:tblGrid>
        <w:gridCol w:w="9360"/>
      </w:tblGrid>
      <w:tr w:rsidR="007757A3" w:rsidRPr="00F52AA2" w14:paraId="45AD018A" w14:textId="77777777" w:rsidTr="00F04413">
        <w:trPr>
          <w:cantSplit/>
          <w:tblHeader/>
        </w:trPr>
        <w:tc>
          <w:tcPr>
            <w:tcW w:w="9360" w:type="dxa"/>
            <w:shd w:val="clear" w:color="auto" w:fill="auto"/>
          </w:tcPr>
          <w:p w14:paraId="65E60DD1" w14:textId="26A24068" w:rsidR="007757A3" w:rsidDel="000629F6" w:rsidRDefault="007757A3" w:rsidP="007757A3">
            <w:pPr>
              <w:pStyle w:val="Tabletext"/>
              <w:spacing w:before="120" w:after="120"/>
              <w:rPr>
                <w:rFonts w:ascii="Century Gothic" w:hAnsi="Century Gothic" w:cs="Calibri"/>
                <w:b/>
                <w:bCs/>
                <w:iCs/>
                <w:sz w:val="20"/>
                <w:szCs w:val="20"/>
              </w:rPr>
            </w:pPr>
            <w:r>
              <w:rPr>
                <w:rFonts w:ascii="Century Gothic" w:hAnsi="Century Gothic" w:cs="Calibri"/>
                <w:b/>
                <w:sz w:val="20"/>
                <w:szCs w:val="20"/>
              </w:rPr>
              <w:t xml:space="preserve">Actividades de apoyo a la construcción </w:t>
            </w:r>
            <w:r w:rsidRPr="008C30CB">
              <w:rPr>
                <w:rFonts w:ascii="Century Gothic" w:hAnsi="Century Gothic" w:cs="Calibri"/>
                <w:i/>
                <w:sz w:val="20"/>
                <w:szCs w:val="20"/>
              </w:rPr>
              <w:t>(proporcionar solo si corresponde)</w:t>
            </w:r>
          </w:p>
        </w:tc>
      </w:tr>
      <w:tr w:rsidR="007757A3" w:rsidRPr="00F52AA2" w14:paraId="7DD3E0A9" w14:textId="77777777" w:rsidTr="00F04413">
        <w:trPr>
          <w:cantSplit/>
        </w:trPr>
        <w:tc>
          <w:tcPr>
            <w:tcW w:w="9360" w:type="dxa"/>
            <w:shd w:val="clear" w:color="auto" w:fill="auto"/>
          </w:tcPr>
          <w:p w14:paraId="2DE72917" w14:textId="550DC1DA" w:rsidR="007757A3" w:rsidRDefault="007757A3" w:rsidP="007757A3">
            <w:pPr>
              <w:pStyle w:val="Tabletext"/>
              <w:rPr>
                <w:rFonts w:ascii="Century Gothic" w:hAnsi="Century Gothic" w:cs="Calibri"/>
                <w:sz w:val="20"/>
                <w:szCs w:val="20"/>
              </w:rPr>
            </w:pPr>
            <w:r w:rsidRPr="00120126">
              <w:rPr>
                <w:rFonts w:ascii="Century Gothic" w:hAnsi="Century Gothic" w:cs="Calibri"/>
                <w:sz w:val="20"/>
                <w:szCs w:val="20"/>
              </w:rPr>
              <w:t xml:space="preserve">Describa cualquier actividad de apoyo a la construcción para el proyecto (p. ej., plantas dosificadoras de concreto o asfalto, </w:t>
            </w:r>
            <w:r w:rsidRPr="00120126">
              <w:rPr>
                <w:rFonts w:ascii="Century Gothic" w:hAnsi="Century Gothic" w:cs="CenturyGothic-Italic"/>
                <w:iCs/>
                <w:sz w:val="20"/>
                <w:szCs w:val="20"/>
              </w:rPr>
              <w:t>patios de preparación de equipos, áreas de almacenamiento de materiales, áreas de eliminación de materiales excavados, áreas de préstamo</w:t>
            </w:r>
            <w:r w:rsidRPr="00120126">
              <w:rPr>
                <w:rFonts w:ascii="Century Gothic" w:hAnsi="Century Gothic" w:cs="Calibri"/>
                <w:sz w:val="20"/>
                <w:szCs w:val="20"/>
              </w:rPr>
              <w:t>):</w:t>
            </w:r>
          </w:p>
          <w:p w14:paraId="182016BF" w14:textId="6F7E19A6"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Description of Construction Support Activity"/>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descripción de la actividad de apoyo a la construcción</w:t>
            </w:r>
            <w:r>
              <w:rPr>
                <w:rFonts w:ascii="Century Gothic" w:hAnsi="Century Gothic" w:cs="Calibri"/>
                <w:color w:val="0000FF"/>
                <w:sz w:val="20"/>
                <w:szCs w:val="20"/>
              </w:rPr>
              <w:fldChar w:fldCharType="end"/>
            </w:r>
          </w:p>
          <w:p w14:paraId="5F774661" w14:textId="77777777" w:rsidR="007757A3" w:rsidRDefault="007757A3" w:rsidP="007757A3">
            <w:pPr>
              <w:pStyle w:val="Tabletext"/>
              <w:spacing w:before="120" w:after="120"/>
              <w:rPr>
                <w:rFonts w:ascii="Century Gothic" w:hAnsi="Century Gothic" w:cs="Calibri"/>
                <w:b/>
                <w:sz w:val="20"/>
                <w:szCs w:val="20"/>
              </w:rPr>
            </w:pPr>
          </w:p>
        </w:tc>
      </w:tr>
      <w:tr w:rsidR="007757A3" w:rsidRPr="00F52AA2" w14:paraId="16A90394" w14:textId="77777777" w:rsidTr="00F04413">
        <w:trPr>
          <w:cantSplit/>
        </w:trPr>
        <w:tc>
          <w:tcPr>
            <w:tcW w:w="9360" w:type="dxa"/>
            <w:shd w:val="clear" w:color="auto" w:fill="auto"/>
          </w:tcPr>
          <w:p w14:paraId="35E1183F" w14:textId="77777777" w:rsidR="007757A3" w:rsidRDefault="007757A3" w:rsidP="007757A3">
            <w:pPr>
              <w:pStyle w:val="Tabletext"/>
              <w:rPr>
                <w:rFonts w:ascii="Century Gothic" w:hAnsi="Century Gothic" w:cs="Calibri"/>
                <w:color w:val="0000FF"/>
                <w:sz w:val="20"/>
                <w:szCs w:val="20"/>
              </w:rPr>
            </w:pPr>
            <w:r>
              <w:rPr>
                <w:rFonts w:ascii="Century Gothic" w:hAnsi="Century Gothic" w:cs="Calibri"/>
                <w:sz w:val="20"/>
                <w:szCs w:val="20"/>
              </w:rPr>
              <w:t>Información de contacto para la actividad de apoyo a la construcción:</w:t>
            </w:r>
          </w:p>
          <w:p w14:paraId="176C06ED" w14:textId="5D2CBB5F"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Nam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nombre</w:t>
            </w:r>
            <w:r>
              <w:rPr>
                <w:rFonts w:ascii="Century Gothic" w:hAnsi="Century Gothic" w:cs="Calibri"/>
                <w:color w:val="0000FF"/>
                <w:sz w:val="20"/>
                <w:szCs w:val="20"/>
              </w:rPr>
              <w:fldChar w:fldCharType="end"/>
            </w:r>
          </w:p>
          <w:p w14:paraId="26526400" w14:textId="4B5926F6"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Telephone No."/>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número de teléfono</w:t>
            </w:r>
            <w:r>
              <w:rPr>
                <w:rFonts w:ascii="Century Gothic" w:hAnsi="Century Gothic" w:cs="Calibri"/>
                <w:color w:val="0000FF"/>
                <w:sz w:val="20"/>
                <w:szCs w:val="20"/>
              </w:rPr>
              <w:fldChar w:fldCharType="end"/>
            </w:r>
          </w:p>
          <w:p w14:paraId="41D32CCA" w14:textId="0C5C6F64"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Emai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correo electrónico</w:t>
            </w:r>
            <w:r>
              <w:rPr>
                <w:rFonts w:ascii="Century Gothic" w:hAnsi="Century Gothic" w:cs="Calibri"/>
                <w:color w:val="0000FF"/>
                <w:sz w:val="20"/>
                <w:szCs w:val="20"/>
              </w:rPr>
              <w:fldChar w:fldCharType="end"/>
            </w:r>
          </w:p>
          <w:p w14:paraId="35C233BE" w14:textId="2AE2A370" w:rsidR="007757A3" w:rsidRDefault="007757A3" w:rsidP="007757A3">
            <w:pPr>
              <w:pStyle w:val="Tabletext"/>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Address And/Or Latitude/Longitud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dirección y/o latitud/longitud</w:t>
            </w:r>
            <w:r>
              <w:rPr>
                <w:rFonts w:ascii="Century Gothic" w:hAnsi="Century Gothic" w:cs="Calibri"/>
                <w:color w:val="0000FF"/>
                <w:sz w:val="20"/>
                <w:szCs w:val="20"/>
              </w:rPr>
              <w:fldChar w:fldCharType="end"/>
            </w:r>
          </w:p>
          <w:p w14:paraId="36EBC001" w14:textId="77777777" w:rsidR="007757A3" w:rsidRDefault="007757A3" w:rsidP="007757A3">
            <w:pPr>
              <w:pStyle w:val="Tabletext"/>
              <w:rPr>
                <w:rFonts w:ascii="Century Gothic" w:hAnsi="Century Gothic" w:cs="Calibri"/>
                <w:color w:val="0000FF"/>
                <w:sz w:val="20"/>
                <w:szCs w:val="20"/>
              </w:rPr>
            </w:pPr>
          </w:p>
          <w:p w14:paraId="53430DBC" w14:textId="4AE872C2" w:rsidR="007757A3" w:rsidRPr="009874A4" w:rsidRDefault="007757A3" w:rsidP="007757A3">
            <w:pPr>
              <w:pStyle w:val="Tabletext"/>
              <w:rPr>
                <w:rFonts w:ascii="Century Gothic" w:hAnsi="Century Gothic" w:cs="Calibri"/>
                <w:i/>
                <w:sz w:val="20"/>
                <w:szCs w:val="20"/>
              </w:rPr>
            </w:pPr>
            <w:r w:rsidRPr="0033496B">
              <w:rPr>
                <w:rFonts w:ascii="Century Gothic" w:hAnsi="Century Gothic" w:cs="Calibri"/>
                <w:i/>
                <w:sz w:val="20"/>
                <w:szCs w:val="20"/>
              </w:rPr>
              <w:t>[Repita según sea necesario.]</w:t>
            </w:r>
          </w:p>
          <w:p w14:paraId="226BA516" w14:textId="00C23EB1" w:rsidR="007757A3" w:rsidRPr="00120126" w:rsidRDefault="007757A3" w:rsidP="007757A3">
            <w:pPr>
              <w:pStyle w:val="Tabletext"/>
              <w:rPr>
                <w:rFonts w:ascii="Century Gothic" w:hAnsi="Century Gothic" w:cs="Calibri"/>
                <w:sz w:val="20"/>
                <w:szCs w:val="20"/>
              </w:rPr>
            </w:pPr>
          </w:p>
        </w:tc>
      </w:tr>
    </w:tbl>
    <w:p w14:paraId="460B96B1" w14:textId="77777777" w:rsidR="00AC7785" w:rsidRPr="00F52AA2" w:rsidRDefault="00120126" w:rsidP="00AB4913">
      <w:pPr>
        <w:pStyle w:val="Heading2"/>
        <w:ind w:left="0"/>
        <w:rPr>
          <w:rFonts w:ascii="Century Gothic" w:hAnsi="Century Gothic" w:cs="Calibri"/>
          <w:sz w:val="20"/>
          <w:szCs w:val="20"/>
        </w:rPr>
      </w:pPr>
      <w:bookmarkStart w:id="25" w:name="_Toc90992552"/>
      <w:bookmarkStart w:id="26" w:name="_Toc158629993"/>
      <w:r w:rsidRPr="00120126">
        <w:rPr>
          <w:rFonts w:ascii="Century Gothic" w:hAnsi="Century Gothic" w:cs="Calibri"/>
          <w:sz w:val="20"/>
          <w:szCs w:val="20"/>
        </w:rPr>
        <w:t xml:space="preserve">2.4 </w:t>
      </w:r>
      <w:r w:rsidRPr="00120126">
        <w:rPr>
          <w:rFonts w:ascii="Century Gothic" w:hAnsi="Century Gothic" w:cs="Calibri"/>
          <w:sz w:val="20"/>
          <w:szCs w:val="20"/>
        </w:rPr>
        <w:tab/>
        <w:t xml:space="preserve">Secuencia y </w:t>
      </w:r>
      <w:r w:rsidR="0034371A">
        <w:rPr>
          <w:rFonts w:ascii="Century Gothic" w:hAnsi="Century Gothic" w:cs="Calibri"/>
          <w:sz w:val="20"/>
          <w:szCs w:val="20"/>
        </w:rPr>
        <w:t>fechas estimadas de las actividades de construcción</w:t>
      </w:r>
      <w:bookmarkEnd w:id="25"/>
      <w:r w:rsidRPr="00120126">
        <w:rPr>
          <w:rFonts w:ascii="Century Gothic" w:hAnsi="Century Gothic" w:cs="Calibri"/>
          <w:sz w:val="20"/>
          <w:szCs w:val="20"/>
        </w:rPr>
        <w:t xml:space="preserve"> </w:t>
      </w:r>
    </w:p>
    <w:p w14:paraId="45A0E9D4" w14:textId="77777777" w:rsidR="00BF0F2C" w:rsidRPr="00F52AA2" w:rsidRDefault="00726795" w:rsidP="00BF0F2C">
      <w:pPr>
        <w:pStyle w:val="BodyText-Append"/>
        <w:rPr>
          <w:rFonts w:ascii="Century Gothic" w:hAnsi="Century Gothic"/>
          <w:sz w:val="20"/>
          <w:szCs w:val="20"/>
        </w:rPr>
      </w:pPr>
      <w:r>
        <w:rPr>
          <w:rFonts w:ascii="Century Gothic" w:hAnsi="Century Gothic"/>
          <w:noProof/>
          <w:sz w:val="20"/>
          <w:szCs w:val="20"/>
        </w:rPr>
        <mc:AlternateContent>
          <mc:Choice Requires="wps">
            <w:drawing>
              <wp:inline distT="0" distB="0" distL="0" distR="0" wp14:anchorId="048146B5" wp14:editId="595CA1D5">
                <wp:extent cx="5943600" cy="3313215"/>
                <wp:effectExtent l="0" t="0" r="19050" b="20955"/>
                <wp:docPr id="3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313215"/>
                        </a:xfrm>
                        <a:prstGeom prst="rect">
                          <a:avLst/>
                        </a:prstGeom>
                        <a:solidFill>
                          <a:srgbClr val="F5F5F5"/>
                        </a:solidFill>
                        <a:ln w="9525">
                          <a:solidFill>
                            <a:srgbClr val="000000"/>
                          </a:solidFill>
                          <a:miter lim="800000"/>
                          <a:headEnd/>
                          <a:tailEnd/>
                        </a:ln>
                      </wps:spPr>
                      <wps:txbx>
                        <w:txbxContent>
                          <w:p w14:paraId="59929925" w14:textId="77777777" w:rsidR="00B22CF0" w:rsidRPr="00B22CF0" w:rsidRDefault="00B22CF0" w:rsidP="00B22CF0">
                            <w:pPr>
                              <w:pStyle w:val="Instruc-bullet"/>
                              <w:numPr>
                                <w:ilvl w:val="0"/>
                                <w:numId w:val="0"/>
                              </w:numPr>
                              <w:rPr>
                                <w:rFonts w:ascii="Century Gothic" w:hAnsi="Century Gothic"/>
                                <w:sz w:val="20"/>
                                <w:szCs w:val="20"/>
                              </w:rPr>
                            </w:pPr>
                            <w:r w:rsidRPr="00B22CF0">
                              <w:rPr>
                                <w:rFonts w:ascii="Century Gothic" w:hAnsi="Century Gothic"/>
                                <w:b/>
                                <w:bCs/>
                                <w:sz w:val="20"/>
                                <w:szCs w:val="20"/>
                              </w:rPr>
                              <w:t>Instrucciones (ver CGP Parte 7.2.3):</w:t>
                            </w:r>
                          </w:p>
                          <w:p w14:paraId="22A31F1E" w14:textId="7408959B" w:rsidR="00B22CF0" w:rsidRPr="00B22CF0" w:rsidRDefault="00B22CF0" w:rsidP="00B22CF0">
                            <w:pPr>
                              <w:pStyle w:val="Instruc-bullet"/>
                              <w:rPr>
                                <w:rFonts w:ascii="Century Gothic" w:hAnsi="Century Gothic"/>
                                <w:sz w:val="20"/>
                                <w:szCs w:val="20"/>
                              </w:rPr>
                            </w:pPr>
                            <w:r w:rsidRPr="00B22CF0">
                              <w:rPr>
                                <w:rFonts w:ascii="Century Gothic" w:hAnsi="Century Gothic"/>
                                <w:sz w:val="20"/>
                                <w:szCs w:val="20"/>
                              </w:rPr>
                              <w:t>Describa la secuencia de construcción prevista y la duración de las principales actividades.</w:t>
                            </w:r>
                          </w:p>
                          <w:p w14:paraId="6FF52418" w14:textId="73C320FC" w:rsidR="00BB73CD" w:rsidRPr="00246F6F" w:rsidRDefault="00B22CF0" w:rsidP="00B22CF0">
                            <w:pPr>
                              <w:pStyle w:val="Instruc-bullet"/>
                              <w:rPr>
                                <w:rFonts w:ascii="Century Gothic" w:hAnsi="Century Gothic"/>
                                <w:sz w:val="20"/>
                                <w:szCs w:val="20"/>
                              </w:rPr>
                            </w:pPr>
                            <w:r w:rsidRPr="00B22CF0">
                              <w:rPr>
                                <w:rFonts w:ascii="Century Gothic" w:hAnsi="Century Gothic"/>
                                <w:sz w:val="20"/>
                                <w:szCs w:val="20"/>
                              </w:rPr>
                              <w:t>Para cada parte o fase del sitio de construcción, incluya lo siguiente:</w:t>
                            </w:r>
                            <w:r w:rsidR="00BB73CD" w:rsidRPr="00120126">
                              <w:rPr>
                                <w:rFonts w:ascii="Century Gothic" w:hAnsi="Century Gothic"/>
                                <w:sz w:val="20"/>
                                <w:szCs w:val="20"/>
                              </w:rPr>
                              <w:t xml:space="preserve"> </w:t>
                            </w:r>
                          </w:p>
                          <w:p w14:paraId="6AF33B46" w14:textId="148503B9" w:rsidR="00F271CB" w:rsidRPr="00F271CB" w:rsidRDefault="00F271CB" w:rsidP="00F271CB">
                            <w:pPr>
                              <w:pStyle w:val="Instruc-bullet"/>
                              <w:numPr>
                                <w:ilvl w:val="1"/>
                                <w:numId w:val="6"/>
                              </w:numPr>
                              <w:tabs>
                                <w:tab w:val="clear" w:pos="1440"/>
                              </w:tabs>
                              <w:ind w:left="907"/>
                              <w:rPr>
                                <w:rFonts w:ascii="Century Gothic" w:hAnsi="Century Gothic"/>
                                <w:sz w:val="20"/>
                                <w:szCs w:val="20"/>
                              </w:rPr>
                            </w:pPr>
                            <w:r w:rsidRPr="00F271CB">
                              <w:rPr>
                                <w:rFonts w:ascii="Century Gothic" w:hAnsi="Century Gothic"/>
                                <w:sz w:val="20"/>
                                <w:szCs w:val="20"/>
                              </w:rPr>
                              <w:t>Inicio y duración de las actividades de construcción, incluyendo limpieza y desbroce, nivelación masiva, actividades de demolición, preparación del sitio (es decir, excavación, corte y relleno), nivelación final y creación de reservas de suelo y vegetación que requieran estabilización;</w:t>
                            </w:r>
                          </w:p>
                          <w:p w14:paraId="1035E00C" w14:textId="04EF28FA" w:rsidR="00F271CB" w:rsidRPr="00F271CB" w:rsidRDefault="00F271CB" w:rsidP="00F271CB">
                            <w:pPr>
                              <w:pStyle w:val="Instruc-bullet"/>
                              <w:numPr>
                                <w:ilvl w:val="1"/>
                                <w:numId w:val="6"/>
                              </w:numPr>
                              <w:tabs>
                                <w:tab w:val="clear" w:pos="1440"/>
                              </w:tabs>
                              <w:ind w:left="907"/>
                              <w:rPr>
                                <w:rFonts w:ascii="Century Gothic" w:hAnsi="Century Gothic"/>
                                <w:sz w:val="20"/>
                                <w:szCs w:val="20"/>
                              </w:rPr>
                            </w:pPr>
                            <w:r w:rsidRPr="00F271CB">
                              <w:rPr>
                                <w:rFonts w:ascii="Century Gothic" w:hAnsi="Century Gothic"/>
                                <w:sz w:val="20"/>
                                <w:szCs w:val="20"/>
                              </w:rPr>
                              <w:t>Cese temporal o permanente de las actividades de construcción en cada porción del sitio;</w:t>
                            </w:r>
                          </w:p>
                          <w:p w14:paraId="7DE0EA52" w14:textId="34693B7A" w:rsidR="00F271CB" w:rsidRPr="00F271CB" w:rsidRDefault="00F271CB" w:rsidP="00F271CB">
                            <w:pPr>
                              <w:pStyle w:val="Instruc-bullet"/>
                              <w:numPr>
                                <w:ilvl w:val="1"/>
                                <w:numId w:val="6"/>
                              </w:numPr>
                              <w:tabs>
                                <w:tab w:val="clear" w:pos="1440"/>
                              </w:tabs>
                              <w:ind w:left="907"/>
                              <w:rPr>
                                <w:rFonts w:ascii="Century Gothic" w:hAnsi="Century Gothic"/>
                                <w:sz w:val="20"/>
                                <w:szCs w:val="20"/>
                              </w:rPr>
                            </w:pPr>
                            <w:r w:rsidRPr="00F271CB">
                              <w:rPr>
                                <w:rFonts w:ascii="Century Gothic" w:hAnsi="Century Gothic"/>
                                <w:sz w:val="20"/>
                                <w:szCs w:val="20"/>
                              </w:rPr>
                              <w:t>Estabilización temporal o definitiva de las áreas expuestas para cada porción del sitio. Las fechas de estabilización deben reflejar los plazos aplicables a los que está sujeto en la Parte 2.2.14; y</w:t>
                            </w:r>
                          </w:p>
                          <w:p w14:paraId="6CF4F25E" w14:textId="6D32CAE1" w:rsidR="00BB73CD" w:rsidRPr="00246F6F" w:rsidRDefault="00F271CB" w:rsidP="00F271CB">
                            <w:pPr>
                              <w:pStyle w:val="Instruc-bullet"/>
                              <w:numPr>
                                <w:ilvl w:val="1"/>
                                <w:numId w:val="6"/>
                              </w:numPr>
                              <w:ind w:left="907"/>
                              <w:rPr>
                                <w:rFonts w:ascii="Century Gothic" w:hAnsi="Century Gothic"/>
                                <w:sz w:val="20"/>
                                <w:szCs w:val="20"/>
                              </w:rPr>
                            </w:pPr>
                            <w:r w:rsidRPr="00F271CB">
                              <w:rPr>
                                <w:rFonts w:ascii="Century Gothic" w:hAnsi="Century Gothic"/>
                                <w:sz w:val="20"/>
                                <w:szCs w:val="20"/>
                              </w:rPr>
                              <w:t>Eliminación de controles temporales de aguas pluviales y equipos o vehículos de construcción, y cese de cualquier actividad generadora de contaminantes relacionada con la construcción.</w:t>
                            </w:r>
                          </w:p>
                          <w:p w14:paraId="0C030227" w14:textId="08A6C91A" w:rsidR="00BB73CD" w:rsidRDefault="00A1555B" w:rsidP="00BF0F2C">
                            <w:pPr>
                              <w:pStyle w:val="Instruc-bullet"/>
                              <w:rPr>
                                <w:rFonts w:ascii="Century Gothic" w:hAnsi="Century Gothic"/>
                                <w:sz w:val="20"/>
                                <w:szCs w:val="20"/>
                              </w:rPr>
                            </w:pPr>
                            <w:r w:rsidRPr="00A1555B">
                              <w:rPr>
                                <w:rFonts w:ascii="Century Gothic" w:hAnsi="Century Gothic"/>
                                <w:sz w:val="20"/>
                                <w:szCs w:val="20"/>
                              </w:rPr>
                              <w:t>La secuencia de construcción debe reflejar los siguientes requisitos:</w:t>
                            </w:r>
                            <w:r w:rsidR="00BB73CD">
                              <w:rPr>
                                <w:rFonts w:ascii="Century Gothic" w:hAnsi="Century Gothic"/>
                                <w:sz w:val="20"/>
                                <w:szCs w:val="20"/>
                              </w:rPr>
                              <w:t xml:space="preserve">  </w:t>
                            </w:r>
                          </w:p>
                          <w:p w14:paraId="6288059D" w14:textId="33BA3249" w:rsidR="00A1555B" w:rsidRPr="00A1555B" w:rsidRDefault="00A1555B" w:rsidP="00A1555B">
                            <w:pPr>
                              <w:pStyle w:val="Instruc-bullet"/>
                              <w:numPr>
                                <w:ilvl w:val="1"/>
                                <w:numId w:val="6"/>
                              </w:numPr>
                              <w:tabs>
                                <w:tab w:val="clear" w:pos="1440"/>
                              </w:tabs>
                              <w:ind w:left="907"/>
                              <w:rPr>
                                <w:rFonts w:ascii="Century Gothic" w:hAnsi="Century Gothic"/>
                                <w:sz w:val="20"/>
                                <w:szCs w:val="20"/>
                              </w:rPr>
                            </w:pPr>
                            <w:r w:rsidRPr="00A1555B">
                              <w:rPr>
                                <w:rFonts w:ascii="Century Gothic" w:hAnsi="Century Gothic"/>
                                <w:sz w:val="20"/>
                                <w:szCs w:val="20"/>
                              </w:rPr>
                              <w:t>Parte 2.1.3 (instalación de controles de aguas pluviales); y</w:t>
                            </w:r>
                          </w:p>
                          <w:p w14:paraId="6E8C4F3B" w14:textId="5D9C962B" w:rsidR="00BB73CD" w:rsidRPr="00697FF5" w:rsidRDefault="00A1555B" w:rsidP="00A1555B">
                            <w:pPr>
                              <w:pStyle w:val="Instruc-bullet"/>
                              <w:numPr>
                                <w:ilvl w:val="1"/>
                                <w:numId w:val="6"/>
                              </w:numPr>
                              <w:tabs>
                                <w:tab w:val="clear" w:pos="1440"/>
                              </w:tabs>
                              <w:ind w:left="907"/>
                              <w:rPr>
                                <w:rFonts w:ascii="Century Gothic" w:hAnsi="Century Gothic"/>
                                <w:sz w:val="20"/>
                                <w:szCs w:val="20"/>
                              </w:rPr>
                            </w:pPr>
                            <w:r w:rsidRPr="00A1555B">
                              <w:rPr>
                                <w:rFonts w:ascii="Century Gothic" w:hAnsi="Century Gothic"/>
                                <w:sz w:val="20"/>
                                <w:szCs w:val="20"/>
                              </w:rPr>
                              <w:t>Apartados 2.2.14 (plazos de estabilización).</w:t>
                            </w:r>
                          </w:p>
                        </w:txbxContent>
                      </wps:txbx>
                      <wps:bodyPr rot="0" vert="horz" wrap="square" lIns="95250" tIns="0" rIns="95250" bIns="47625" anchor="t" anchorCtr="0" upright="1">
                        <a:noAutofit/>
                      </wps:bodyPr>
                    </wps:wsp>
                  </a:graphicData>
                </a:graphic>
              </wp:inline>
            </w:drawing>
          </mc:Choice>
          <mc:Fallback>
            <w:pict>
              <v:shape w14:anchorId="048146B5" id="Text Box 37" o:spid="_x0000_s1031" type="#_x0000_t202" style="width:468pt;height:260.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5GYGgIAAC8EAAAOAAAAZHJzL2Uyb0RvYy54bWysU9tu2zAMfR+wfxD0vjiXJmuNOEWXLsOA&#10;7gJ0+wBZlm1hsqhRSuzu60vJSdrdXobZgEBK1CF5eLS+HjrDDgq9Blvw2WTKmbISKm2bgn/9snt1&#10;yZkPwlbCgFUFf1CeX29evlj3LldzaMFUChmBWJ/3ruBtCC7PMi9b1Qk/AacsHdaAnQjkYpNVKHpC&#10;70w2n05XWQ9YOQSpvKfd2/GQbxJ+XSsZPtW1V4GZglNtIa2Y1jKu2WYt8gaFa7U8liH+oYpOaEtJ&#10;z1C3Igi2R/0bVKclgoc6TCR0GdS1lir1QN3Mpr90c98Kp1IvRI53Z5r8/4OVHw/37jOyMLyBgQaY&#10;mvDuDuQ3zyxsW2EbdYMIfatERYlnkbKsdz4/Xo1U+9xHkLL/ABUNWewDJKChxi6yQn0yQqcBPJxJ&#10;V0NgkjaXVxeL1ZSOJJ0tFrPFfLZMOUR+uu7Qh3cKOhaNgiNNNcGLw50PsRyRn0JiNg9GVzttTHKw&#10;KbcG2UGQAnbL+B/RfwozlvUFv1rOlyMDf4WYpu9PEJ0OJGWju4JfnoNEHnl7a6sktCC0GW0q2dgj&#10;kZG7kcUwlAPTFZESE0ReS6geiFmEUbn00shoAX9w1pNqC+6/7wUqzsx7S9OJDUSZJ4cMfL5bJufi&#10;9YqaZMJKgil4OJnbMD6LvUPdtJRl1IKFG5pmrRPPTxUdSydVJvqPLyjK/rmfop7e+eYRAAD//wMA&#10;UEsDBBQABgAIAAAAIQBqIQFj3gAAAAUBAAAPAAAAZHJzL2Rvd25yZXYueG1sTI9BT8JAEIXvJv6H&#10;zZh4ky0YSS3dEmJE48UgqITb0h3a0u5s011K/feOXvTykpc3ee+bdD7YRvTY+cqRgvEoAoGUO1NR&#10;oeB9s7yJQfigyejGESr4Qg/z7PIi1YlxZ3rDfh0KwSXkE62gDKFNpPR5iVb7kWuRODu4zurAtiuk&#10;6fSZy20jJ1E0lVZXxAulbvGhxLxen6yC1/jw9Nk/b4+behlWH/XjblvZF6Wur4bFDETAIfwdww8+&#10;o0PGTHt3IuNFo4AfCb/K2f3tlO1ewd1kHIPMUvmfPvsGAAD//wMAUEsBAi0AFAAGAAgAAAAhALaD&#10;OJL+AAAA4QEAABMAAAAAAAAAAAAAAAAAAAAAAFtDb250ZW50X1R5cGVzXS54bWxQSwECLQAUAAYA&#10;CAAAACEAOP0h/9YAAACUAQAACwAAAAAAAAAAAAAAAAAvAQAAX3JlbHMvLnJlbHNQSwECLQAUAAYA&#10;CAAAACEAfJORmBoCAAAvBAAADgAAAAAAAAAAAAAAAAAuAgAAZHJzL2Uyb0RvYy54bWxQSwECLQAU&#10;AAYACAAAACEAaiEBY94AAAAFAQAADwAAAAAAAAAAAAAAAAB0BAAAZHJzL2Rvd25yZXYueG1sUEsF&#10;BgAAAAAEAAQA8wAAAH8FAAAAAA==&#10;" fillcolor="#f5f5f5">
                <v:textbox inset="7.5pt,0,7.5pt,3.75pt">
                  <w:txbxContent>
                    <w:p w14:paraId="59929925" w14:textId="77777777" w:rsidR="00B22CF0" w:rsidRPr="00B22CF0" w:rsidRDefault="00B22CF0" w:rsidP="00B22CF0">
                      <w:pPr>
                        <w:pStyle w:val="Instruc-bullet"/>
                        <w:numPr>
                          <w:ilvl w:val="0"/>
                          <w:numId w:val="0"/>
                        </w:numPr>
                        <w:rPr>
                          <w:rFonts w:ascii="Century Gothic" w:hAnsi="Century Gothic"/>
                          <w:sz w:val="20"/>
                          <w:szCs w:val="20"/>
                        </w:rPr>
                      </w:pPr>
                      <w:r w:rsidRPr="00B22CF0">
                        <w:rPr>
                          <w:rFonts w:ascii="Century Gothic" w:hAnsi="Century Gothic"/>
                          <w:b/>
                          <w:bCs/>
                          <w:sz w:val="20"/>
                          <w:szCs w:val="20"/>
                        </w:rPr>
                        <w:t>Instrucciones (ver CGP Parte 7.2.3):</w:t>
                      </w:r>
                    </w:p>
                    <w:p w14:paraId="22A31F1E" w14:textId="7408959B" w:rsidR="00B22CF0" w:rsidRPr="00B22CF0" w:rsidRDefault="00B22CF0" w:rsidP="00B22CF0">
                      <w:pPr>
                        <w:pStyle w:val="Instruc-bullet"/>
                        <w:rPr>
                          <w:rFonts w:ascii="Century Gothic" w:hAnsi="Century Gothic"/>
                          <w:sz w:val="20"/>
                          <w:szCs w:val="20"/>
                        </w:rPr>
                      </w:pPr>
                      <w:r w:rsidRPr="00B22CF0">
                        <w:rPr>
                          <w:rFonts w:ascii="Century Gothic" w:hAnsi="Century Gothic"/>
                          <w:sz w:val="20"/>
                          <w:szCs w:val="20"/>
                        </w:rPr>
                        <w:t>Describa la secuencia de construcción prevista y la duración de las principales actividades.</w:t>
                      </w:r>
                    </w:p>
                    <w:p w14:paraId="6FF52418" w14:textId="73C320FC" w:rsidR="00BB73CD" w:rsidRPr="00246F6F" w:rsidRDefault="00B22CF0" w:rsidP="00B22CF0">
                      <w:pPr>
                        <w:pStyle w:val="Instruc-bullet"/>
                        <w:rPr>
                          <w:rFonts w:ascii="Century Gothic" w:hAnsi="Century Gothic"/>
                          <w:sz w:val="20"/>
                          <w:szCs w:val="20"/>
                        </w:rPr>
                      </w:pPr>
                      <w:r w:rsidRPr="00B22CF0">
                        <w:rPr>
                          <w:rFonts w:ascii="Century Gothic" w:hAnsi="Century Gothic"/>
                          <w:sz w:val="20"/>
                          <w:szCs w:val="20"/>
                        </w:rPr>
                        <w:t>Para cada parte o fase del sitio de construcción, incluya lo siguiente:</w:t>
                      </w:r>
                      <w:r w:rsidR="00BB73CD" w:rsidRPr="00120126">
                        <w:rPr>
                          <w:rFonts w:ascii="Century Gothic" w:hAnsi="Century Gothic"/>
                          <w:sz w:val="20"/>
                          <w:szCs w:val="20"/>
                        </w:rPr>
                        <w:t xml:space="preserve"> </w:t>
                      </w:r>
                    </w:p>
                    <w:p w14:paraId="6AF33B46" w14:textId="148503B9" w:rsidR="00F271CB" w:rsidRPr="00F271CB" w:rsidRDefault="00F271CB" w:rsidP="00F271CB">
                      <w:pPr>
                        <w:pStyle w:val="Instruc-bullet"/>
                        <w:numPr>
                          <w:ilvl w:val="1"/>
                          <w:numId w:val="6"/>
                        </w:numPr>
                        <w:tabs>
                          <w:tab w:val="clear" w:pos="1440"/>
                        </w:tabs>
                        <w:ind w:left="907"/>
                        <w:rPr>
                          <w:rFonts w:ascii="Century Gothic" w:hAnsi="Century Gothic"/>
                          <w:sz w:val="20"/>
                          <w:szCs w:val="20"/>
                        </w:rPr>
                      </w:pPr>
                      <w:r w:rsidRPr="00F271CB">
                        <w:rPr>
                          <w:rFonts w:ascii="Century Gothic" w:hAnsi="Century Gothic"/>
                          <w:sz w:val="20"/>
                          <w:szCs w:val="20"/>
                        </w:rPr>
                        <w:t>Inicio y duración de las actividades de construcción, incluyendo limpieza y desbroce, nivelación masiva, actividades de demolición, preparación del sitio (es decir, excavación, corte y relleno), nivelación final y creación de reservas de suelo y vegetación que requieran estabilización;</w:t>
                      </w:r>
                    </w:p>
                    <w:p w14:paraId="1035E00C" w14:textId="04EF28FA" w:rsidR="00F271CB" w:rsidRPr="00F271CB" w:rsidRDefault="00F271CB" w:rsidP="00F271CB">
                      <w:pPr>
                        <w:pStyle w:val="Instruc-bullet"/>
                        <w:numPr>
                          <w:ilvl w:val="1"/>
                          <w:numId w:val="6"/>
                        </w:numPr>
                        <w:tabs>
                          <w:tab w:val="clear" w:pos="1440"/>
                        </w:tabs>
                        <w:ind w:left="907"/>
                        <w:rPr>
                          <w:rFonts w:ascii="Century Gothic" w:hAnsi="Century Gothic"/>
                          <w:sz w:val="20"/>
                          <w:szCs w:val="20"/>
                        </w:rPr>
                      </w:pPr>
                      <w:r w:rsidRPr="00F271CB">
                        <w:rPr>
                          <w:rFonts w:ascii="Century Gothic" w:hAnsi="Century Gothic"/>
                          <w:sz w:val="20"/>
                          <w:szCs w:val="20"/>
                        </w:rPr>
                        <w:t>Cese temporal o permanente de las actividades de construcción en cada porción del sitio;</w:t>
                      </w:r>
                    </w:p>
                    <w:p w14:paraId="7DE0EA52" w14:textId="34693B7A" w:rsidR="00F271CB" w:rsidRPr="00F271CB" w:rsidRDefault="00F271CB" w:rsidP="00F271CB">
                      <w:pPr>
                        <w:pStyle w:val="Instruc-bullet"/>
                        <w:numPr>
                          <w:ilvl w:val="1"/>
                          <w:numId w:val="6"/>
                        </w:numPr>
                        <w:tabs>
                          <w:tab w:val="clear" w:pos="1440"/>
                        </w:tabs>
                        <w:ind w:left="907"/>
                        <w:rPr>
                          <w:rFonts w:ascii="Century Gothic" w:hAnsi="Century Gothic"/>
                          <w:sz w:val="20"/>
                          <w:szCs w:val="20"/>
                        </w:rPr>
                      </w:pPr>
                      <w:r w:rsidRPr="00F271CB">
                        <w:rPr>
                          <w:rFonts w:ascii="Century Gothic" w:hAnsi="Century Gothic"/>
                          <w:sz w:val="20"/>
                          <w:szCs w:val="20"/>
                        </w:rPr>
                        <w:t>Estabilización temporal o definitiva de las áreas expuestas para cada porción del sitio. Las fechas de estabilización deben reflejar los plazos aplicables a los que está sujeto en la Parte 2.2.14; y</w:t>
                      </w:r>
                    </w:p>
                    <w:p w14:paraId="6CF4F25E" w14:textId="6D32CAE1" w:rsidR="00BB73CD" w:rsidRPr="00246F6F" w:rsidRDefault="00F271CB" w:rsidP="00F271CB">
                      <w:pPr>
                        <w:pStyle w:val="Instruc-bullet"/>
                        <w:numPr>
                          <w:ilvl w:val="1"/>
                          <w:numId w:val="6"/>
                        </w:numPr>
                        <w:ind w:left="907"/>
                        <w:rPr>
                          <w:rFonts w:ascii="Century Gothic" w:hAnsi="Century Gothic"/>
                          <w:sz w:val="20"/>
                          <w:szCs w:val="20"/>
                        </w:rPr>
                      </w:pPr>
                      <w:r w:rsidRPr="00F271CB">
                        <w:rPr>
                          <w:rFonts w:ascii="Century Gothic" w:hAnsi="Century Gothic"/>
                          <w:sz w:val="20"/>
                          <w:szCs w:val="20"/>
                        </w:rPr>
                        <w:t>Eliminación de controles temporales de aguas pluviales y equipos o vehículos de construcción, y cese de cualquier actividad generadora de contaminantes relacionada con la construcción.</w:t>
                      </w:r>
                    </w:p>
                    <w:p w14:paraId="0C030227" w14:textId="08A6C91A" w:rsidR="00BB73CD" w:rsidRDefault="00A1555B" w:rsidP="00BF0F2C">
                      <w:pPr>
                        <w:pStyle w:val="Instruc-bullet"/>
                        <w:rPr>
                          <w:rFonts w:ascii="Century Gothic" w:hAnsi="Century Gothic"/>
                          <w:sz w:val="20"/>
                          <w:szCs w:val="20"/>
                        </w:rPr>
                      </w:pPr>
                      <w:r w:rsidRPr="00A1555B">
                        <w:rPr>
                          <w:rFonts w:ascii="Century Gothic" w:hAnsi="Century Gothic"/>
                          <w:sz w:val="20"/>
                          <w:szCs w:val="20"/>
                        </w:rPr>
                        <w:t>La secuencia de construcción debe reflejar los siguientes requisitos:</w:t>
                      </w:r>
                      <w:r w:rsidR="00BB73CD">
                        <w:rPr>
                          <w:rFonts w:ascii="Century Gothic" w:hAnsi="Century Gothic"/>
                          <w:sz w:val="20"/>
                          <w:szCs w:val="20"/>
                        </w:rPr>
                        <w:t xml:space="preserve">  </w:t>
                      </w:r>
                    </w:p>
                    <w:p w14:paraId="6288059D" w14:textId="33BA3249" w:rsidR="00A1555B" w:rsidRPr="00A1555B" w:rsidRDefault="00A1555B" w:rsidP="00A1555B">
                      <w:pPr>
                        <w:pStyle w:val="Instruc-bullet"/>
                        <w:numPr>
                          <w:ilvl w:val="1"/>
                          <w:numId w:val="6"/>
                        </w:numPr>
                        <w:tabs>
                          <w:tab w:val="clear" w:pos="1440"/>
                        </w:tabs>
                        <w:ind w:left="907"/>
                        <w:rPr>
                          <w:rFonts w:ascii="Century Gothic" w:hAnsi="Century Gothic"/>
                          <w:sz w:val="20"/>
                          <w:szCs w:val="20"/>
                        </w:rPr>
                      </w:pPr>
                      <w:r w:rsidRPr="00A1555B">
                        <w:rPr>
                          <w:rFonts w:ascii="Century Gothic" w:hAnsi="Century Gothic"/>
                          <w:sz w:val="20"/>
                          <w:szCs w:val="20"/>
                        </w:rPr>
                        <w:t>Parte 2.1.3 (instalación de controles de aguas pluviales); y</w:t>
                      </w:r>
                    </w:p>
                    <w:p w14:paraId="6E8C4F3B" w14:textId="5D9C962B" w:rsidR="00BB73CD" w:rsidRPr="00697FF5" w:rsidRDefault="00A1555B" w:rsidP="00A1555B">
                      <w:pPr>
                        <w:pStyle w:val="Instruc-bullet"/>
                        <w:numPr>
                          <w:ilvl w:val="1"/>
                          <w:numId w:val="6"/>
                        </w:numPr>
                        <w:tabs>
                          <w:tab w:val="clear" w:pos="1440"/>
                        </w:tabs>
                        <w:ind w:left="907"/>
                        <w:rPr>
                          <w:rFonts w:ascii="Century Gothic" w:hAnsi="Century Gothic"/>
                          <w:sz w:val="20"/>
                          <w:szCs w:val="20"/>
                        </w:rPr>
                      </w:pPr>
                      <w:r w:rsidRPr="00A1555B">
                        <w:rPr>
                          <w:rFonts w:ascii="Century Gothic" w:hAnsi="Century Gothic"/>
                          <w:sz w:val="20"/>
                          <w:szCs w:val="20"/>
                        </w:rPr>
                        <w:t>Apartados 2.2.14 (plazos de estabilización).</w:t>
                      </w:r>
                    </w:p>
                  </w:txbxContent>
                </v:textbox>
                <w10:anchorlock/>
              </v:shape>
            </w:pict>
          </mc:Fallback>
        </mc:AlternateContent>
      </w:r>
    </w:p>
    <w:p w14:paraId="49374893" w14:textId="5B39DF90" w:rsidR="00A1555B" w:rsidRDefault="00A1555B">
      <w:pPr>
        <w:rPr>
          <w:rFonts w:ascii="Century Gothic" w:hAnsi="Century Gothic"/>
          <w:b/>
          <w:sz w:val="20"/>
          <w:szCs w:val="20"/>
        </w:rPr>
      </w:pPr>
      <w:r>
        <w:rPr>
          <w:rFonts w:ascii="Century Gothic" w:hAnsi="Century Gothic"/>
          <w:b/>
          <w:sz w:val="20"/>
          <w:szCs w:val="20"/>
        </w:rPr>
        <w:br w:type="page"/>
      </w:r>
    </w:p>
    <w:p w14:paraId="404C99BC" w14:textId="5ECADE06" w:rsidR="00BE7D67" w:rsidRDefault="00120126" w:rsidP="00BE7D67">
      <w:pPr>
        <w:pStyle w:val="BodyText-Append"/>
        <w:spacing w:before="0" w:after="0"/>
        <w:ind w:left="29"/>
        <w:rPr>
          <w:rFonts w:ascii="Century Gothic" w:hAnsi="Century Gothic"/>
          <w:b/>
          <w:sz w:val="20"/>
          <w:szCs w:val="20"/>
        </w:rPr>
      </w:pPr>
      <w:r w:rsidRPr="00120126">
        <w:rPr>
          <w:rFonts w:ascii="Century Gothic" w:hAnsi="Century Gothic"/>
          <w:b/>
          <w:sz w:val="20"/>
          <w:szCs w:val="20"/>
        </w:rPr>
        <w:lastRenderedPageBreak/>
        <w:t>Fase I</w:t>
      </w:r>
    </w:p>
    <w:tbl>
      <w:tblPr>
        <w:tblStyle w:val="TableGrid"/>
        <w:tblW w:w="0" w:type="auto"/>
        <w:tblInd w:w="29" w:type="dxa"/>
        <w:tblLook w:val="04A0" w:firstRow="1" w:lastRow="0" w:firstColumn="1" w:lastColumn="0" w:noHBand="0" w:noVBand="1"/>
      </w:tblPr>
      <w:tblGrid>
        <w:gridCol w:w="5451"/>
        <w:gridCol w:w="3870"/>
      </w:tblGrid>
      <w:tr w:rsidR="00BE7D67" w14:paraId="221DB2F1" w14:textId="77777777" w:rsidTr="0006537D">
        <w:trPr>
          <w:cantSplit/>
        </w:trPr>
        <w:tc>
          <w:tcPr>
            <w:tcW w:w="9321" w:type="dxa"/>
            <w:gridSpan w:val="2"/>
          </w:tcPr>
          <w:p w14:paraId="045A9549" w14:textId="60CDFAFF" w:rsidR="00BE7D67" w:rsidRDefault="00847BC3" w:rsidP="00BE7D67">
            <w:pPr>
              <w:pStyle w:val="BodyText-Append"/>
              <w:spacing w:before="0" w:after="0"/>
              <w:rPr>
                <w:rFonts w:ascii="Century Gothic" w:hAnsi="Century Gothic"/>
                <w:b/>
                <w:sz w:val="20"/>
                <w:szCs w:val="20"/>
              </w:rPr>
            </w:pPr>
            <w:r>
              <w:rPr>
                <w:rFonts w:ascii="Century Gothic" w:hAnsi="Century Gothic" w:cs="Calibri"/>
                <w:color w:val="0000FF"/>
                <w:sz w:val="20"/>
                <w:szCs w:val="20"/>
              </w:rPr>
              <w:fldChar w:fldCharType="begin">
                <w:ffData>
                  <w:name w:val=""/>
                  <w:enabled/>
                  <w:calcOnExit w:val="0"/>
                  <w:textInput>
                    <w:default w:val="Insert General Discription of Phas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Descripción General de Fase</w:t>
            </w:r>
            <w:r>
              <w:rPr>
                <w:rFonts w:ascii="Century Gothic" w:hAnsi="Century Gothic" w:cs="Calibri"/>
                <w:color w:val="0000FF"/>
                <w:sz w:val="20"/>
                <w:szCs w:val="20"/>
              </w:rPr>
              <w:fldChar w:fldCharType="end"/>
            </w:r>
          </w:p>
        </w:tc>
      </w:tr>
      <w:tr w:rsidR="00BE7D67" w14:paraId="79FECBB6" w14:textId="77777777" w:rsidTr="0006537D">
        <w:trPr>
          <w:cantSplit/>
        </w:trPr>
        <w:tc>
          <w:tcPr>
            <w:tcW w:w="5451" w:type="dxa"/>
          </w:tcPr>
          <w:p w14:paraId="68667B79" w14:textId="0B769FA2" w:rsidR="00BE7D67" w:rsidRDefault="00BE7D67" w:rsidP="00837DFF">
            <w:pPr>
              <w:pStyle w:val="BodyText-Append"/>
              <w:spacing w:before="0" w:after="0"/>
              <w:rPr>
                <w:rFonts w:ascii="Century Gothic" w:hAnsi="Century Gothic"/>
                <w:b/>
                <w:sz w:val="20"/>
                <w:szCs w:val="20"/>
              </w:rPr>
            </w:pPr>
            <w:r w:rsidRPr="00BE7D67">
              <w:rPr>
                <w:rFonts w:ascii="Century Gothic" w:hAnsi="Century Gothic" w:cs="Calibri"/>
                <w:sz w:val="20"/>
                <w:szCs w:val="20"/>
              </w:rPr>
              <w:t>Fecha estimada de inicio de las actividades de construcción para esta fase</w:t>
            </w:r>
          </w:p>
        </w:tc>
        <w:tc>
          <w:tcPr>
            <w:tcW w:w="3870" w:type="dxa"/>
          </w:tcPr>
          <w:p w14:paraId="3E9BCC70" w14:textId="17ABB2C5" w:rsidR="00BE7D67" w:rsidRPr="00BE7D67" w:rsidRDefault="000F3E03" w:rsidP="00BE7D67">
            <w:pPr>
              <w:pStyle w:val="BodyText-Append"/>
              <w:spacing w:before="0" w:after="0"/>
              <w:rPr>
                <w:rFonts w:ascii="Century Gothic" w:hAnsi="Century Gothic"/>
                <w:sz w:val="20"/>
                <w:szCs w:val="20"/>
              </w:rPr>
            </w:pPr>
            <w:sdt>
              <w:sdtPr>
                <w:rPr>
                  <w:rFonts w:ascii="Century Gothic" w:hAnsi="Century Gothic" w:cs="Calibri"/>
                  <w:color w:val="0000FF"/>
                  <w:sz w:val="20"/>
                  <w:szCs w:val="20"/>
                </w:rPr>
                <w:id w:val="-1398511434"/>
                <w:placeholder>
                  <w:docPart w:val="28CF81A7FF3F430ABFA3546FB4192916"/>
                </w:placeholder>
                <w:date>
                  <w:dateFormat w:val="M/d/yyyy"/>
                  <w:lid w:val="en-US"/>
                  <w:storeMappedDataAs w:val="dateTime"/>
                  <w:calendar w:val="gregorian"/>
                </w:date>
              </w:sdtPr>
              <w:sdtEndPr/>
              <w:sdtContent>
                <w:r w:rsidR="00D04892">
                  <w:rPr>
                    <w:rFonts w:ascii="Century Gothic" w:hAnsi="Century Gothic" w:cs="Calibri"/>
                    <w:color w:val="0000FF"/>
                    <w:sz w:val="20"/>
                    <w:szCs w:val="20"/>
                    <w:lang w:val="en-US"/>
                  </w:rPr>
                  <w:t>Insertar fecha estimada</w:t>
                </w:r>
              </w:sdtContent>
            </w:sdt>
          </w:p>
        </w:tc>
      </w:tr>
      <w:tr w:rsidR="00BF084C" w14:paraId="5EC24FAA" w14:textId="77777777" w:rsidTr="0006537D">
        <w:trPr>
          <w:cantSplit/>
        </w:trPr>
        <w:tc>
          <w:tcPr>
            <w:tcW w:w="5451" w:type="dxa"/>
          </w:tcPr>
          <w:p w14:paraId="3ED9FBF4" w14:textId="4DAA742D" w:rsidR="00BF084C" w:rsidRDefault="00BF084C" w:rsidP="00BF084C">
            <w:pPr>
              <w:pStyle w:val="BodyText-Append"/>
              <w:spacing w:before="0" w:after="0"/>
              <w:rPr>
                <w:rFonts w:ascii="Century Gothic" w:hAnsi="Century Gothic"/>
                <w:b/>
                <w:sz w:val="20"/>
                <w:szCs w:val="20"/>
              </w:rPr>
            </w:pPr>
            <w:r w:rsidRPr="00BD6B6E">
              <w:rPr>
                <w:rFonts w:ascii="Century Gothic" w:hAnsi="Century Gothic" w:cs="Calibri"/>
                <w:sz w:val="20"/>
                <w:szCs w:val="20"/>
              </w:rPr>
              <w:t>Fecha estimada de finalización de las actividades de construcción para esta fase</w:t>
            </w:r>
          </w:p>
        </w:tc>
        <w:tc>
          <w:tcPr>
            <w:tcW w:w="3870" w:type="dxa"/>
          </w:tcPr>
          <w:p w14:paraId="4BA39CC7" w14:textId="7C9C23C9" w:rsidR="00BF084C" w:rsidRDefault="000F3E03" w:rsidP="00BF084C">
            <w:pPr>
              <w:pStyle w:val="BodyText-Append"/>
              <w:spacing w:before="0" w:after="0"/>
              <w:rPr>
                <w:rFonts w:ascii="Century Gothic" w:hAnsi="Century Gothic"/>
                <w:b/>
                <w:sz w:val="20"/>
                <w:szCs w:val="20"/>
              </w:rPr>
            </w:pPr>
            <w:sdt>
              <w:sdtPr>
                <w:rPr>
                  <w:rFonts w:ascii="Century Gothic" w:hAnsi="Century Gothic" w:cs="Calibri"/>
                  <w:color w:val="0000FF"/>
                  <w:sz w:val="20"/>
                  <w:szCs w:val="20"/>
                </w:rPr>
                <w:id w:val="-1287965561"/>
                <w:placeholder>
                  <w:docPart w:val="C5720C50DD9148BD8921A5A89BB3E6F7"/>
                </w:placeholder>
                <w:date>
                  <w:dateFormat w:val="M/d/yyyy"/>
                  <w:lid w:val="en-US"/>
                  <w:storeMappedDataAs w:val="dateTime"/>
                  <w:calendar w:val="gregorian"/>
                </w:date>
              </w:sdtPr>
              <w:sdtEndPr/>
              <w:sdtContent>
                <w:r w:rsidR="00D04892">
                  <w:rPr>
                    <w:rFonts w:ascii="Century Gothic" w:hAnsi="Century Gothic" w:cs="Calibri"/>
                    <w:color w:val="0000FF"/>
                    <w:sz w:val="20"/>
                    <w:szCs w:val="20"/>
                    <w:lang w:val="en-US"/>
                  </w:rPr>
                  <w:t>Insertar fecha estimada</w:t>
                </w:r>
              </w:sdtContent>
            </w:sdt>
          </w:p>
        </w:tc>
      </w:tr>
      <w:tr w:rsidR="00BE7D67" w14:paraId="4C2A1D5A" w14:textId="77777777" w:rsidTr="0006537D">
        <w:trPr>
          <w:cantSplit/>
        </w:trPr>
        <w:tc>
          <w:tcPr>
            <w:tcW w:w="5451" w:type="dxa"/>
          </w:tcPr>
          <w:p w14:paraId="5F7710A3" w14:textId="5B404C64" w:rsidR="00BE7D67" w:rsidRPr="00BE7D67" w:rsidRDefault="00BE7D67" w:rsidP="00BE7D67">
            <w:pPr>
              <w:pStyle w:val="BodyText-Append"/>
              <w:spacing w:before="0" w:after="0"/>
              <w:rPr>
                <w:rFonts w:ascii="Century Gothic" w:hAnsi="Century Gothic"/>
                <w:sz w:val="20"/>
                <w:szCs w:val="20"/>
              </w:rPr>
            </w:pPr>
            <w:r w:rsidRPr="00BE7D67">
              <w:rPr>
                <w:rFonts w:ascii="Century Gothic" w:hAnsi="Century Gothic"/>
                <w:sz w:val="20"/>
                <w:szCs w:val="20"/>
              </w:rPr>
              <w:t>Fecha(s) estimada(s) de aplicación de las medidas de estabilización para las áreas del sitio que se requiere estabilizar</w:t>
            </w:r>
          </w:p>
        </w:tc>
        <w:tc>
          <w:tcPr>
            <w:tcW w:w="3870" w:type="dxa"/>
          </w:tcPr>
          <w:p w14:paraId="535B3AB5" w14:textId="6864D05B" w:rsidR="00BE7D67" w:rsidRDefault="000F3E03" w:rsidP="00BE7D67">
            <w:pPr>
              <w:pStyle w:val="BodyText-Append"/>
              <w:spacing w:before="0" w:after="0"/>
              <w:rPr>
                <w:rFonts w:ascii="Century Gothic" w:hAnsi="Century Gothic" w:cs="Calibri"/>
                <w:color w:val="0000FF"/>
                <w:sz w:val="20"/>
                <w:szCs w:val="20"/>
              </w:rPr>
            </w:pPr>
            <w:sdt>
              <w:sdtPr>
                <w:rPr>
                  <w:rFonts w:ascii="Century Gothic" w:hAnsi="Century Gothic" w:cs="Calibri"/>
                  <w:color w:val="0000FF"/>
                  <w:sz w:val="20"/>
                  <w:szCs w:val="20"/>
                  <w:lang w:val="es-HN"/>
                </w:rPr>
                <w:id w:val="-1301217078"/>
                <w:placeholder>
                  <w:docPart w:val="0327582199D54C56A15439FF5BDC45FE"/>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 xml:space="preserve">Insertar fecha estimada </w:t>
                </w:r>
              </w:sdtContent>
            </w:sdt>
          </w:p>
          <w:p w14:paraId="75C61BEC" w14:textId="57DAA6A7" w:rsidR="00BE7D67" w:rsidRPr="00BE7D67" w:rsidRDefault="00BE7D67" w:rsidP="00BE7D67">
            <w:pPr>
              <w:pStyle w:val="BodyText-Append"/>
              <w:spacing w:before="0" w:after="0"/>
              <w:rPr>
                <w:rFonts w:ascii="Century Gothic" w:hAnsi="Century Gothic"/>
                <w:b/>
                <w:i/>
                <w:sz w:val="20"/>
                <w:szCs w:val="20"/>
              </w:rPr>
            </w:pPr>
            <w:r w:rsidRPr="00BE7D67">
              <w:rPr>
                <w:rFonts w:ascii="Century Gothic" w:hAnsi="Century Gothic" w:cs="Calibri"/>
                <w:i/>
                <w:sz w:val="20"/>
                <w:szCs w:val="20"/>
              </w:rPr>
              <w:t>[Agregue fechas adicionales según sea necesario]</w:t>
            </w:r>
          </w:p>
        </w:tc>
      </w:tr>
      <w:tr w:rsidR="00BE7D67" w14:paraId="5030DC01" w14:textId="77777777" w:rsidTr="0006537D">
        <w:trPr>
          <w:cantSplit/>
        </w:trPr>
        <w:tc>
          <w:tcPr>
            <w:tcW w:w="5451" w:type="dxa"/>
          </w:tcPr>
          <w:p w14:paraId="06B4DFD6" w14:textId="40D3A7AE" w:rsidR="00BE7D67" w:rsidRPr="00BE7D67" w:rsidRDefault="00BE7D67" w:rsidP="00BE7D67">
            <w:pPr>
              <w:pStyle w:val="BodyText-Append"/>
              <w:spacing w:before="0" w:after="0"/>
              <w:rPr>
                <w:rFonts w:ascii="Century Gothic" w:hAnsi="Century Gothic"/>
                <w:sz w:val="20"/>
                <w:szCs w:val="20"/>
              </w:rPr>
            </w:pPr>
            <w:r>
              <w:rPr>
                <w:rFonts w:ascii="Century Gothic" w:hAnsi="Century Gothic"/>
                <w:sz w:val="20"/>
                <w:szCs w:val="20"/>
              </w:rPr>
              <w:t>Fecha(s) estimada(s) en que se eliminarán los controles de aguas pluviales</w:t>
            </w:r>
          </w:p>
        </w:tc>
        <w:tc>
          <w:tcPr>
            <w:tcW w:w="3870" w:type="dxa"/>
          </w:tcPr>
          <w:p w14:paraId="3ED26E75" w14:textId="34EF8B6D" w:rsidR="000A4D6F" w:rsidRDefault="000F3E03" w:rsidP="000A4D6F">
            <w:pPr>
              <w:pStyle w:val="BodyText-Append"/>
              <w:spacing w:before="0" w:after="0"/>
              <w:rPr>
                <w:rFonts w:ascii="Century Gothic" w:hAnsi="Century Gothic" w:cs="Calibri"/>
                <w:color w:val="0000FF"/>
                <w:sz w:val="20"/>
                <w:szCs w:val="20"/>
              </w:rPr>
            </w:pPr>
            <w:sdt>
              <w:sdtPr>
                <w:rPr>
                  <w:rFonts w:ascii="Century Gothic" w:hAnsi="Century Gothic" w:cs="Calibri"/>
                  <w:color w:val="0000FF"/>
                  <w:sz w:val="20"/>
                  <w:szCs w:val="20"/>
                  <w:lang w:val="es-HN"/>
                </w:rPr>
                <w:id w:val="1499842556"/>
                <w:placeholder>
                  <w:docPart w:val="CC9652EC5B2A4C25B7B0C0C269F1724B"/>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estimada</w:t>
                </w:r>
              </w:sdtContent>
            </w:sdt>
          </w:p>
          <w:p w14:paraId="63FBDBEC" w14:textId="5096F6CD" w:rsidR="00BE7D67" w:rsidRPr="00BE7D67" w:rsidRDefault="000A4D6F" w:rsidP="00BE7D67">
            <w:pPr>
              <w:pStyle w:val="BodyText-Append"/>
              <w:spacing w:before="0" w:after="0"/>
              <w:rPr>
                <w:rFonts w:ascii="Century Gothic" w:hAnsi="Century Gothic"/>
                <w:b/>
                <w:sz w:val="20"/>
                <w:szCs w:val="20"/>
              </w:rPr>
            </w:pPr>
            <w:r w:rsidRPr="00BE7D67">
              <w:rPr>
                <w:rFonts w:ascii="Century Gothic" w:hAnsi="Century Gothic" w:cs="Calibri"/>
                <w:i/>
                <w:sz w:val="20"/>
                <w:szCs w:val="20"/>
              </w:rPr>
              <w:t>[Agregue fechas adicionales según sea necesario]</w:t>
            </w:r>
          </w:p>
        </w:tc>
      </w:tr>
    </w:tbl>
    <w:p w14:paraId="3F51B54F" w14:textId="77777777" w:rsidR="00CD4B44" w:rsidRDefault="00120126">
      <w:pPr>
        <w:pStyle w:val="BodyText-Append"/>
        <w:spacing w:after="0"/>
        <w:rPr>
          <w:rFonts w:ascii="Century Gothic" w:hAnsi="Century Gothic"/>
          <w:b/>
          <w:sz w:val="20"/>
          <w:szCs w:val="20"/>
        </w:rPr>
      </w:pPr>
      <w:r w:rsidRPr="00120126">
        <w:rPr>
          <w:rFonts w:ascii="Century Gothic" w:hAnsi="Century Gothic"/>
          <w:b/>
          <w:sz w:val="20"/>
          <w:szCs w:val="20"/>
        </w:rPr>
        <w:t>Fase II</w:t>
      </w:r>
    </w:p>
    <w:tbl>
      <w:tblPr>
        <w:tblStyle w:val="TableGrid"/>
        <w:tblW w:w="0" w:type="auto"/>
        <w:tblInd w:w="29" w:type="dxa"/>
        <w:tblLook w:val="04A0" w:firstRow="1" w:lastRow="0" w:firstColumn="1" w:lastColumn="0" w:noHBand="0" w:noVBand="1"/>
      </w:tblPr>
      <w:tblGrid>
        <w:gridCol w:w="5451"/>
        <w:gridCol w:w="3870"/>
      </w:tblGrid>
      <w:tr w:rsidR="00B03823" w14:paraId="13912BE1" w14:textId="77777777" w:rsidTr="0006537D">
        <w:trPr>
          <w:cantSplit/>
        </w:trPr>
        <w:tc>
          <w:tcPr>
            <w:tcW w:w="9321" w:type="dxa"/>
            <w:gridSpan w:val="2"/>
          </w:tcPr>
          <w:p w14:paraId="0C0E16E6" w14:textId="004E5F7C" w:rsidR="00B03823" w:rsidRDefault="00847BC3" w:rsidP="00BB73CD">
            <w:pPr>
              <w:pStyle w:val="BodyText-Append"/>
              <w:spacing w:before="0" w:after="0"/>
              <w:rPr>
                <w:rFonts w:ascii="Century Gothic" w:hAnsi="Century Gothic"/>
                <w:b/>
                <w:sz w:val="20"/>
                <w:szCs w:val="20"/>
              </w:rPr>
            </w:pPr>
            <w:r>
              <w:rPr>
                <w:rFonts w:ascii="Century Gothic" w:hAnsi="Century Gothic" w:cs="Calibri"/>
                <w:color w:val="0000FF"/>
                <w:sz w:val="20"/>
                <w:szCs w:val="20"/>
              </w:rPr>
              <w:fldChar w:fldCharType="begin">
                <w:ffData>
                  <w:name w:val=""/>
                  <w:enabled/>
                  <w:calcOnExit w:val="0"/>
                  <w:textInput>
                    <w:default w:val="Insert General Discription of Phas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Descripción General de Fase</w:t>
            </w:r>
            <w:r>
              <w:rPr>
                <w:rFonts w:ascii="Century Gothic" w:hAnsi="Century Gothic" w:cs="Calibri"/>
                <w:color w:val="0000FF"/>
                <w:sz w:val="20"/>
                <w:szCs w:val="20"/>
              </w:rPr>
              <w:fldChar w:fldCharType="end"/>
            </w:r>
          </w:p>
        </w:tc>
      </w:tr>
      <w:tr w:rsidR="0042320C" w14:paraId="4EFD3076" w14:textId="77777777" w:rsidTr="0006537D">
        <w:trPr>
          <w:cantSplit/>
        </w:trPr>
        <w:tc>
          <w:tcPr>
            <w:tcW w:w="5451" w:type="dxa"/>
          </w:tcPr>
          <w:p w14:paraId="434D24AA" w14:textId="77777777" w:rsidR="0042320C" w:rsidRDefault="0042320C" w:rsidP="0042320C">
            <w:pPr>
              <w:pStyle w:val="BodyText-Append"/>
              <w:spacing w:before="0" w:after="0"/>
              <w:rPr>
                <w:rFonts w:ascii="Century Gothic" w:hAnsi="Century Gothic"/>
                <w:b/>
                <w:sz w:val="20"/>
                <w:szCs w:val="20"/>
              </w:rPr>
            </w:pPr>
            <w:r w:rsidRPr="00BE7D67">
              <w:rPr>
                <w:rFonts w:ascii="Century Gothic" w:hAnsi="Century Gothic" w:cs="Calibri"/>
                <w:sz w:val="20"/>
                <w:szCs w:val="20"/>
              </w:rPr>
              <w:t xml:space="preserve">Fecha estimada de inicio de </w:t>
            </w:r>
            <w:r>
              <w:rPr>
                <w:rFonts w:ascii="Century Gothic" w:hAnsi="Century Gothic" w:cs="Calibri"/>
                <w:sz w:val="20"/>
                <w:szCs w:val="20"/>
              </w:rPr>
              <w:t>las actividades de construcción para esta fase</w:t>
            </w:r>
          </w:p>
        </w:tc>
        <w:tc>
          <w:tcPr>
            <w:tcW w:w="3870" w:type="dxa"/>
          </w:tcPr>
          <w:p w14:paraId="01846401" w14:textId="1004F33C" w:rsidR="0042320C" w:rsidRPr="00BE7D67" w:rsidRDefault="000F3E03" w:rsidP="0042320C">
            <w:pPr>
              <w:pStyle w:val="BodyText-Append"/>
              <w:spacing w:before="0" w:after="0"/>
              <w:rPr>
                <w:rFonts w:ascii="Century Gothic" w:hAnsi="Century Gothic"/>
                <w:sz w:val="20"/>
                <w:szCs w:val="20"/>
              </w:rPr>
            </w:pPr>
            <w:sdt>
              <w:sdtPr>
                <w:rPr>
                  <w:rFonts w:ascii="Century Gothic" w:hAnsi="Century Gothic" w:cs="Calibri"/>
                  <w:color w:val="0000FF"/>
                  <w:sz w:val="20"/>
                  <w:szCs w:val="20"/>
                </w:rPr>
                <w:id w:val="1710455480"/>
                <w:placeholder>
                  <w:docPart w:val="CE0094A427E74494AD89EDBAE37A477B"/>
                </w:placeholder>
                <w:date>
                  <w:dateFormat w:val="M/d/yyyy"/>
                  <w:lid w:val="en-US"/>
                  <w:storeMappedDataAs w:val="dateTime"/>
                  <w:calendar w:val="gregorian"/>
                </w:date>
              </w:sdtPr>
              <w:sdtEndPr/>
              <w:sdtContent>
                <w:r w:rsidR="00D04892">
                  <w:rPr>
                    <w:rFonts w:ascii="Century Gothic" w:hAnsi="Century Gothic" w:cs="Calibri"/>
                    <w:color w:val="0000FF"/>
                    <w:sz w:val="20"/>
                    <w:szCs w:val="20"/>
                    <w:lang w:val="en-US"/>
                  </w:rPr>
                  <w:t>Insertar fecha estimada</w:t>
                </w:r>
              </w:sdtContent>
            </w:sdt>
          </w:p>
        </w:tc>
      </w:tr>
      <w:tr w:rsidR="0042320C" w14:paraId="7E4ADC1B" w14:textId="77777777" w:rsidTr="0006537D">
        <w:trPr>
          <w:cantSplit/>
        </w:trPr>
        <w:tc>
          <w:tcPr>
            <w:tcW w:w="5451" w:type="dxa"/>
          </w:tcPr>
          <w:p w14:paraId="6238FE40" w14:textId="77777777" w:rsidR="0042320C" w:rsidRDefault="0042320C" w:rsidP="0042320C">
            <w:pPr>
              <w:pStyle w:val="BodyText-Append"/>
              <w:spacing w:before="0" w:after="0"/>
              <w:rPr>
                <w:rFonts w:ascii="Century Gothic" w:hAnsi="Century Gothic"/>
                <w:b/>
                <w:sz w:val="20"/>
                <w:szCs w:val="20"/>
              </w:rPr>
            </w:pPr>
            <w:r w:rsidRPr="00BD6B6E">
              <w:rPr>
                <w:rFonts w:ascii="Century Gothic" w:hAnsi="Century Gothic" w:cs="Calibri"/>
                <w:sz w:val="20"/>
                <w:szCs w:val="20"/>
              </w:rPr>
              <w:t>Fecha estimada de finalización de las actividades de construcción para esta fase</w:t>
            </w:r>
          </w:p>
        </w:tc>
        <w:tc>
          <w:tcPr>
            <w:tcW w:w="3870" w:type="dxa"/>
          </w:tcPr>
          <w:p w14:paraId="3F7ECB52" w14:textId="68F92C6F" w:rsidR="0042320C" w:rsidRDefault="000F3E03" w:rsidP="0042320C">
            <w:pPr>
              <w:pStyle w:val="BodyText-Append"/>
              <w:spacing w:before="0" w:after="0"/>
              <w:rPr>
                <w:rFonts w:ascii="Century Gothic" w:hAnsi="Century Gothic"/>
                <w:b/>
                <w:sz w:val="20"/>
                <w:szCs w:val="20"/>
              </w:rPr>
            </w:pPr>
            <w:sdt>
              <w:sdtPr>
                <w:rPr>
                  <w:rFonts w:ascii="Century Gothic" w:hAnsi="Century Gothic" w:cs="Calibri"/>
                  <w:color w:val="0000FF"/>
                  <w:sz w:val="20"/>
                  <w:szCs w:val="20"/>
                </w:rPr>
                <w:id w:val="1346893824"/>
                <w:placeholder>
                  <w:docPart w:val="2AD5FD57D9404A6E9BF6983499C4FD13"/>
                </w:placeholder>
                <w:date>
                  <w:dateFormat w:val="M/d/yyyy"/>
                  <w:lid w:val="en-US"/>
                  <w:storeMappedDataAs w:val="dateTime"/>
                  <w:calendar w:val="gregorian"/>
                </w:date>
              </w:sdtPr>
              <w:sdtEndPr/>
              <w:sdtContent>
                <w:r w:rsidR="00D04892">
                  <w:rPr>
                    <w:rFonts w:ascii="Century Gothic" w:hAnsi="Century Gothic" w:cs="Calibri"/>
                    <w:color w:val="0000FF"/>
                    <w:sz w:val="20"/>
                    <w:szCs w:val="20"/>
                    <w:lang w:val="en-US"/>
                  </w:rPr>
                  <w:t>Insertar fecha estimada</w:t>
                </w:r>
              </w:sdtContent>
            </w:sdt>
          </w:p>
        </w:tc>
      </w:tr>
      <w:tr w:rsidR="0042320C" w14:paraId="46E353ED" w14:textId="77777777" w:rsidTr="0006537D">
        <w:trPr>
          <w:cantSplit/>
        </w:trPr>
        <w:tc>
          <w:tcPr>
            <w:tcW w:w="5451" w:type="dxa"/>
          </w:tcPr>
          <w:p w14:paraId="18EAF76A" w14:textId="77777777" w:rsidR="0042320C" w:rsidRPr="00BE7D67" w:rsidRDefault="0042320C" w:rsidP="0042320C">
            <w:pPr>
              <w:pStyle w:val="BodyText-Append"/>
              <w:spacing w:before="0" w:after="0"/>
              <w:rPr>
                <w:rFonts w:ascii="Century Gothic" w:hAnsi="Century Gothic"/>
                <w:sz w:val="20"/>
                <w:szCs w:val="20"/>
              </w:rPr>
            </w:pPr>
            <w:r w:rsidRPr="00BE7D67">
              <w:rPr>
                <w:rFonts w:ascii="Century Gothic" w:hAnsi="Century Gothic"/>
                <w:sz w:val="20"/>
                <w:szCs w:val="20"/>
              </w:rPr>
              <w:t>Fecha(s) estimada(s) de aplicación de las medidas de estabilización para las áreas del sitio que se requiere estabilizar</w:t>
            </w:r>
          </w:p>
        </w:tc>
        <w:tc>
          <w:tcPr>
            <w:tcW w:w="3870" w:type="dxa"/>
          </w:tcPr>
          <w:p w14:paraId="5027C626" w14:textId="25F980E1" w:rsidR="0042320C" w:rsidRDefault="000F3E03" w:rsidP="0042320C">
            <w:pPr>
              <w:pStyle w:val="BodyText-Append"/>
              <w:spacing w:before="0" w:after="0"/>
              <w:rPr>
                <w:rFonts w:ascii="Century Gothic" w:hAnsi="Century Gothic" w:cs="Calibri"/>
                <w:color w:val="0000FF"/>
                <w:sz w:val="20"/>
                <w:szCs w:val="20"/>
              </w:rPr>
            </w:pPr>
            <w:sdt>
              <w:sdtPr>
                <w:rPr>
                  <w:rFonts w:ascii="Century Gothic" w:hAnsi="Century Gothic" w:cs="Calibri"/>
                  <w:color w:val="0000FF"/>
                  <w:sz w:val="20"/>
                  <w:szCs w:val="20"/>
                  <w:lang w:val="es-HN"/>
                </w:rPr>
                <w:id w:val="-1969805717"/>
                <w:placeholder>
                  <w:docPart w:val="3FA050552FA14EA8AD9349EF5A3B2DEE"/>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 xml:space="preserve">Insertar fecha estimada </w:t>
                </w:r>
              </w:sdtContent>
            </w:sdt>
          </w:p>
          <w:p w14:paraId="06780EFA" w14:textId="20E96F3B" w:rsidR="0042320C" w:rsidRPr="00BE7D67" w:rsidRDefault="0042320C" w:rsidP="0042320C">
            <w:pPr>
              <w:pStyle w:val="BodyText-Append"/>
              <w:spacing w:before="0" w:after="0"/>
              <w:rPr>
                <w:rFonts w:ascii="Century Gothic" w:hAnsi="Century Gothic"/>
                <w:b/>
                <w:i/>
                <w:sz w:val="20"/>
                <w:szCs w:val="20"/>
              </w:rPr>
            </w:pPr>
            <w:r w:rsidRPr="00BE7D67">
              <w:rPr>
                <w:rFonts w:ascii="Century Gothic" w:hAnsi="Century Gothic" w:cs="Calibri"/>
                <w:i/>
                <w:sz w:val="20"/>
                <w:szCs w:val="20"/>
              </w:rPr>
              <w:t>[Agregue fechas adicionales según sea necesario]</w:t>
            </w:r>
          </w:p>
        </w:tc>
      </w:tr>
      <w:tr w:rsidR="0042320C" w14:paraId="06D6CB6D" w14:textId="77777777" w:rsidTr="0006537D">
        <w:trPr>
          <w:cantSplit/>
        </w:trPr>
        <w:tc>
          <w:tcPr>
            <w:tcW w:w="5451" w:type="dxa"/>
          </w:tcPr>
          <w:p w14:paraId="1A179367" w14:textId="77777777" w:rsidR="0042320C" w:rsidRPr="00BE7D67" w:rsidRDefault="0042320C" w:rsidP="0042320C">
            <w:pPr>
              <w:pStyle w:val="BodyText-Append"/>
              <w:spacing w:before="0" w:after="0"/>
              <w:rPr>
                <w:rFonts w:ascii="Century Gothic" w:hAnsi="Century Gothic"/>
                <w:sz w:val="20"/>
                <w:szCs w:val="20"/>
              </w:rPr>
            </w:pPr>
            <w:r>
              <w:rPr>
                <w:rFonts w:ascii="Century Gothic" w:hAnsi="Century Gothic"/>
                <w:sz w:val="20"/>
                <w:szCs w:val="20"/>
              </w:rPr>
              <w:t>Fecha(s) estimada(s) en que se eliminarán los controles de aguas pluviales</w:t>
            </w:r>
          </w:p>
        </w:tc>
        <w:tc>
          <w:tcPr>
            <w:tcW w:w="3870" w:type="dxa"/>
          </w:tcPr>
          <w:p w14:paraId="179E2EA2" w14:textId="45C8E70F" w:rsidR="0042320C" w:rsidRDefault="000F3E03" w:rsidP="0042320C">
            <w:pPr>
              <w:pStyle w:val="BodyText-Append"/>
              <w:spacing w:before="0" w:after="0"/>
              <w:rPr>
                <w:rFonts w:ascii="Century Gothic" w:hAnsi="Century Gothic" w:cs="Calibri"/>
                <w:color w:val="0000FF"/>
                <w:sz w:val="20"/>
                <w:szCs w:val="20"/>
              </w:rPr>
            </w:pPr>
            <w:sdt>
              <w:sdtPr>
                <w:rPr>
                  <w:rFonts w:ascii="Century Gothic" w:hAnsi="Century Gothic" w:cs="Calibri"/>
                  <w:color w:val="0000FF"/>
                  <w:sz w:val="20"/>
                  <w:szCs w:val="20"/>
                  <w:lang w:val="es-HN"/>
                </w:rPr>
                <w:id w:val="631826075"/>
                <w:placeholder>
                  <w:docPart w:val="52C2EDE7BE1945EE9EDCC381F79E164B"/>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estimada</w:t>
                </w:r>
              </w:sdtContent>
            </w:sdt>
          </w:p>
          <w:p w14:paraId="3196F236" w14:textId="2A6FB75F" w:rsidR="0042320C" w:rsidRPr="00BE7D67" w:rsidRDefault="0042320C" w:rsidP="0042320C">
            <w:pPr>
              <w:pStyle w:val="BodyText-Append"/>
              <w:spacing w:before="0" w:after="0"/>
              <w:rPr>
                <w:rFonts w:ascii="Century Gothic" w:hAnsi="Century Gothic"/>
                <w:b/>
                <w:sz w:val="20"/>
                <w:szCs w:val="20"/>
              </w:rPr>
            </w:pPr>
            <w:r w:rsidRPr="00BE7D67">
              <w:rPr>
                <w:rFonts w:ascii="Century Gothic" w:hAnsi="Century Gothic" w:cs="Calibri"/>
                <w:i/>
                <w:sz w:val="20"/>
                <w:szCs w:val="20"/>
              </w:rPr>
              <w:t>[Agregue fechas adicionales según sea necesario]</w:t>
            </w:r>
          </w:p>
        </w:tc>
      </w:tr>
    </w:tbl>
    <w:p w14:paraId="46940A24" w14:textId="77777777" w:rsidR="00CD4B44" w:rsidRDefault="00CD4B44">
      <w:pPr>
        <w:pStyle w:val="BodyText-Append"/>
        <w:spacing w:before="0" w:after="0"/>
        <w:ind w:left="900"/>
        <w:rPr>
          <w:rFonts w:ascii="Century Gothic" w:hAnsi="Century Gothic"/>
          <w:sz w:val="20"/>
          <w:szCs w:val="20"/>
        </w:rPr>
      </w:pPr>
    </w:p>
    <w:p w14:paraId="3855E8A3" w14:textId="77777777" w:rsidR="00837DFF" w:rsidRPr="004F454C" w:rsidRDefault="00120126" w:rsidP="00837DFF">
      <w:pPr>
        <w:pStyle w:val="BodyText-Append"/>
        <w:spacing w:before="0" w:after="0"/>
        <w:ind w:left="180"/>
        <w:rPr>
          <w:rFonts w:ascii="Century Gothic" w:hAnsi="Century Gothic" w:cs="Calibri"/>
          <w:i/>
          <w:sz w:val="20"/>
          <w:szCs w:val="20"/>
        </w:rPr>
      </w:pPr>
      <w:r w:rsidRPr="004F454C">
        <w:rPr>
          <w:rFonts w:ascii="Century Gothic" w:hAnsi="Century Gothic"/>
          <w:i/>
          <w:sz w:val="20"/>
          <w:szCs w:val="20"/>
        </w:rPr>
        <w:t>[Repita según sea necesario.]</w:t>
      </w:r>
      <w:bookmarkStart w:id="27" w:name="_Toc158629995"/>
      <w:bookmarkEnd w:id="26"/>
      <w:r w:rsidR="00837DFF" w:rsidRPr="004F454C">
        <w:rPr>
          <w:rFonts w:ascii="Century Gothic" w:hAnsi="Century Gothic" w:cs="Calibri"/>
          <w:i/>
          <w:sz w:val="20"/>
          <w:szCs w:val="20"/>
        </w:rPr>
        <w:t xml:space="preserve"> </w:t>
      </w:r>
    </w:p>
    <w:p w14:paraId="52CA7BB9" w14:textId="77777777" w:rsidR="00837DFF" w:rsidRDefault="00837DFF" w:rsidP="00837DFF">
      <w:pPr>
        <w:pStyle w:val="BodyText-Append"/>
        <w:spacing w:before="0" w:after="0"/>
        <w:ind w:left="180"/>
        <w:rPr>
          <w:rFonts w:ascii="Century Gothic" w:hAnsi="Century Gothic" w:cs="Calibri"/>
          <w:sz w:val="20"/>
          <w:szCs w:val="20"/>
        </w:rPr>
      </w:pPr>
    </w:p>
    <w:p w14:paraId="3CF93F20" w14:textId="1631B731" w:rsidR="00CD4B44" w:rsidRDefault="009C7780">
      <w:pPr>
        <w:pStyle w:val="Heading2"/>
        <w:ind w:hanging="720"/>
        <w:rPr>
          <w:rFonts w:ascii="Century Gothic" w:hAnsi="Century Gothic"/>
          <w:sz w:val="20"/>
          <w:szCs w:val="20"/>
        </w:rPr>
      </w:pPr>
      <w:bookmarkStart w:id="28" w:name="_Toc158630003"/>
      <w:bookmarkStart w:id="29" w:name="_Toc90992553"/>
      <w:bookmarkStart w:id="30" w:name="_Toc158629998"/>
      <w:bookmarkEnd w:id="27"/>
      <w:r>
        <w:rPr>
          <w:rFonts w:ascii="Century Gothic" w:hAnsi="Century Gothic"/>
          <w:sz w:val="20"/>
          <w:szCs w:val="20"/>
        </w:rPr>
        <w:lastRenderedPageBreak/>
        <w:t xml:space="preserve">2.5 </w:t>
      </w:r>
      <w:r w:rsidR="00120126" w:rsidRPr="00120126">
        <w:rPr>
          <w:rFonts w:ascii="Century Gothic" w:hAnsi="Century Gothic"/>
          <w:sz w:val="20"/>
          <w:szCs w:val="20"/>
        </w:rPr>
        <w:tab/>
      </w:r>
      <w:r w:rsidR="00F67DC2">
        <w:rPr>
          <w:rFonts w:ascii="Century Gothic" w:hAnsi="Century Gothic"/>
          <w:sz w:val="20"/>
          <w:szCs w:val="20"/>
        </w:rPr>
        <w:t>Descargas de aguas no pluviales autorizadas</w:t>
      </w:r>
      <w:bookmarkEnd w:id="28"/>
      <w:bookmarkEnd w:id="29"/>
    </w:p>
    <w:p w14:paraId="40F77D13" w14:textId="77777777" w:rsidR="004E3B84" w:rsidRDefault="00726795" w:rsidP="004E3B84">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8B0C7B7" wp14:editId="254E5F30">
                <wp:extent cx="5943600" cy="5260769"/>
                <wp:effectExtent l="0" t="0" r="19050" b="16510"/>
                <wp:docPr id="35"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5260769"/>
                        </a:xfrm>
                        <a:prstGeom prst="rect">
                          <a:avLst/>
                        </a:prstGeom>
                        <a:solidFill>
                          <a:srgbClr val="F5F5F5"/>
                        </a:solidFill>
                        <a:ln w="9525">
                          <a:solidFill>
                            <a:srgbClr val="000000"/>
                          </a:solidFill>
                          <a:miter lim="800000"/>
                          <a:headEnd/>
                          <a:tailEnd/>
                        </a:ln>
                      </wps:spPr>
                      <wps:txbx>
                        <w:txbxContent>
                          <w:p w14:paraId="018177BA" w14:textId="7EA37663" w:rsidR="00BB73CD" w:rsidRPr="006D4B6D" w:rsidRDefault="00333B94"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333B94">
                              <w:rPr>
                                <w:rFonts w:ascii="Century Gothic" w:hAnsi="Century Gothic"/>
                                <w:sz w:val="20"/>
                              </w:rPr>
                              <w:t>Instrucciones (ver CGP Partes 1.2.2 y 7.2.5):</w:t>
                            </w:r>
                          </w:p>
                          <w:p w14:paraId="5EDAD0F7" w14:textId="7BCBC426" w:rsidR="00BB73CD" w:rsidRPr="006D4B6D" w:rsidRDefault="00EE34F0" w:rsidP="004E3B84">
                            <w:pPr>
                              <w:pStyle w:val="Instruc-bullet"/>
                              <w:rPr>
                                <w:rFonts w:ascii="Century Gothic" w:hAnsi="Century Gothic"/>
                                <w:sz w:val="20"/>
                                <w:szCs w:val="20"/>
                              </w:rPr>
                            </w:pPr>
                            <w:r w:rsidRPr="00EE34F0">
                              <w:rPr>
                                <w:rFonts w:ascii="Century Gothic" w:hAnsi="Century Gothic"/>
                                <w:sz w:val="20"/>
                                <w:szCs w:val="20"/>
                              </w:rPr>
                              <w:t>Identificar todas las descargas autorizadas que no sean de aguas pluviales. Las descargas no pluviales autorizadas identificadas en la Parte 1.2.2 del</w:t>
                            </w:r>
                            <w:r w:rsidR="0077132C">
                              <w:rPr>
                                <w:rFonts w:ascii="Century Gothic" w:hAnsi="Century Gothic"/>
                                <w:sz w:val="20"/>
                                <w:szCs w:val="20"/>
                              </w:rPr>
                              <w:t xml:space="preserve"> </w:t>
                            </w:r>
                            <w:r w:rsidR="008E33BE">
                              <w:rPr>
                                <w:rFonts w:ascii="Century Gothic" w:hAnsi="Century Gothic"/>
                                <w:sz w:val="20"/>
                                <w:szCs w:val="20"/>
                              </w:rPr>
                              <w:t xml:space="preserve">2022 </w:t>
                            </w:r>
                            <w:r w:rsidRPr="00EE34F0">
                              <w:rPr>
                                <w:rFonts w:ascii="Century Gothic" w:hAnsi="Century Gothic"/>
                                <w:sz w:val="20"/>
                                <w:szCs w:val="20"/>
                              </w:rPr>
                              <w:t>CGP</w:t>
                            </w:r>
                            <w:r w:rsidR="0077132C">
                              <w:rPr>
                                <w:rFonts w:ascii="Century Gothic" w:hAnsi="Century Gothic"/>
                                <w:sz w:val="20"/>
                                <w:szCs w:val="20"/>
                              </w:rPr>
                              <w:t xml:space="preserve"> </w:t>
                            </w:r>
                            <w:r w:rsidRPr="00EE34F0">
                              <w:rPr>
                                <w:rFonts w:ascii="Century Gothic" w:hAnsi="Century Gothic"/>
                                <w:sz w:val="20"/>
                                <w:szCs w:val="20"/>
                              </w:rPr>
                              <w:t>incluyen:</w:t>
                            </w:r>
                          </w:p>
                          <w:p w14:paraId="07B0FCE5" w14:textId="559F24E1"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Descargas de actividades de extinción de incendios de emergencia;</w:t>
                            </w:r>
                          </w:p>
                          <w:p w14:paraId="2BE29DDB" w14:textId="78996ABE"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Descargas de hidrantes contra incendios;</w:t>
                            </w:r>
                          </w:p>
                          <w:p w14:paraId="2FCEAB08" w14:textId="2C53E07D"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Riego de jardines;</w:t>
                            </w:r>
                          </w:p>
                          <w:p w14:paraId="26842EE5" w14:textId="7E9DD8CA"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Aguas utilizadas para el lavado de vehículos y equipos, siempre que no se produzcan descargas de jabones, solventes o detergentes utilizados para tales fines;</w:t>
                            </w:r>
                          </w:p>
                          <w:p w14:paraId="3807CAA1" w14:textId="0276FEB0"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 utilizada para controlar el polvo;</w:t>
                            </w:r>
                          </w:p>
                          <w:p w14:paraId="1DF54840" w14:textId="0D81C6CD"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 potable, incluidos lavados de líneas de agua no contaminadas;</w:t>
                            </w:r>
                          </w:p>
                          <w:p w14:paraId="65E176D8" w14:textId="2BA2E15B"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Lavado de edificios externos, siempre que no se usen jabones, solventes y detergentes, y las superficies externas no contengan sustancias peligrosas como se define en el Apéndice A del CGP (p. ej., pintura o masilla que contenga bifenilos policlorados</w:t>
                            </w:r>
                            <w:r w:rsidR="00B26394">
                              <w:rPr>
                                <w:rFonts w:ascii="Century Gothic" w:hAnsi="Century Gothic"/>
                                <w:sz w:val="20"/>
                                <w:szCs w:val="20"/>
                              </w:rPr>
                              <w:t xml:space="preserve"> (BP)</w:t>
                            </w:r>
                            <w:r w:rsidRPr="006055B2">
                              <w:rPr>
                                <w:rFonts w:ascii="Century Gothic" w:hAnsi="Century Gothic"/>
                                <w:sz w:val="20"/>
                                <w:szCs w:val="20"/>
                              </w:rPr>
                              <w:t xml:space="preserve"> (</w:t>
                            </w:r>
                            <w:r w:rsidR="00B26394">
                              <w:rPr>
                                <w:rFonts w:ascii="Century Gothic" w:hAnsi="Century Gothic"/>
                                <w:sz w:val="20"/>
                                <w:szCs w:val="20"/>
                              </w:rPr>
                              <w:t xml:space="preserve">en </w:t>
                            </w:r>
                            <w:r w:rsidR="00B26394" w:rsidRPr="006A6BE5">
                              <w:rPr>
                                <w:rFonts w:ascii="Century Gothic" w:hAnsi="Century Gothic"/>
                                <w:sz w:val="20"/>
                                <w:szCs w:val="20"/>
                              </w:rPr>
                              <w:t>inglés</w:t>
                            </w:r>
                            <w:r w:rsidR="003A1501">
                              <w:rPr>
                                <w:rFonts w:ascii="Century Gothic" w:hAnsi="Century Gothic"/>
                                <w:sz w:val="20"/>
                                <w:szCs w:val="20"/>
                              </w:rPr>
                              <w:t>:</w:t>
                            </w:r>
                            <w:r w:rsidR="00B26394" w:rsidRPr="006055B2">
                              <w:rPr>
                                <w:rFonts w:ascii="Century Gothic" w:hAnsi="Century Gothic"/>
                                <w:sz w:val="20"/>
                                <w:szCs w:val="20"/>
                              </w:rPr>
                              <w:t xml:space="preserve"> </w:t>
                            </w:r>
                            <w:r w:rsidRPr="006055B2">
                              <w:rPr>
                                <w:rFonts w:ascii="Century Gothic" w:hAnsi="Century Gothic"/>
                                <w:sz w:val="20"/>
                                <w:szCs w:val="20"/>
                              </w:rPr>
                              <w:t>PCB));</w:t>
                            </w:r>
                          </w:p>
                          <w:p w14:paraId="15993422" w14:textId="61DFE8CF"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Aguas de lavado de pavimento siempre que no se hayan producido derrames o fugas de materiales tóxicos o peligrosos (a menos que se haya retirado todo el material derramado) y no se utilicen detergentes. Tiene prohibido dirigir las aguas de lavado del pavimento directamente a cualquier agua receptora, entrada de desagüe pluvial o características de drenaje construidas o naturales del sitio, a menos que el transporte esté conectado a una cuenca de sedimentos, trampa de sedimentos o un control similarmente efectivo;</w:t>
                            </w:r>
                          </w:p>
                          <w:p w14:paraId="3171B2E7" w14:textId="40E4C5FD"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Condensado de aire acondicionado o compresor no contaminado;</w:t>
                            </w:r>
                          </w:p>
                          <w:p w14:paraId="71E90462" w14:textId="58DE63F5"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Descargas no contaminadas, no turbias de agua subterránea o agua de manantial;</w:t>
                            </w:r>
                          </w:p>
                          <w:p w14:paraId="135A13D9" w14:textId="6E743C17"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Drenajes de cimientos o zapatas donde los flujos no estén contaminados con materiales de proceso como solventes o aguas subterráneas contaminadas; y</w:t>
                            </w:r>
                          </w:p>
                          <w:p w14:paraId="198BEA01" w14:textId="2B04AED3" w:rsidR="00BB73CD" w:rsidRPr="006D4B6D"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 de desagüe de construcción no contaminada descargada de acuerdo con la Parte 2.4.</w:t>
                            </w:r>
                          </w:p>
                        </w:txbxContent>
                      </wps:txbx>
                      <wps:bodyPr rot="0" vert="horz" wrap="square" lIns="91440" tIns="45720" rIns="91440" bIns="45720" anchor="t" anchorCtr="0" upright="1">
                        <a:noAutofit/>
                      </wps:bodyPr>
                    </wps:wsp>
                  </a:graphicData>
                </a:graphic>
              </wp:inline>
            </w:drawing>
          </mc:Choice>
          <mc:Fallback>
            <w:pict>
              <v:shape w14:anchorId="18B0C7B7" id="Text Box 36" o:spid="_x0000_s1032" type="#_x0000_t202" style="width:468pt;height:4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4M9HQIAADMEAAAOAAAAZHJzL2Uyb0RvYy54bWysU9tu2zAMfR+wfxD0vtjJ4rQx4hRdugwD&#10;ugvQ7QNkWbaFyaImKbGzry8lu2l2exlmA4IoUofk4dHmZugUOQrrJOiCzmcpJUJzqKRuCvr1y/7V&#10;NSXOM10xBVoU9CQcvdm+fLHpTS4W0IKqhCUIol3em4K23ps8SRxvRcfcDIzQ6KzBdsyjaZuksqxH&#10;9E4lizRdJT3Yyljgwjk8vRuddBvx61pw/6munfBEFRRr83G1cS3Dmmw3LG8sM63kUxnsH6romNSY&#10;9Ax1xzwjByt/g+okt+Cg9jMOXQJ1LbmIPWA38/SXbh5aZkTsBclx5kyT+3+w/OPxwXy2xA9vYMAB&#10;xiacuQf+zRENu5bpRtxaC30rWIWJ54GypDcun64Gql3uAkjZf4AKh8wOHiLQUNsusIJ9EkTHAZzO&#10;pIvBE46H2Xr5epWii6MvW6zSq9U65mD503VjnX8noCNhU1CLU43w7HjvfCiH5U8hIZsDJau9VCoa&#10;til3ypIjQwXss/BP6D+FKU36gq6zRTYy8FeINH5/guikRykr2RX0+hzE8sDbW11FoXkm1bjHkpWe&#10;iAzcjSz6oRyIrAq6CgkCryVUJ2TWwqhcfGm4acH+oKRH1RbUfT8wKyhR7zVOZz1fLoPMo7HMrhZo&#10;2EtPeelhmiNUQT0l43bnx6dxMFY2LWYa9aDhFiday8j1c1VT+ajMOILpFQXpX9ox6vmtbx8BAAD/&#10;/wMAUEsDBBQABgAIAAAAIQChVSpU3gAAAAUBAAAPAAAAZHJzL2Rvd25yZXYueG1sTI/BTsMwEETv&#10;SPyDtUjcqNMiqhDiVG2jCpUDiFLE1Y2XOCJep7Hbpn/PwgUuI41mNfM2nw2uFUfsQ+NJwXiUgECq&#10;vGmoVrB9W92kIELUZHTrCRWcMcCsuLzIdWb8iV7xuIm14BIKmVZgY+wyKUNl0ekw8h0SZ5++dzqy&#10;7Wtpen3ictfKSZJMpdMN8YLVHS4tVl+bg1NQmkW3eFnN02E/Lp/Lp/fH9dZ+KHV9NcwfQEQc4t8x&#10;/OAzOhTMtPMHMkG0CviR+Kuc3d9O2e4UpJP0DmSRy//0xTcAAAD//wMAUEsBAi0AFAAGAAgAAAAh&#10;ALaDOJL+AAAA4QEAABMAAAAAAAAAAAAAAAAAAAAAAFtDb250ZW50X1R5cGVzXS54bWxQSwECLQAU&#10;AAYACAAAACEAOP0h/9YAAACUAQAACwAAAAAAAAAAAAAAAAAvAQAAX3JlbHMvLnJlbHNQSwECLQAU&#10;AAYACAAAACEAqT+DPR0CAAAzBAAADgAAAAAAAAAAAAAAAAAuAgAAZHJzL2Uyb0RvYy54bWxQSwEC&#10;LQAUAAYACAAAACEAoVUqVN4AAAAFAQAADwAAAAAAAAAAAAAAAAB3BAAAZHJzL2Rvd25yZXYueG1s&#10;UEsFBgAAAAAEAAQA8wAAAIIFAAAAAA==&#10;" fillcolor="#f5f5f5">
                <v:textbox>
                  <w:txbxContent>
                    <w:p w14:paraId="018177BA" w14:textId="7EA37663" w:rsidR="00BB73CD" w:rsidRPr="006D4B6D" w:rsidRDefault="00333B94"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333B94">
                        <w:rPr>
                          <w:rFonts w:ascii="Century Gothic" w:hAnsi="Century Gothic"/>
                          <w:sz w:val="20"/>
                        </w:rPr>
                        <w:t>Instrucciones (ver CGP Partes 1.2.2 y 7.2.5):</w:t>
                      </w:r>
                    </w:p>
                    <w:p w14:paraId="5EDAD0F7" w14:textId="7BCBC426" w:rsidR="00BB73CD" w:rsidRPr="006D4B6D" w:rsidRDefault="00EE34F0" w:rsidP="004E3B84">
                      <w:pPr>
                        <w:pStyle w:val="Instruc-bullet"/>
                        <w:rPr>
                          <w:rFonts w:ascii="Century Gothic" w:hAnsi="Century Gothic"/>
                          <w:sz w:val="20"/>
                          <w:szCs w:val="20"/>
                        </w:rPr>
                      </w:pPr>
                      <w:r w:rsidRPr="00EE34F0">
                        <w:rPr>
                          <w:rFonts w:ascii="Century Gothic" w:hAnsi="Century Gothic"/>
                          <w:sz w:val="20"/>
                          <w:szCs w:val="20"/>
                        </w:rPr>
                        <w:t>Identificar todas las descargas autorizadas que no sean de aguas pluviales. Las descargas no pluviales autorizadas identificadas en la Parte 1.2.2 del</w:t>
                      </w:r>
                      <w:r w:rsidR="0077132C">
                        <w:rPr>
                          <w:rFonts w:ascii="Century Gothic" w:hAnsi="Century Gothic"/>
                          <w:sz w:val="20"/>
                          <w:szCs w:val="20"/>
                        </w:rPr>
                        <w:t xml:space="preserve"> </w:t>
                      </w:r>
                      <w:r w:rsidR="008E33BE">
                        <w:rPr>
                          <w:rFonts w:ascii="Century Gothic" w:hAnsi="Century Gothic"/>
                          <w:sz w:val="20"/>
                          <w:szCs w:val="20"/>
                        </w:rPr>
                        <w:t xml:space="preserve">2022 </w:t>
                      </w:r>
                      <w:r w:rsidRPr="00EE34F0">
                        <w:rPr>
                          <w:rFonts w:ascii="Century Gothic" w:hAnsi="Century Gothic"/>
                          <w:sz w:val="20"/>
                          <w:szCs w:val="20"/>
                        </w:rPr>
                        <w:t>CGP</w:t>
                      </w:r>
                      <w:r w:rsidR="0077132C">
                        <w:rPr>
                          <w:rFonts w:ascii="Century Gothic" w:hAnsi="Century Gothic"/>
                          <w:sz w:val="20"/>
                          <w:szCs w:val="20"/>
                        </w:rPr>
                        <w:t xml:space="preserve"> </w:t>
                      </w:r>
                      <w:r w:rsidRPr="00EE34F0">
                        <w:rPr>
                          <w:rFonts w:ascii="Century Gothic" w:hAnsi="Century Gothic"/>
                          <w:sz w:val="20"/>
                          <w:szCs w:val="20"/>
                        </w:rPr>
                        <w:t>incluyen:</w:t>
                      </w:r>
                    </w:p>
                    <w:p w14:paraId="07B0FCE5" w14:textId="559F24E1"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Descargas de actividades de extinción de incendios de emergencia;</w:t>
                      </w:r>
                    </w:p>
                    <w:p w14:paraId="2BE29DDB" w14:textId="78996ABE"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Descargas de hidrantes contra incendios;</w:t>
                      </w:r>
                    </w:p>
                    <w:p w14:paraId="2FCEAB08" w14:textId="2C53E07D"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Riego de jardines;</w:t>
                      </w:r>
                    </w:p>
                    <w:p w14:paraId="26842EE5" w14:textId="7E9DD8CA"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Aguas utilizadas para el lavado de vehículos y equipos, siempre que no se produzcan descargas de jabones, solventes o detergentes utilizados para tales fines;</w:t>
                      </w:r>
                    </w:p>
                    <w:p w14:paraId="3807CAA1" w14:textId="0276FEB0"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 utilizada para controlar el polvo;</w:t>
                      </w:r>
                    </w:p>
                    <w:p w14:paraId="1DF54840" w14:textId="0D81C6CD"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 potable, incluidos lavados de líneas de agua no contaminadas;</w:t>
                      </w:r>
                    </w:p>
                    <w:p w14:paraId="65E176D8" w14:textId="2BA2E15B"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Lavado de edificios externos, siempre que no se usen jabones, solventes y detergentes, y las superficies externas no contengan sustancias peligrosas como se define en el Apéndice A del CGP (p. ej., pintura o masilla que contenga bifenilos policlorados</w:t>
                      </w:r>
                      <w:r w:rsidR="00B26394">
                        <w:rPr>
                          <w:rFonts w:ascii="Century Gothic" w:hAnsi="Century Gothic"/>
                          <w:sz w:val="20"/>
                          <w:szCs w:val="20"/>
                        </w:rPr>
                        <w:t xml:space="preserve"> (BP)</w:t>
                      </w:r>
                      <w:r w:rsidRPr="006055B2">
                        <w:rPr>
                          <w:rFonts w:ascii="Century Gothic" w:hAnsi="Century Gothic"/>
                          <w:sz w:val="20"/>
                          <w:szCs w:val="20"/>
                        </w:rPr>
                        <w:t xml:space="preserve"> (</w:t>
                      </w:r>
                      <w:r w:rsidR="00B26394">
                        <w:rPr>
                          <w:rFonts w:ascii="Century Gothic" w:hAnsi="Century Gothic"/>
                          <w:sz w:val="20"/>
                          <w:szCs w:val="20"/>
                        </w:rPr>
                        <w:t xml:space="preserve">en </w:t>
                      </w:r>
                      <w:r w:rsidR="00B26394" w:rsidRPr="006A6BE5">
                        <w:rPr>
                          <w:rFonts w:ascii="Century Gothic" w:hAnsi="Century Gothic"/>
                          <w:sz w:val="20"/>
                          <w:szCs w:val="20"/>
                        </w:rPr>
                        <w:t>inglés</w:t>
                      </w:r>
                      <w:r w:rsidR="003A1501">
                        <w:rPr>
                          <w:rFonts w:ascii="Century Gothic" w:hAnsi="Century Gothic"/>
                          <w:sz w:val="20"/>
                          <w:szCs w:val="20"/>
                        </w:rPr>
                        <w:t>:</w:t>
                      </w:r>
                      <w:r w:rsidR="00B26394" w:rsidRPr="006055B2">
                        <w:rPr>
                          <w:rFonts w:ascii="Century Gothic" w:hAnsi="Century Gothic"/>
                          <w:sz w:val="20"/>
                          <w:szCs w:val="20"/>
                        </w:rPr>
                        <w:t xml:space="preserve"> </w:t>
                      </w:r>
                      <w:r w:rsidRPr="006055B2">
                        <w:rPr>
                          <w:rFonts w:ascii="Century Gothic" w:hAnsi="Century Gothic"/>
                          <w:sz w:val="20"/>
                          <w:szCs w:val="20"/>
                        </w:rPr>
                        <w:t>PCB));</w:t>
                      </w:r>
                    </w:p>
                    <w:p w14:paraId="15993422" w14:textId="61DFE8CF"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Aguas de lavado de pavimento siempre que no se hayan producido derrames o fugas de materiales tóxicos o peligrosos (a menos que se haya retirado todo el material derramado) y no se utilicen detergentes. Tiene prohibido dirigir las aguas de lavado del pavimento directamente a cualquier agua receptora, entrada de desagüe pluvial o características de drenaje construidas o naturales del sitio, a menos que el transporte esté conectado a una cuenca de sedimentos, trampa de sedimentos o un control similarmente efectivo;</w:t>
                      </w:r>
                    </w:p>
                    <w:p w14:paraId="3171B2E7" w14:textId="40E4C5FD"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Condensado de aire acondicionado o compresor no contaminado;</w:t>
                      </w:r>
                    </w:p>
                    <w:p w14:paraId="71E90462" w14:textId="58DE63F5"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Descargas no contaminadas, no turbias de agua subterránea o agua de manantial;</w:t>
                      </w:r>
                    </w:p>
                    <w:p w14:paraId="135A13D9" w14:textId="6E743C17" w:rsidR="006055B2" w:rsidRPr="006055B2"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Drenajes de cimientos o zapatas donde los flujos no estén contaminados con materiales de proceso como solventes o aguas subterráneas contaminadas; y</w:t>
                      </w:r>
                    </w:p>
                    <w:p w14:paraId="198BEA01" w14:textId="2B04AED3" w:rsidR="00BB73CD" w:rsidRPr="006D4B6D" w:rsidRDefault="006055B2" w:rsidP="006055B2">
                      <w:pPr>
                        <w:pStyle w:val="BULLET-Regular"/>
                        <w:numPr>
                          <w:ilvl w:val="0"/>
                          <w:numId w:val="13"/>
                        </w:numPr>
                        <w:tabs>
                          <w:tab w:val="clear" w:pos="540"/>
                        </w:tabs>
                        <w:spacing w:before="40" w:after="40"/>
                        <w:rPr>
                          <w:rFonts w:ascii="Century Gothic" w:hAnsi="Century Gothic"/>
                          <w:sz w:val="20"/>
                          <w:szCs w:val="20"/>
                        </w:rPr>
                      </w:pPr>
                      <w:r w:rsidRPr="006055B2">
                        <w:rPr>
                          <w:rFonts w:ascii="Century Gothic" w:hAnsi="Century Gothic"/>
                          <w:sz w:val="20"/>
                          <w:szCs w:val="20"/>
                        </w:rPr>
                        <w:t>Agua de desagüe de construcción no contaminada descargada de acuerdo con la Parte 2.4.</w:t>
                      </w:r>
                    </w:p>
                  </w:txbxContent>
                </v:textbox>
                <w10:anchorlock/>
              </v:shape>
            </w:pict>
          </mc:Fallback>
        </mc:AlternateContent>
      </w:r>
    </w:p>
    <w:p w14:paraId="28C6837B" w14:textId="77777777" w:rsidR="0006537D" w:rsidRDefault="0006537D" w:rsidP="004E3B84">
      <w:pPr>
        <w:pStyle w:val="BodyText-Append"/>
        <w:rPr>
          <w:rFonts w:ascii="Century Gothic" w:hAnsi="Century Gothic" w:cs="Calibri"/>
          <w:b/>
          <w:sz w:val="20"/>
          <w:szCs w:val="20"/>
        </w:rPr>
      </w:pPr>
    </w:p>
    <w:p w14:paraId="69ADCA41" w14:textId="77777777" w:rsidR="0006537D" w:rsidRDefault="0006537D" w:rsidP="004E3B84">
      <w:pPr>
        <w:pStyle w:val="BodyText-Append"/>
        <w:rPr>
          <w:rFonts w:ascii="Century Gothic" w:hAnsi="Century Gothic" w:cs="Calibri"/>
          <w:b/>
          <w:sz w:val="20"/>
          <w:szCs w:val="20"/>
        </w:rPr>
      </w:pPr>
    </w:p>
    <w:p w14:paraId="4E9417CC" w14:textId="77777777" w:rsidR="0006537D" w:rsidRDefault="0006537D" w:rsidP="004E3B84">
      <w:pPr>
        <w:pStyle w:val="BodyText-Append"/>
        <w:rPr>
          <w:rFonts w:ascii="Century Gothic" w:hAnsi="Century Gothic" w:cs="Calibri"/>
          <w:b/>
          <w:sz w:val="20"/>
          <w:szCs w:val="20"/>
        </w:rPr>
      </w:pPr>
    </w:p>
    <w:p w14:paraId="1DAF77B7" w14:textId="77777777" w:rsidR="0006537D" w:rsidRDefault="0006537D" w:rsidP="004E3B84">
      <w:pPr>
        <w:pStyle w:val="BodyText-Append"/>
        <w:rPr>
          <w:rFonts w:ascii="Century Gothic" w:hAnsi="Century Gothic" w:cs="Calibri"/>
          <w:b/>
          <w:sz w:val="20"/>
          <w:szCs w:val="20"/>
        </w:rPr>
      </w:pPr>
    </w:p>
    <w:p w14:paraId="25451340" w14:textId="2261D184" w:rsidR="0006537D" w:rsidRPr="00F52AA2" w:rsidRDefault="0006537D" w:rsidP="00072774">
      <w:pPr>
        <w:pStyle w:val="BodyText-Append"/>
        <w:keepNext/>
        <w:rPr>
          <w:rFonts w:ascii="Century Gothic" w:hAnsi="Century Gothic" w:cs="Calibri"/>
          <w:sz w:val="20"/>
          <w:szCs w:val="20"/>
        </w:rPr>
      </w:pPr>
      <w:r>
        <w:rPr>
          <w:rFonts w:ascii="Century Gothic" w:hAnsi="Century Gothic" w:cs="Calibri"/>
          <w:b/>
          <w:sz w:val="20"/>
          <w:szCs w:val="20"/>
        </w:rPr>
        <w:lastRenderedPageBreak/>
        <w:t>Lista de descargas de aguas no pluviales autorizadas presentes en el sitio</w:t>
      </w:r>
    </w:p>
    <w:tbl>
      <w:tblPr>
        <w:tblStyle w:val="TableGrid"/>
        <w:tblW w:w="9362" w:type="dxa"/>
        <w:tblLook w:val="04A0" w:firstRow="1" w:lastRow="0" w:firstColumn="1" w:lastColumn="0" w:noHBand="0" w:noVBand="1"/>
      </w:tblPr>
      <w:tblGrid>
        <w:gridCol w:w="7346"/>
        <w:gridCol w:w="2016"/>
      </w:tblGrid>
      <w:tr w:rsidR="003340EC" w14:paraId="4BAD4497" w14:textId="77777777" w:rsidTr="0006537D">
        <w:trPr>
          <w:cantSplit/>
          <w:tblHeader/>
        </w:trPr>
        <w:tc>
          <w:tcPr>
            <w:tcW w:w="7346" w:type="dxa"/>
            <w:shd w:val="clear" w:color="auto" w:fill="D9D9D9" w:themeFill="background1" w:themeFillShade="D9"/>
          </w:tcPr>
          <w:p w14:paraId="453598A2" w14:textId="38817879" w:rsidR="003340EC" w:rsidRPr="003340EC" w:rsidRDefault="00072774" w:rsidP="004E3B84">
            <w:pPr>
              <w:pStyle w:val="BodyText-Append"/>
              <w:keepNext/>
              <w:keepLines/>
              <w:spacing w:before="0" w:after="0"/>
              <w:rPr>
                <w:rFonts w:ascii="Century Gothic" w:hAnsi="Century Gothic"/>
                <w:b/>
                <w:sz w:val="20"/>
                <w:szCs w:val="20"/>
              </w:rPr>
            </w:pPr>
            <w:r>
              <w:rPr>
                <w:rFonts w:ascii="Century Gothic" w:hAnsi="Century Gothic" w:cs="Calibri"/>
                <w:b/>
                <w:sz w:val="20"/>
                <w:szCs w:val="20"/>
              </w:rPr>
              <w:t>A</w:t>
            </w:r>
            <w:r w:rsidR="002717D5">
              <w:rPr>
                <w:rFonts w:ascii="Century Gothic" w:hAnsi="Century Gothic" w:cs="Calibri"/>
                <w:b/>
                <w:sz w:val="20"/>
                <w:szCs w:val="20"/>
              </w:rPr>
              <w:t xml:space="preserve">utorizada </w:t>
            </w:r>
            <w:r w:rsidR="003340EC">
              <w:rPr>
                <w:rFonts w:ascii="Century Gothic" w:hAnsi="Century Gothic"/>
                <w:b/>
                <w:sz w:val="20"/>
                <w:szCs w:val="20"/>
              </w:rPr>
              <w:t>de aguas no pluviales</w:t>
            </w:r>
          </w:p>
        </w:tc>
        <w:tc>
          <w:tcPr>
            <w:tcW w:w="2016" w:type="dxa"/>
            <w:shd w:val="clear" w:color="auto" w:fill="D9D9D9" w:themeFill="background1" w:themeFillShade="D9"/>
          </w:tcPr>
          <w:p w14:paraId="342D5F49" w14:textId="631F703E" w:rsidR="003340EC" w:rsidRPr="003340EC" w:rsidRDefault="008B5C45" w:rsidP="004E3B84">
            <w:pPr>
              <w:pStyle w:val="BodyText-Append"/>
              <w:keepNext/>
              <w:keepLines/>
              <w:spacing w:before="0" w:after="0"/>
              <w:rPr>
                <w:rFonts w:ascii="Century Gothic" w:hAnsi="Century Gothic" w:cs="Calibri"/>
                <w:b/>
                <w:sz w:val="20"/>
                <w:szCs w:val="20"/>
              </w:rPr>
            </w:pPr>
            <w:r>
              <w:rPr>
                <w:rFonts w:ascii="Century Gothic" w:hAnsi="Century Gothic" w:cs="Calibri"/>
                <w:b/>
                <w:sz w:val="20"/>
                <w:szCs w:val="20"/>
              </w:rPr>
              <w:t>¿Ocurrirá o puede ocurrir en su sitio?</w:t>
            </w:r>
          </w:p>
        </w:tc>
      </w:tr>
      <w:tr w:rsidR="00B14F04" w14:paraId="45F2F6AC" w14:textId="77777777" w:rsidTr="0006537D">
        <w:trPr>
          <w:cantSplit/>
        </w:trPr>
        <w:tc>
          <w:tcPr>
            <w:tcW w:w="7346" w:type="dxa"/>
          </w:tcPr>
          <w:p w14:paraId="512D4339" w14:textId="77777777" w:rsidR="00B14F04" w:rsidRDefault="004374D1" w:rsidP="004E3B84">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Vertidos de las actividades de extinción de incendios de emergencia</w:t>
            </w:r>
          </w:p>
        </w:tc>
        <w:tc>
          <w:tcPr>
            <w:tcW w:w="2016" w:type="dxa"/>
          </w:tcPr>
          <w:p w14:paraId="5078D0E6" w14:textId="76A69116" w:rsidR="00B14F04" w:rsidRDefault="000F3E03" w:rsidP="004E3B84">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98222745"/>
                <w14:checkbox>
                  <w14:checked w14:val="0"/>
                  <w14:checkedState w14:val="2612" w14:font="MS Gothic"/>
                  <w14:uncheckedState w14:val="2610" w14:font="MS Gothic"/>
                </w14:checkbox>
              </w:sdtPr>
              <w:sdtEndPr/>
              <w:sdtContent>
                <w:r w:rsidR="002717D5"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2717D5"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552770641"/>
                <w14:checkbox>
                  <w14:checked w14:val="0"/>
                  <w14:checkedState w14:val="2612" w14:font="MS Gothic"/>
                  <w14:uncheckedState w14:val="2610" w14:font="MS Gothic"/>
                </w14:checkbox>
              </w:sdtPr>
              <w:sdtEndPr/>
              <w:sdtContent>
                <w:r w:rsidR="002717D5" w:rsidRPr="001F4C63">
                  <w:rPr>
                    <w:rFonts w:ascii="Segoe UI Symbol" w:eastAsia="MS Gothic" w:hAnsi="Segoe UI Symbol" w:cs="Segoe UI Symbol"/>
                    <w:szCs w:val="20"/>
                  </w:rPr>
                  <w:t>☐</w:t>
                </w:r>
              </w:sdtContent>
            </w:sdt>
            <w:r w:rsidR="002717D5" w:rsidRPr="001F4C63">
              <w:rPr>
                <w:rFonts w:ascii="Century Gothic" w:hAnsi="Century Gothic" w:cs="Calibri"/>
                <w:szCs w:val="20"/>
              </w:rPr>
              <w:t xml:space="preserve"> </w:t>
            </w:r>
            <w:r w:rsidR="002717D5" w:rsidRPr="001F4C63">
              <w:rPr>
                <w:rFonts w:ascii="Century Gothic" w:hAnsi="Century Gothic" w:cs="Calibri"/>
                <w:sz w:val="20"/>
                <w:szCs w:val="20"/>
              </w:rPr>
              <w:t>No</w:t>
            </w:r>
          </w:p>
        </w:tc>
      </w:tr>
      <w:tr w:rsidR="00F12577" w14:paraId="1EEA8429" w14:textId="77777777" w:rsidTr="0006537D">
        <w:trPr>
          <w:cantSplit/>
        </w:trPr>
        <w:tc>
          <w:tcPr>
            <w:tcW w:w="7346" w:type="dxa"/>
          </w:tcPr>
          <w:p w14:paraId="14EE0CA3" w14:textId="16ACA433" w:rsidR="00F12577" w:rsidRDefault="008E33BE" w:rsidP="00F12577">
            <w:pPr>
              <w:pStyle w:val="BodyText-Append"/>
              <w:keepNext/>
              <w:keepLines/>
              <w:spacing w:before="0" w:after="0"/>
              <w:rPr>
                <w:rFonts w:ascii="Century Gothic" w:hAnsi="Century Gothic" w:cs="Calibri"/>
                <w:b/>
                <w:sz w:val="20"/>
                <w:szCs w:val="20"/>
              </w:rPr>
            </w:pPr>
            <w:r>
              <w:rPr>
                <w:rFonts w:ascii="Century Gothic" w:hAnsi="Century Gothic"/>
                <w:sz w:val="20"/>
                <w:szCs w:val="20"/>
              </w:rPr>
              <w:t>H</w:t>
            </w:r>
            <w:r w:rsidRPr="006D4B6D">
              <w:rPr>
                <w:rFonts w:ascii="Century Gothic" w:hAnsi="Century Gothic"/>
                <w:sz w:val="20"/>
                <w:szCs w:val="20"/>
              </w:rPr>
              <w:t xml:space="preserve">idrantes </w:t>
            </w:r>
            <w:r w:rsidR="00F12577" w:rsidRPr="006D4B6D">
              <w:rPr>
                <w:rFonts w:ascii="Century Gothic" w:hAnsi="Century Gothic"/>
                <w:sz w:val="20"/>
                <w:szCs w:val="20"/>
              </w:rPr>
              <w:t>contra incendios</w:t>
            </w:r>
          </w:p>
        </w:tc>
        <w:tc>
          <w:tcPr>
            <w:tcW w:w="2016" w:type="dxa"/>
          </w:tcPr>
          <w:p w14:paraId="0B678F20" w14:textId="545DABA1"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453287113"/>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2042583018"/>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782B46F9" w14:textId="77777777" w:rsidTr="0006537D">
        <w:trPr>
          <w:cantSplit/>
        </w:trPr>
        <w:tc>
          <w:tcPr>
            <w:tcW w:w="7346" w:type="dxa"/>
          </w:tcPr>
          <w:p w14:paraId="25DCE1F4" w14:textId="77777777" w:rsidR="00F12577" w:rsidRPr="004374D1" w:rsidRDefault="00F12577" w:rsidP="00F12577">
            <w:pPr>
              <w:pStyle w:val="BULLET-Regular"/>
              <w:spacing w:before="40" w:after="40"/>
              <w:rPr>
                <w:rFonts w:ascii="Century Gothic" w:hAnsi="Century Gothic"/>
                <w:sz w:val="20"/>
                <w:szCs w:val="20"/>
              </w:rPr>
            </w:pPr>
            <w:r w:rsidRPr="006D4B6D">
              <w:rPr>
                <w:rFonts w:ascii="Century Gothic" w:hAnsi="Century Gothic"/>
                <w:sz w:val="20"/>
                <w:szCs w:val="20"/>
              </w:rPr>
              <w:t>Riego de jardines</w:t>
            </w:r>
          </w:p>
        </w:tc>
        <w:tc>
          <w:tcPr>
            <w:tcW w:w="2016" w:type="dxa"/>
          </w:tcPr>
          <w:p w14:paraId="25D504F1" w14:textId="5B75399E"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521392356"/>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1814324853"/>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0B783203" w14:textId="77777777" w:rsidTr="0006537D">
        <w:trPr>
          <w:cantSplit/>
        </w:trPr>
        <w:tc>
          <w:tcPr>
            <w:tcW w:w="7346" w:type="dxa"/>
          </w:tcPr>
          <w:p w14:paraId="2F4EABDB" w14:textId="71051DA1" w:rsidR="00F12577" w:rsidRDefault="00F12577" w:rsidP="00F12577">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Agua utilizada para lavar vehículos y equipos</w:t>
            </w:r>
          </w:p>
        </w:tc>
        <w:tc>
          <w:tcPr>
            <w:tcW w:w="2016" w:type="dxa"/>
          </w:tcPr>
          <w:p w14:paraId="7823AB86" w14:textId="741A0282"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988152596"/>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378632058"/>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5D6DCDBA" w14:textId="77777777" w:rsidTr="0006537D">
        <w:trPr>
          <w:cantSplit/>
        </w:trPr>
        <w:tc>
          <w:tcPr>
            <w:tcW w:w="7346" w:type="dxa"/>
          </w:tcPr>
          <w:p w14:paraId="1D235A29" w14:textId="77777777" w:rsidR="00F12577" w:rsidRDefault="00F12577" w:rsidP="00F12577">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Agua utilizada para controlar el polvo</w:t>
            </w:r>
          </w:p>
        </w:tc>
        <w:tc>
          <w:tcPr>
            <w:tcW w:w="2016" w:type="dxa"/>
          </w:tcPr>
          <w:p w14:paraId="70468BCB" w14:textId="7A00D991"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183407131"/>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1094315199"/>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7B2DE528" w14:textId="77777777" w:rsidTr="0006537D">
        <w:trPr>
          <w:cantSplit/>
        </w:trPr>
        <w:tc>
          <w:tcPr>
            <w:tcW w:w="7346" w:type="dxa"/>
          </w:tcPr>
          <w:p w14:paraId="587A3076" w14:textId="77777777" w:rsidR="00F12577" w:rsidRDefault="00F12577" w:rsidP="00F12577">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Agua potable, incluidos lavados de líneas de agua no contaminadas</w:t>
            </w:r>
          </w:p>
        </w:tc>
        <w:tc>
          <w:tcPr>
            <w:tcW w:w="2016" w:type="dxa"/>
          </w:tcPr>
          <w:p w14:paraId="62A1FB2D" w14:textId="74AAC7BA"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656065682"/>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979881990"/>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1582B063" w14:textId="77777777" w:rsidTr="0006537D">
        <w:trPr>
          <w:cantSplit/>
        </w:trPr>
        <w:tc>
          <w:tcPr>
            <w:tcW w:w="7346" w:type="dxa"/>
          </w:tcPr>
          <w:p w14:paraId="2ABD1A61" w14:textId="40A81F63" w:rsidR="00F12577" w:rsidRDefault="00F12577" w:rsidP="00F12577">
            <w:pPr>
              <w:pStyle w:val="BodyText-Append"/>
              <w:keepNext/>
              <w:keepLines/>
              <w:spacing w:before="0" w:after="0"/>
              <w:rPr>
                <w:rFonts w:ascii="Century Gothic" w:hAnsi="Century Gothic" w:cs="Calibri"/>
                <w:b/>
                <w:sz w:val="20"/>
                <w:szCs w:val="20"/>
              </w:rPr>
            </w:pPr>
            <w:r>
              <w:rPr>
                <w:rFonts w:ascii="Century Gothic" w:hAnsi="Century Gothic"/>
                <w:sz w:val="20"/>
                <w:szCs w:val="20"/>
              </w:rPr>
              <w:t>Lavado de edificios externos (no se utilizan jabones ni disolventes y las superficies externas no contienen sustancias peligrosas)</w:t>
            </w:r>
          </w:p>
        </w:tc>
        <w:tc>
          <w:tcPr>
            <w:tcW w:w="2016" w:type="dxa"/>
          </w:tcPr>
          <w:p w14:paraId="33A9D5FA" w14:textId="6BD22E4A"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581169265"/>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741876239"/>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7EC06873" w14:textId="77777777" w:rsidTr="0006537D">
        <w:trPr>
          <w:cantSplit/>
        </w:trPr>
        <w:tc>
          <w:tcPr>
            <w:tcW w:w="7346" w:type="dxa"/>
          </w:tcPr>
          <w:p w14:paraId="51B59444" w14:textId="77777777" w:rsidR="00F12577" w:rsidRDefault="00F12577" w:rsidP="00F12577">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Aguas de lavado de pavimento</w:t>
            </w:r>
          </w:p>
        </w:tc>
        <w:tc>
          <w:tcPr>
            <w:tcW w:w="2016" w:type="dxa"/>
          </w:tcPr>
          <w:p w14:paraId="3E05C76D" w14:textId="5940EE7A"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319299753"/>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864744942"/>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4261AEDD" w14:textId="77777777" w:rsidTr="0006537D">
        <w:trPr>
          <w:cantSplit/>
        </w:trPr>
        <w:tc>
          <w:tcPr>
            <w:tcW w:w="7346" w:type="dxa"/>
          </w:tcPr>
          <w:p w14:paraId="36740B66" w14:textId="77777777" w:rsidR="00F12577" w:rsidRPr="008F17E0" w:rsidRDefault="00F12577" w:rsidP="00F12577">
            <w:pPr>
              <w:pStyle w:val="BULLET-Regular"/>
              <w:spacing w:before="40" w:after="40"/>
              <w:rPr>
                <w:rFonts w:ascii="Century Gothic" w:hAnsi="Century Gothic"/>
                <w:sz w:val="20"/>
                <w:szCs w:val="20"/>
              </w:rPr>
            </w:pPr>
            <w:r w:rsidRPr="006D4B6D">
              <w:rPr>
                <w:rFonts w:ascii="Century Gothic" w:hAnsi="Century Gothic"/>
                <w:sz w:val="20"/>
                <w:szCs w:val="20"/>
              </w:rPr>
              <w:t>Aire acondicionado no contaminado o condensado del compresor</w:t>
            </w:r>
          </w:p>
        </w:tc>
        <w:tc>
          <w:tcPr>
            <w:tcW w:w="2016" w:type="dxa"/>
          </w:tcPr>
          <w:p w14:paraId="1CE61934" w14:textId="703CBA87"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423145185"/>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1349485905"/>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761786D9" w14:textId="77777777" w:rsidTr="0006537D">
        <w:trPr>
          <w:cantSplit/>
        </w:trPr>
        <w:tc>
          <w:tcPr>
            <w:tcW w:w="7346" w:type="dxa"/>
          </w:tcPr>
          <w:p w14:paraId="387E3F5C" w14:textId="77777777" w:rsidR="00F12577" w:rsidRDefault="00F12577" w:rsidP="00F12577">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Descargas no contaminadas y no turbias de agua subterránea o agua de manantial</w:t>
            </w:r>
          </w:p>
        </w:tc>
        <w:tc>
          <w:tcPr>
            <w:tcW w:w="2016" w:type="dxa"/>
          </w:tcPr>
          <w:p w14:paraId="5E51758D" w14:textId="6C4CC5C3"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965467217"/>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2138863175"/>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59B204ED" w14:textId="77777777" w:rsidTr="0006537D">
        <w:trPr>
          <w:cantSplit/>
        </w:trPr>
        <w:tc>
          <w:tcPr>
            <w:tcW w:w="7346" w:type="dxa"/>
          </w:tcPr>
          <w:p w14:paraId="7F9D30DC" w14:textId="77777777" w:rsidR="00F12577" w:rsidRDefault="00F12577" w:rsidP="00F12577">
            <w:pPr>
              <w:pStyle w:val="BodyText-Append"/>
              <w:keepNext/>
              <w:keepLines/>
              <w:spacing w:before="0" w:after="0"/>
              <w:rPr>
                <w:rFonts w:ascii="Century Gothic" w:hAnsi="Century Gothic" w:cs="Calibri"/>
                <w:b/>
                <w:sz w:val="20"/>
                <w:szCs w:val="20"/>
              </w:rPr>
            </w:pPr>
            <w:r w:rsidRPr="006D4B6D">
              <w:rPr>
                <w:rFonts w:ascii="Century Gothic" w:hAnsi="Century Gothic"/>
                <w:sz w:val="20"/>
                <w:szCs w:val="20"/>
              </w:rPr>
              <w:t>Drenajes de cimientos o zapatas</w:t>
            </w:r>
          </w:p>
        </w:tc>
        <w:tc>
          <w:tcPr>
            <w:tcW w:w="2016" w:type="dxa"/>
          </w:tcPr>
          <w:p w14:paraId="4C6855D7" w14:textId="0A63FAB4"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610430969"/>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1121613842"/>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r w:rsidR="00F12577" w14:paraId="49753AFE" w14:textId="77777777" w:rsidTr="0006537D">
        <w:trPr>
          <w:cantSplit/>
        </w:trPr>
        <w:tc>
          <w:tcPr>
            <w:tcW w:w="7346" w:type="dxa"/>
          </w:tcPr>
          <w:p w14:paraId="1D73E08D" w14:textId="114FFB8F" w:rsidR="00F12577" w:rsidRDefault="00F12577" w:rsidP="00F12577">
            <w:pPr>
              <w:pStyle w:val="BodyText-Append"/>
              <w:keepNext/>
              <w:keepLines/>
              <w:spacing w:before="0" w:after="0"/>
              <w:rPr>
                <w:rFonts w:ascii="Century Gothic" w:hAnsi="Century Gothic" w:cs="Calibri"/>
                <w:b/>
                <w:sz w:val="20"/>
                <w:szCs w:val="20"/>
              </w:rPr>
            </w:pPr>
            <w:r>
              <w:rPr>
                <w:rFonts w:ascii="Century Gothic" w:hAnsi="Century Gothic"/>
                <w:sz w:val="20"/>
                <w:szCs w:val="20"/>
              </w:rPr>
              <w:t>Agua de desagüe de construcción no contaminada</w:t>
            </w:r>
          </w:p>
        </w:tc>
        <w:tc>
          <w:tcPr>
            <w:tcW w:w="2016" w:type="dxa"/>
          </w:tcPr>
          <w:p w14:paraId="017A3CA5" w14:textId="3085B2F8" w:rsidR="00F12577" w:rsidRDefault="000F3E03" w:rsidP="00F12577">
            <w:pPr>
              <w:pStyle w:val="BodyText-Append"/>
              <w:keepNext/>
              <w:keepLines/>
              <w:spacing w:before="0" w:after="0"/>
              <w:rPr>
                <w:rFonts w:ascii="Century Gothic" w:hAnsi="Century Gothic" w:cs="Calibri"/>
                <w:b/>
                <w:sz w:val="20"/>
                <w:szCs w:val="20"/>
              </w:rPr>
            </w:pPr>
            <w:sdt>
              <w:sdtPr>
                <w:rPr>
                  <w:rFonts w:ascii="Century Gothic" w:hAnsi="Century Gothic" w:cs="Calibri"/>
                  <w:szCs w:val="20"/>
                </w:rPr>
                <w:id w:val="-1202013089"/>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Pr>
                <w:rFonts w:ascii="Century Gothic" w:hAnsi="Century Gothic" w:cs="Calibri"/>
                <w:szCs w:val="20"/>
              </w:rPr>
              <w:t xml:space="preserve"> </w:t>
            </w:r>
            <w:r w:rsidR="00F12577" w:rsidRPr="00F12577">
              <w:rPr>
                <w:rFonts w:ascii="Century Gothic" w:hAnsi="Century Gothic" w:cs="Calibri"/>
                <w:sz w:val="20"/>
                <w:szCs w:val="20"/>
              </w:rPr>
              <w:t>S</w:t>
            </w:r>
            <w:r w:rsidR="00F12577" w:rsidRPr="001F4C63">
              <w:rPr>
                <w:rFonts w:ascii="Century Gothic" w:hAnsi="Century Gothic" w:cs="Calibri"/>
                <w:sz w:val="20"/>
                <w:szCs w:val="20"/>
              </w:rPr>
              <w:t>í</w:t>
            </w:r>
            <w:r w:rsidR="00F12577">
              <w:rPr>
                <w:rFonts w:ascii="Century Gothic" w:hAnsi="Century Gothic" w:cs="Calibri"/>
                <w:sz w:val="20"/>
                <w:szCs w:val="20"/>
              </w:rPr>
              <w:t xml:space="preserve">  </w:t>
            </w:r>
            <w:sdt>
              <w:sdtPr>
                <w:rPr>
                  <w:rFonts w:ascii="Century Gothic" w:hAnsi="Century Gothic" w:cs="Calibri"/>
                  <w:szCs w:val="20"/>
                </w:rPr>
                <w:id w:val="-102346559"/>
                <w14:checkbox>
                  <w14:checked w14:val="0"/>
                  <w14:checkedState w14:val="2612" w14:font="MS Gothic"/>
                  <w14:uncheckedState w14:val="2610" w14:font="MS Gothic"/>
                </w14:checkbox>
              </w:sdtPr>
              <w:sdtEndPr/>
              <w:sdtContent>
                <w:r w:rsidR="00F12577" w:rsidRPr="001F4C63">
                  <w:rPr>
                    <w:rFonts w:ascii="Segoe UI Symbol" w:eastAsia="MS Gothic" w:hAnsi="Segoe UI Symbol" w:cs="Segoe UI Symbol"/>
                    <w:szCs w:val="20"/>
                  </w:rPr>
                  <w:t>☐</w:t>
                </w:r>
              </w:sdtContent>
            </w:sdt>
            <w:r w:rsidR="00F12577" w:rsidRPr="001F4C63">
              <w:rPr>
                <w:rFonts w:ascii="Century Gothic" w:hAnsi="Century Gothic" w:cs="Calibri"/>
                <w:szCs w:val="20"/>
              </w:rPr>
              <w:t xml:space="preserve"> </w:t>
            </w:r>
            <w:r w:rsidR="00F12577" w:rsidRPr="001F4C63">
              <w:rPr>
                <w:rFonts w:ascii="Century Gothic" w:hAnsi="Century Gothic" w:cs="Calibri"/>
                <w:sz w:val="20"/>
                <w:szCs w:val="20"/>
              </w:rPr>
              <w:t>No</w:t>
            </w:r>
          </w:p>
        </w:tc>
      </w:tr>
    </w:tbl>
    <w:p w14:paraId="3164ECD4" w14:textId="77777777" w:rsidR="00B14F04" w:rsidRPr="00F52AA2" w:rsidRDefault="00B14F04" w:rsidP="004E3B84">
      <w:pPr>
        <w:pStyle w:val="BodyText-Append"/>
        <w:keepNext/>
        <w:keepLines/>
        <w:spacing w:before="0" w:after="0"/>
        <w:rPr>
          <w:rFonts w:ascii="Century Gothic" w:hAnsi="Century Gothic" w:cs="Calibri"/>
          <w:b/>
          <w:sz w:val="20"/>
          <w:szCs w:val="20"/>
        </w:rPr>
      </w:pPr>
    </w:p>
    <w:p w14:paraId="07DE5C0F" w14:textId="4821E0A7" w:rsidR="00AC7785" w:rsidRPr="00523AFB" w:rsidRDefault="00840C69" w:rsidP="00840C69">
      <w:pPr>
        <w:pStyle w:val="Tabletext"/>
        <w:ind w:left="360"/>
        <w:rPr>
          <w:rFonts w:ascii="Century Gothic" w:hAnsi="Century Gothic" w:cs="Calibri"/>
          <w:i/>
          <w:sz w:val="20"/>
          <w:szCs w:val="20"/>
        </w:rPr>
      </w:pPr>
      <w:r w:rsidRPr="00523AFB">
        <w:rPr>
          <w:rFonts w:ascii="Century Gothic" w:hAnsi="Century Gothic" w:cs="Calibri"/>
          <w:i/>
          <w:sz w:val="20"/>
          <w:szCs w:val="20"/>
        </w:rPr>
        <w:t>(Nota: debe identificar las ubicaciones probables de estas descargas no pluviales autorizadas en el mapa de su sitio. Consulte la Sección 2.6, a continuación, de esta plantilla SWPPP).</w:t>
      </w:r>
    </w:p>
    <w:p w14:paraId="48C9B002" w14:textId="77777777" w:rsidR="0025603A" w:rsidRDefault="0025603A">
      <w:pPr>
        <w:rPr>
          <w:rFonts w:ascii="Century Gothic" w:hAnsi="Century Gothic" w:cs="Calibri"/>
          <w:b/>
          <w:bCs/>
          <w:i/>
          <w:iCs/>
          <w:sz w:val="20"/>
          <w:szCs w:val="20"/>
        </w:rPr>
      </w:pPr>
      <w:bookmarkStart w:id="31" w:name="_Toc90992554"/>
      <w:r>
        <w:rPr>
          <w:rFonts w:ascii="Century Gothic" w:hAnsi="Century Gothic" w:cs="Calibri"/>
          <w:sz w:val="20"/>
          <w:szCs w:val="20"/>
        </w:rPr>
        <w:br w:type="page"/>
      </w:r>
    </w:p>
    <w:p w14:paraId="787E5328" w14:textId="609ED7CD" w:rsidR="00C145C7" w:rsidRDefault="00120126" w:rsidP="00AB4913">
      <w:pPr>
        <w:pStyle w:val="Heading2"/>
        <w:widowControl w:val="0"/>
        <w:spacing w:before="330"/>
        <w:ind w:left="0"/>
        <w:rPr>
          <w:rFonts w:ascii="Century Gothic" w:hAnsi="Century Gothic" w:cs="Calibri"/>
          <w:sz w:val="20"/>
          <w:szCs w:val="20"/>
        </w:rPr>
      </w:pPr>
      <w:r w:rsidRPr="00120126">
        <w:rPr>
          <w:rFonts w:ascii="Century Gothic" w:hAnsi="Century Gothic" w:cs="Calibri"/>
          <w:sz w:val="20"/>
          <w:szCs w:val="20"/>
        </w:rPr>
        <w:lastRenderedPageBreak/>
        <w:t xml:space="preserve">2. </w:t>
      </w:r>
      <w:r w:rsidR="009C7780">
        <w:rPr>
          <w:rFonts w:ascii="Century Gothic" w:hAnsi="Century Gothic" w:cs="Calibri"/>
          <w:sz w:val="20"/>
          <w:szCs w:val="20"/>
        </w:rPr>
        <w:t xml:space="preserve">6 </w:t>
      </w:r>
      <w:r w:rsidRPr="00120126">
        <w:rPr>
          <w:rFonts w:ascii="Century Gothic" w:hAnsi="Century Gothic" w:cs="Calibri"/>
          <w:sz w:val="20"/>
          <w:szCs w:val="20"/>
        </w:rPr>
        <w:tab/>
        <w:t>Mapas del sitio</w:t>
      </w:r>
      <w:bookmarkEnd w:id="30"/>
      <w:bookmarkEnd w:id="31"/>
    </w:p>
    <w:p w14:paraId="0FC61D33" w14:textId="3A80B61A" w:rsidR="002A4462" w:rsidRDefault="00726795" w:rsidP="002731B9">
      <w:pPr>
        <w:pStyle w:val="BodyText-Append"/>
        <w:rPr>
          <w:kern w:val="32"/>
        </w:rPr>
      </w:pPr>
      <w:r>
        <w:rPr>
          <w:rFonts w:ascii="Century Gothic" w:hAnsi="Century Gothic" w:cs="Calibri"/>
          <w:noProof/>
          <w:sz w:val="20"/>
          <w:szCs w:val="20"/>
        </w:rPr>
        <mc:AlternateContent>
          <mc:Choice Requires="wps">
            <w:drawing>
              <wp:inline distT="0" distB="0" distL="0" distR="0" wp14:anchorId="50601946" wp14:editId="417AD3E1">
                <wp:extent cx="5943600" cy="7600207"/>
                <wp:effectExtent l="0" t="0" r="19050" b="20320"/>
                <wp:docPr id="3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600207"/>
                        </a:xfrm>
                        <a:prstGeom prst="rect">
                          <a:avLst/>
                        </a:prstGeom>
                        <a:solidFill>
                          <a:srgbClr val="F5F5F5"/>
                        </a:solidFill>
                        <a:ln w="9525">
                          <a:solidFill>
                            <a:srgbClr val="000000"/>
                          </a:solidFill>
                          <a:miter lim="800000"/>
                          <a:headEnd/>
                          <a:tailEnd/>
                        </a:ln>
                      </wps:spPr>
                      <wps:txbx>
                        <w:txbxContent>
                          <w:p w14:paraId="76A96F0D" w14:textId="2F06A528" w:rsidR="007E64AC" w:rsidRPr="006D4B6D" w:rsidRDefault="007E64AC" w:rsidP="007E64AC">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333B94">
                              <w:rPr>
                                <w:rFonts w:ascii="Century Gothic" w:hAnsi="Century Gothic"/>
                                <w:sz w:val="20"/>
                              </w:rPr>
                              <w:t>Instrucciones (ver CGP Partes 7.2.</w:t>
                            </w:r>
                            <w:r>
                              <w:rPr>
                                <w:rFonts w:ascii="Century Gothic" w:hAnsi="Century Gothic"/>
                                <w:sz w:val="20"/>
                              </w:rPr>
                              <w:t>4</w:t>
                            </w:r>
                            <w:r w:rsidRPr="00333B94">
                              <w:rPr>
                                <w:rFonts w:ascii="Century Gothic" w:hAnsi="Century Gothic"/>
                                <w:sz w:val="20"/>
                              </w:rPr>
                              <w:t>):</w:t>
                            </w:r>
                          </w:p>
                          <w:p w14:paraId="498008EE" w14:textId="1C92CF93" w:rsidR="00BB73CD" w:rsidRPr="00EC0A86" w:rsidRDefault="00C0340B" w:rsidP="00B80F94">
                            <w:pPr>
                              <w:pStyle w:val="Instruc-bullet"/>
                              <w:rPr>
                                <w:rFonts w:ascii="Century Gothic" w:hAnsi="Century Gothic"/>
                                <w:sz w:val="20"/>
                                <w:szCs w:val="20"/>
                              </w:rPr>
                            </w:pPr>
                            <w:r w:rsidRPr="00C0340B">
                              <w:rPr>
                                <w:rFonts w:ascii="Century Gothic" w:hAnsi="Century Gothic"/>
                                <w:sz w:val="20"/>
                                <w:szCs w:val="20"/>
                              </w:rPr>
                              <w:t>Adjunte mapas del sitio en el Apéndice A de la Plantilla. Para la mayoría de los proyectos, es necesario y recomendable una serie de mapas del sitio. El primero debe mostrar el sitio sin desarrollar y sus características actuales. Se debe crear un mapa o mapas adicionales para mostrar el sitio desarrollado o, para sitios más complicados, mostrar las principales fases de desarrollo.</w:t>
                            </w:r>
                          </w:p>
                          <w:p w14:paraId="4FE37511" w14:textId="5B4AC076" w:rsidR="00BB73CD" w:rsidRPr="00EC0A86" w:rsidRDefault="002A1666"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A1666">
                              <w:rPr>
                                <w:rFonts w:ascii="Century Gothic" w:hAnsi="Century Gothic"/>
                                <w:sz w:val="20"/>
                              </w:rPr>
                              <w:t>Estos mapas deben incluir las siguientes características:</w:t>
                            </w:r>
                          </w:p>
                          <w:p w14:paraId="640EE883" w14:textId="2CFC53AF" w:rsidR="00BB73CD" w:rsidRPr="00EC0A86" w:rsidRDefault="002A1666" w:rsidP="00D61BB8">
                            <w:pPr>
                              <w:pStyle w:val="Instruc-bullet"/>
                              <w:tabs>
                                <w:tab w:val="left" w:pos="3240"/>
                              </w:tabs>
                              <w:rPr>
                                <w:rFonts w:ascii="Century Gothic" w:hAnsi="Century Gothic"/>
                                <w:sz w:val="20"/>
                                <w:szCs w:val="20"/>
                              </w:rPr>
                            </w:pPr>
                            <w:r w:rsidRPr="002A1666">
                              <w:rPr>
                                <w:rFonts w:ascii="Century Gothic" w:hAnsi="Century Gothic"/>
                                <w:sz w:val="20"/>
                                <w:szCs w:val="20"/>
                              </w:rPr>
                              <w:t>Los límites de la propiedad y de los lugares donde se realizará la construcción, incluidos:</w:t>
                            </w:r>
                          </w:p>
                          <w:p w14:paraId="0AA21603" w14:textId="48F949A9"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Ubicaciones donde ocurrirán actividades de perturbación de la tierra, anotando cualquier fase de las actividades de construcción y cualquier actividad de demolición;</w:t>
                            </w:r>
                          </w:p>
                          <w:p w14:paraId="07332F5C" w14:textId="7235A2F7"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Pendientes aproximadas antes y después de las principales actividades de nivelación. Tenga en cuenta las áreas de pendientes pronunciadas, como se define en el Apéndice A del CGP;</w:t>
                            </w:r>
                          </w:p>
                          <w:p w14:paraId="51AC8DB9" w14:textId="07791A22"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Lugares donde se almacenarán sedimentos, tierra u otros materiales de construcción;</w:t>
                            </w:r>
                          </w:p>
                          <w:p w14:paraId="63C5DFFA" w14:textId="4023EA2A"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Ubicación de cualquier cruce de aguas receptoras;</w:t>
                            </w:r>
                          </w:p>
                          <w:p w14:paraId="392E57A2" w14:textId="3CAEB051"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Puntos designados donde los vehículos saldrán a caminos pavimentados;</w:t>
                            </w:r>
                          </w:p>
                          <w:p w14:paraId="41E4A536" w14:textId="1635B6DA"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Ubicaciones de estructuras y otras superficies impermeables al finalizar la construcción; y</w:t>
                            </w:r>
                          </w:p>
                          <w:p w14:paraId="2BACDF33" w14:textId="196FF507" w:rsidR="00BB73CD" w:rsidRPr="00EC0A86" w:rsidRDefault="002B0190" w:rsidP="002B0190">
                            <w:pPr>
                              <w:pStyle w:val="Instruc-bullet"/>
                              <w:numPr>
                                <w:ilvl w:val="1"/>
                                <w:numId w:val="6"/>
                              </w:numPr>
                              <w:ind w:left="907"/>
                              <w:rPr>
                                <w:rFonts w:ascii="Century Gothic" w:hAnsi="Century Gothic"/>
                                <w:sz w:val="20"/>
                                <w:szCs w:val="20"/>
                              </w:rPr>
                            </w:pPr>
                            <w:r w:rsidRPr="002B0190">
                              <w:rPr>
                                <w:rFonts w:ascii="Century Gothic" w:hAnsi="Century Gothic"/>
                                <w:sz w:val="20"/>
                                <w:szCs w:val="20"/>
                              </w:rPr>
                              <w:t>Ubicaciones de las áreas de actividad de apoyo a la construcción en el sitio y fuera del sitio cubiertas por el permiso (ver CGP Parte 1.2.1.c).</w:t>
                            </w:r>
                          </w:p>
                          <w:p w14:paraId="21FB61E6" w14:textId="37E0C1EA" w:rsidR="00BB73CD" w:rsidRPr="00EC0A86" w:rsidRDefault="00005DCD" w:rsidP="00697B2F">
                            <w:pPr>
                              <w:pStyle w:val="Instruc-bullet"/>
                              <w:rPr>
                                <w:rFonts w:ascii="Century Gothic" w:hAnsi="Century Gothic"/>
                                <w:sz w:val="20"/>
                                <w:szCs w:val="20"/>
                              </w:rPr>
                            </w:pPr>
                            <w:r w:rsidRPr="00005DCD">
                              <w:rPr>
                                <w:rFonts w:ascii="Century Gothic" w:hAnsi="Century Gothic"/>
                                <w:sz w:val="20"/>
                                <w:szCs w:val="20"/>
                              </w:rPr>
                              <w:t>Ubicaciones de cualquier agua receptora, incluidos los humedales, dentro de su sitio y todas las aguas receptoras dentro de una milla río abajo del punto o puntos de descarga del sitio. Indique qué aguas receptoras están catalogadas como deterioradas y cuáles están identificadas por su estado, tribu o EPA como aguas de Nivel 2, Nivel 2.5 o Nivel 3.</w:t>
                            </w:r>
                          </w:p>
                          <w:p w14:paraId="226BCB9A" w14:textId="7C51087E" w:rsidR="00BB73CD" w:rsidRDefault="00005DCD" w:rsidP="00697B2F">
                            <w:pPr>
                              <w:pStyle w:val="Instruc-bullet"/>
                              <w:rPr>
                                <w:rFonts w:ascii="Century Gothic" w:hAnsi="Century Gothic"/>
                                <w:sz w:val="20"/>
                                <w:szCs w:val="20"/>
                              </w:rPr>
                            </w:pPr>
                            <w:r w:rsidRPr="00005DCD">
                              <w:rPr>
                                <w:rFonts w:ascii="Century Gothic" w:hAnsi="Century Gothic"/>
                                <w:sz w:val="20"/>
                                <w:szCs w:val="20"/>
                              </w:rPr>
                              <w:t xml:space="preserve">Cualquier área de hábitat crítico catalogado federalmente para especies en peligro o amenazadas dentro del área de acción del sitio como se define en el Apéndice A del CGP (Recursos útiles: Apéndice D del CGP y </w:t>
                            </w:r>
                            <w:hyperlink r:id="rId30" w:history="1">
                              <w:r w:rsidR="00BB73CD" w:rsidRPr="006828E1">
                                <w:rPr>
                                  <w:rStyle w:val="Hyperlink"/>
                                  <w:rFonts w:ascii="Century Gothic" w:hAnsi="Century Gothic"/>
                                  <w:sz w:val="20"/>
                                  <w:szCs w:val="20"/>
                                </w:rPr>
                                <w:t>www.epa.gov/npdes/construction-general-permit-cgp-threatened-and-endangered-species-eligibility</w:t>
                              </w:r>
                            </w:hyperlink>
                            <w:r w:rsidR="00BB73CD">
                              <w:rPr>
                                <w:rFonts w:ascii="Century Gothic" w:hAnsi="Century Gothic"/>
                                <w:sz w:val="20"/>
                                <w:szCs w:val="20"/>
                              </w:rPr>
                              <w:t>)</w:t>
                            </w:r>
                            <w:r w:rsidR="00BB73CD" w:rsidRPr="00EA56F0">
                              <w:rPr>
                                <w:rFonts w:ascii="Century Gothic" w:hAnsi="Century Gothic"/>
                                <w:sz w:val="20"/>
                                <w:szCs w:val="20"/>
                              </w:rPr>
                              <w:t>.</w:t>
                            </w:r>
                          </w:p>
                          <w:p w14:paraId="66A94A2B" w14:textId="04928BFE" w:rsidR="003A430A" w:rsidRPr="003A430A" w:rsidRDefault="003A430A" w:rsidP="003A430A">
                            <w:pPr>
                              <w:pStyle w:val="Instruc-bullet"/>
                              <w:rPr>
                                <w:rFonts w:ascii="Century Gothic" w:hAnsi="Century Gothic"/>
                                <w:sz w:val="20"/>
                                <w:szCs w:val="20"/>
                              </w:rPr>
                            </w:pPr>
                            <w:r w:rsidRPr="003A430A">
                              <w:rPr>
                                <w:rFonts w:ascii="Century Gothic" w:hAnsi="Century Gothic"/>
                                <w:sz w:val="20"/>
                                <w:szCs w:val="20"/>
                              </w:rPr>
                              <w:t>Tipo y extensión de la cubierta previa a la construcción en el sitio (p. ej., cubierta vegetal, bosque, pastizal, pavimento, estructuras).</w:t>
                            </w:r>
                          </w:p>
                          <w:p w14:paraId="078F431E" w14:textId="00B682E3" w:rsidR="003A430A" w:rsidRPr="003A430A" w:rsidRDefault="003A430A" w:rsidP="003A430A">
                            <w:pPr>
                              <w:pStyle w:val="Instruc-bullet"/>
                              <w:rPr>
                                <w:rFonts w:ascii="Century Gothic" w:hAnsi="Century Gothic"/>
                                <w:sz w:val="20"/>
                                <w:szCs w:val="20"/>
                              </w:rPr>
                            </w:pPr>
                            <w:r w:rsidRPr="003A430A">
                              <w:rPr>
                                <w:rFonts w:ascii="Century Gothic" w:hAnsi="Century Gothic"/>
                                <w:sz w:val="20"/>
                                <w:szCs w:val="20"/>
                              </w:rPr>
                              <w:t>Patrón(es) de drenaje de aguas pluviales y aguas no pluviales autorizadas antes y después de las principales actividades de nivelación.</w:t>
                            </w:r>
                          </w:p>
                          <w:p w14:paraId="0A51FC54" w14:textId="32AB3DFB" w:rsidR="00BB73CD" w:rsidRPr="00EC0A86" w:rsidRDefault="003A430A" w:rsidP="003A430A">
                            <w:pPr>
                              <w:pStyle w:val="Instruc-bullet"/>
                              <w:rPr>
                                <w:rFonts w:ascii="Century Gothic" w:hAnsi="Century Gothic"/>
                                <w:sz w:val="20"/>
                                <w:szCs w:val="20"/>
                              </w:rPr>
                            </w:pPr>
                            <w:r w:rsidRPr="003A430A">
                              <w:rPr>
                                <w:rFonts w:ascii="Century Gothic" w:hAnsi="Century Gothic"/>
                                <w:sz w:val="20"/>
                                <w:szCs w:val="20"/>
                              </w:rPr>
                              <w:t>Lugares autorizados de descarga de aguas pluviales y no pluviales, incluidos:</w:t>
                            </w:r>
                          </w:p>
                          <w:p w14:paraId="5FD4D339" w14:textId="74CDBF25" w:rsidR="000D6869" w:rsidRPr="000D6869" w:rsidRDefault="000D6869" w:rsidP="000D6869">
                            <w:pPr>
                              <w:pStyle w:val="Instruc-bullet"/>
                              <w:numPr>
                                <w:ilvl w:val="1"/>
                                <w:numId w:val="6"/>
                              </w:numPr>
                              <w:tabs>
                                <w:tab w:val="clear" w:pos="1440"/>
                              </w:tabs>
                              <w:ind w:left="907"/>
                              <w:rPr>
                                <w:rFonts w:ascii="Century Gothic" w:hAnsi="Century Gothic"/>
                                <w:sz w:val="20"/>
                                <w:szCs w:val="20"/>
                              </w:rPr>
                            </w:pPr>
                            <w:r w:rsidRPr="000D6869">
                              <w:rPr>
                                <w:rFonts w:ascii="Century Gothic" w:hAnsi="Century Gothic"/>
                                <w:sz w:val="20"/>
                                <w:szCs w:val="20"/>
                              </w:rPr>
                              <w:t>Ubicaciones donde se descargarán aguas pluviales y/o aguas no pluviales autorizadas a las entradas de los desagües pluviales, incluida una anotación de si la entrada transporta las aguas pluviales a un depósito de sedimentos, una trampa de sedimentos o un control similarmente efectivo; y</w:t>
                            </w:r>
                          </w:p>
                          <w:p w14:paraId="79378E4D" w14:textId="7E08F34D" w:rsidR="00BB73CD" w:rsidRPr="000D6869" w:rsidRDefault="000D6869" w:rsidP="000D6869">
                            <w:pPr>
                              <w:pStyle w:val="Instruc-bullet"/>
                              <w:numPr>
                                <w:ilvl w:val="1"/>
                                <w:numId w:val="6"/>
                              </w:numPr>
                              <w:tabs>
                                <w:tab w:val="clear" w:pos="1440"/>
                              </w:tabs>
                              <w:ind w:left="907"/>
                              <w:rPr>
                                <w:rFonts w:ascii="Century Gothic" w:hAnsi="Century Gothic"/>
                                <w:sz w:val="20"/>
                                <w:szCs w:val="20"/>
                              </w:rPr>
                            </w:pPr>
                            <w:r w:rsidRPr="000D6869">
                              <w:rPr>
                                <w:rFonts w:ascii="Century Gothic" w:hAnsi="Century Gothic"/>
                                <w:sz w:val="20"/>
                                <w:szCs w:val="20"/>
                              </w:rPr>
                              <w:t>Lugares donde las aguas pluviales o las aguas no pluviales permitidas se descargarán directamente a las aguas receptoras, incluidos los humedales (es decir, no a través de una entrada de drenaje pluvial).</w:t>
                            </w:r>
                          </w:p>
                        </w:txbxContent>
                      </wps:txbx>
                      <wps:bodyPr rot="0" vert="horz" wrap="square" lIns="91440" tIns="45720" rIns="91440" bIns="45720" anchor="t" anchorCtr="0" upright="1">
                        <a:noAutofit/>
                      </wps:bodyPr>
                    </wps:wsp>
                  </a:graphicData>
                </a:graphic>
              </wp:inline>
            </w:drawing>
          </mc:Choice>
          <mc:Fallback>
            <w:pict>
              <v:shape w14:anchorId="50601946" id="Text Box 35" o:spid="_x0000_s1033" type="#_x0000_t202" style="width:468pt;height:598.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bAEGwIAADMEAAAOAAAAZHJzL2Uyb0RvYy54bWysU9tu2zAMfR+wfxD0vtjJkqYx4hRdugwD&#10;ugvQ7QMUWY6FyaJGKbGzry8lp2l2exlmAwIpSofk4dHypm8NOyj0GmzJx6OcM2UlVNruSv71y+bV&#10;NWc+CFsJA1aV/Kg8v1m9fLHsXKEm0ICpFDICsb7oXMmbEFyRZV42qhV+BE5ZCtaArQjk4i6rUHSE&#10;3ppskudXWQdYOQSpvKfduyHIVwm/rpUMn+raq8BMyam2kFZM6zau2Wopih0K12h5KkP8QxWt0JaS&#10;nqHuRBBsj/o3qFZLBA91GEloM6hrLVXqgboZ579089AIp1IvRI53Z5r8/4OVHw8P7jOy0L+BngaY&#10;mvDuHuQ3zyysG2F36hYRukaJihKPI2VZ53xxuhqp9oWPINvuA1Q0ZLEPkID6GtvICvXJCJ0GcDyT&#10;rvrAJG3OFtPXVzmFJMXmZE3yecohiqfrDn14p6Bl0Sg50lQTvDjc+xDLEcXTkZjNg9HVRhuTHNxt&#10;1wbZQZACNrP4n9B/OmYs60q+mE1mAwN/hcjT9yeIVgeSstFtya/Ph0QReXtrqyS0ILQZbCrZ2BOR&#10;kbuBxdBve6Yr4iEmiLxuoToSswiDcumlkdEA/uCsI9WW3H/fC1ScmfeWprMYT6dR5smZzuYTcvAy&#10;sr2MCCsJquSBs8Fch+Fp7B3qXUOZBj1YuKWJ1jpx/VzVqXxSZhrB6RVF6V/66dTzW189AgAA//8D&#10;AFBLAwQUAAYACAAAACEAkhxY9d0AAAAGAQAADwAAAGRycy9kb3ducmV2LnhtbEyPQUvDQBCF74L/&#10;YRnBm91EITQxm9IaiujBYq143WbHbDA7G7PbNv57Ry96GXi8x5vvlYvJ9eKIY+g8KUhnCQikxpuO&#10;WgW7l/XVHESImozuPaGCLwywqM7PSl0Yf6JnPG5jK7iEQqEV2BiHQsrQWHQ6zPyAxN67H52OLMdW&#10;mlGfuNz18jpJMul0R/zB6gHvLDYf24NTUJvVsNqsl/PpM62f6sfX+4edfVPq8mJa3oKIOMW/MPzg&#10;MzpUzLT3BzJB9Ap4SPy97OU3Gcs9h9I8y0FWpfyPX30DAAD//wMAUEsBAi0AFAAGAAgAAAAhALaD&#10;OJL+AAAA4QEAABMAAAAAAAAAAAAAAAAAAAAAAFtDb250ZW50X1R5cGVzXS54bWxQSwECLQAUAAYA&#10;CAAAACEAOP0h/9YAAACUAQAACwAAAAAAAAAAAAAAAAAvAQAAX3JlbHMvLnJlbHNQSwECLQAUAAYA&#10;CAAAACEAvDmwBBsCAAAzBAAADgAAAAAAAAAAAAAAAAAuAgAAZHJzL2Uyb0RvYy54bWxQSwECLQAU&#10;AAYACAAAACEAkhxY9d0AAAAGAQAADwAAAAAAAAAAAAAAAAB1BAAAZHJzL2Rvd25yZXYueG1sUEsF&#10;BgAAAAAEAAQA8wAAAH8FAAAAAA==&#10;" fillcolor="#f5f5f5">
                <v:textbox>
                  <w:txbxContent>
                    <w:p w14:paraId="76A96F0D" w14:textId="2F06A528" w:rsidR="007E64AC" w:rsidRPr="006D4B6D" w:rsidRDefault="007E64AC" w:rsidP="007E64AC">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333B94">
                        <w:rPr>
                          <w:rFonts w:ascii="Century Gothic" w:hAnsi="Century Gothic"/>
                          <w:sz w:val="20"/>
                        </w:rPr>
                        <w:t>Instrucciones (ver CGP Partes 7.2.</w:t>
                      </w:r>
                      <w:r>
                        <w:rPr>
                          <w:rFonts w:ascii="Century Gothic" w:hAnsi="Century Gothic"/>
                          <w:sz w:val="20"/>
                        </w:rPr>
                        <w:t>4</w:t>
                      </w:r>
                      <w:r w:rsidRPr="00333B94">
                        <w:rPr>
                          <w:rFonts w:ascii="Century Gothic" w:hAnsi="Century Gothic"/>
                          <w:sz w:val="20"/>
                        </w:rPr>
                        <w:t>):</w:t>
                      </w:r>
                    </w:p>
                    <w:p w14:paraId="498008EE" w14:textId="1C92CF93" w:rsidR="00BB73CD" w:rsidRPr="00EC0A86" w:rsidRDefault="00C0340B" w:rsidP="00B80F94">
                      <w:pPr>
                        <w:pStyle w:val="Instruc-bullet"/>
                        <w:rPr>
                          <w:rFonts w:ascii="Century Gothic" w:hAnsi="Century Gothic"/>
                          <w:sz w:val="20"/>
                          <w:szCs w:val="20"/>
                        </w:rPr>
                      </w:pPr>
                      <w:r w:rsidRPr="00C0340B">
                        <w:rPr>
                          <w:rFonts w:ascii="Century Gothic" w:hAnsi="Century Gothic"/>
                          <w:sz w:val="20"/>
                          <w:szCs w:val="20"/>
                        </w:rPr>
                        <w:t>Adjunte mapas del sitio en el Apéndice A de la Plantilla. Para la mayoría de los proyectos, es necesario y recomendable una serie de mapas del sitio. El primero debe mostrar el sitio sin desarrollar y sus características actuales. Se debe crear un mapa o mapas adicionales para mostrar el sitio desarrollado o, para sitios más complicados, mostrar las principales fases de desarrollo.</w:t>
                      </w:r>
                    </w:p>
                    <w:p w14:paraId="4FE37511" w14:textId="5B4AC076" w:rsidR="00BB73CD" w:rsidRPr="00EC0A86" w:rsidRDefault="002A1666"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A1666">
                        <w:rPr>
                          <w:rFonts w:ascii="Century Gothic" w:hAnsi="Century Gothic"/>
                          <w:sz w:val="20"/>
                        </w:rPr>
                        <w:t>Estos mapas deben incluir las siguientes características:</w:t>
                      </w:r>
                    </w:p>
                    <w:p w14:paraId="640EE883" w14:textId="2CFC53AF" w:rsidR="00BB73CD" w:rsidRPr="00EC0A86" w:rsidRDefault="002A1666" w:rsidP="00D61BB8">
                      <w:pPr>
                        <w:pStyle w:val="Instruc-bullet"/>
                        <w:tabs>
                          <w:tab w:val="left" w:pos="3240"/>
                        </w:tabs>
                        <w:rPr>
                          <w:rFonts w:ascii="Century Gothic" w:hAnsi="Century Gothic"/>
                          <w:sz w:val="20"/>
                          <w:szCs w:val="20"/>
                        </w:rPr>
                      </w:pPr>
                      <w:r w:rsidRPr="002A1666">
                        <w:rPr>
                          <w:rFonts w:ascii="Century Gothic" w:hAnsi="Century Gothic"/>
                          <w:sz w:val="20"/>
                          <w:szCs w:val="20"/>
                        </w:rPr>
                        <w:t>Los límites de la propiedad y de los lugares donde se realizará la construcción, incluidos:</w:t>
                      </w:r>
                    </w:p>
                    <w:p w14:paraId="0AA21603" w14:textId="48F949A9"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Ubicaciones donde ocurrirán actividades de perturbación de la tierra, anotando cualquier fase de las actividades de construcción y cualquier actividad de demolición;</w:t>
                      </w:r>
                    </w:p>
                    <w:p w14:paraId="07332F5C" w14:textId="7235A2F7"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Pendientes aproximadas antes y después de las principales actividades de nivelación. Tenga en cuenta las áreas de pendientes pronunciadas, como se define en el Apéndice A del CGP;</w:t>
                      </w:r>
                    </w:p>
                    <w:p w14:paraId="51AC8DB9" w14:textId="07791A22"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Lugares donde se almacenarán sedimentos, tierra u otros materiales de construcción;</w:t>
                      </w:r>
                    </w:p>
                    <w:p w14:paraId="63C5DFFA" w14:textId="4023EA2A"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Ubicación de cualquier cruce de aguas receptoras;</w:t>
                      </w:r>
                    </w:p>
                    <w:p w14:paraId="392E57A2" w14:textId="3CAEB051"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Puntos designados donde los vehículos saldrán a caminos pavimentados;</w:t>
                      </w:r>
                    </w:p>
                    <w:p w14:paraId="41E4A536" w14:textId="1635B6DA" w:rsidR="002B0190" w:rsidRPr="002B0190" w:rsidRDefault="002B0190" w:rsidP="002B0190">
                      <w:pPr>
                        <w:pStyle w:val="Instruc-bullet"/>
                        <w:numPr>
                          <w:ilvl w:val="1"/>
                          <w:numId w:val="6"/>
                        </w:numPr>
                        <w:tabs>
                          <w:tab w:val="clear" w:pos="1440"/>
                        </w:tabs>
                        <w:ind w:left="907"/>
                        <w:rPr>
                          <w:rFonts w:ascii="Century Gothic" w:hAnsi="Century Gothic"/>
                          <w:sz w:val="20"/>
                          <w:szCs w:val="20"/>
                        </w:rPr>
                      </w:pPr>
                      <w:r w:rsidRPr="002B0190">
                        <w:rPr>
                          <w:rFonts w:ascii="Century Gothic" w:hAnsi="Century Gothic"/>
                          <w:sz w:val="20"/>
                          <w:szCs w:val="20"/>
                        </w:rPr>
                        <w:t>Ubicaciones de estructuras y otras superficies impermeables al finalizar la construcción; y</w:t>
                      </w:r>
                    </w:p>
                    <w:p w14:paraId="2BACDF33" w14:textId="196FF507" w:rsidR="00BB73CD" w:rsidRPr="00EC0A86" w:rsidRDefault="002B0190" w:rsidP="002B0190">
                      <w:pPr>
                        <w:pStyle w:val="Instruc-bullet"/>
                        <w:numPr>
                          <w:ilvl w:val="1"/>
                          <w:numId w:val="6"/>
                        </w:numPr>
                        <w:ind w:left="907"/>
                        <w:rPr>
                          <w:rFonts w:ascii="Century Gothic" w:hAnsi="Century Gothic"/>
                          <w:sz w:val="20"/>
                          <w:szCs w:val="20"/>
                        </w:rPr>
                      </w:pPr>
                      <w:r w:rsidRPr="002B0190">
                        <w:rPr>
                          <w:rFonts w:ascii="Century Gothic" w:hAnsi="Century Gothic"/>
                          <w:sz w:val="20"/>
                          <w:szCs w:val="20"/>
                        </w:rPr>
                        <w:t>Ubicaciones de las áreas de actividad de apoyo a la construcción en el sitio y fuera del sitio cubiertas por el permiso (ver CGP Parte 1.2.1.c).</w:t>
                      </w:r>
                    </w:p>
                    <w:p w14:paraId="21FB61E6" w14:textId="37E0C1EA" w:rsidR="00BB73CD" w:rsidRPr="00EC0A86" w:rsidRDefault="00005DCD" w:rsidP="00697B2F">
                      <w:pPr>
                        <w:pStyle w:val="Instruc-bullet"/>
                        <w:rPr>
                          <w:rFonts w:ascii="Century Gothic" w:hAnsi="Century Gothic"/>
                          <w:sz w:val="20"/>
                          <w:szCs w:val="20"/>
                        </w:rPr>
                      </w:pPr>
                      <w:r w:rsidRPr="00005DCD">
                        <w:rPr>
                          <w:rFonts w:ascii="Century Gothic" w:hAnsi="Century Gothic"/>
                          <w:sz w:val="20"/>
                          <w:szCs w:val="20"/>
                        </w:rPr>
                        <w:t>Ubicaciones de cualquier agua receptora, incluidos los humedales, dentro de su sitio y todas las aguas receptoras dentro de una milla río abajo del punto o puntos de descarga del sitio. Indique qué aguas receptoras están catalogadas como deterioradas y cuáles están identificadas por su estado, tribu o EPA como aguas de Nivel 2, Nivel 2.5 o Nivel 3.</w:t>
                      </w:r>
                    </w:p>
                    <w:p w14:paraId="226BCB9A" w14:textId="7C51087E" w:rsidR="00BB73CD" w:rsidRDefault="00005DCD" w:rsidP="00697B2F">
                      <w:pPr>
                        <w:pStyle w:val="Instruc-bullet"/>
                        <w:rPr>
                          <w:rFonts w:ascii="Century Gothic" w:hAnsi="Century Gothic"/>
                          <w:sz w:val="20"/>
                          <w:szCs w:val="20"/>
                        </w:rPr>
                      </w:pPr>
                      <w:r w:rsidRPr="00005DCD">
                        <w:rPr>
                          <w:rFonts w:ascii="Century Gothic" w:hAnsi="Century Gothic"/>
                          <w:sz w:val="20"/>
                          <w:szCs w:val="20"/>
                        </w:rPr>
                        <w:t xml:space="preserve">Cualquier área de hábitat crítico catalogado federalmente para especies en peligro o amenazadas dentro del área de acción del sitio como se define en el Apéndice A del CGP (Recursos útiles: Apéndice D del CGP y </w:t>
                      </w:r>
                      <w:hyperlink r:id="rId31" w:history="1">
                        <w:r w:rsidR="00BB73CD" w:rsidRPr="006828E1">
                          <w:rPr>
                            <w:rStyle w:val="Hyperlink"/>
                            <w:rFonts w:ascii="Century Gothic" w:hAnsi="Century Gothic"/>
                            <w:sz w:val="20"/>
                            <w:szCs w:val="20"/>
                          </w:rPr>
                          <w:t>www.epa.gov/npdes/construction-general-permit-cgp-threatened-and-endangered-species-eligibility</w:t>
                        </w:r>
                      </w:hyperlink>
                      <w:r w:rsidR="00BB73CD">
                        <w:rPr>
                          <w:rFonts w:ascii="Century Gothic" w:hAnsi="Century Gothic"/>
                          <w:sz w:val="20"/>
                          <w:szCs w:val="20"/>
                        </w:rPr>
                        <w:t>)</w:t>
                      </w:r>
                      <w:r w:rsidR="00BB73CD" w:rsidRPr="00EA56F0">
                        <w:rPr>
                          <w:rFonts w:ascii="Century Gothic" w:hAnsi="Century Gothic"/>
                          <w:sz w:val="20"/>
                          <w:szCs w:val="20"/>
                        </w:rPr>
                        <w:t>.</w:t>
                      </w:r>
                    </w:p>
                    <w:p w14:paraId="66A94A2B" w14:textId="04928BFE" w:rsidR="003A430A" w:rsidRPr="003A430A" w:rsidRDefault="003A430A" w:rsidP="003A430A">
                      <w:pPr>
                        <w:pStyle w:val="Instruc-bullet"/>
                        <w:rPr>
                          <w:rFonts w:ascii="Century Gothic" w:hAnsi="Century Gothic"/>
                          <w:sz w:val="20"/>
                          <w:szCs w:val="20"/>
                        </w:rPr>
                      </w:pPr>
                      <w:r w:rsidRPr="003A430A">
                        <w:rPr>
                          <w:rFonts w:ascii="Century Gothic" w:hAnsi="Century Gothic"/>
                          <w:sz w:val="20"/>
                          <w:szCs w:val="20"/>
                        </w:rPr>
                        <w:t>Tipo y extensión de la cubierta previa a la construcción en el sitio (p. ej., cubierta vegetal, bosque, pastizal, pavimento, estructuras).</w:t>
                      </w:r>
                    </w:p>
                    <w:p w14:paraId="078F431E" w14:textId="00B682E3" w:rsidR="003A430A" w:rsidRPr="003A430A" w:rsidRDefault="003A430A" w:rsidP="003A430A">
                      <w:pPr>
                        <w:pStyle w:val="Instruc-bullet"/>
                        <w:rPr>
                          <w:rFonts w:ascii="Century Gothic" w:hAnsi="Century Gothic"/>
                          <w:sz w:val="20"/>
                          <w:szCs w:val="20"/>
                        </w:rPr>
                      </w:pPr>
                      <w:r w:rsidRPr="003A430A">
                        <w:rPr>
                          <w:rFonts w:ascii="Century Gothic" w:hAnsi="Century Gothic"/>
                          <w:sz w:val="20"/>
                          <w:szCs w:val="20"/>
                        </w:rPr>
                        <w:t>Patrón(es) de drenaje de aguas pluviales y aguas no pluviales autorizadas antes y después de las principales actividades de nivelación.</w:t>
                      </w:r>
                    </w:p>
                    <w:p w14:paraId="0A51FC54" w14:textId="32AB3DFB" w:rsidR="00BB73CD" w:rsidRPr="00EC0A86" w:rsidRDefault="003A430A" w:rsidP="003A430A">
                      <w:pPr>
                        <w:pStyle w:val="Instruc-bullet"/>
                        <w:rPr>
                          <w:rFonts w:ascii="Century Gothic" w:hAnsi="Century Gothic"/>
                          <w:sz w:val="20"/>
                          <w:szCs w:val="20"/>
                        </w:rPr>
                      </w:pPr>
                      <w:r w:rsidRPr="003A430A">
                        <w:rPr>
                          <w:rFonts w:ascii="Century Gothic" w:hAnsi="Century Gothic"/>
                          <w:sz w:val="20"/>
                          <w:szCs w:val="20"/>
                        </w:rPr>
                        <w:t>Lugares autorizados de descarga de aguas pluviales y no pluviales, incluidos:</w:t>
                      </w:r>
                    </w:p>
                    <w:p w14:paraId="5FD4D339" w14:textId="74CDBF25" w:rsidR="000D6869" w:rsidRPr="000D6869" w:rsidRDefault="000D6869" w:rsidP="000D6869">
                      <w:pPr>
                        <w:pStyle w:val="Instruc-bullet"/>
                        <w:numPr>
                          <w:ilvl w:val="1"/>
                          <w:numId w:val="6"/>
                        </w:numPr>
                        <w:tabs>
                          <w:tab w:val="clear" w:pos="1440"/>
                        </w:tabs>
                        <w:ind w:left="907"/>
                        <w:rPr>
                          <w:rFonts w:ascii="Century Gothic" w:hAnsi="Century Gothic"/>
                          <w:sz w:val="20"/>
                          <w:szCs w:val="20"/>
                        </w:rPr>
                      </w:pPr>
                      <w:r w:rsidRPr="000D6869">
                        <w:rPr>
                          <w:rFonts w:ascii="Century Gothic" w:hAnsi="Century Gothic"/>
                          <w:sz w:val="20"/>
                          <w:szCs w:val="20"/>
                        </w:rPr>
                        <w:t>Ubicaciones donde se descargarán aguas pluviales y/o aguas no pluviales autorizadas a las entradas de los desagües pluviales, incluida una anotación de si la entrada transporta las aguas pluviales a un depósito de sedimentos, una trampa de sedimentos o un control similarmente efectivo; y</w:t>
                      </w:r>
                    </w:p>
                    <w:p w14:paraId="79378E4D" w14:textId="7E08F34D" w:rsidR="00BB73CD" w:rsidRPr="000D6869" w:rsidRDefault="000D6869" w:rsidP="000D6869">
                      <w:pPr>
                        <w:pStyle w:val="Instruc-bullet"/>
                        <w:numPr>
                          <w:ilvl w:val="1"/>
                          <w:numId w:val="6"/>
                        </w:numPr>
                        <w:tabs>
                          <w:tab w:val="clear" w:pos="1440"/>
                        </w:tabs>
                        <w:ind w:left="907"/>
                        <w:rPr>
                          <w:rFonts w:ascii="Century Gothic" w:hAnsi="Century Gothic"/>
                          <w:sz w:val="20"/>
                          <w:szCs w:val="20"/>
                        </w:rPr>
                      </w:pPr>
                      <w:r w:rsidRPr="000D6869">
                        <w:rPr>
                          <w:rFonts w:ascii="Century Gothic" w:hAnsi="Century Gothic"/>
                          <w:sz w:val="20"/>
                          <w:szCs w:val="20"/>
                        </w:rPr>
                        <w:t>Lugares donde las aguas pluviales o las aguas no pluviales permitidas se descargarán directamente a las aguas receptoras, incluidos los humedales (es decir, no a través de una entrada de drenaje pluvial).</w:t>
                      </w:r>
                    </w:p>
                  </w:txbxContent>
                </v:textbox>
                <w10:anchorlock/>
              </v:shape>
            </w:pict>
          </mc:Fallback>
        </mc:AlternateContent>
      </w:r>
    </w:p>
    <w:p w14:paraId="244A3338" w14:textId="301810E9" w:rsidR="00135572" w:rsidRDefault="00135572" w:rsidP="002731B9">
      <w:pPr>
        <w:pStyle w:val="BodyText-Append"/>
        <w:rPr>
          <w:kern w:val="32"/>
        </w:rPr>
      </w:pPr>
      <w:r>
        <w:rPr>
          <w:rFonts w:ascii="Century Gothic" w:hAnsi="Century Gothic" w:cs="Calibri"/>
          <w:noProof/>
          <w:sz w:val="20"/>
          <w:szCs w:val="20"/>
        </w:rPr>
        <w:lastRenderedPageBreak/>
        <mc:AlternateContent>
          <mc:Choice Requires="wps">
            <w:drawing>
              <wp:inline distT="0" distB="0" distL="0" distR="0" wp14:anchorId="264D79D0" wp14:editId="275AFB57">
                <wp:extent cx="5943600" cy="2363190"/>
                <wp:effectExtent l="0" t="0" r="19050" b="18415"/>
                <wp:docPr id="3"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363190"/>
                        </a:xfrm>
                        <a:prstGeom prst="rect">
                          <a:avLst/>
                        </a:prstGeom>
                        <a:solidFill>
                          <a:srgbClr val="F5F5F5"/>
                        </a:solidFill>
                        <a:ln w="9525">
                          <a:solidFill>
                            <a:srgbClr val="000000"/>
                          </a:solidFill>
                          <a:miter lim="800000"/>
                          <a:headEnd/>
                          <a:tailEnd/>
                        </a:ln>
                      </wps:spPr>
                      <wps:txbx>
                        <w:txbxContent>
                          <w:p w14:paraId="1D38462A" w14:textId="144A72AA" w:rsidR="000D6869" w:rsidRPr="000D6869" w:rsidRDefault="000D6869" w:rsidP="000D6869">
                            <w:pPr>
                              <w:pStyle w:val="Instruc-bullet"/>
                              <w:numPr>
                                <w:ilvl w:val="1"/>
                                <w:numId w:val="6"/>
                              </w:numPr>
                              <w:tabs>
                                <w:tab w:val="clear" w:pos="1440"/>
                              </w:tabs>
                              <w:ind w:left="907"/>
                              <w:rPr>
                                <w:rFonts w:ascii="Century Gothic" w:hAnsi="Century Gothic"/>
                                <w:sz w:val="20"/>
                                <w:szCs w:val="20"/>
                              </w:rPr>
                            </w:pPr>
                            <w:r w:rsidRPr="000D6869">
                              <w:rPr>
                                <w:rFonts w:ascii="Century Gothic" w:hAnsi="Century Gothic"/>
                                <w:sz w:val="20"/>
                                <w:szCs w:val="20"/>
                              </w:rPr>
                              <w:t>Ubicaciones donde se llevará a cabo el monitoreo de referencia de turbidez para cumplir con la Parte 3.3, si corresponde a su sit</w:t>
                            </w:r>
                            <w:r>
                              <w:rPr>
                                <w:rFonts w:ascii="Century Gothic" w:hAnsi="Century Gothic"/>
                                <w:sz w:val="20"/>
                                <w:szCs w:val="20"/>
                              </w:rPr>
                              <w:t>io.</w:t>
                            </w:r>
                          </w:p>
                          <w:p w14:paraId="2CC6EF1B" w14:textId="6317A0DA" w:rsidR="00CD209F" w:rsidRPr="00CD209F" w:rsidRDefault="00CD209F" w:rsidP="00CD209F">
                            <w:pPr>
                              <w:pStyle w:val="Instruc-bullet"/>
                              <w:rPr>
                                <w:rFonts w:ascii="Century Gothic" w:hAnsi="Century Gothic"/>
                                <w:sz w:val="20"/>
                                <w:szCs w:val="20"/>
                              </w:rPr>
                            </w:pPr>
                            <w:r w:rsidRPr="00CD209F">
                              <w:rPr>
                                <w:rFonts w:ascii="Century Gothic" w:hAnsi="Century Gothic"/>
                                <w:sz w:val="20"/>
                                <w:szCs w:val="20"/>
                              </w:rPr>
                              <w:t>Ubicaciones de todas las actividades potencialmente generadoras de contaminantes identificadas en la Parte 7.2.3g (nota: debe tener las identificadas en la Sección 2.3 (Naturaleza de las actividades de construcción) en esta Plantilla SWPPP).</w:t>
                            </w:r>
                          </w:p>
                          <w:p w14:paraId="66CFB918" w14:textId="5C412D96" w:rsidR="00CD209F" w:rsidRPr="00CD209F" w:rsidRDefault="00CD209F" w:rsidP="00CD209F">
                            <w:pPr>
                              <w:pStyle w:val="Instruc-bullet"/>
                              <w:rPr>
                                <w:rFonts w:ascii="Century Gothic" w:hAnsi="Century Gothic"/>
                                <w:sz w:val="20"/>
                                <w:szCs w:val="20"/>
                              </w:rPr>
                            </w:pPr>
                            <w:r w:rsidRPr="00CD209F">
                              <w:rPr>
                                <w:rFonts w:ascii="Century Gothic" w:hAnsi="Century Gothic"/>
                                <w:sz w:val="20"/>
                                <w:szCs w:val="20"/>
                              </w:rPr>
                              <w:t>Áreas designadas donde se almacenarán los desechos de construcción que están cubiertos por la excepción en la Parte 2.3.3e.ii (es decir, que no generan contaminantes).</w:t>
                            </w:r>
                          </w:p>
                          <w:p w14:paraId="49FCC933" w14:textId="562B4348" w:rsidR="00CD209F" w:rsidRPr="00CD209F" w:rsidRDefault="00CD209F" w:rsidP="00CD209F">
                            <w:pPr>
                              <w:pStyle w:val="Instruc-bullet"/>
                              <w:rPr>
                                <w:rFonts w:ascii="Century Gothic" w:hAnsi="Century Gothic"/>
                                <w:sz w:val="20"/>
                                <w:szCs w:val="20"/>
                              </w:rPr>
                            </w:pPr>
                            <w:r w:rsidRPr="00CD209F">
                              <w:rPr>
                                <w:rFonts w:ascii="Century Gothic" w:hAnsi="Century Gothic"/>
                                <w:sz w:val="20"/>
                                <w:szCs w:val="20"/>
                              </w:rPr>
                              <w:t>Ubicaciones de los controles de aguas pluviales, incluidas las áreas de amortiguamiento naturales y cualquier control compartido utilizado para cumplir con el permiso.</w:t>
                            </w:r>
                          </w:p>
                          <w:p w14:paraId="7BAB1867" w14:textId="0CF65CF4" w:rsidR="00135572" w:rsidRPr="00EC0A86" w:rsidRDefault="00CD209F" w:rsidP="00CD209F">
                            <w:pPr>
                              <w:pStyle w:val="Instruc-bullet"/>
                              <w:rPr>
                                <w:rFonts w:ascii="Century Gothic" w:hAnsi="Century Gothic"/>
                                <w:sz w:val="20"/>
                                <w:szCs w:val="20"/>
                              </w:rPr>
                            </w:pPr>
                            <w:r w:rsidRPr="00CD209F">
                              <w:rPr>
                                <w:rFonts w:ascii="Century Gothic" w:hAnsi="Century Gothic"/>
                                <w:sz w:val="20"/>
                                <w:szCs w:val="20"/>
                              </w:rPr>
                              <w:t>Lugares donde se usarán y almacenarán polímeros, floculantes u otros productos químicos de tratamiento.</w:t>
                            </w:r>
                          </w:p>
                        </w:txbxContent>
                      </wps:txbx>
                      <wps:bodyPr rot="0" vert="horz" wrap="square" lIns="91440" tIns="45720" rIns="91440" bIns="45720" anchor="t" anchorCtr="0" upright="1">
                        <a:noAutofit/>
                      </wps:bodyPr>
                    </wps:wsp>
                  </a:graphicData>
                </a:graphic>
              </wp:inline>
            </w:drawing>
          </mc:Choice>
          <mc:Fallback>
            <w:pict>
              <v:shape w14:anchorId="264D79D0" id="_x0000_s1034" type="#_x0000_t202" style="width:468pt;height:18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4t2HAIAADMEAAAOAAAAZHJzL2Uyb0RvYy54bWysU9tu2zAMfR+wfxD0vti5rjHiFF26DAO6&#10;C9DtAxRZjoXJokYpsbuvLyWnadBtL8NsQBBF6pA8PFpd961hR4Vegy35eJRzpqyEStt9yb9/2765&#10;4swHYSthwKqSPyjPr9evX606V6gJNGAqhYxArC86V/ImBFdkmZeNaoUfgVOWnDVgKwKZuM8qFB2h&#10;tyab5Pki6wArhyCV93R6Ozj5OuHXtZLhS117FZgpOdUW0opp3cU1W69EsUfhGi1PZYh/qKIV2lLS&#10;M9StCIIdUP8G1WqJ4KEOIwltBnWtpUo9UDfj/EU3941wKvVC5Hh3psn/P1j5+XjvviIL/TvoaYCp&#10;Ce/uQP7wzMKmEXavbhCha5SoKPE4UpZ1zhenq5FqX/gIsus+QUVDFocACaivsY2sUJ+M0GkAD2fS&#10;VR+YpMP5cjZd5OSS5JtMF9PxMo0lE8XTdYc+fFDQsrgpOdJUE7w43vkQyxHFU0jM5sHoaquNSQbu&#10;dxuD7ChIAdt5/FMHL8KMZV3Jl/PJfGDgrxB5+v4E0epAUja6LfnVOUgUkbf3tkpCC0KbYU8lG3si&#10;MnI3sBj6Xc90RQAxQeR1B9UDMYswKJdeGm0awF+cdaTakvufB4GKM/PR0nSW49ksyjwZs/nbCRl4&#10;6dldeoSVBFXywNmw3YThaRwc6n1DmQY9WLihidY6cf1c1al8UmYawekVRelf2inq+a2vHwEAAP//&#10;AwBQSwMEFAAGAAgAAAAhALFyGUTeAAAABQEAAA8AAABkcnMvZG93bnJldi54bWxMj8FOwzAQRO9I&#10;/IO1SNyo01QqbYhTtUQVgkMRbRFXN17iiHgdYrcNf8/CBS4jjWY18zZfDK4VJ+xD40nBeJSAQKq8&#10;aahWsN+tb2YgQtRkdOsJFXxhgEVxeZHrzPgzveBpG2vBJRQyrcDG2GVShsqi02HkOyTO3n3vdGTb&#10;19L0+szlrpVpkkyl0w3xgtUd3lusPrZHp6A0q271vF7Ohs9xuSmfXh8e9/ZNqeurYXkHIuIQ/47h&#10;B5/RoWCmgz+SCaJVwI/EX+VsPpmyPSiY3KYpyCKX/+mLbwAAAP//AwBQSwECLQAUAAYACAAAACEA&#10;toM4kv4AAADhAQAAEwAAAAAAAAAAAAAAAAAAAAAAW0NvbnRlbnRfVHlwZXNdLnhtbFBLAQItABQA&#10;BgAIAAAAIQA4/SH/1gAAAJQBAAALAAAAAAAAAAAAAAAAAC8BAABfcmVscy8ucmVsc1BLAQItABQA&#10;BgAIAAAAIQBp14t2HAIAADMEAAAOAAAAAAAAAAAAAAAAAC4CAABkcnMvZTJvRG9jLnhtbFBLAQIt&#10;ABQABgAIAAAAIQCxchlE3gAAAAUBAAAPAAAAAAAAAAAAAAAAAHYEAABkcnMvZG93bnJldi54bWxQ&#10;SwUGAAAAAAQABADzAAAAgQUAAAAA&#10;" fillcolor="#f5f5f5">
                <v:textbox>
                  <w:txbxContent>
                    <w:p w14:paraId="1D38462A" w14:textId="144A72AA" w:rsidR="000D6869" w:rsidRPr="000D6869" w:rsidRDefault="000D6869" w:rsidP="000D6869">
                      <w:pPr>
                        <w:pStyle w:val="Instruc-bullet"/>
                        <w:numPr>
                          <w:ilvl w:val="1"/>
                          <w:numId w:val="6"/>
                        </w:numPr>
                        <w:tabs>
                          <w:tab w:val="clear" w:pos="1440"/>
                        </w:tabs>
                        <w:ind w:left="907"/>
                        <w:rPr>
                          <w:rFonts w:ascii="Century Gothic" w:hAnsi="Century Gothic"/>
                          <w:sz w:val="20"/>
                          <w:szCs w:val="20"/>
                        </w:rPr>
                      </w:pPr>
                      <w:r w:rsidRPr="000D6869">
                        <w:rPr>
                          <w:rFonts w:ascii="Century Gothic" w:hAnsi="Century Gothic"/>
                          <w:sz w:val="20"/>
                          <w:szCs w:val="20"/>
                        </w:rPr>
                        <w:t>Ubicaciones donde se llevará a cabo el monitoreo de referencia de turbidez para cumplir con la Parte 3.3, si corresponde a su sit</w:t>
                      </w:r>
                      <w:r>
                        <w:rPr>
                          <w:rFonts w:ascii="Century Gothic" w:hAnsi="Century Gothic"/>
                          <w:sz w:val="20"/>
                          <w:szCs w:val="20"/>
                        </w:rPr>
                        <w:t>io.</w:t>
                      </w:r>
                    </w:p>
                    <w:p w14:paraId="2CC6EF1B" w14:textId="6317A0DA" w:rsidR="00CD209F" w:rsidRPr="00CD209F" w:rsidRDefault="00CD209F" w:rsidP="00CD209F">
                      <w:pPr>
                        <w:pStyle w:val="Instruc-bullet"/>
                        <w:rPr>
                          <w:rFonts w:ascii="Century Gothic" w:hAnsi="Century Gothic"/>
                          <w:sz w:val="20"/>
                          <w:szCs w:val="20"/>
                        </w:rPr>
                      </w:pPr>
                      <w:r w:rsidRPr="00CD209F">
                        <w:rPr>
                          <w:rFonts w:ascii="Century Gothic" w:hAnsi="Century Gothic"/>
                          <w:sz w:val="20"/>
                          <w:szCs w:val="20"/>
                        </w:rPr>
                        <w:t>Ubicaciones de todas las actividades potencialmente generadoras de contaminantes identificadas en la Parte 7.2.3g (nota: debe tener las identificadas en la Sección 2.3 (Naturaleza de las actividades de construcción) en esta Plantilla SWPPP).</w:t>
                      </w:r>
                    </w:p>
                    <w:p w14:paraId="66CFB918" w14:textId="5C412D96" w:rsidR="00CD209F" w:rsidRPr="00CD209F" w:rsidRDefault="00CD209F" w:rsidP="00CD209F">
                      <w:pPr>
                        <w:pStyle w:val="Instruc-bullet"/>
                        <w:rPr>
                          <w:rFonts w:ascii="Century Gothic" w:hAnsi="Century Gothic"/>
                          <w:sz w:val="20"/>
                          <w:szCs w:val="20"/>
                        </w:rPr>
                      </w:pPr>
                      <w:r w:rsidRPr="00CD209F">
                        <w:rPr>
                          <w:rFonts w:ascii="Century Gothic" w:hAnsi="Century Gothic"/>
                          <w:sz w:val="20"/>
                          <w:szCs w:val="20"/>
                        </w:rPr>
                        <w:t>Áreas designadas donde se almacenarán los desechos de construcción que están cubiertos por la excepción en la Parte 2.3.3e.ii (es decir, que no generan contaminantes).</w:t>
                      </w:r>
                    </w:p>
                    <w:p w14:paraId="49FCC933" w14:textId="562B4348" w:rsidR="00CD209F" w:rsidRPr="00CD209F" w:rsidRDefault="00CD209F" w:rsidP="00CD209F">
                      <w:pPr>
                        <w:pStyle w:val="Instruc-bullet"/>
                        <w:rPr>
                          <w:rFonts w:ascii="Century Gothic" w:hAnsi="Century Gothic"/>
                          <w:sz w:val="20"/>
                          <w:szCs w:val="20"/>
                        </w:rPr>
                      </w:pPr>
                      <w:r w:rsidRPr="00CD209F">
                        <w:rPr>
                          <w:rFonts w:ascii="Century Gothic" w:hAnsi="Century Gothic"/>
                          <w:sz w:val="20"/>
                          <w:szCs w:val="20"/>
                        </w:rPr>
                        <w:t>Ubicaciones de los controles de aguas pluviales, incluidas las áreas de amortiguamiento naturales y cualquier control compartido utilizado para cumplir con el permiso.</w:t>
                      </w:r>
                    </w:p>
                    <w:p w14:paraId="7BAB1867" w14:textId="0CF65CF4" w:rsidR="00135572" w:rsidRPr="00EC0A86" w:rsidRDefault="00CD209F" w:rsidP="00CD209F">
                      <w:pPr>
                        <w:pStyle w:val="Instruc-bullet"/>
                        <w:rPr>
                          <w:rFonts w:ascii="Century Gothic" w:hAnsi="Century Gothic"/>
                          <w:sz w:val="20"/>
                          <w:szCs w:val="20"/>
                        </w:rPr>
                      </w:pPr>
                      <w:r w:rsidRPr="00CD209F">
                        <w:rPr>
                          <w:rFonts w:ascii="Century Gothic" w:hAnsi="Century Gothic"/>
                          <w:sz w:val="20"/>
                          <w:szCs w:val="20"/>
                        </w:rPr>
                        <w:t>Lugares donde se usarán y almacenarán polímeros, floculantes u otros productos químicos de tratamiento.</w:t>
                      </w:r>
                    </w:p>
                  </w:txbxContent>
                </v:textbox>
                <w10:anchorlock/>
              </v:shape>
            </w:pict>
          </mc:Fallback>
        </mc:AlternateContent>
      </w:r>
    </w:p>
    <w:p w14:paraId="080B0BEF" w14:textId="77777777" w:rsidR="00135572" w:rsidRDefault="00135572">
      <w:pPr>
        <w:rPr>
          <w:rFonts w:ascii="Century Gothic" w:hAnsi="Century Gothic" w:cs="Calibri"/>
          <w:b/>
          <w:bCs/>
          <w:kern w:val="32"/>
          <w:sz w:val="20"/>
          <w:szCs w:val="20"/>
        </w:rPr>
      </w:pPr>
      <w:bookmarkStart w:id="32" w:name="_Toc90992555"/>
      <w:r>
        <w:rPr>
          <w:rFonts w:ascii="Century Gothic" w:hAnsi="Century Gothic" w:cs="Calibri"/>
          <w:sz w:val="20"/>
          <w:szCs w:val="20"/>
        </w:rPr>
        <w:br w:type="page"/>
      </w:r>
    </w:p>
    <w:p w14:paraId="3E5AEE44" w14:textId="3E421421" w:rsidR="00742DCC" w:rsidRPr="00F52AA2" w:rsidRDefault="00120126" w:rsidP="00742DCC">
      <w:pPr>
        <w:pStyle w:val="Heading1"/>
        <w:keepNext w:val="0"/>
        <w:ind w:right="-345"/>
        <w:rPr>
          <w:rFonts w:ascii="Century Gothic" w:hAnsi="Century Gothic" w:cs="Calibri"/>
          <w:sz w:val="20"/>
          <w:szCs w:val="20"/>
        </w:rPr>
      </w:pPr>
      <w:r w:rsidRPr="00120126">
        <w:rPr>
          <w:rFonts w:ascii="Century Gothic" w:hAnsi="Century Gothic" w:cs="Calibri"/>
          <w:sz w:val="20"/>
          <w:szCs w:val="20"/>
        </w:rPr>
        <w:lastRenderedPageBreak/>
        <w:t>SECCIÓN 3: DOCUMENTACIÓN DE CUMPLIMIENTO DE OTROS REQUISITOS FEDERALES</w:t>
      </w:r>
      <w:bookmarkEnd w:id="32"/>
    </w:p>
    <w:p w14:paraId="41737E25" w14:textId="77777777" w:rsidR="00742DCC" w:rsidRPr="00F52AA2" w:rsidRDefault="00120126" w:rsidP="00AB4913">
      <w:pPr>
        <w:pStyle w:val="Heading2"/>
        <w:ind w:left="0"/>
        <w:rPr>
          <w:rFonts w:ascii="Century Gothic" w:hAnsi="Century Gothic" w:cs="Calibri"/>
          <w:sz w:val="20"/>
          <w:szCs w:val="20"/>
        </w:rPr>
      </w:pPr>
      <w:bookmarkStart w:id="33" w:name="_Toc90992556"/>
      <w:bookmarkStart w:id="34" w:name="_Toc158629996"/>
      <w:r w:rsidRPr="00120126">
        <w:rPr>
          <w:rFonts w:ascii="Century Gothic" w:hAnsi="Century Gothic" w:cs="Calibri"/>
          <w:sz w:val="20"/>
          <w:szCs w:val="20"/>
        </w:rPr>
        <w:t xml:space="preserve">3.1 </w:t>
      </w:r>
      <w:r w:rsidRPr="00120126">
        <w:rPr>
          <w:rFonts w:ascii="Century Gothic" w:hAnsi="Century Gothic" w:cs="Calibri"/>
          <w:sz w:val="20"/>
          <w:szCs w:val="20"/>
        </w:rPr>
        <w:tab/>
      </w:r>
      <w:r w:rsidR="00B13820">
        <w:rPr>
          <w:rFonts w:ascii="Century Gothic" w:hAnsi="Century Gothic" w:cs="Calibri"/>
          <w:sz w:val="20"/>
          <w:szCs w:val="20"/>
        </w:rPr>
        <w:t xml:space="preserve">Protección de </w:t>
      </w:r>
      <w:bookmarkEnd w:id="33"/>
      <w:r w:rsidRPr="00120126">
        <w:rPr>
          <w:rFonts w:ascii="Century Gothic" w:hAnsi="Century Gothic" w:cs="Calibri"/>
          <w:sz w:val="20"/>
          <w:szCs w:val="20"/>
        </w:rPr>
        <w:t>especies en peligro de extinción</w:t>
      </w:r>
      <w:bookmarkEnd w:id="34"/>
    </w:p>
    <w:p w14:paraId="06BB2A4F" w14:textId="77777777" w:rsidR="00742DCC" w:rsidRPr="00F52AA2" w:rsidRDefault="00726795" w:rsidP="00742DCC">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E1F67D8" wp14:editId="31C8659A">
                <wp:extent cx="5943600" cy="2968832"/>
                <wp:effectExtent l="0" t="0" r="19050" b="22225"/>
                <wp:docPr id="3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968832"/>
                        </a:xfrm>
                        <a:prstGeom prst="rect">
                          <a:avLst/>
                        </a:prstGeom>
                        <a:solidFill>
                          <a:srgbClr val="F5F5F5"/>
                        </a:solidFill>
                        <a:ln w="9525">
                          <a:solidFill>
                            <a:srgbClr val="000000"/>
                          </a:solidFill>
                          <a:miter lim="800000"/>
                          <a:headEnd/>
                          <a:tailEnd/>
                        </a:ln>
                      </wps:spPr>
                      <wps:txbx>
                        <w:txbxContent>
                          <w:p w14:paraId="27DDFC02" w14:textId="38D444B5" w:rsidR="00BB73CD" w:rsidRPr="00B13820" w:rsidRDefault="00D84851"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D84851">
                              <w:rPr>
                                <w:rFonts w:ascii="Century Gothic" w:hAnsi="Century Gothic"/>
                                <w:sz w:val="20"/>
                              </w:rPr>
                              <w:t xml:space="preserve">Instrucciones (consulte CGP Partes 1.1.5, 7.2.9.a, Apéndice D y la sección "Protección de especies en peligro de extinción" del Apéndice H - Formulario NOI e instrucciones, así como recursos disponibles en </w:t>
                            </w:r>
                            <w:r w:rsidR="00BB73CD" w:rsidRPr="00D332BB">
                              <w:rPr>
                                <w:rFonts w:ascii="Century Gothic" w:hAnsi="Century Gothic"/>
                                <w:sz w:val="20"/>
                              </w:rPr>
                              <w:t>www.epa.gov/npdes/construction-general-permit-cgp-threatened-and-endangered-species-eligibility</w:t>
                            </w:r>
                            <w:r w:rsidR="00BB73CD" w:rsidRPr="00B13820">
                              <w:rPr>
                                <w:rFonts w:ascii="Century Gothic" w:hAnsi="Century Gothic"/>
                                <w:sz w:val="20"/>
                              </w:rPr>
                              <w:t>):</w:t>
                            </w:r>
                          </w:p>
                          <w:p w14:paraId="207236C5" w14:textId="22BA915A" w:rsidR="00BB73CD" w:rsidRDefault="006E4E2B" w:rsidP="00B13820">
                            <w:pPr>
                              <w:pStyle w:val="Instruc-bullet"/>
                              <w:numPr>
                                <w:ilvl w:val="0"/>
                                <w:numId w:val="0"/>
                              </w:numPr>
                              <w:rPr>
                                <w:rFonts w:ascii="Century Gothic" w:hAnsi="Century Gothic"/>
                                <w:sz w:val="20"/>
                                <w:szCs w:val="20"/>
                              </w:rPr>
                            </w:pPr>
                            <w:r w:rsidRPr="006E4E2B">
                              <w:rPr>
                                <w:rFonts w:ascii="Century Gothic" w:hAnsi="Century Gothic"/>
                                <w:sz w:val="20"/>
                                <w:szCs w:val="20"/>
                              </w:rPr>
                              <w:t xml:space="preserve">Usando las instrucciones en el </w:t>
                            </w:r>
                            <w:hyperlink r:id="rId32" w:history="1">
                              <w:r w:rsidRPr="00B33773">
                                <w:rPr>
                                  <w:rStyle w:val="Hyperlink"/>
                                  <w:rFonts w:ascii="Century Gothic" w:hAnsi="Century Gothic"/>
                                  <w:sz w:val="20"/>
                                  <w:szCs w:val="20"/>
                                </w:rPr>
                                <w:t>Apéndice D</w:t>
                              </w:r>
                            </w:hyperlink>
                            <w:r w:rsidRPr="006E4E2B">
                              <w:rPr>
                                <w:rFonts w:ascii="Century Gothic" w:hAnsi="Century Gothic"/>
                                <w:sz w:val="20"/>
                                <w:szCs w:val="20"/>
                              </w:rPr>
                              <w:t xml:space="preserve"> del permiso, determine qué criterio enumerado a continuación (A-F) se aplica con respecto a la protección de especies en peligro de extinción. Para tomar esta determinación, debe usar información </w:t>
                            </w:r>
                            <w:r w:rsidRPr="00BC2708">
                              <w:rPr>
                                <w:rFonts w:ascii="Century Gothic" w:hAnsi="Century Gothic"/>
                                <w:sz w:val="20"/>
                                <w:szCs w:val="20"/>
                              </w:rPr>
                              <w:t>AMBOS</w:t>
                            </w:r>
                            <w:r w:rsidRPr="006E4E2B">
                              <w:rPr>
                                <w:rFonts w:ascii="Century Gothic" w:hAnsi="Century Gothic"/>
                                <w:sz w:val="20"/>
                                <w:szCs w:val="20"/>
                              </w:rPr>
                              <w:t xml:space="preserve"> del Servicio Nacional de Pesca Marina (</w:t>
                            </w:r>
                            <w:r w:rsidR="005072DF">
                              <w:rPr>
                                <w:rFonts w:ascii="Century Gothic" w:hAnsi="Century Gothic"/>
                                <w:sz w:val="20"/>
                                <w:szCs w:val="20"/>
                              </w:rPr>
                              <w:t xml:space="preserve">en </w:t>
                            </w:r>
                            <w:r w:rsidR="005072DF" w:rsidRPr="006A6BE5">
                              <w:rPr>
                                <w:rFonts w:ascii="Century Gothic" w:hAnsi="Century Gothic"/>
                                <w:sz w:val="20"/>
                                <w:szCs w:val="20"/>
                              </w:rPr>
                              <w:t>inglés:</w:t>
                            </w:r>
                            <w:r w:rsidR="00884B84">
                              <w:rPr>
                                <w:rFonts w:ascii="Century Gothic" w:hAnsi="Century Gothic"/>
                                <w:sz w:val="20"/>
                                <w:szCs w:val="20"/>
                              </w:rPr>
                              <w:t xml:space="preserve"> </w:t>
                            </w:r>
                            <w:r w:rsidRPr="006E4E2B">
                              <w:rPr>
                                <w:rFonts w:ascii="Century Gothic" w:hAnsi="Century Gothic"/>
                                <w:sz w:val="20"/>
                                <w:szCs w:val="20"/>
                              </w:rPr>
                              <w:t>NMFS) y el Servicio de Pesca y Vida Silvestre de EE. UU. (</w:t>
                            </w:r>
                            <w:r w:rsidR="005F4DFC">
                              <w:rPr>
                                <w:rFonts w:ascii="Century Gothic" w:hAnsi="Century Gothic"/>
                                <w:sz w:val="20"/>
                                <w:szCs w:val="20"/>
                              </w:rPr>
                              <w:t xml:space="preserve">en </w:t>
                            </w:r>
                            <w:r w:rsidR="005F4DFC" w:rsidRPr="006A6BE5">
                              <w:rPr>
                                <w:rFonts w:ascii="Century Gothic" w:hAnsi="Century Gothic"/>
                                <w:sz w:val="20"/>
                                <w:szCs w:val="20"/>
                              </w:rPr>
                              <w:t xml:space="preserve">inglés: </w:t>
                            </w:r>
                            <w:r w:rsidRPr="006E4E2B">
                              <w:rPr>
                                <w:rFonts w:ascii="Century Gothic" w:hAnsi="Century Gothic"/>
                                <w:sz w:val="20"/>
                                <w:szCs w:val="20"/>
                              </w:rPr>
                              <w:t>USFWS). Tanto el NMFS como el USFWS mantienen listas de especies incluidas en la Ley de Especies en Peligro de Extinción (</w:t>
                            </w:r>
                            <w:r w:rsidR="005F4DFC">
                              <w:rPr>
                                <w:rFonts w:ascii="Century Gothic" w:hAnsi="Century Gothic"/>
                                <w:sz w:val="20"/>
                                <w:szCs w:val="20"/>
                              </w:rPr>
                              <w:t xml:space="preserve">en </w:t>
                            </w:r>
                            <w:r w:rsidR="005F4DFC" w:rsidRPr="006A6BE5">
                              <w:rPr>
                                <w:rFonts w:ascii="Century Gothic" w:hAnsi="Century Gothic"/>
                                <w:sz w:val="20"/>
                                <w:szCs w:val="20"/>
                              </w:rPr>
                              <w:t xml:space="preserve">inglés: </w:t>
                            </w:r>
                            <w:r w:rsidRPr="006E4E2B">
                              <w:rPr>
                                <w:rFonts w:ascii="Century Gothic" w:hAnsi="Century Gothic"/>
                                <w:sz w:val="20"/>
                                <w:szCs w:val="20"/>
                              </w:rPr>
                              <w:t>ESA) y hábitats críticos designados. Los operadores deben consultar a ambos al determinar su elegibilidad.</w:t>
                            </w:r>
                          </w:p>
                          <w:p w14:paraId="59FE260A" w14:textId="2AB116A9" w:rsidR="008B5426" w:rsidRPr="008B5426" w:rsidRDefault="008B5426" w:rsidP="008B5426">
                            <w:pPr>
                              <w:pStyle w:val="Instruc-bullet"/>
                              <w:rPr>
                                <w:rFonts w:ascii="Century Gothic" w:hAnsi="Century Gothic"/>
                                <w:sz w:val="20"/>
                                <w:szCs w:val="20"/>
                              </w:rPr>
                            </w:pPr>
                            <w:r w:rsidRPr="008B5426">
                              <w:rPr>
                                <w:rFonts w:ascii="Century Gothic" w:hAnsi="Century Gothic"/>
                                <w:sz w:val="20"/>
                                <w:szCs w:val="20"/>
                              </w:rPr>
                              <w:t>Marque solo 1 casilla, incluya la información requerida y proporcione una base sólida para respaldar el criterio seleccionado. Seleccione el criterio más conservador que se aplique.</w:t>
                            </w:r>
                          </w:p>
                          <w:p w14:paraId="0C988066" w14:textId="4E0478D0" w:rsidR="00BB73CD" w:rsidRDefault="008B5426" w:rsidP="008B5426">
                            <w:pPr>
                              <w:pStyle w:val="Instruc-bullet"/>
                              <w:rPr>
                                <w:rFonts w:ascii="Century Gothic" w:hAnsi="Century Gothic"/>
                                <w:sz w:val="20"/>
                                <w:szCs w:val="20"/>
                              </w:rPr>
                            </w:pPr>
                            <w:r w:rsidRPr="008B5426">
                              <w:rPr>
                                <w:rFonts w:ascii="Century Gothic" w:hAnsi="Century Gothic"/>
                                <w:sz w:val="20"/>
                                <w:szCs w:val="20"/>
                              </w:rPr>
                              <w:t>Incluya la documentación que respalde su determinación de elegibilidad requerida en la sección de Protección de especies en peligro de extinción de la NOI en NeT o la hoja de trabajo de ESA en el Apéndice D de CGP.</w:t>
                            </w:r>
                            <w:r w:rsidR="00BB73CD">
                              <w:rPr>
                                <w:rFonts w:ascii="Century Gothic" w:hAnsi="Century Gothic"/>
                                <w:sz w:val="20"/>
                                <w:szCs w:val="20"/>
                              </w:rPr>
                              <w:t xml:space="preserve"> </w:t>
                            </w:r>
                          </w:p>
                          <w:p w14:paraId="518281C6" w14:textId="77777777" w:rsidR="00BB73CD" w:rsidRPr="001D2A0A" w:rsidRDefault="00BB73CD" w:rsidP="00742DCC"/>
                        </w:txbxContent>
                      </wps:txbx>
                      <wps:bodyPr rot="0" vert="horz" wrap="square" lIns="91440" tIns="45720" rIns="91440" bIns="45720" anchor="t" anchorCtr="0" upright="1">
                        <a:noAutofit/>
                      </wps:bodyPr>
                    </wps:wsp>
                  </a:graphicData>
                </a:graphic>
              </wp:inline>
            </w:drawing>
          </mc:Choice>
          <mc:Fallback>
            <w:pict>
              <v:shape w14:anchorId="1E1F67D8" id="Text Box 34" o:spid="_x0000_s1035" type="#_x0000_t202" style="width:468pt;height:2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9fOHQIAADMEAAAOAAAAZHJzL2Uyb0RvYy54bWysU9tu2zAMfR+wfxD0vthxkywx4hRdugwD&#10;ugvQ7QNkWbaFyaImKbG7ry8lu2l2exlmA4IoUofk4dH2eugUOQnrJOiCzmcpJUJzqKRuCvr1y+HV&#10;mhLnma6YAi0K+iAcvd69fLHtTS4yaEFVwhIE0S7vTUFb702eJI63omNuBkZodNZgO+bRtE1SWdYj&#10;eqeSLE1XSQ+2Mha4cA5Pb0cn3UX8uhbcf6prJzxRBcXafFxtXMuwJrstyxvLTCv5VAb7hyo6JjUm&#10;PUPdMs/I0crfoDrJLTio/YxDl0BdSy5iD9jNPP2lm/uWGRF7QXKcOdPk/h8s/3i6N58t8cMbGHCA&#10;sQln7oB/c0TDvmW6ETfWQt8KVmHieaAs6Y3Lp6uBape7AFL2H6DCIbOjhwg01LYLrGCfBNFxAA9n&#10;0sXgCcfD5WZxtUrRxdGXbVbr9VUWc7D86bqxzr8T0JGwKajFqUZ4drpzPpTD8qeQkM2BktVBKhUN&#10;25R7ZcmJoQIOy/BP6D+FKU36gm6W2XJk4K8Qafz+BNFJj1JWsivo+hzE8sDbW11FoXkm1bjHkpWe&#10;iAzcjSz6oRyIrLCQkCDwWkL1gMxaGJWLLw03LdgflPSo2oK670dmBSXqvcbpbOaLRZB5NBbL1xka&#10;9tJTXnqY5ghVUE/JuN378WkcjZVNi5lGPWi4wYnWMnL9XNVUPiozjmB6RUH6l3aMen7ru0cAAAD/&#10;/wMAUEsDBBQABgAIAAAAIQA7lK7f3gAAAAUBAAAPAAAAZHJzL2Rvd25yZXYueG1sTI/NTsMwEITv&#10;SLyDtUjcqFN+0hLiVC1RhcqBilLE1Y2XOCJeh9htw9uzcIHLSKNZzXybzwbXigP2ofGkYDxKQCBV&#10;3jRUK9i+LC+mIELUZHTrCRV8YYBZcXqS68z4Iz3jYRNrwSUUMq3AxthlUobKotNh5Dskzt5973Rk&#10;29fS9PrI5a6Vl0mSSqcb4gWrO7y3WH1s9k5BaRbdYr2cT4fPcflUPr4+rLb2Tanzs2F+ByLiEP+O&#10;4Qef0aFgpp3fkwmiVcCPxF/l7PYqZbtTcJ1ObkAWufxPX3wDAAD//wMAUEsBAi0AFAAGAAgAAAAh&#10;ALaDOJL+AAAA4QEAABMAAAAAAAAAAAAAAAAAAAAAAFtDb250ZW50X1R5cGVzXS54bWxQSwECLQAU&#10;AAYACAAAACEAOP0h/9YAAACUAQAACwAAAAAAAAAAAAAAAAAvAQAAX3JlbHMvLnJlbHNQSwECLQAU&#10;AAYACAAAACEA8uvXzh0CAAAzBAAADgAAAAAAAAAAAAAAAAAuAgAAZHJzL2Uyb0RvYy54bWxQSwEC&#10;LQAUAAYACAAAACEAO5Su394AAAAFAQAADwAAAAAAAAAAAAAAAAB3BAAAZHJzL2Rvd25yZXYueG1s&#10;UEsFBgAAAAAEAAQA8wAAAIIFAAAAAA==&#10;" fillcolor="#f5f5f5">
                <v:textbox>
                  <w:txbxContent>
                    <w:p w14:paraId="27DDFC02" w14:textId="38D444B5" w:rsidR="00BB73CD" w:rsidRPr="00B13820" w:rsidRDefault="00D84851"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D84851">
                        <w:rPr>
                          <w:rFonts w:ascii="Century Gothic" w:hAnsi="Century Gothic"/>
                          <w:sz w:val="20"/>
                        </w:rPr>
                        <w:t xml:space="preserve">Instrucciones (consulte CGP Partes 1.1.5, 7.2.9.a, Apéndice D y la sección "Protección de especies en peligro de extinción" del Apéndice H - Formulario NOI e instrucciones, así como recursos disponibles en </w:t>
                      </w:r>
                      <w:r w:rsidR="00BB73CD" w:rsidRPr="00D332BB">
                        <w:rPr>
                          <w:rFonts w:ascii="Century Gothic" w:hAnsi="Century Gothic"/>
                          <w:sz w:val="20"/>
                        </w:rPr>
                        <w:t>www.epa.gov/npdes/construction-general-permit-cgp-threatened-and-endangered-species-eligibility</w:t>
                      </w:r>
                      <w:r w:rsidR="00BB73CD" w:rsidRPr="00B13820">
                        <w:rPr>
                          <w:rFonts w:ascii="Century Gothic" w:hAnsi="Century Gothic"/>
                          <w:sz w:val="20"/>
                        </w:rPr>
                        <w:t>):</w:t>
                      </w:r>
                    </w:p>
                    <w:p w14:paraId="207236C5" w14:textId="22BA915A" w:rsidR="00BB73CD" w:rsidRDefault="006E4E2B" w:rsidP="00B13820">
                      <w:pPr>
                        <w:pStyle w:val="Instruc-bullet"/>
                        <w:numPr>
                          <w:ilvl w:val="0"/>
                          <w:numId w:val="0"/>
                        </w:numPr>
                        <w:rPr>
                          <w:rFonts w:ascii="Century Gothic" w:hAnsi="Century Gothic"/>
                          <w:sz w:val="20"/>
                          <w:szCs w:val="20"/>
                        </w:rPr>
                      </w:pPr>
                      <w:r w:rsidRPr="006E4E2B">
                        <w:rPr>
                          <w:rFonts w:ascii="Century Gothic" w:hAnsi="Century Gothic"/>
                          <w:sz w:val="20"/>
                          <w:szCs w:val="20"/>
                        </w:rPr>
                        <w:t xml:space="preserve">Usando las instrucciones en el </w:t>
                      </w:r>
                      <w:hyperlink r:id="rId33" w:history="1">
                        <w:r w:rsidRPr="00B33773">
                          <w:rPr>
                            <w:rStyle w:val="Hyperlink"/>
                            <w:rFonts w:ascii="Century Gothic" w:hAnsi="Century Gothic"/>
                            <w:sz w:val="20"/>
                            <w:szCs w:val="20"/>
                          </w:rPr>
                          <w:t>Apéndice D</w:t>
                        </w:r>
                      </w:hyperlink>
                      <w:r w:rsidRPr="006E4E2B">
                        <w:rPr>
                          <w:rFonts w:ascii="Century Gothic" w:hAnsi="Century Gothic"/>
                          <w:sz w:val="20"/>
                          <w:szCs w:val="20"/>
                        </w:rPr>
                        <w:t xml:space="preserve"> del permiso, determine qué criterio enumerado a continuación (A-F) se aplica con respecto a la protección de especies en peligro de extinción. Para tomar esta determinación, debe usar información </w:t>
                      </w:r>
                      <w:r w:rsidRPr="00BC2708">
                        <w:rPr>
                          <w:rFonts w:ascii="Century Gothic" w:hAnsi="Century Gothic"/>
                          <w:sz w:val="20"/>
                          <w:szCs w:val="20"/>
                        </w:rPr>
                        <w:t>AMBOS</w:t>
                      </w:r>
                      <w:r w:rsidRPr="006E4E2B">
                        <w:rPr>
                          <w:rFonts w:ascii="Century Gothic" w:hAnsi="Century Gothic"/>
                          <w:sz w:val="20"/>
                          <w:szCs w:val="20"/>
                        </w:rPr>
                        <w:t xml:space="preserve"> del Servicio Nacional de Pesca Marina (</w:t>
                      </w:r>
                      <w:r w:rsidR="005072DF">
                        <w:rPr>
                          <w:rFonts w:ascii="Century Gothic" w:hAnsi="Century Gothic"/>
                          <w:sz w:val="20"/>
                          <w:szCs w:val="20"/>
                        </w:rPr>
                        <w:t xml:space="preserve">en </w:t>
                      </w:r>
                      <w:r w:rsidR="005072DF" w:rsidRPr="006A6BE5">
                        <w:rPr>
                          <w:rFonts w:ascii="Century Gothic" w:hAnsi="Century Gothic"/>
                          <w:sz w:val="20"/>
                          <w:szCs w:val="20"/>
                        </w:rPr>
                        <w:t>inglés:</w:t>
                      </w:r>
                      <w:r w:rsidR="00884B84">
                        <w:rPr>
                          <w:rFonts w:ascii="Century Gothic" w:hAnsi="Century Gothic"/>
                          <w:sz w:val="20"/>
                          <w:szCs w:val="20"/>
                        </w:rPr>
                        <w:t xml:space="preserve"> </w:t>
                      </w:r>
                      <w:r w:rsidRPr="006E4E2B">
                        <w:rPr>
                          <w:rFonts w:ascii="Century Gothic" w:hAnsi="Century Gothic"/>
                          <w:sz w:val="20"/>
                          <w:szCs w:val="20"/>
                        </w:rPr>
                        <w:t>NMFS) y el Servicio de Pesca y Vida Silvestre de EE. UU. (</w:t>
                      </w:r>
                      <w:r w:rsidR="005F4DFC">
                        <w:rPr>
                          <w:rFonts w:ascii="Century Gothic" w:hAnsi="Century Gothic"/>
                          <w:sz w:val="20"/>
                          <w:szCs w:val="20"/>
                        </w:rPr>
                        <w:t xml:space="preserve">en </w:t>
                      </w:r>
                      <w:r w:rsidR="005F4DFC" w:rsidRPr="006A6BE5">
                        <w:rPr>
                          <w:rFonts w:ascii="Century Gothic" w:hAnsi="Century Gothic"/>
                          <w:sz w:val="20"/>
                          <w:szCs w:val="20"/>
                        </w:rPr>
                        <w:t xml:space="preserve">inglés: </w:t>
                      </w:r>
                      <w:r w:rsidRPr="006E4E2B">
                        <w:rPr>
                          <w:rFonts w:ascii="Century Gothic" w:hAnsi="Century Gothic"/>
                          <w:sz w:val="20"/>
                          <w:szCs w:val="20"/>
                        </w:rPr>
                        <w:t>USFWS). Tanto el NMFS como el USFWS mantienen listas de especies incluidas en la Ley de Especies en Peligro de Extinción (</w:t>
                      </w:r>
                      <w:r w:rsidR="005F4DFC">
                        <w:rPr>
                          <w:rFonts w:ascii="Century Gothic" w:hAnsi="Century Gothic"/>
                          <w:sz w:val="20"/>
                          <w:szCs w:val="20"/>
                        </w:rPr>
                        <w:t xml:space="preserve">en </w:t>
                      </w:r>
                      <w:r w:rsidR="005F4DFC" w:rsidRPr="006A6BE5">
                        <w:rPr>
                          <w:rFonts w:ascii="Century Gothic" w:hAnsi="Century Gothic"/>
                          <w:sz w:val="20"/>
                          <w:szCs w:val="20"/>
                        </w:rPr>
                        <w:t xml:space="preserve">inglés: </w:t>
                      </w:r>
                      <w:r w:rsidRPr="006E4E2B">
                        <w:rPr>
                          <w:rFonts w:ascii="Century Gothic" w:hAnsi="Century Gothic"/>
                          <w:sz w:val="20"/>
                          <w:szCs w:val="20"/>
                        </w:rPr>
                        <w:t>ESA) y hábitats críticos designados. Los operadores deben consultar a ambos al determinar su elegibilidad.</w:t>
                      </w:r>
                    </w:p>
                    <w:p w14:paraId="59FE260A" w14:textId="2AB116A9" w:rsidR="008B5426" w:rsidRPr="008B5426" w:rsidRDefault="008B5426" w:rsidP="008B5426">
                      <w:pPr>
                        <w:pStyle w:val="Instruc-bullet"/>
                        <w:rPr>
                          <w:rFonts w:ascii="Century Gothic" w:hAnsi="Century Gothic"/>
                          <w:sz w:val="20"/>
                          <w:szCs w:val="20"/>
                        </w:rPr>
                      </w:pPr>
                      <w:r w:rsidRPr="008B5426">
                        <w:rPr>
                          <w:rFonts w:ascii="Century Gothic" w:hAnsi="Century Gothic"/>
                          <w:sz w:val="20"/>
                          <w:szCs w:val="20"/>
                        </w:rPr>
                        <w:t>Marque solo 1 casilla, incluya la información requerida y proporcione una base sólida para respaldar el criterio seleccionado. Seleccione el criterio más conservador que se aplique.</w:t>
                      </w:r>
                    </w:p>
                    <w:p w14:paraId="0C988066" w14:textId="4E0478D0" w:rsidR="00BB73CD" w:rsidRDefault="008B5426" w:rsidP="008B5426">
                      <w:pPr>
                        <w:pStyle w:val="Instruc-bullet"/>
                        <w:rPr>
                          <w:rFonts w:ascii="Century Gothic" w:hAnsi="Century Gothic"/>
                          <w:sz w:val="20"/>
                          <w:szCs w:val="20"/>
                        </w:rPr>
                      </w:pPr>
                      <w:r w:rsidRPr="008B5426">
                        <w:rPr>
                          <w:rFonts w:ascii="Century Gothic" w:hAnsi="Century Gothic"/>
                          <w:sz w:val="20"/>
                          <w:szCs w:val="20"/>
                        </w:rPr>
                        <w:t>Incluya la documentación que respalde su determinación de elegibilidad requerida en la sección de Protección de especies en peligro de extinción de la NOI en NeT o la hoja de trabajo de ESA en el Apéndice D de CGP.</w:t>
                      </w:r>
                      <w:r w:rsidR="00BB73CD">
                        <w:rPr>
                          <w:rFonts w:ascii="Century Gothic" w:hAnsi="Century Gothic"/>
                          <w:sz w:val="20"/>
                          <w:szCs w:val="20"/>
                        </w:rPr>
                        <w:t xml:space="preserve"> </w:t>
                      </w:r>
                    </w:p>
                    <w:p w14:paraId="518281C6" w14:textId="77777777" w:rsidR="00BB73CD" w:rsidRPr="001D2A0A" w:rsidRDefault="00BB73CD" w:rsidP="00742DCC"/>
                  </w:txbxContent>
                </v:textbox>
                <w10:anchorlock/>
              </v:shape>
            </w:pict>
          </mc:Fallback>
        </mc:AlternateContent>
      </w:r>
    </w:p>
    <w:tbl>
      <w:tblPr>
        <w:tblW w:w="0" w:type="auto"/>
        <w:tblBorders>
          <w:insideH w:val="single" w:sz="4" w:space="0" w:color="auto"/>
          <w:insideV w:val="single" w:sz="4" w:space="0" w:color="auto"/>
        </w:tblBorders>
        <w:tblLook w:val="01E0" w:firstRow="1" w:lastRow="1" w:firstColumn="1" w:lastColumn="1" w:noHBand="0" w:noVBand="0"/>
      </w:tblPr>
      <w:tblGrid>
        <w:gridCol w:w="9360"/>
      </w:tblGrid>
      <w:tr w:rsidR="00742DCC" w:rsidRPr="00D46DB3" w14:paraId="131D4160" w14:textId="77777777" w:rsidTr="009E472F">
        <w:trPr>
          <w:cantSplit/>
          <w:tblHeader/>
        </w:trPr>
        <w:tc>
          <w:tcPr>
            <w:tcW w:w="9576" w:type="dxa"/>
            <w:shd w:val="clear" w:color="auto" w:fill="auto"/>
          </w:tcPr>
          <w:p w14:paraId="5552DC82" w14:textId="278DEDAF" w:rsidR="001B6252" w:rsidRPr="00D46DB3" w:rsidRDefault="001B6252" w:rsidP="007C7059">
            <w:pPr>
              <w:pStyle w:val="Tabletext"/>
              <w:rPr>
                <w:rFonts w:ascii="Century Gothic" w:hAnsi="Century Gothic" w:cs="Calibri"/>
                <w:b/>
                <w:sz w:val="20"/>
                <w:szCs w:val="20"/>
              </w:rPr>
            </w:pPr>
            <w:r w:rsidRPr="00D46DB3">
              <w:rPr>
                <w:rFonts w:ascii="Century Gothic" w:hAnsi="Century Gothic" w:cs="Calibri"/>
                <w:b/>
                <w:sz w:val="20"/>
                <w:szCs w:val="20"/>
              </w:rPr>
              <w:t>Criterio de elegibilidad</w:t>
            </w:r>
          </w:p>
          <w:p w14:paraId="66E24FD3" w14:textId="7A34D22B" w:rsidR="00C31F34" w:rsidRPr="00D46DB3" w:rsidRDefault="000024FA" w:rsidP="002C3D2B">
            <w:pPr>
              <w:pStyle w:val="Tabletext"/>
              <w:spacing w:after="80"/>
              <w:rPr>
                <w:rFonts w:ascii="Century Gothic" w:hAnsi="Century Gothic" w:cs="Calibri"/>
                <w:sz w:val="20"/>
                <w:szCs w:val="20"/>
              </w:rPr>
            </w:pPr>
            <w:r>
              <w:rPr>
                <w:rFonts w:ascii="Century Gothic" w:hAnsi="Century Gothic" w:cs="Calibri"/>
                <w:sz w:val="20"/>
                <w:szCs w:val="20"/>
              </w:rPr>
              <w:t>Siguiendo el proceso descrito en el Apéndice D, ¿bajo qué criterio es elegible para la cobertura bajo este permiso?</w:t>
            </w:r>
          </w:p>
        </w:tc>
      </w:tr>
      <w:tr w:rsidR="00742DCC" w:rsidRPr="00D46DB3" w14:paraId="122A80E1" w14:textId="77777777" w:rsidTr="009E472F">
        <w:trPr>
          <w:cantSplit/>
        </w:trPr>
        <w:tc>
          <w:tcPr>
            <w:tcW w:w="9576" w:type="dxa"/>
            <w:shd w:val="clear" w:color="auto" w:fill="auto"/>
          </w:tcPr>
          <w:p w14:paraId="292A2900" w14:textId="69C6681D" w:rsidR="00D46DB3" w:rsidRDefault="000F3E03" w:rsidP="00692922">
            <w:pPr>
              <w:pStyle w:val="Tabletext"/>
              <w:spacing w:after="80"/>
              <w:ind w:left="518" w:hanging="360"/>
              <w:rPr>
                <w:rFonts w:ascii="Century Gothic" w:hAnsi="Century Gothic"/>
                <w:i/>
                <w:iCs/>
                <w:sz w:val="20"/>
                <w:szCs w:val="20"/>
              </w:rPr>
            </w:pPr>
            <w:sdt>
              <w:sdtPr>
                <w:rPr>
                  <w:rFonts w:ascii="Century Gothic" w:hAnsi="Century Gothic" w:cs="Calibri"/>
                  <w:sz w:val="26"/>
                  <w:szCs w:val="26"/>
                </w:rPr>
                <w:id w:val="-1210104972"/>
                <w14:checkbox>
                  <w14:checked w14:val="0"/>
                  <w14:checkedState w14:val="2612" w14:font="MS Gothic"/>
                  <w14:uncheckedState w14:val="2610" w14:font="MS Gothic"/>
                </w14:checkbox>
              </w:sdtPr>
              <w:sdtEndPr/>
              <w:sdtContent>
                <w:r w:rsidR="00D46DB3" w:rsidRPr="005423C5">
                  <w:rPr>
                    <w:rFonts w:ascii="MS Gothic" w:eastAsia="MS Gothic" w:hAnsi="MS Gothic" w:cs="Calibri" w:hint="eastAsia"/>
                    <w:sz w:val="26"/>
                    <w:szCs w:val="26"/>
                  </w:rPr>
                  <w:t>☐</w:t>
                </w:r>
              </w:sdtContent>
            </w:sdt>
            <w:r w:rsidR="00D46DB3">
              <w:rPr>
                <w:rFonts w:ascii="Century Gothic" w:hAnsi="Century Gothic" w:cs="Calibri"/>
                <w:sz w:val="28"/>
                <w:szCs w:val="20"/>
              </w:rPr>
              <w:t xml:space="preserve"> </w:t>
            </w:r>
            <w:r w:rsidR="00D46DB3" w:rsidRPr="00D46DB3">
              <w:rPr>
                <w:rFonts w:ascii="Century Gothic" w:hAnsi="Century Gothic" w:cs="Calibri"/>
                <w:b/>
                <w:sz w:val="20"/>
                <w:szCs w:val="20"/>
              </w:rPr>
              <w:t>Criterio A</w:t>
            </w:r>
            <w:r w:rsidR="00D46DB3">
              <w:rPr>
                <w:rFonts w:ascii="Century Gothic" w:hAnsi="Century Gothic" w:cs="Calibri"/>
                <w:sz w:val="20"/>
                <w:szCs w:val="20"/>
              </w:rPr>
              <w:t xml:space="preserve">: </w:t>
            </w:r>
            <w:r w:rsidR="00096A19" w:rsidRPr="00D46DB3">
              <w:rPr>
                <w:rFonts w:ascii="Century Gothic" w:hAnsi="Century Gothic"/>
                <w:sz w:val="20"/>
                <w:szCs w:val="20"/>
                <w:u w:val="single"/>
              </w:rPr>
              <w:t>Ninguna especie listada por la ESA y/o hábitat crítico designado presente en el área de acción</w:t>
            </w:r>
            <w:r w:rsidR="00096A19" w:rsidRPr="00D46DB3">
              <w:rPr>
                <w:rFonts w:ascii="Century Gothic" w:hAnsi="Century Gothic"/>
                <w:sz w:val="20"/>
                <w:szCs w:val="20"/>
              </w:rPr>
              <w:t xml:space="preserve">. Usando el proceso descrito en el Apéndice D del CGP, usted certifica que las especies incluidas en la lista de la ESA y los hábitats críticos designados bajo la jurisdicción del USFWS o NMFS probablemente no se encuentren en el "área de acción" de su sitio, como se define en el Apéndice A. del CGP. </w:t>
            </w:r>
            <w:r w:rsidR="00687AC8">
              <w:rPr>
                <w:rFonts w:ascii="Century Gothic" w:hAnsi="Century Gothic"/>
                <w:i/>
                <w:iCs/>
                <w:sz w:val="20"/>
                <w:szCs w:val="20"/>
              </w:rPr>
              <w:t>Tenga en cuenta: la jurisdicción de NMFS incluye especies marinas y estuarinas incluidas en la lista de ESA que desovan en ríos interiores.</w:t>
            </w:r>
          </w:p>
          <w:p w14:paraId="31728DAF" w14:textId="5D5B1680" w:rsidR="002775F2" w:rsidRDefault="000F3E03" w:rsidP="006940F1">
            <w:pPr>
              <w:pStyle w:val="Tabletext"/>
              <w:spacing w:after="80"/>
              <w:ind w:left="892" w:hanging="374"/>
              <w:rPr>
                <w:rFonts w:ascii="Century Gothic" w:hAnsi="Century Gothic"/>
                <w:bCs/>
                <w:sz w:val="20"/>
                <w:szCs w:val="20"/>
              </w:rPr>
            </w:pPr>
            <w:sdt>
              <w:sdtPr>
                <w:rPr>
                  <w:rFonts w:ascii="Century Gothic" w:hAnsi="Century Gothic" w:cs="Calibri"/>
                  <w:szCs w:val="20"/>
                </w:rPr>
                <w:id w:val="878208254"/>
                <w14:checkbox>
                  <w14:checked w14:val="0"/>
                  <w14:checkedState w14:val="2612" w14:font="MS Gothic"/>
                  <w14:uncheckedState w14:val="2610" w14:font="MS Gothic"/>
                </w14:checkbox>
              </w:sdtPr>
              <w:sdtEndPr/>
              <w:sdtContent>
                <w:r w:rsidR="00D46DB3" w:rsidRPr="00D46DB3">
                  <w:rPr>
                    <w:rFonts w:ascii="MS Gothic" w:eastAsia="MS Gothic" w:hAnsi="MS Gothic" w:cs="Calibri" w:hint="eastAsia"/>
                    <w:szCs w:val="20"/>
                  </w:rPr>
                  <w:t>☐</w:t>
                </w:r>
              </w:sdtContent>
            </w:sdt>
            <w:r w:rsidR="00D46DB3" w:rsidRPr="00D46DB3">
              <w:rPr>
                <w:rFonts w:ascii="Century Gothic" w:hAnsi="Century Gothic" w:cs="Calibri"/>
                <w:sz w:val="18"/>
                <w:szCs w:val="20"/>
              </w:rPr>
              <w:t xml:space="preserve">  </w:t>
            </w:r>
            <w:r w:rsidR="00225A3E" w:rsidRPr="00260CF5">
              <w:rPr>
                <w:rFonts w:ascii="Century Gothic" w:hAnsi="Century Gothic"/>
                <w:bCs/>
                <w:sz w:val="20"/>
                <w:szCs w:val="20"/>
              </w:rPr>
              <w:t>Verifique para confirmar que ha proporcionado la documentación en su SWPPP según lo requiere el Apéndice D de CGP (Nota: la dependencia de los recursos del Estado no es aceptable; consulte el Apéndice D de CGP).</w:t>
            </w:r>
          </w:p>
          <w:p w14:paraId="5B8F42AC" w14:textId="77777777" w:rsidR="002775F2" w:rsidRDefault="002775F2" w:rsidP="006940F1">
            <w:pPr>
              <w:pStyle w:val="Tabletext"/>
              <w:spacing w:after="80"/>
              <w:ind w:left="892" w:hanging="374"/>
              <w:rPr>
                <w:rFonts w:ascii="Century Gothic" w:hAnsi="Century Gothic"/>
                <w:b/>
                <w:bCs/>
                <w:sz w:val="20"/>
                <w:szCs w:val="20"/>
              </w:rPr>
            </w:pPr>
          </w:p>
          <w:p w14:paraId="6461ACAE" w14:textId="57BB2ECE" w:rsidR="00D46DB3" w:rsidRPr="00D46DB3" w:rsidRDefault="00225A3E" w:rsidP="006940F1">
            <w:pPr>
              <w:pStyle w:val="Tabletext"/>
              <w:spacing w:after="80"/>
              <w:ind w:left="892" w:hanging="374"/>
              <w:rPr>
                <w:rFonts w:ascii="Century Gothic" w:hAnsi="Century Gothic" w:cs="Calibri"/>
                <w:b/>
                <w:sz w:val="20"/>
                <w:szCs w:val="20"/>
              </w:rPr>
            </w:pPr>
            <w:r w:rsidRPr="00260CF5">
              <w:rPr>
                <w:rFonts w:ascii="Century Gothic" w:hAnsi="Century Gothic"/>
                <w:b/>
                <w:sz w:val="20"/>
                <w:szCs w:val="20"/>
              </w:rPr>
              <w:t xml:space="preserve">Documentación: </w:t>
            </w:r>
            <w:r w:rsidR="002775F2">
              <w:rPr>
                <w:rFonts w:ascii="Century Gothic" w:hAnsi="Century Gothic" w:cs="Calibri"/>
                <w:color w:val="0000FF"/>
                <w:sz w:val="20"/>
                <w:szCs w:val="20"/>
              </w:rPr>
              <w:fldChar w:fldCharType="begin">
                <w:ffData>
                  <w:name w:val=""/>
                  <w:enabled/>
                  <w:calcOnExit w:val="0"/>
                  <w:textInput>
                    <w:default w:val="Insert Text Here"/>
                  </w:textInput>
                </w:ffData>
              </w:fldChar>
            </w:r>
            <w:r w:rsidR="002775F2">
              <w:rPr>
                <w:rFonts w:ascii="Century Gothic" w:hAnsi="Century Gothic" w:cs="Calibri"/>
                <w:color w:val="0000FF"/>
                <w:sz w:val="20"/>
                <w:szCs w:val="20"/>
              </w:rPr>
              <w:instrText xml:space="preserve"> FORMTEXT </w:instrText>
            </w:r>
            <w:r w:rsidR="002775F2">
              <w:rPr>
                <w:rFonts w:ascii="Century Gothic" w:hAnsi="Century Gothic" w:cs="Calibri"/>
                <w:color w:val="0000FF"/>
                <w:sz w:val="20"/>
                <w:szCs w:val="20"/>
              </w:rPr>
            </w:r>
            <w:r w:rsidR="002775F2">
              <w:rPr>
                <w:rFonts w:ascii="Century Gothic" w:hAnsi="Century Gothic" w:cs="Calibri"/>
                <w:color w:val="0000FF"/>
                <w:sz w:val="20"/>
                <w:szCs w:val="20"/>
              </w:rPr>
              <w:fldChar w:fldCharType="separate"/>
            </w:r>
            <w:r w:rsidR="002775F2">
              <w:rPr>
                <w:rFonts w:ascii="Century Gothic" w:hAnsi="Century Gothic" w:cs="Calibri"/>
                <w:noProof/>
                <w:color w:val="0000FF"/>
                <w:sz w:val="20"/>
                <w:szCs w:val="20"/>
              </w:rPr>
              <w:t>Insertar texto aquí</w:t>
            </w:r>
            <w:r w:rsidR="002775F2">
              <w:rPr>
                <w:rFonts w:ascii="Century Gothic" w:hAnsi="Century Gothic" w:cs="Calibri"/>
                <w:color w:val="0000FF"/>
                <w:sz w:val="20"/>
                <w:szCs w:val="20"/>
              </w:rPr>
              <w:fldChar w:fldCharType="end"/>
            </w:r>
          </w:p>
        </w:tc>
      </w:tr>
      <w:tr w:rsidR="00096A19" w:rsidRPr="00D46DB3" w14:paraId="2C8A7029" w14:textId="77777777" w:rsidTr="009E472F">
        <w:trPr>
          <w:cantSplit/>
        </w:trPr>
        <w:tc>
          <w:tcPr>
            <w:tcW w:w="9576" w:type="dxa"/>
            <w:shd w:val="clear" w:color="auto" w:fill="auto"/>
          </w:tcPr>
          <w:p w14:paraId="23439BCD" w14:textId="50FC54AE" w:rsidR="005423C5" w:rsidRDefault="000F3E03" w:rsidP="003A3EF4">
            <w:pPr>
              <w:pStyle w:val="Tabletext"/>
              <w:spacing w:after="80"/>
              <w:ind w:left="518" w:hanging="360"/>
              <w:rPr>
                <w:rFonts w:ascii="Century Gothic" w:hAnsi="Century Gothic"/>
                <w:sz w:val="20"/>
                <w:szCs w:val="20"/>
              </w:rPr>
            </w:pPr>
            <w:sdt>
              <w:sdtPr>
                <w:rPr>
                  <w:rFonts w:ascii="Century Gothic" w:hAnsi="Century Gothic" w:cs="Calibri"/>
                  <w:sz w:val="26"/>
                  <w:szCs w:val="26"/>
                </w:rPr>
                <w:id w:val="-1115058329"/>
                <w14:checkbox>
                  <w14:checked w14:val="0"/>
                  <w14:checkedState w14:val="2612" w14:font="MS Gothic"/>
                  <w14:uncheckedState w14:val="2610" w14:font="MS Gothic"/>
                </w14:checkbox>
              </w:sdtPr>
              <w:sdtEndPr/>
              <w:sdtContent>
                <w:r w:rsidR="005423C5">
                  <w:rPr>
                    <w:rFonts w:ascii="MS Gothic" w:eastAsia="MS Gothic" w:hAnsi="MS Gothic" w:cs="Calibri" w:hint="eastAsia"/>
                    <w:sz w:val="26"/>
                    <w:szCs w:val="26"/>
                  </w:rPr>
                  <w:t>☐</w:t>
                </w:r>
              </w:sdtContent>
            </w:sdt>
            <w:r w:rsidR="00096A19" w:rsidRPr="005423C5">
              <w:rPr>
                <w:rFonts w:ascii="Century Gothic" w:hAnsi="Century Gothic" w:cs="Calibri"/>
                <w:szCs w:val="20"/>
              </w:rPr>
              <w:t xml:space="preserve"> </w:t>
            </w:r>
            <w:r w:rsidR="005423C5" w:rsidRPr="005423C5">
              <w:rPr>
                <w:rFonts w:ascii="Century Gothic" w:hAnsi="Century Gothic" w:cs="Calibri"/>
                <w:b/>
                <w:sz w:val="20"/>
                <w:szCs w:val="20"/>
              </w:rPr>
              <w:t xml:space="preserve">Criterio B: </w:t>
            </w:r>
            <w:r w:rsidR="00096A19" w:rsidRPr="005423C5">
              <w:rPr>
                <w:rFonts w:ascii="Century Gothic" w:hAnsi="Century Gothic"/>
                <w:sz w:val="20"/>
                <w:szCs w:val="20"/>
                <w:u w:val="single"/>
              </w:rPr>
              <w:t xml:space="preserve">Requisitos de elegibilidad cumplidos por otro operador bajo el </w:t>
            </w:r>
            <w:r w:rsidR="00C9225D">
              <w:rPr>
                <w:rFonts w:ascii="Century Gothic" w:hAnsi="Century Gothic"/>
                <w:sz w:val="20"/>
                <w:szCs w:val="20"/>
                <w:u w:val="single"/>
              </w:rPr>
              <w:t xml:space="preserve">2022 </w:t>
            </w:r>
            <w:r w:rsidR="00D524F6" w:rsidRPr="005423C5">
              <w:rPr>
                <w:rFonts w:ascii="Century Gothic" w:hAnsi="Century Gothic"/>
                <w:sz w:val="20"/>
                <w:szCs w:val="20"/>
                <w:u w:val="single"/>
              </w:rPr>
              <w:t>CGP</w:t>
            </w:r>
            <w:r w:rsidR="00096A19" w:rsidRPr="00D46DB3">
              <w:rPr>
                <w:rFonts w:ascii="Century Gothic" w:hAnsi="Century Gothic"/>
                <w:sz w:val="20"/>
                <w:szCs w:val="20"/>
              </w:rPr>
              <w:t xml:space="preserve">. Las descargas del sitio de construcción y las actividades relacionadas con las descargas ya se abordaron en la certificación válida de elegibilidad de otro operador para su "área de acción" según el Criterio de elegibilidad A, C, D, E o F del </w:t>
            </w:r>
            <w:r w:rsidR="00C9225D" w:rsidRPr="00C9225D">
              <w:rPr>
                <w:rFonts w:ascii="Century Gothic" w:hAnsi="Century Gothic"/>
                <w:sz w:val="20"/>
                <w:szCs w:val="20"/>
              </w:rPr>
              <w:t xml:space="preserve">2022 CGP </w:t>
            </w:r>
            <w:r w:rsidR="00096A19" w:rsidRPr="00D46DB3">
              <w:rPr>
                <w:rFonts w:ascii="Century Gothic" w:hAnsi="Century Gothic"/>
                <w:sz w:val="20"/>
                <w:szCs w:val="20"/>
              </w:rPr>
              <w:t>y usted ha confirmado que no hay ESA adicionales</w:t>
            </w:r>
            <w:r w:rsidR="00D524F6">
              <w:rPr>
                <w:rFonts w:ascii="Century Gothic" w:hAnsi="Century Gothic"/>
                <w:sz w:val="20"/>
                <w:szCs w:val="20"/>
              </w:rPr>
              <w:t xml:space="preserve"> </w:t>
            </w:r>
            <w:r w:rsidR="00096A19" w:rsidRPr="00D46DB3">
              <w:rPr>
                <w:rFonts w:ascii="Century Gothic" w:hAnsi="Century Gothic"/>
                <w:sz w:val="20"/>
                <w:szCs w:val="20"/>
              </w:rPr>
              <w:t>especies enumeradas y/o hábitat crítico designado bajo la jurisdicción de USFWS y/o NMFS no considerados en la certificación que puede estar presente o ubicado en el "área de acción". Para certificar su elegibilidad bajo este criterio, no debe haber caducidad de la cobertura del permiso NPDES en la certificación del otro operador de CGP. Al certificar la elegibilidad bajo este criterio, usted acepta cumplir con cualquier condición en la que se basó la certificación del otro operador de CGP. Debe incluir en su NOI el NPDES ID de la notificación de autorización del otro operador</w:t>
            </w:r>
            <w:r w:rsidR="005A7CA3">
              <w:rPr>
                <w:rFonts w:ascii="Century Gothic" w:hAnsi="Century Gothic"/>
                <w:sz w:val="20"/>
                <w:szCs w:val="20"/>
              </w:rPr>
              <w:t xml:space="preserve"> </w:t>
            </w:r>
            <w:r w:rsidR="00C9225D" w:rsidRPr="00C9225D">
              <w:rPr>
                <w:rFonts w:ascii="Century Gothic" w:hAnsi="Century Gothic"/>
                <w:sz w:val="20"/>
                <w:szCs w:val="20"/>
              </w:rPr>
              <w:t xml:space="preserve">2022 CGP </w:t>
            </w:r>
            <w:r w:rsidR="00096A19" w:rsidRPr="00D46DB3">
              <w:rPr>
                <w:rFonts w:ascii="Century Gothic" w:hAnsi="Century Gothic"/>
                <w:sz w:val="20"/>
                <w:szCs w:val="20"/>
              </w:rPr>
              <w:t>bajo este permiso y enumerar las medidas que debe cumplir. Si su certificación se basa en la certificación de otro operador de</w:t>
            </w:r>
            <w:r w:rsidR="0077132C">
              <w:rPr>
                <w:rFonts w:ascii="Century Gothic" w:hAnsi="Century Gothic"/>
                <w:sz w:val="20"/>
                <w:szCs w:val="20"/>
              </w:rPr>
              <w:t xml:space="preserve"> </w:t>
            </w:r>
            <w:r w:rsidR="00C9225D" w:rsidRPr="00C9225D">
              <w:rPr>
                <w:rFonts w:ascii="Century Gothic" w:hAnsi="Century Gothic"/>
                <w:sz w:val="20"/>
                <w:szCs w:val="20"/>
              </w:rPr>
              <w:t xml:space="preserve">2022 CGP </w:t>
            </w:r>
            <w:r w:rsidR="00096A19" w:rsidRPr="00D46DB3">
              <w:rPr>
                <w:rFonts w:ascii="Century Gothic" w:hAnsi="Century Gothic"/>
                <w:sz w:val="20"/>
                <w:szCs w:val="20"/>
              </w:rPr>
              <w:t>según el criterio C, debe proporcionar a la EPA la información de respaldo pertinente que se requiere de los descargadores existentes en el Criterio C.</w:t>
            </w:r>
          </w:p>
          <w:p w14:paraId="513C70AF" w14:textId="77777777" w:rsidR="00C31F34" w:rsidRDefault="000F3E03" w:rsidP="006940F1">
            <w:pPr>
              <w:pStyle w:val="Tabletext"/>
              <w:spacing w:after="80"/>
              <w:ind w:left="885" w:hanging="360"/>
              <w:rPr>
                <w:rFonts w:ascii="Century Gothic" w:hAnsi="Century Gothic"/>
                <w:b/>
                <w:sz w:val="20"/>
                <w:szCs w:val="20"/>
              </w:rPr>
            </w:pPr>
            <w:sdt>
              <w:sdtPr>
                <w:rPr>
                  <w:rFonts w:ascii="Century Gothic" w:hAnsi="Century Gothic" w:cs="Calibri"/>
                  <w:sz w:val="26"/>
                  <w:szCs w:val="26"/>
                </w:rPr>
                <w:id w:val="797649407"/>
                <w14:checkbox>
                  <w14:checked w14:val="0"/>
                  <w14:checkedState w14:val="2612" w14:font="MS Gothic"/>
                  <w14:uncheckedState w14:val="2610" w14:font="MS Gothic"/>
                </w14:checkbox>
              </w:sdtPr>
              <w:sdtEndPr/>
              <w:sdtContent>
                <w:r w:rsidR="00EA7EE1">
                  <w:rPr>
                    <w:rFonts w:ascii="MS Gothic" w:eastAsia="MS Gothic" w:hAnsi="MS Gothic" w:cs="Calibri" w:hint="eastAsia"/>
                    <w:sz w:val="26"/>
                    <w:szCs w:val="26"/>
                  </w:rPr>
                  <w:t>☐</w:t>
                </w:r>
              </w:sdtContent>
            </w:sdt>
            <w:r w:rsidR="00AB4E30" w:rsidRPr="00D46DB3" w:rsidDel="00AB4E30">
              <w:rPr>
                <w:rFonts w:ascii="Century Gothic" w:hAnsi="Century Gothic"/>
                <w:b/>
                <w:sz w:val="20"/>
                <w:szCs w:val="20"/>
              </w:rPr>
              <w:t xml:space="preserve"> </w:t>
            </w:r>
            <w:r w:rsidR="00260CF5" w:rsidRPr="00260CF5">
              <w:rPr>
                <w:rFonts w:ascii="Century Gothic" w:hAnsi="Century Gothic"/>
                <w:bCs/>
                <w:sz w:val="20"/>
                <w:szCs w:val="20"/>
              </w:rPr>
              <w:t>Verifique para confirmar que ha proporcionado la documentación en su SWPPP según lo requiere el Apéndice D de CGP.</w:t>
            </w:r>
            <w:r w:rsidR="00260CF5" w:rsidRPr="00260CF5">
              <w:rPr>
                <w:rFonts w:ascii="Century Gothic" w:hAnsi="Century Gothic"/>
                <w:b/>
                <w:sz w:val="20"/>
                <w:szCs w:val="20"/>
              </w:rPr>
              <w:t xml:space="preserve"> </w:t>
            </w:r>
          </w:p>
          <w:p w14:paraId="35776AA4" w14:textId="77777777" w:rsidR="00836B19" w:rsidRDefault="00836B19" w:rsidP="006940F1">
            <w:pPr>
              <w:pStyle w:val="Tabletext"/>
              <w:spacing w:after="80"/>
              <w:ind w:left="885" w:hanging="360"/>
              <w:rPr>
                <w:rFonts w:ascii="Century Gothic" w:hAnsi="Century Gothic"/>
                <w:b/>
                <w:sz w:val="20"/>
                <w:szCs w:val="20"/>
              </w:rPr>
            </w:pPr>
          </w:p>
          <w:p w14:paraId="3D34C586" w14:textId="0933D583" w:rsidR="002775F2" w:rsidRPr="00D46DB3" w:rsidRDefault="002775F2" w:rsidP="00EA0876">
            <w:pPr>
              <w:pStyle w:val="Tabletext"/>
              <w:spacing w:after="80"/>
              <w:ind w:left="885" w:hanging="360"/>
              <w:rPr>
                <w:rFonts w:ascii="Century Gothic" w:hAnsi="Century Gothic" w:cs="Calibri"/>
                <w:sz w:val="20"/>
                <w:szCs w:val="20"/>
              </w:rPr>
            </w:pPr>
            <w:r>
              <w:rPr>
                <w:rFonts w:ascii="Century Gothic" w:hAnsi="Century Gothic"/>
                <w:b/>
                <w:sz w:val="20"/>
                <w:szCs w:val="20"/>
              </w:rPr>
              <w:t xml:space="preserve">Documentación: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r w:rsidR="00096A19" w:rsidRPr="00D46DB3" w14:paraId="22FA94FB" w14:textId="77777777" w:rsidTr="009E472F">
        <w:trPr>
          <w:cantSplit/>
        </w:trPr>
        <w:tc>
          <w:tcPr>
            <w:tcW w:w="9576" w:type="dxa"/>
            <w:shd w:val="clear" w:color="auto" w:fill="auto"/>
          </w:tcPr>
          <w:p w14:paraId="500A4BB7" w14:textId="0C24FA46" w:rsidR="00206A3B" w:rsidRDefault="000F3E03" w:rsidP="00206A3B">
            <w:pPr>
              <w:pStyle w:val="Tabletext"/>
              <w:spacing w:after="80"/>
              <w:ind w:left="518" w:hanging="446"/>
              <w:rPr>
                <w:rFonts w:ascii="Century Gothic" w:hAnsi="Century Gothic"/>
                <w:sz w:val="20"/>
                <w:szCs w:val="20"/>
              </w:rPr>
            </w:pPr>
            <w:sdt>
              <w:sdtPr>
                <w:rPr>
                  <w:rFonts w:ascii="Century Gothic" w:hAnsi="Century Gothic" w:cs="Calibri"/>
                  <w:sz w:val="26"/>
                  <w:szCs w:val="26"/>
                </w:rPr>
                <w:id w:val="-326673295"/>
                <w14:checkbox>
                  <w14:checked w14:val="0"/>
                  <w14:checkedState w14:val="2612" w14:font="MS Gothic"/>
                  <w14:uncheckedState w14:val="2610" w14:font="MS Gothic"/>
                </w14:checkbox>
              </w:sdtPr>
              <w:sdtEndPr/>
              <w:sdtContent>
                <w:r w:rsidR="00AB4E30">
                  <w:rPr>
                    <w:rFonts w:ascii="MS Gothic" w:eastAsia="MS Gothic" w:hAnsi="MS Gothic" w:cs="Calibri" w:hint="eastAsia"/>
                    <w:sz w:val="26"/>
                    <w:szCs w:val="26"/>
                  </w:rPr>
                  <w:t>☐</w:t>
                </w:r>
              </w:sdtContent>
            </w:sdt>
            <w:r w:rsidR="00096A19" w:rsidRPr="00206A3B">
              <w:rPr>
                <w:rFonts w:ascii="Century Gothic" w:hAnsi="Century Gothic" w:cs="Calibri"/>
                <w:sz w:val="22"/>
                <w:szCs w:val="20"/>
              </w:rPr>
              <w:t xml:space="preserve">   </w:t>
            </w:r>
            <w:r w:rsidR="00096A19" w:rsidRPr="00D46DB3">
              <w:rPr>
                <w:rFonts w:ascii="Century Gothic" w:hAnsi="Century Gothic" w:cs="Calibri"/>
                <w:b/>
                <w:sz w:val="20"/>
                <w:szCs w:val="20"/>
              </w:rPr>
              <w:t xml:space="preserve">Criterio C: </w:t>
            </w:r>
            <w:r w:rsidR="00096A19" w:rsidRPr="00206A3B">
              <w:rPr>
                <w:rFonts w:ascii="Century Gothic" w:hAnsi="Century Gothic"/>
                <w:sz w:val="20"/>
                <w:szCs w:val="20"/>
                <w:u w:val="single"/>
              </w:rPr>
              <w:t xml:space="preserve">No es probable que los vertidos produzcan efectos adversos a corto o largo plazo para las especies incluidas en la lista de la ESA y/o el hábitat crítico </w:t>
            </w:r>
            <w:r w:rsidR="005F4DFC" w:rsidRPr="00206A3B">
              <w:rPr>
                <w:rFonts w:ascii="Century Gothic" w:hAnsi="Century Gothic"/>
                <w:sz w:val="20"/>
                <w:szCs w:val="20"/>
                <w:u w:val="single"/>
              </w:rPr>
              <w:t>designado.</w:t>
            </w:r>
            <w:r w:rsidR="00096A19" w:rsidRPr="00D46DB3">
              <w:rPr>
                <w:rFonts w:ascii="Century Gothic" w:hAnsi="Century Gothic"/>
                <w:sz w:val="20"/>
                <w:szCs w:val="20"/>
              </w:rPr>
              <w:t xml:space="preserve"> Es probable que las especies incluidas en la lista de la ESA y/o los hábitats críticos designados bajo la jurisdicción del USFWS y/o NMFS ocurran en o cerca del "área de acción" de su sitio, y usted certifica a la EPA que las descargas de su sitio y las descargas relacionadas No es probable que las actividades tengan como resultado efectos adversos a corto o largo plazo para las especies amenazadas o en peligro de extinción incluidas en la lista de la ESA y/o el hábitat crítico designado. Esta certificación puede incluir la consideración de cualquier control de aguas pluviales y/o prácticas de gestión que adoptará para garantizar que sus descargas y actividades relacionadas con las descargas probablemente no resulten en efectos adversos a corto o largo plazo para las especies incluidas en la lista de ESA y/o hábitat crítico designado. Para certificar su elegibilidad bajo este criterio, indique 1) las especies incluidas en la lista de ESA y/o el hábitat designado ubicado en su “área de acción” utilizando el proceso descrito en el Apéndice D de este permiso; 2) la distancia entre el sitio y las especies incluidas en la lista y/o el hábitat crítico designado en el área de acción (en millas); y 3) una justificación que describa específicamente cómo se evitarán los efectos adversos a corto o largo plazo para las especies incluidas en la lista de ESA a partir de las descargas y las actividades relacionadas con las descargas. (Nota: debe incluir una copia del mapa de su sitio de su SWPPP que muestre la extensión de su "área de acción" en tierras altas y en el agua con su NOI).</w:t>
            </w:r>
          </w:p>
          <w:p w14:paraId="47BF3DAC" w14:textId="77777777" w:rsidR="00206A3B" w:rsidRDefault="000F3E03" w:rsidP="006940F1">
            <w:pPr>
              <w:pStyle w:val="Tabletext"/>
              <w:spacing w:after="80"/>
              <w:ind w:left="893" w:hanging="360"/>
              <w:rPr>
                <w:rFonts w:ascii="Century Gothic" w:hAnsi="Century Gothic"/>
                <w:b/>
                <w:sz w:val="20"/>
                <w:szCs w:val="20"/>
              </w:rPr>
            </w:pPr>
            <w:sdt>
              <w:sdtPr>
                <w:rPr>
                  <w:rFonts w:ascii="Century Gothic" w:hAnsi="Century Gothic" w:cs="Calibri"/>
                  <w:szCs w:val="20"/>
                </w:rPr>
                <w:id w:val="1524129965"/>
                <w14:checkbox>
                  <w14:checked w14:val="0"/>
                  <w14:checkedState w14:val="2612" w14:font="MS Gothic"/>
                  <w14:uncheckedState w14:val="2610" w14:font="MS Gothic"/>
                </w14:checkbox>
              </w:sdtPr>
              <w:sdtEndPr/>
              <w:sdtContent>
                <w:r w:rsidR="002E4B04" w:rsidRPr="00D46DB3">
                  <w:rPr>
                    <w:rFonts w:ascii="MS Gothic" w:eastAsia="MS Gothic" w:hAnsi="MS Gothic" w:cs="Calibri" w:hint="eastAsia"/>
                    <w:szCs w:val="20"/>
                  </w:rPr>
                  <w:t>☐</w:t>
                </w:r>
              </w:sdtContent>
            </w:sdt>
            <w:r w:rsidR="002E4B04" w:rsidRPr="00D46DB3">
              <w:rPr>
                <w:rFonts w:ascii="Century Gothic" w:hAnsi="Century Gothic" w:cs="Calibri"/>
                <w:sz w:val="18"/>
                <w:szCs w:val="20"/>
              </w:rPr>
              <w:t xml:space="preserve">  </w:t>
            </w:r>
            <w:r w:rsidR="002E4B04" w:rsidRPr="00260CF5">
              <w:rPr>
                <w:rFonts w:ascii="Century Gothic" w:hAnsi="Century Gothic"/>
                <w:bCs/>
                <w:sz w:val="20"/>
                <w:szCs w:val="20"/>
              </w:rPr>
              <w:t>Verifique para confirmar que ha proporcionado la documentación en su SWPPP según lo requiere el Apéndice D de CGP.</w:t>
            </w:r>
            <w:r w:rsidR="002E4B04" w:rsidRPr="00260CF5">
              <w:rPr>
                <w:rFonts w:ascii="Century Gothic" w:hAnsi="Century Gothic"/>
                <w:b/>
                <w:sz w:val="20"/>
                <w:szCs w:val="20"/>
              </w:rPr>
              <w:t xml:space="preserve"> </w:t>
            </w:r>
          </w:p>
          <w:p w14:paraId="73E5BF87" w14:textId="77777777" w:rsidR="00836B19" w:rsidRDefault="00836B19" w:rsidP="006940F1">
            <w:pPr>
              <w:pStyle w:val="Tabletext"/>
              <w:spacing w:after="80"/>
              <w:ind w:left="893" w:hanging="360"/>
              <w:rPr>
                <w:rFonts w:ascii="Century Gothic" w:hAnsi="Century Gothic"/>
                <w:b/>
                <w:sz w:val="20"/>
                <w:szCs w:val="20"/>
              </w:rPr>
            </w:pPr>
          </w:p>
          <w:p w14:paraId="4402300F" w14:textId="4A824827" w:rsidR="002775F2" w:rsidRPr="00D46DB3" w:rsidRDefault="002775F2" w:rsidP="00EA0876">
            <w:pPr>
              <w:pStyle w:val="Tabletext"/>
              <w:spacing w:after="80"/>
              <w:ind w:left="893" w:hanging="360"/>
              <w:rPr>
                <w:rFonts w:ascii="Century Gothic" w:hAnsi="Century Gothic" w:cs="Calibri"/>
                <w:sz w:val="20"/>
                <w:szCs w:val="20"/>
              </w:rPr>
            </w:pPr>
            <w:r>
              <w:rPr>
                <w:rFonts w:ascii="Century Gothic" w:hAnsi="Century Gothic"/>
                <w:b/>
                <w:sz w:val="20"/>
                <w:szCs w:val="20"/>
              </w:rPr>
              <w:t xml:space="preserve">Documentación: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r w:rsidR="00096A19" w:rsidRPr="00D46DB3" w14:paraId="78E215ED" w14:textId="77777777" w:rsidTr="009E472F">
        <w:trPr>
          <w:cantSplit/>
        </w:trPr>
        <w:tc>
          <w:tcPr>
            <w:tcW w:w="9576" w:type="dxa"/>
            <w:shd w:val="clear" w:color="auto" w:fill="auto"/>
          </w:tcPr>
          <w:p w14:paraId="0F044F02" w14:textId="76D956E1" w:rsidR="00206A3B" w:rsidRDefault="000F3E03" w:rsidP="006700CC">
            <w:pPr>
              <w:pStyle w:val="Tabletext"/>
              <w:spacing w:after="80"/>
              <w:ind w:left="521" w:hanging="450"/>
              <w:rPr>
                <w:rFonts w:ascii="Century Gothic" w:hAnsi="Century Gothic"/>
                <w:sz w:val="20"/>
                <w:szCs w:val="20"/>
              </w:rPr>
            </w:pPr>
            <w:sdt>
              <w:sdtPr>
                <w:rPr>
                  <w:rFonts w:ascii="Century Gothic" w:hAnsi="Century Gothic" w:cs="Calibri"/>
                  <w:sz w:val="26"/>
                  <w:szCs w:val="26"/>
                </w:rPr>
                <w:id w:val="-13000081"/>
                <w14:checkbox>
                  <w14:checked w14:val="0"/>
                  <w14:checkedState w14:val="2612" w14:font="MS Gothic"/>
                  <w14:uncheckedState w14:val="2610" w14:font="MS Gothic"/>
                </w14:checkbox>
              </w:sdtPr>
              <w:sdtEndPr/>
              <w:sdtContent>
                <w:r w:rsidR="00C31F34">
                  <w:rPr>
                    <w:rFonts w:ascii="MS Gothic" w:eastAsia="MS Gothic" w:hAnsi="MS Gothic" w:cs="Calibri" w:hint="eastAsia"/>
                    <w:sz w:val="26"/>
                    <w:szCs w:val="26"/>
                  </w:rPr>
                  <w:t>☐</w:t>
                </w:r>
              </w:sdtContent>
            </w:sdt>
            <w:r w:rsidR="00096A19" w:rsidRPr="00D46DB3">
              <w:rPr>
                <w:rFonts w:ascii="Century Gothic" w:hAnsi="Century Gothic" w:cs="Calibri"/>
                <w:sz w:val="20"/>
                <w:szCs w:val="20"/>
              </w:rPr>
              <w:t xml:space="preserve">   </w:t>
            </w:r>
            <w:r w:rsidR="0045118D" w:rsidRPr="0045118D">
              <w:rPr>
                <w:rFonts w:ascii="Century Gothic" w:hAnsi="Century Gothic" w:cs="Calibri"/>
                <w:b/>
                <w:sz w:val="20"/>
                <w:szCs w:val="20"/>
              </w:rPr>
              <w:t>Criterio D</w:t>
            </w:r>
            <w:r w:rsidR="0045118D">
              <w:rPr>
                <w:rFonts w:ascii="Century Gothic" w:hAnsi="Century Gothic"/>
                <w:sz w:val="20"/>
                <w:szCs w:val="20"/>
              </w:rPr>
              <w:t xml:space="preserve">: </w:t>
            </w:r>
            <w:r w:rsidR="00096A19" w:rsidRPr="0045118D">
              <w:rPr>
                <w:rFonts w:ascii="Century Gothic" w:hAnsi="Century Gothic"/>
                <w:sz w:val="20"/>
                <w:szCs w:val="20"/>
                <w:u w:val="single"/>
              </w:rPr>
              <w:t xml:space="preserve">La coordinación con USFWS y/o NMFS ha concluido con éxito. </w:t>
            </w:r>
            <w:r w:rsidR="00096A19" w:rsidRPr="00D46DB3">
              <w:rPr>
                <w:rFonts w:ascii="Century Gothic" w:hAnsi="Century Gothic"/>
                <w:sz w:val="20"/>
                <w:szCs w:val="20"/>
              </w:rPr>
              <w:t>Ha concluido la coordinación entre usted y el USFWS y/o el NMFS. La coordinación debe haber abordado los efectos de las descargas de su sitio y las actividades relacionadas con las descargas en especies incluidas en la lista de ESA y/o hábitat crítico designado bajo la jurisdicción de USFWS y/o NMFS, y debe haber resultado en una confirmación por escrito de USFWS y/o NMFS que no es probable que los efectos de las descargas de su sitio y las actividades relacionadas con las descargas produzcan efectos adversos a corto o largo plazo. Al certificar la elegibilidad bajo este criterio, usted acepta cumplir con cualquier condición que deba cumplir para que las descargas de su sitio y las actividades relacionadas con las descargas probablemente no resulten en efectos adversos a corto o largo plazo. Debe incluir copias de la correspondencia con las agencias participantes en su SWPPP y este NOI.</w:t>
            </w:r>
          </w:p>
          <w:p w14:paraId="7BE038D7" w14:textId="77777777" w:rsidR="00625067" w:rsidRDefault="000F3E03" w:rsidP="006940F1">
            <w:pPr>
              <w:pStyle w:val="Tabletext"/>
              <w:spacing w:after="80"/>
              <w:ind w:left="893" w:hanging="360"/>
              <w:rPr>
                <w:rFonts w:ascii="Century Gothic" w:hAnsi="Century Gothic"/>
                <w:b/>
                <w:sz w:val="20"/>
                <w:szCs w:val="20"/>
              </w:rPr>
            </w:pPr>
            <w:sdt>
              <w:sdtPr>
                <w:rPr>
                  <w:rFonts w:ascii="Century Gothic" w:hAnsi="Century Gothic" w:cs="Calibri"/>
                  <w:szCs w:val="20"/>
                </w:rPr>
                <w:id w:val="643086495"/>
                <w14:checkbox>
                  <w14:checked w14:val="0"/>
                  <w14:checkedState w14:val="2612" w14:font="MS Gothic"/>
                  <w14:uncheckedState w14:val="2610" w14:font="MS Gothic"/>
                </w14:checkbox>
              </w:sdtPr>
              <w:sdtEndPr/>
              <w:sdtContent>
                <w:r w:rsidR="00353F47" w:rsidRPr="00D46DB3">
                  <w:rPr>
                    <w:rFonts w:ascii="MS Gothic" w:eastAsia="MS Gothic" w:hAnsi="MS Gothic" w:cs="Calibri" w:hint="eastAsia"/>
                    <w:szCs w:val="20"/>
                  </w:rPr>
                  <w:t>☐</w:t>
                </w:r>
              </w:sdtContent>
            </w:sdt>
            <w:r w:rsidR="00353F47" w:rsidRPr="00D46DB3">
              <w:rPr>
                <w:rFonts w:ascii="Century Gothic" w:hAnsi="Century Gothic" w:cs="Calibri"/>
                <w:sz w:val="18"/>
                <w:szCs w:val="20"/>
              </w:rPr>
              <w:t xml:space="preserve">  </w:t>
            </w:r>
            <w:r w:rsidR="00353F47" w:rsidRPr="00260CF5">
              <w:rPr>
                <w:rFonts w:ascii="Century Gothic" w:hAnsi="Century Gothic"/>
                <w:bCs/>
                <w:sz w:val="20"/>
                <w:szCs w:val="20"/>
              </w:rPr>
              <w:t>Verifique para confirmar que ha proporcionado la documentación en su SWPPP según lo requiere el Apéndice D de CGP.</w:t>
            </w:r>
            <w:r w:rsidR="00353F47" w:rsidRPr="00260CF5">
              <w:rPr>
                <w:rFonts w:ascii="Century Gothic" w:hAnsi="Century Gothic"/>
                <w:b/>
                <w:sz w:val="20"/>
                <w:szCs w:val="20"/>
              </w:rPr>
              <w:t xml:space="preserve"> </w:t>
            </w:r>
          </w:p>
          <w:p w14:paraId="094A036D" w14:textId="77777777" w:rsidR="00836B19" w:rsidRDefault="00836B19" w:rsidP="006940F1">
            <w:pPr>
              <w:pStyle w:val="Tabletext"/>
              <w:spacing w:after="80"/>
              <w:ind w:left="893" w:hanging="360"/>
              <w:rPr>
                <w:rFonts w:ascii="Century Gothic" w:hAnsi="Century Gothic"/>
                <w:b/>
                <w:sz w:val="20"/>
                <w:szCs w:val="20"/>
              </w:rPr>
            </w:pPr>
          </w:p>
          <w:p w14:paraId="135D2F09" w14:textId="54009BBF" w:rsidR="002775F2" w:rsidRPr="00D46DB3" w:rsidRDefault="002775F2" w:rsidP="00EA0876">
            <w:pPr>
              <w:pStyle w:val="Tabletext"/>
              <w:spacing w:after="80"/>
              <w:ind w:left="893" w:hanging="360"/>
              <w:rPr>
                <w:rFonts w:ascii="Century Gothic" w:hAnsi="Century Gothic" w:cs="Calibri"/>
                <w:sz w:val="20"/>
                <w:szCs w:val="20"/>
              </w:rPr>
            </w:pPr>
            <w:r>
              <w:rPr>
                <w:rFonts w:ascii="Century Gothic" w:hAnsi="Century Gothic"/>
                <w:b/>
                <w:sz w:val="20"/>
                <w:szCs w:val="20"/>
              </w:rPr>
              <w:t xml:space="preserve">Documentación: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r w:rsidR="00096A19" w:rsidRPr="00D46DB3" w14:paraId="02BAD880" w14:textId="77777777" w:rsidTr="009E472F">
        <w:trPr>
          <w:cantSplit/>
        </w:trPr>
        <w:tc>
          <w:tcPr>
            <w:tcW w:w="9576" w:type="dxa"/>
            <w:shd w:val="clear" w:color="auto" w:fill="auto"/>
          </w:tcPr>
          <w:p w14:paraId="37C1F51A" w14:textId="5D4E05F0" w:rsidR="003D7855" w:rsidRDefault="000F3E03" w:rsidP="003D7855">
            <w:pPr>
              <w:pStyle w:val="Tabletext"/>
              <w:spacing w:after="80"/>
              <w:ind w:left="521" w:hanging="450"/>
              <w:rPr>
                <w:rFonts w:ascii="Century Gothic" w:hAnsi="Century Gothic"/>
                <w:sz w:val="20"/>
                <w:szCs w:val="20"/>
              </w:rPr>
            </w:pPr>
            <w:sdt>
              <w:sdtPr>
                <w:rPr>
                  <w:rFonts w:ascii="Century Gothic" w:hAnsi="Century Gothic" w:cs="Calibri"/>
                  <w:sz w:val="26"/>
                  <w:szCs w:val="26"/>
                </w:rPr>
                <w:id w:val="1392461506"/>
                <w14:checkbox>
                  <w14:checked w14:val="0"/>
                  <w14:checkedState w14:val="2612" w14:font="MS Gothic"/>
                  <w14:uncheckedState w14:val="2610" w14:font="MS Gothic"/>
                </w14:checkbox>
              </w:sdtPr>
              <w:sdtEndPr/>
              <w:sdtContent>
                <w:r w:rsidR="00096A19" w:rsidRPr="0045118D">
                  <w:rPr>
                    <w:rFonts w:ascii="Segoe UI Symbol" w:eastAsia="MS Gothic" w:hAnsi="Segoe UI Symbol" w:cs="Segoe UI Symbol"/>
                    <w:sz w:val="26"/>
                    <w:szCs w:val="26"/>
                  </w:rPr>
                  <w:t>☐</w:t>
                </w:r>
              </w:sdtContent>
            </w:sdt>
            <w:r w:rsidR="00096A19" w:rsidRPr="0045118D">
              <w:rPr>
                <w:rFonts w:ascii="Century Gothic" w:hAnsi="Century Gothic" w:cs="Calibri"/>
                <w:sz w:val="22"/>
                <w:szCs w:val="20"/>
              </w:rPr>
              <w:t xml:space="preserve">   </w:t>
            </w:r>
            <w:r w:rsidR="0045118D" w:rsidRPr="006856C6">
              <w:rPr>
                <w:rFonts w:ascii="Century Gothic" w:hAnsi="Century Gothic" w:cs="Calibri"/>
                <w:b/>
                <w:sz w:val="20"/>
                <w:szCs w:val="20"/>
              </w:rPr>
              <w:t xml:space="preserve">Criterio E: </w:t>
            </w:r>
            <w:r w:rsidR="00D46DB3" w:rsidRPr="0045118D">
              <w:rPr>
                <w:rFonts w:ascii="Century Gothic" w:hAnsi="Century Gothic"/>
                <w:sz w:val="20"/>
                <w:szCs w:val="20"/>
                <w:u w:val="single"/>
              </w:rPr>
              <w:t xml:space="preserve">La consulta de la Sección 7 de la ESA ha concluido con éxito. </w:t>
            </w:r>
            <w:r w:rsidR="00D46DB3" w:rsidRPr="00D46DB3">
              <w:rPr>
                <w:rFonts w:ascii="Century Gothic" w:hAnsi="Century Gothic"/>
                <w:sz w:val="20"/>
                <w:szCs w:val="20"/>
              </w:rPr>
              <w:t>La consulta entre una agencia federal y el USFWS y/o NMFS bajo la sección 7 de la ESA ha concluido. Las consultas pueden ser formales o informales, y habrían ocurrido solo como resultado de una acción federal separada (p. ej., durante la solicitud de un permiso de descarga de aguas residuales individual o la emisión de un permiso de dragado y relleno de humedales), y la consulta debe haber abordado los efectos de los vertidos de su actividad de construcción y las actividades relacionadas con los vertidos en todas las especies amenazadas o en peligro de extinción incluidas en la lista de ESA y todos los hábitats críticos designados bajo la jurisdicción de cada Servicio, según corresponda, en su área de acción. El resultado de esta consulta debe ser:</w:t>
            </w:r>
          </w:p>
          <w:p w14:paraId="032EB027" w14:textId="77777777" w:rsidR="001210E5" w:rsidRDefault="003D7855" w:rsidP="001210E5">
            <w:pPr>
              <w:pStyle w:val="ListParagraph"/>
              <w:numPr>
                <w:ilvl w:val="2"/>
                <w:numId w:val="68"/>
              </w:numPr>
              <w:tabs>
                <w:tab w:val="left" w:pos="1440"/>
              </w:tabs>
              <w:autoSpaceDE w:val="0"/>
              <w:autoSpaceDN w:val="0"/>
              <w:spacing w:after="160"/>
              <w:ind w:left="1080" w:right="274"/>
              <w:contextualSpacing w:val="0"/>
              <w:rPr>
                <w:rFonts w:ascii="Century Gothic" w:hAnsi="Century Gothic"/>
                <w:sz w:val="20"/>
                <w:szCs w:val="20"/>
              </w:rPr>
            </w:pPr>
            <w:r w:rsidRPr="006C6B4C">
              <w:rPr>
                <w:rFonts w:ascii="Century Gothic" w:hAnsi="Century Gothic"/>
                <w:sz w:val="20"/>
                <w:szCs w:val="20"/>
              </w:rPr>
              <w:t>Una opinión biológica actualmente vigente que determinó que la acción en cuestión (tomando en cuenta los efectos de las descargas de su instalación y las actividades relacionadas con las descargas) probablemente afecte negativamente, pero no es probable que ponga en peligro la existencia continua de las especies incluidas en la lista o resulte en la destrucción o modificación adversa del hábitat crítico. La opinión biológica debe haber incluido los efectos de las descargas de su instalación y las actividades relacionadas con las descargas en todas las especies enumeradas y el hábitat crítico designado en su área de acción bajo la jurisdicción de cada Servicio, según corresponda. Para ser elegible bajo (i), se deben implementar todas las medidas razonables y prudentes especificadas en la declaración de toma incidental;</w:t>
            </w:r>
          </w:p>
          <w:p w14:paraId="40D4174D" w14:textId="15EF06A8" w:rsidR="006700CC" w:rsidRPr="001210E5" w:rsidRDefault="003D7855" w:rsidP="001210E5">
            <w:pPr>
              <w:pStyle w:val="ListParagraph"/>
              <w:numPr>
                <w:ilvl w:val="2"/>
                <w:numId w:val="68"/>
              </w:numPr>
              <w:tabs>
                <w:tab w:val="left" w:pos="1440"/>
              </w:tabs>
              <w:autoSpaceDE w:val="0"/>
              <w:autoSpaceDN w:val="0"/>
              <w:spacing w:after="160"/>
              <w:ind w:left="1080" w:right="274"/>
              <w:contextualSpacing w:val="0"/>
              <w:rPr>
                <w:rFonts w:ascii="Century Gothic" w:hAnsi="Century Gothic"/>
                <w:sz w:val="20"/>
                <w:szCs w:val="20"/>
              </w:rPr>
            </w:pPr>
            <w:r w:rsidRPr="001210E5">
              <w:rPr>
                <w:rFonts w:ascii="Century Gothic" w:hAnsi="Century Gothic"/>
                <w:sz w:val="20"/>
                <w:szCs w:val="20"/>
              </w:rPr>
              <w:t xml:space="preserve">Concurrencia por escrito (p. ej., carta de concurrencia) </w:t>
            </w:r>
            <w:r w:rsidR="0096699F" w:rsidRPr="001210E5">
              <w:rPr>
                <w:rFonts w:ascii="Century Gothic" w:hAnsi="Century Gothic"/>
                <w:sz w:val="20"/>
                <w:szCs w:val="20"/>
              </w:rPr>
              <w:t>del (</w:t>
            </w:r>
            <w:r w:rsidRPr="001210E5">
              <w:rPr>
                <w:rFonts w:ascii="Century Gothic" w:hAnsi="Century Gothic"/>
                <w:sz w:val="20"/>
                <w:szCs w:val="20"/>
              </w:rPr>
              <w:t>de los) servicio(s) aplicable(s) con una determinación de que las descargas de su instalación y las actividades relacionadas con las descargas probablemente no afecten negativamente a las especies incluidas en la lista de ESA y/o el hábitat crítico designado. La carta de acuerdo debe haber incluido los efectos de las descargas de su instalación y las actividades relacionadas con las descargas en todas las especies incluidas en la lista de ESA y/o hábitat crítico designado en su(s) lista(s) de especies adquiridas de USFWS y/o NMFS como parte de esta hoja de trabajo.</w:t>
            </w:r>
          </w:p>
          <w:p w14:paraId="20FE73F0" w14:textId="4455BF34" w:rsidR="00D63D21" w:rsidRDefault="0080545B" w:rsidP="0080545B">
            <w:pPr>
              <w:pStyle w:val="Tabletext"/>
              <w:spacing w:after="80"/>
              <w:ind w:left="521"/>
              <w:rPr>
                <w:rFonts w:ascii="Century Gothic" w:hAnsi="Century Gothic"/>
                <w:sz w:val="20"/>
                <w:szCs w:val="20"/>
              </w:rPr>
            </w:pPr>
            <w:r w:rsidRPr="0080545B">
              <w:rPr>
                <w:rFonts w:ascii="Century Gothic" w:hAnsi="Century Gothic"/>
                <w:sz w:val="20"/>
                <w:szCs w:val="20"/>
              </w:rPr>
              <w:t>La consulta no justifica el reinicio bajo 50 CFR §402.16; o, si se requiere reiniciar la consulta (p. ej., debido a una nueva lista de especies, designación de hábitat crítico o nueva información), la agencia de acción federal ha reiniciado la consulta y el resultado de la consulta es consistente con las declaraciones anteriores. (Nota: debe incluir cualquier documentación de reinicio de los Servicios o agencia federal de consulta con su NOI).</w:t>
            </w:r>
          </w:p>
          <w:p w14:paraId="37F96C2F" w14:textId="77777777" w:rsidR="002879E4" w:rsidRDefault="000F3E03" w:rsidP="006940F1">
            <w:pPr>
              <w:pStyle w:val="Tabletext"/>
              <w:spacing w:after="80"/>
              <w:ind w:left="890" w:hanging="360"/>
              <w:rPr>
                <w:rFonts w:ascii="Century Gothic" w:hAnsi="Century Gothic"/>
                <w:b/>
                <w:sz w:val="20"/>
                <w:szCs w:val="20"/>
              </w:rPr>
            </w:pPr>
            <w:sdt>
              <w:sdtPr>
                <w:rPr>
                  <w:rFonts w:ascii="Century Gothic" w:hAnsi="Century Gothic" w:cs="Calibri"/>
                  <w:szCs w:val="20"/>
                </w:rPr>
                <w:id w:val="-279878581"/>
                <w14:checkbox>
                  <w14:checked w14:val="0"/>
                  <w14:checkedState w14:val="2612" w14:font="MS Gothic"/>
                  <w14:uncheckedState w14:val="2610" w14:font="MS Gothic"/>
                </w14:checkbox>
              </w:sdtPr>
              <w:sdtEndPr/>
              <w:sdtContent>
                <w:r w:rsidR="00D63D21" w:rsidRPr="00D46DB3">
                  <w:rPr>
                    <w:rFonts w:ascii="MS Gothic" w:eastAsia="MS Gothic" w:hAnsi="MS Gothic" w:cs="Calibri" w:hint="eastAsia"/>
                    <w:szCs w:val="20"/>
                  </w:rPr>
                  <w:t>☐</w:t>
                </w:r>
              </w:sdtContent>
            </w:sdt>
            <w:r w:rsidR="00D63D21" w:rsidRPr="00D46DB3">
              <w:rPr>
                <w:rFonts w:ascii="Century Gothic" w:hAnsi="Century Gothic" w:cs="Calibri"/>
                <w:sz w:val="18"/>
                <w:szCs w:val="20"/>
              </w:rPr>
              <w:t xml:space="preserve">  </w:t>
            </w:r>
            <w:r w:rsidR="00D63D21" w:rsidRPr="00260CF5">
              <w:rPr>
                <w:rFonts w:ascii="Century Gothic" w:hAnsi="Century Gothic"/>
                <w:bCs/>
                <w:sz w:val="20"/>
                <w:szCs w:val="20"/>
              </w:rPr>
              <w:t>Verifique para confirmar que ha proporcionado la documentación en su SWPPP según lo requiere el Apéndice D de CGP.</w:t>
            </w:r>
            <w:r w:rsidR="00D63D21" w:rsidRPr="00260CF5">
              <w:rPr>
                <w:rFonts w:ascii="Century Gothic" w:hAnsi="Century Gothic"/>
                <w:b/>
                <w:sz w:val="20"/>
                <w:szCs w:val="20"/>
              </w:rPr>
              <w:t xml:space="preserve"> </w:t>
            </w:r>
          </w:p>
          <w:p w14:paraId="1BFAF40C" w14:textId="77777777" w:rsidR="00836B19" w:rsidRDefault="00836B19" w:rsidP="006940F1">
            <w:pPr>
              <w:pStyle w:val="Tabletext"/>
              <w:spacing w:after="80"/>
              <w:ind w:left="890" w:hanging="360"/>
              <w:rPr>
                <w:rFonts w:ascii="Century Gothic" w:hAnsi="Century Gothic"/>
                <w:b/>
                <w:sz w:val="20"/>
                <w:szCs w:val="20"/>
              </w:rPr>
            </w:pPr>
          </w:p>
          <w:p w14:paraId="516AA14D" w14:textId="45C791F8" w:rsidR="002775F2" w:rsidRPr="004C46EF" w:rsidRDefault="002775F2" w:rsidP="00EA0876">
            <w:pPr>
              <w:pStyle w:val="Tabletext"/>
              <w:spacing w:after="80"/>
              <w:ind w:left="890" w:hanging="360"/>
              <w:rPr>
                <w:rFonts w:ascii="Century Gothic" w:hAnsi="Century Gothic" w:cs="Calibri"/>
                <w:sz w:val="20"/>
                <w:szCs w:val="20"/>
              </w:rPr>
            </w:pPr>
            <w:r>
              <w:rPr>
                <w:rFonts w:ascii="Century Gothic" w:hAnsi="Century Gothic"/>
                <w:b/>
                <w:sz w:val="20"/>
                <w:szCs w:val="20"/>
              </w:rPr>
              <w:t xml:space="preserve">Documentación: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r w:rsidR="00096A19" w:rsidRPr="00D46DB3" w14:paraId="5ADCA115" w14:textId="77777777" w:rsidTr="009E472F">
        <w:trPr>
          <w:cantSplit/>
        </w:trPr>
        <w:tc>
          <w:tcPr>
            <w:tcW w:w="9576" w:type="dxa"/>
            <w:shd w:val="clear" w:color="auto" w:fill="auto"/>
          </w:tcPr>
          <w:p w14:paraId="08CCD083" w14:textId="2349C921" w:rsidR="00AC7FAB" w:rsidRDefault="000F3E03" w:rsidP="006856C6">
            <w:pPr>
              <w:pStyle w:val="Tabletext"/>
              <w:spacing w:after="80"/>
              <w:ind w:left="521" w:hanging="450"/>
              <w:rPr>
                <w:rFonts w:ascii="Century Gothic" w:hAnsi="Century Gothic"/>
                <w:sz w:val="20"/>
                <w:szCs w:val="20"/>
              </w:rPr>
            </w:pPr>
            <w:sdt>
              <w:sdtPr>
                <w:rPr>
                  <w:rFonts w:ascii="Century Gothic" w:hAnsi="Century Gothic" w:cs="Calibri"/>
                  <w:sz w:val="26"/>
                  <w:szCs w:val="26"/>
                </w:rPr>
                <w:id w:val="-1298371150"/>
                <w14:checkbox>
                  <w14:checked w14:val="0"/>
                  <w14:checkedState w14:val="2612" w14:font="MS Gothic"/>
                  <w14:uncheckedState w14:val="2610" w14:font="MS Gothic"/>
                </w14:checkbox>
              </w:sdtPr>
              <w:sdtEndPr/>
              <w:sdtContent>
                <w:r w:rsidR="006856C6" w:rsidRPr="0045118D">
                  <w:rPr>
                    <w:rFonts w:ascii="Segoe UI Symbol" w:eastAsia="MS Gothic" w:hAnsi="Segoe UI Symbol" w:cs="Segoe UI Symbol"/>
                    <w:sz w:val="26"/>
                    <w:szCs w:val="26"/>
                  </w:rPr>
                  <w:t>☐</w:t>
                </w:r>
              </w:sdtContent>
            </w:sdt>
            <w:r w:rsidR="006856C6" w:rsidRPr="0045118D">
              <w:rPr>
                <w:rFonts w:ascii="Century Gothic" w:hAnsi="Century Gothic" w:cs="Calibri"/>
                <w:sz w:val="22"/>
                <w:szCs w:val="20"/>
              </w:rPr>
              <w:t xml:space="preserve">    </w:t>
            </w:r>
            <w:r w:rsidR="006856C6" w:rsidRPr="006856C6">
              <w:rPr>
                <w:rFonts w:ascii="Century Gothic" w:hAnsi="Century Gothic" w:cs="Calibri"/>
                <w:b/>
                <w:sz w:val="20"/>
                <w:szCs w:val="20"/>
              </w:rPr>
              <w:t>Criterio</w:t>
            </w:r>
            <w:r w:rsidR="006856C6">
              <w:rPr>
                <w:rFonts w:ascii="Century Gothic" w:hAnsi="Century Gothic" w:cs="Calibri"/>
                <w:sz w:val="20"/>
                <w:szCs w:val="20"/>
              </w:rPr>
              <w:t xml:space="preserve"> </w:t>
            </w:r>
            <w:r w:rsidR="00096A19" w:rsidRPr="00D46DB3">
              <w:rPr>
                <w:rFonts w:ascii="Century Gothic" w:hAnsi="Century Gothic" w:cs="Calibri"/>
                <w:b/>
                <w:sz w:val="20"/>
                <w:szCs w:val="20"/>
              </w:rPr>
              <w:t xml:space="preserve">F: </w:t>
            </w:r>
            <w:r w:rsidR="00D46DB3" w:rsidRPr="006856C6">
              <w:rPr>
                <w:rFonts w:ascii="Century Gothic" w:hAnsi="Century Gothic" w:cs="Calibri"/>
                <w:sz w:val="20"/>
                <w:szCs w:val="20"/>
                <w:u w:val="single"/>
              </w:rPr>
              <w:t xml:space="preserve">Emisión </w:t>
            </w:r>
            <w:r w:rsidR="00D46DB3" w:rsidRPr="006856C6">
              <w:rPr>
                <w:rFonts w:ascii="Century Gothic" w:hAnsi="Century Gothic"/>
                <w:sz w:val="20"/>
                <w:szCs w:val="20"/>
                <w:u w:val="single"/>
              </w:rPr>
              <w:t xml:space="preserve">del permiso de la sección 10. </w:t>
            </w:r>
            <w:r w:rsidR="00D46DB3" w:rsidRPr="00D46DB3">
              <w:rPr>
                <w:rFonts w:ascii="Century Gothic" w:hAnsi="Century Gothic"/>
                <w:sz w:val="20"/>
                <w:szCs w:val="20"/>
              </w:rPr>
              <w:t>La captura potencial se autoriza mediante la emisión de un permiso conforme a la sección 10 de la ESA por parte del USFWS y/o NMFS, y esta autorización aborda los efectos de las descargas del sitio y las actividades relacionadas con las descargas en las especies incluidas en la lista de la ESA y el hábitat crítico designado. Debe incluir copias de la correspondencia entre usted y las agencias participantes en su SWPPP y su NOI.</w:t>
            </w:r>
          </w:p>
          <w:p w14:paraId="76AEE9F4" w14:textId="77777777" w:rsidR="002879E4" w:rsidRDefault="000F3E03" w:rsidP="006940F1">
            <w:pPr>
              <w:pStyle w:val="Tabletext"/>
              <w:spacing w:after="80"/>
              <w:ind w:left="893" w:hanging="360"/>
              <w:rPr>
                <w:rFonts w:ascii="Century Gothic" w:hAnsi="Century Gothic"/>
                <w:b/>
                <w:sz w:val="20"/>
                <w:szCs w:val="20"/>
              </w:rPr>
            </w:pPr>
            <w:sdt>
              <w:sdtPr>
                <w:rPr>
                  <w:rFonts w:ascii="Century Gothic" w:hAnsi="Century Gothic" w:cs="Calibri"/>
                  <w:szCs w:val="20"/>
                </w:rPr>
                <w:id w:val="517118478"/>
                <w14:checkbox>
                  <w14:checked w14:val="0"/>
                  <w14:checkedState w14:val="2612" w14:font="MS Gothic"/>
                  <w14:uncheckedState w14:val="2610" w14:font="MS Gothic"/>
                </w14:checkbox>
              </w:sdtPr>
              <w:sdtEndPr/>
              <w:sdtContent>
                <w:r w:rsidR="00C313A0" w:rsidRPr="00D46DB3">
                  <w:rPr>
                    <w:rFonts w:ascii="MS Gothic" w:eastAsia="MS Gothic" w:hAnsi="MS Gothic" w:cs="Calibri" w:hint="eastAsia"/>
                    <w:szCs w:val="20"/>
                  </w:rPr>
                  <w:t>☐</w:t>
                </w:r>
              </w:sdtContent>
            </w:sdt>
            <w:r w:rsidR="00C313A0" w:rsidRPr="00D46DB3">
              <w:rPr>
                <w:rFonts w:ascii="Century Gothic" w:hAnsi="Century Gothic" w:cs="Calibri"/>
                <w:sz w:val="18"/>
                <w:szCs w:val="20"/>
              </w:rPr>
              <w:t xml:space="preserve">  </w:t>
            </w:r>
            <w:r w:rsidR="00C313A0" w:rsidRPr="00260CF5">
              <w:rPr>
                <w:rFonts w:ascii="Century Gothic" w:hAnsi="Century Gothic"/>
                <w:bCs/>
                <w:sz w:val="20"/>
                <w:szCs w:val="20"/>
              </w:rPr>
              <w:t>Verifique para confirmar que ha proporcionado la documentación en su SWPPP según lo requiere el Apéndice D de CGP.</w:t>
            </w:r>
            <w:r w:rsidR="00C313A0" w:rsidRPr="00260CF5">
              <w:rPr>
                <w:rFonts w:ascii="Century Gothic" w:hAnsi="Century Gothic"/>
                <w:b/>
                <w:sz w:val="20"/>
                <w:szCs w:val="20"/>
              </w:rPr>
              <w:t xml:space="preserve"> </w:t>
            </w:r>
          </w:p>
          <w:p w14:paraId="5D789A77" w14:textId="77777777" w:rsidR="00836B19" w:rsidRDefault="00836B19" w:rsidP="006940F1">
            <w:pPr>
              <w:pStyle w:val="Tabletext"/>
              <w:spacing w:after="80"/>
              <w:ind w:left="893" w:hanging="360"/>
              <w:rPr>
                <w:rFonts w:ascii="Century Gothic" w:hAnsi="Century Gothic"/>
                <w:b/>
                <w:sz w:val="20"/>
                <w:szCs w:val="20"/>
              </w:rPr>
            </w:pPr>
          </w:p>
          <w:p w14:paraId="25737F05" w14:textId="6E6CC2C3" w:rsidR="002775F2" w:rsidRPr="008F7329" w:rsidRDefault="002775F2" w:rsidP="006940F1">
            <w:pPr>
              <w:pStyle w:val="Tabletext"/>
              <w:spacing w:after="80"/>
              <w:ind w:left="893" w:hanging="360"/>
              <w:rPr>
                <w:rFonts w:ascii="Century Gothic" w:hAnsi="Century Gothic" w:cs="Calibri"/>
                <w:sz w:val="20"/>
                <w:szCs w:val="20"/>
              </w:rPr>
            </w:pPr>
            <w:r>
              <w:rPr>
                <w:rFonts w:ascii="Century Gothic" w:hAnsi="Century Gothic"/>
                <w:b/>
                <w:sz w:val="20"/>
                <w:szCs w:val="20"/>
              </w:rPr>
              <w:t xml:space="preserve">Documentación: </w:t>
            </w:r>
            <w:r>
              <w:rPr>
                <w:rFonts w:ascii="Century Gothic" w:hAnsi="Century Gothic" w:cs="Calibri"/>
                <w:color w:val="0000FF"/>
                <w:sz w:val="20"/>
                <w:szCs w:val="20"/>
              </w:rPr>
              <w:fldChar w:fldCharType="begin">
                <w:ffData>
                  <w:name w:val=""/>
                  <w:enabled/>
                  <w:calcOnExit w:val="0"/>
                  <w:textInput>
                    <w:default w:val="Insert Text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texto aquí</w:t>
            </w:r>
            <w:r>
              <w:rPr>
                <w:rFonts w:ascii="Century Gothic" w:hAnsi="Century Gothic" w:cs="Calibri"/>
                <w:color w:val="0000FF"/>
                <w:sz w:val="20"/>
                <w:szCs w:val="20"/>
              </w:rPr>
              <w:fldChar w:fldCharType="end"/>
            </w:r>
          </w:p>
        </w:tc>
      </w:tr>
    </w:tbl>
    <w:p w14:paraId="0DA0A1CA" w14:textId="5F164048" w:rsidR="00742DCC" w:rsidRPr="00F52AA2" w:rsidRDefault="00120126" w:rsidP="00AB4913">
      <w:pPr>
        <w:pStyle w:val="Heading2"/>
        <w:ind w:left="0"/>
        <w:rPr>
          <w:rFonts w:ascii="Century Gothic" w:hAnsi="Century Gothic" w:cs="Calibri"/>
          <w:sz w:val="20"/>
          <w:szCs w:val="20"/>
        </w:rPr>
      </w:pPr>
      <w:bookmarkStart w:id="35" w:name="_Toc90992557"/>
      <w:r w:rsidRPr="00120126">
        <w:rPr>
          <w:rFonts w:ascii="Century Gothic" w:hAnsi="Century Gothic" w:cs="Calibri"/>
          <w:sz w:val="20"/>
          <w:szCs w:val="20"/>
        </w:rPr>
        <w:t xml:space="preserve">3.2 </w:t>
      </w:r>
      <w:r w:rsidRPr="00120126">
        <w:rPr>
          <w:rFonts w:ascii="Century Gothic" w:hAnsi="Century Gothic" w:cs="Calibri"/>
          <w:sz w:val="20"/>
          <w:szCs w:val="20"/>
        </w:rPr>
        <w:tab/>
      </w:r>
      <w:r w:rsidR="00B96D84">
        <w:rPr>
          <w:rFonts w:ascii="Century Gothic" w:hAnsi="Century Gothic" w:cs="Calibri"/>
          <w:sz w:val="20"/>
          <w:szCs w:val="20"/>
        </w:rPr>
        <w:t xml:space="preserve">Proceso de selección de propiedades </w:t>
      </w:r>
      <w:bookmarkEnd w:id="35"/>
      <w:r w:rsidRPr="00120126">
        <w:rPr>
          <w:rFonts w:ascii="Century Gothic" w:hAnsi="Century Gothic" w:cs="Calibri"/>
          <w:sz w:val="20"/>
          <w:szCs w:val="20"/>
        </w:rPr>
        <w:t>históricas</w:t>
      </w:r>
    </w:p>
    <w:p w14:paraId="666B8B49" w14:textId="77777777" w:rsidR="00742DCC" w:rsidRDefault="00726795" w:rsidP="00742DCC">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5D0ABC14" wp14:editId="09046FD8">
                <wp:extent cx="5943600" cy="1911927"/>
                <wp:effectExtent l="0" t="0" r="19050" b="12700"/>
                <wp:docPr id="32"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11927"/>
                        </a:xfrm>
                        <a:prstGeom prst="rect">
                          <a:avLst/>
                        </a:prstGeom>
                        <a:solidFill>
                          <a:srgbClr val="F5F5F5"/>
                        </a:solidFill>
                        <a:ln w="9525">
                          <a:solidFill>
                            <a:srgbClr val="000000"/>
                          </a:solidFill>
                          <a:miter lim="800000"/>
                          <a:headEnd/>
                          <a:tailEnd/>
                        </a:ln>
                      </wps:spPr>
                      <wps:txbx>
                        <w:txbxContent>
                          <w:p w14:paraId="63F1B000" w14:textId="6467DF2C" w:rsidR="00BB73CD" w:rsidRPr="006C1071" w:rsidRDefault="0069160A"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9160A">
                              <w:rPr>
                                <w:rFonts w:ascii="Century Gothic" w:hAnsi="Century Gothic"/>
                                <w:sz w:val="20"/>
                              </w:rPr>
                              <w:t>Instrucciones (ver CGP Parte 1.1.6, 7.2.9.b, Apéndice E, y la sección “Preservación Histórica” del Apéndice H – Formulario NOI e Instrucciones):</w:t>
                            </w:r>
                          </w:p>
                          <w:p w14:paraId="49F9D873" w14:textId="5B6FF5C8" w:rsidR="00BB73CD" w:rsidRDefault="00F44960" w:rsidP="001460D0">
                            <w:pPr>
                              <w:pStyle w:val="Instruc-bullet"/>
                              <w:numPr>
                                <w:ilvl w:val="0"/>
                                <w:numId w:val="0"/>
                              </w:numPr>
                              <w:rPr>
                                <w:rFonts w:ascii="Century Gothic" w:hAnsi="Century Gothic"/>
                                <w:sz w:val="20"/>
                                <w:szCs w:val="20"/>
                              </w:rPr>
                            </w:pPr>
                            <w:r w:rsidRPr="00F44960">
                              <w:rPr>
                                <w:rFonts w:ascii="Century Gothic" w:hAnsi="Century Gothic"/>
                                <w:sz w:val="20"/>
                                <w:szCs w:val="20"/>
                              </w:rPr>
                              <w:t>Siga el proceso de selección en el Apéndice E del permiso para determinar si su instalación de controles de aguas pluviales que perturban la tierra del subsuelo tendrá un efecto en las propiedades históricas.</w:t>
                            </w:r>
                            <w:r w:rsidR="00BB73CD">
                              <w:rPr>
                                <w:rFonts w:ascii="Century Gothic" w:hAnsi="Century Gothic"/>
                                <w:sz w:val="20"/>
                                <w:szCs w:val="20"/>
                              </w:rPr>
                              <w:t xml:space="preserve"> </w:t>
                            </w:r>
                          </w:p>
                          <w:p w14:paraId="10F19590" w14:textId="501D7335" w:rsidR="00BB73CD" w:rsidRPr="003F4C3B" w:rsidRDefault="00F44960" w:rsidP="003F4C3B">
                            <w:pPr>
                              <w:pStyle w:val="Instruc-bullet"/>
                              <w:rPr>
                                <w:rFonts w:ascii="Century Gothic" w:hAnsi="Century Gothic"/>
                                <w:sz w:val="20"/>
                                <w:szCs w:val="20"/>
                              </w:rPr>
                            </w:pPr>
                            <w:r w:rsidRPr="00F44960">
                              <w:rPr>
                                <w:rFonts w:ascii="Century Gothic" w:hAnsi="Century Gothic"/>
                                <w:sz w:val="20"/>
                                <w:szCs w:val="20"/>
                              </w:rPr>
                              <w:t>Incluya documentación que respalde su determinación de elegibilidad.</w:t>
                            </w:r>
                            <w:r w:rsidR="00BB73CD">
                              <w:rPr>
                                <w:rFonts w:ascii="Century Gothic" w:hAnsi="Century Gothic"/>
                                <w:sz w:val="20"/>
                                <w:szCs w:val="20"/>
                              </w:rPr>
                              <w:t xml:space="preserve"> </w:t>
                            </w:r>
                          </w:p>
                          <w:p w14:paraId="4AD36E48" w14:textId="14A2B360" w:rsidR="00BB73CD" w:rsidRPr="003A1BBF" w:rsidRDefault="00F44960" w:rsidP="000B3BB6">
                            <w:pPr>
                              <w:pStyle w:val="Instruc-bullet"/>
                              <w:rPr>
                                <w:rFonts w:ascii="Century Gothic" w:hAnsi="Century Gothic"/>
                                <w:sz w:val="20"/>
                                <w:szCs w:val="20"/>
                              </w:rPr>
                            </w:pPr>
                            <w:r w:rsidRPr="00F44960">
                              <w:rPr>
                                <w:rFonts w:ascii="Century Gothic" w:hAnsi="Century Gothic"/>
                                <w:sz w:val="20"/>
                                <w:szCs w:val="20"/>
                              </w:rPr>
                              <w:t>Para comunicarse con la oficina estatal de preservación histórica correspondiente, la información está disponible en</w:t>
                            </w:r>
                            <w:r w:rsidR="00BB73CD" w:rsidRPr="009743D2">
                              <w:rPr>
                                <w:rFonts w:ascii="Century Gothic" w:hAnsi="Century Gothic"/>
                                <w:sz w:val="20"/>
                                <w:szCs w:val="20"/>
                              </w:rPr>
                              <w:t xml:space="preserve"> </w:t>
                            </w:r>
                            <w:hyperlink r:id="rId34" w:history="1">
                              <w:r w:rsidR="00BB73CD" w:rsidRPr="009743D2">
                                <w:rPr>
                                  <w:rStyle w:val="Hyperlink"/>
                                  <w:rFonts w:ascii="Century Gothic" w:hAnsi="Century Gothic"/>
                                  <w:i/>
                                  <w:iCs/>
                                  <w:sz w:val="20"/>
                                  <w:szCs w:val="20"/>
                                </w:rPr>
                                <w:t>https://ncshpo.org/directory/</w:t>
                              </w:r>
                            </w:hyperlink>
                            <w:r w:rsidR="00BB73CD">
                              <w:rPr>
                                <w:rFonts w:ascii="Century Gothic" w:hAnsi="Century Gothic"/>
                                <w:i/>
                                <w:iCs/>
                                <w:sz w:val="20"/>
                                <w:szCs w:val="20"/>
                              </w:rPr>
                              <w:t xml:space="preserve"> </w:t>
                            </w:r>
                          </w:p>
                          <w:p w14:paraId="090CC07E" w14:textId="24F95B86" w:rsidR="00BB73CD" w:rsidRPr="009743D2" w:rsidRDefault="0026257E" w:rsidP="005F07C4">
                            <w:pPr>
                              <w:pStyle w:val="Instruc-bullet"/>
                              <w:rPr>
                                <w:rFonts w:ascii="Century Gothic" w:hAnsi="Century Gothic"/>
                                <w:sz w:val="20"/>
                                <w:szCs w:val="20"/>
                              </w:rPr>
                            </w:pPr>
                            <w:r w:rsidRPr="0026257E">
                              <w:rPr>
                                <w:rFonts w:ascii="Century Gothic" w:hAnsi="Century Gothic"/>
                                <w:sz w:val="20"/>
                                <w:szCs w:val="20"/>
                              </w:rPr>
                              <w:t>Para comunicarse con la oficina de preservación histórica tribal correspondiente, la información está disponible en</w:t>
                            </w:r>
                            <w:r w:rsidR="00BB73CD">
                              <w:rPr>
                                <w:rFonts w:ascii="Century Gothic" w:hAnsi="Century Gothic"/>
                                <w:sz w:val="20"/>
                                <w:szCs w:val="20"/>
                              </w:rPr>
                              <w:t xml:space="preserve"> </w:t>
                            </w:r>
                            <w:hyperlink r:id="rId35" w:history="1">
                              <w:r w:rsidR="00BB73CD" w:rsidRPr="009743D2">
                                <w:rPr>
                                  <w:rStyle w:val="Hyperlink"/>
                                  <w:rFonts w:ascii="Century Gothic" w:hAnsi="Century Gothic"/>
                                  <w:i/>
                                  <w:iCs/>
                                  <w:sz w:val="20"/>
                                  <w:szCs w:val="20"/>
                                </w:rPr>
                                <w:t>https://grantsdev.cr.nps.gov/THPO_Review/index.cfm</w:t>
                              </w:r>
                            </w:hyperlink>
                          </w:p>
                        </w:txbxContent>
                      </wps:txbx>
                      <wps:bodyPr rot="0" vert="horz" wrap="square" lIns="91440" tIns="45720" rIns="91440" bIns="45720" anchor="t" anchorCtr="0" upright="1">
                        <a:noAutofit/>
                      </wps:bodyPr>
                    </wps:wsp>
                  </a:graphicData>
                </a:graphic>
              </wp:inline>
            </w:drawing>
          </mc:Choice>
          <mc:Fallback>
            <w:pict>
              <v:shape w14:anchorId="5D0ABC14" id="Text Box 33" o:spid="_x0000_s1036" type="#_x0000_t202" style="width:468pt;height:15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RGHQIAADQEAAAOAAAAZHJzL2Uyb0RvYy54bWysU9tu2zAMfR+wfxD0vtjOkrYx4hRdugwD&#10;ugvQ7QMUWY6FyaJGKbG7ry8lp2l2exlmA4IoUofk4dHyeugMOyj0GmzFi0nOmbISam13Ff/6ZfPq&#10;ijMfhK2FAasq/qA8v169fLHsXamm0IKpFTICsb7sXcXbEFyZZV62qhN+Ak5ZcjaAnQhk4i6rUfSE&#10;3plsmucXWQ9YOwSpvKfT29HJVwm/aZQMn5rGq8BMxam2kFZM6zau2Wopyh0K12p5LEP8QxWd0JaS&#10;nqBuRRBsj/o3qE5LBA9NmEjoMmgaLVXqgbop8l+6uW+FU6kXIse7E03+/8HKj4d79xlZGN7AQANM&#10;TXh3B/KbZxbWrbA7dYMIfatETYmLSFnWO18er0aqfekjyLb/ADUNWewDJKChwS6yQn0yQqcBPJxI&#10;V0Ngkg7ni9nri5xcknzFoigW08uUQ5RP1x368E5Bx+Km4khTTfDicOdDLEeUTyExmwej6402Jhm4&#10;264NsoMgBWzm8T+i/xRmLOsrvphP5yMDf4XI0/cniE4HkrLRXcWvTkGijLy9tXUSWhDajHsq2dgj&#10;kZG7kcUwbAema+IhKTMSu4X6gahFGKVLT402LeAPznqSbcX9971AxZl5b2k8i2I2izpPxmx+OSUD&#10;zz3bc4+wkqAqHjgbt+swvo29Q71rKdMoCAs3NNJGJ7KfqzrWT9JMMzg+o6j9cztFPT/21SMAAAD/&#10;/wMAUEsDBBQABgAIAAAAIQCKPwEh3QAAAAUBAAAPAAAAZHJzL2Rvd25yZXYueG1sTI9BT8JAEIXv&#10;Jv6HzZh4k20lIVi7JUBDjB4kIsbr0h27Dd3Z2l2g/HsHL3p5ycubvPdNPhtcK47Yh8aTgnSUgECq&#10;vGmoVrB9X91NQYSoyejWEyo4Y4BZcX2V68z4E73hcRNrwSUUMq3AxthlUobKotNh5Dskzr5873Rk&#10;29fS9PrE5a6V90kykU43xAtWd7i0WO03B6egNItusV7Np8N3Wr6WLx9Pz1v7qdTtzTB/BBFxiH/H&#10;cMFndCiYaecPZIJoFfAj8Vc5exhP2O4UjJM0BVnk8j998QMAAP//AwBQSwECLQAUAAYACAAAACEA&#10;toM4kv4AAADhAQAAEwAAAAAAAAAAAAAAAAAAAAAAW0NvbnRlbnRfVHlwZXNdLnhtbFBLAQItABQA&#10;BgAIAAAAIQA4/SH/1gAAAJQBAAALAAAAAAAAAAAAAAAAAC8BAABfcmVscy8ucmVsc1BLAQItABQA&#10;BgAIAAAAIQDmB+RGHQIAADQEAAAOAAAAAAAAAAAAAAAAAC4CAABkcnMvZTJvRG9jLnhtbFBLAQIt&#10;ABQABgAIAAAAIQCKPwEh3QAAAAUBAAAPAAAAAAAAAAAAAAAAAHcEAABkcnMvZG93bnJldi54bWxQ&#10;SwUGAAAAAAQABADzAAAAgQUAAAAA&#10;" fillcolor="#f5f5f5">
                <v:textbox>
                  <w:txbxContent>
                    <w:p w14:paraId="63F1B000" w14:textId="6467DF2C" w:rsidR="00BB73CD" w:rsidRPr="006C1071" w:rsidRDefault="0069160A"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9160A">
                        <w:rPr>
                          <w:rFonts w:ascii="Century Gothic" w:hAnsi="Century Gothic"/>
                          <w:sz w:val="20"/>
                        </w:rPr>
                        <w:t>Instrucciones (ver CGP Parte 1.1.6, 7.2.9.b, Apéndice E, y la sección “Preservación Histórica” del Apéndice H – Formulario NOI e Instrucciones):</w:t>
                      </w:r>
                    </w:p>
                    <w:p w14:paraId="49F9D873" w14:textId="5B6FF5C8" w:rsidR="00BB73CD" w:rsidRDefault="00F44960" w:rsidP="001460D0">
                      <w:pPr>
                        <w:pStyle w:val="Instruc-bullet"/>
                        <w:numPr>
                          <w:ilvl w:val="0"/>
                          <w:numId w:val="0"/>
                        </w:numPr>
                        <w:rPr>
                          <w:rFonts w:ascii="Century Gothic" w:hAnsi="Century Gothic"/>
                          <w:sz w:val="20"/>
                          <w:szCs w:val="20"/>
                        </w:rPr>
                      </w:pPr>
                      <w:r w:rsidRPr="00F44960">
                        <w:rPr>
                          <w:rFonts w:ascii="Century Gothic" w:hAnsi="Century Gothic"/>
                          <w:sz w:val="20"/>
                          <w:szCs w:val="20"/>
                        </w:rPr>
                        <w:t>Siga el proceso de selección en el Apéndice E del permiso para determinar si su instalación de controles de aguas pluviales que perturban la tierra del subsuelo tendrá un efecto en las propiedades históricas.</w:t>
                      </w:r>
                      <w:r w:rsidR="00BB73CD">
                        <w:rPr>
                          <w:rFonts w:ascii="Century Gothic" w:hAnsi="Century Gothic"/>
                          <w:sz w:val="20"/>
                          <w:szCs w:val="20"/>
                        </w:rPr>
                        <w:t xml:space="preserve"> </w:t>
                      </w:r>
                    </w:p>
                    <w:p w14:paraId="10F19590" w14:textId="501D7335" w:rsidR="00BB73CD" w:rsidRPr="003F4C3B" w:rsidRDefault="00F44960" w:rsidP="003F4C3B">
                      <w:pPr>
                        <w:pStyle w:val="Instruc-bullet"/>
                        <w:rPr>
                          <w:rFonts w:ascii="Century Gothic" w:hAnsi="Century Gothic"/>
                          <w:sz w:val="20"/>
                          <w:szCs w:val="20"/>
                        </w:rPr>
                      </w:pPr>
                      <w:r w:rsidRPr="00F44960">
                        <w:rPr>
                          <w:rFonts w:ascii="Century Gothic" w:hAnsi="Century Gothic"/>
                          <w:sz w:val="20"/>
                          <w:szCs w:val="20"/>
                        </w:rPr>
                        <w:t>Incluya documentación que respalde su determinación de elegibilidad.</w:t>
                      </w:r>
                      <w:r w:rsidR="00BB73CD">
                        <w:rPr>
                          <w:rFonts w:ascii="Century Gothic" w:hAnsi="Century Gothic"/>
                          <w:sz w:val="20"/>
                          <w:szCs w:val="20"/>
                        </w:rPr>
                        <w:t xml:space="preserve"> </w:t>
                      </w:r>
                    </w:p>
                    <w:p w14:paraId="4AD36E48" w14:textId="14A2B360" w:rsidR="00BB73CD" w:rsidRPr="003A1BBF" w:rsidRDefault="00F44960" w:rsidP="000B3BB6">
                      <w:pPr>
                        <w:pStyle w:val="Instruc-bullet"/>
                        <w:rPr>
                          <w:rFonts w:ascii="Century Gothic" w:hAnsi="Century Gothic"/>
                          <w:sz w:val="20"/>
                          <w:szCs w:val="20"/>
                        </w:rPr>
                      </w:pPr>
                      <w:r w:rsidRPr="00F44960">
                        <w:rPr>
                          <w:rFonts w:ascii="Century Gothic" w:hAnsi="Century Gothic"/>
                          <w:sz w:val="20"/>
                          <w:szCs w:val="20"/>
                        </w:rPr>
                        <w:t>Para comunicarse con la oficina estatal de preservación histórica correspondiente, la información está disponible en</w:t>
                      </w:r>
                      <w:r w:rsidR="00BB73CD" w:rsidRPr="009743D2">
                        <w:rPr>
                          <w:rFonts w:ascii="Century Gothic" w:hAnsi="Century Gothic"/>
                          <w:sz w:val="20"/>
                          <w:szCs w:val="20"/>
                        </w:rPr>
                        <w:t xml:space="preserve"> </w:t>
                      </w:r>
                      <w:hyperlink r:id="rId36" w:history="1">
                        <w:r w:rsidR="00BB73CD" w:rsidRPr="009743D2">
                          <w:rPr>
                            <w:rStyle w:val="Hyperlink"/>
                            <w:rFonts w:ascii="Century Gothic" w:hAnsi="Century Gothic"/>
                            <w:i/>
                            <w:iCs/>
                            <w:sz w:val="20"/>
                            <w:szCs w:val="20"/>
                          </w:rPr>
                          <w:t>https://ncshpo.org/directory/</w:t>
                        </w:r>
                      </w:hyperlink>
                      <w:r w:rsidR="00BB73CD">
                        <w:rPr>
                          <w:rFonts w:ascii="Century Gothic" w:hAnsi="Century Gothic"/>
                          <w:i/>
                          <w:iCs/>
                          <w:sz w:val="20"/>
                          <w:szCs w:val="20"/>
                        </w:rPr>
                        <w:t xml:space="preserve"> </w:t>
                      </w:r>
                    </w:p>
                    <w:p w14:paraId="090CC07E" w14:textId="24F95B86" w:rsidR="00BB73CD" w:rsidRPr="009743D2" w:rsidRDefault="0026257E" w:rsidP="005F07C4">
                      <w:pPr>
                        <w:pStyle w:val="Instruc-bullet"/>
                        <w:rPr>
                          <w:rFonts w:ascii="Century Gothic" w:hAnsi="Century Gothic"/>
                          <w:sz w:val="20"/>
                          <w:szCs w:val="20"/>
                        </w:rPr>
                      </w:pPr>
                      <w:r w:rsidRPr="0026257E">
                        <w:rPr>
                          <w:rFonts w:ascii="Century Gothic" w:hAnsi="Century Gothic"/>
                          <w:sz w:val="20"/>
                          <w:szCs w:val="20"/>
                        </w:rPr>
                        <w:t>Para comunicarse con la oficina de preservación histórica tribal correspondiente, la información está disponible en</w:t>
                      </w:r>
                      <w:r w:rsidR="00BB73CD">
                        <w:rPr>
                          <w:rFonts w:ascii="Century Gothic" w:hAnsi="Century Gothic"/>
                          <w:sz w:val="20"/>
                          <w:szCs w:val="20"/>
                        </w:rPr>
                        <w:t xml:space="preserve"> </w:t>
                      </w:r>
                      <w:hyperlink r:id="rId37" w:history="1">
                        <w:r w:rsidR="00BB73CD" w:rsidRPr="009743D2">
                          <w:rPr>
                            <w:rStyle w:val="Hyperlink"/>
                            <w:rFonts w:ascii="Century Gothic" w:hAnsi="Century Gothic"/>
                            <w:i/>
                            <w:iCs/>
                            <w:sz w:val="20"/>
                            <w:szCs w:val="20"/>
                          </w:rPr>
                          <w:t>https://grantsdev.cr.nps.gov/THPO_Review/index.cfm</w:t>
                        </w:r>
                      </w:hyperlink>
                    </w:p>
                  </w:txbxContent>
                </v:textbox>
                <w10:anchorlock/>
              </v:shape>
            </w:pict>
          </mc:Fallback>
        </mc:AlternateContent>
      </w:r>
    </w:p>
    <w:p w14:paraId="5F31373E" w14:textId="77777777" w:rsidR="00342806" w:rsidRPr="00AE2B06" w:rsidRDefault="00342806" w:rsidP="00342806">
      <w:pPr>
        <w:pStyle w:val="Tabletext"/>
        <w:rPr>
          <w:rFonts w:ascii="Century Gothic" w:hAnsi="Century Gothic" w:cs="Calibri"/>
          <w:b/>
          <w:sz w:val="20"/>
          <w:szCs w:val="20"/>
        </w:rPr>
      </w:pPr>
      <w:r>
        <w:rPr>
          <w:rFonts w:ascii="Century Gothic" w:hAnsi="Century Gothic" w:cs="Calibri"/>
          <w:b/>
          <w:sz w:val="20"/>
          <w:szCs w:val="20"/>
        </w:rPr>
        <w:t>Apéndice E, Paso 1</w:t>
      </w:r>
    </w:p>
    <w:p w14:paraId="7E213576" w14:textId="77777777" w:rsidR="00342806" w:rsidRPr="008F7329" w:rsidRDefault="00342806" w:rsidP="00342806">
      <w:pPr>
        <w:pStyle w:val="Tabletext"/>
        <w:rPr>
          <w:rFonts w:ascii="Century Gothic" w:hAnsi="Century Gothic" w:cs="Calibri"/>
          <w:sz w:val="20"/>
          <w:szCs w:val="20"/>
        </w:rPr>
      </w:pPr>
      <w:r>
        <w:rPr>
          <w:rFonts w:ascii="Century Gothic" w:hAnsi="Century Gothic" w:cs="Calibri"/>
          <w:sz w:val="20"/>
          <w:szCs w:val="20"/>
        </w:rPr>
        <w:t>¿Planea instalar controles de aguas pluviales que requieran una perturbación de la tierra subterránea, incluidos, entre otros, cualquiera de los siguientes controles de aguas pluviales en su sitio? Marque todo lo que corresponda a continuación y continúe con el Apéndice E, Paso 2.</w:t>
      </w:r>
    </w:p>
    <w:p w14:paraId="5B0CFE4E" w14:textId="77777777" w:rsidR="00342806" w:rsidRDefault="000F3E03" w:rsidP="00342806">
      <w:pPr>
        <w:pStyle w:val="Tabletext"/>
        <w:ind w:left="720" w:hanging="360"/>
        <w:rPr>
          <w:rFonts w:ascii="Century Gothic" w:hAnsi="Century Gothic" w:cs="Calibri"/>
          <w:sz w:val="20"/>
          <w:szCs w:val="20"/>
        </w:rPr>
      </w:pPr>
      <w:sdt>
        <w:sdtPr>
          <w:rPr>
            <w:rFonts w:ascii="Century Gothic" w:hAnsi="Century Gothic" w:cs="Calibri"/>
            <w:szCs w:val="20"/>
          </w:rPr>
          <w:id w:val="1981350824"/>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Pr>
          <w:rFonts w:ascii="Century Gothic" w:hAnsi="Century Gothic" w:cs="Calibri"/>
          <w:szCs w:val="20"/>
        </w:rPr>
        <w:t xml:space="preserve"> </w:t>
      </w:r>
      <w:r w:rsidR="00342806">
        <w:rPr>
          <w:rFonts w:ascii="Century Gothic" w:hAnsi="Century Gothic" w:cs="Calibri"/>
          <w:sz w:val="20"/>
          <w:szCs w:val="20"/>
        </w:rPr>
        <w:t>Dique</w:t>
      </w:r>
    </w:p>
    <w:p w14:paraId="1C84DBB7" w14:textId="2695652D" w:rsidR="00342806" w:rsidRDefault="000F3E03" w:rsidP="00342806">
      <w:pPr>
        <w:pStyle w:val="Tabletext"/>
        <w:ind w:left="720" w:hanging="360"/>
        <w:rPr>
          <w:rFonts w:ascii="Century Gothic" w:hAnsi="Century Gothic" w:cs="Calibri"/>
          <w:sz w:val="20"/>
          <w:szCs w:val="20"/>
        </w:rPr>
      </w:pPr>
      <w:sdt>
        <w:sdtPr>
          <w:rPr>
            <w:rFonts w:ascii="Century Gothic" w:hAnsi="Century Gothic" w:cs="Calibri"/>
            <w:szCs w:val="20"/>
          </w:rPr>
          <w:id w:val="1490129099"/>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6936">
        <w:rPr>
          <w:rFonts w:ascii="Century Gothic" w:hAnsi="Century Gothic" w:cs="Calibri"/>
          <w:szCs w:val="20"/>
        </w:rPr>
        <w:t xml:space="preserve"> </w:t>
      </w:r>
      <w:r w:rsidR="00342806">
        <w:rPr>
          <w:rFonts w:ascii="Century Gothic" w:hAnsi="Century Gothic" w:cs="Calibri"/>
          <w:sz w:val="20"/>
          <w:szCs w:val="20"/>
        </w:rPr>
        <w:t>Berma</w:t>
      </w:r>
    </w:p>
    <w:p w14:paraId="2FEDCC1B" w14:textId="4C572AB1" w:rsidR="00342806" w:rsidRDefault="000F3E03" w:rsidP="00342806">
      <w:pPr>
        <w:pStyle w:val="Tabletext"/>
        <w:ind w:left="720" w:hanging="360"/>
        <w:rPr>
          <w:rFonts w:ascii="Century Gothic" w:hAnsi="Century Gothic" w:cs="Calibri"/>
          <w:sz w:val="20"/>
          <w:szCs w:val="20"/>
        </w:rPr>
      </w:pPr>
      <w:sdt>
        <w:sdtPr>
          <w:rPr>
            <w:rFonts w:ascii="Century Gothic" w:hAnsi="Century Gothic" w:cs="Calibri"/>
            <w:szCs w:val="20"/>
          </w:rPr>
          <w:id w:val="-744111997"/>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6936">
        <w:rPr>
          <w:rFonts w:ascii="Century Gothic" w:hAnsi="Century Gothic" w:cs="Calibri"/>
          <w:szCs w:val="20"/>
        </w:rPr>
        <w:t xml:space="preserve"> </w:t>
      </w:r>
      <w:r w:rsidR="00342806">
        <w:rPr>
          <w:rFonts w:ascii="Century Gothic" w:hAnsi="Century Gothic" w:cs="Calibri"/>
          <w:sz w:val="20"/>
          <w:szCs w:val="20"/>
        </w:rPr>
        <w:t>Cuenca de captura</w:t>
      </w:r>
    </w:p>
    <w:p w14:paraId="50BBEC5E" w14:textId="470D9CBF" w:rsidR="00342806" w:rsidRDefault="000F3E03" w:rsidP="00342806">
      <w:pPr>
        <w:pStyle w:val="Tabletext"/>
        <w:ind w:left="720" w:hanging="360"/>
        <w:rPr>
          <w:rFonts w:ascii="Century Gothic" w:hAnsi="Century Gothic" w:cs="Calibri"/>
          <w:sz w:val="20"/>
          <w:szCs w:val="20"/>
        </w:rPr>
      </w:pPr>
      <w:sdt>
        <w:sdtPr>
          <w:rPr>
            <w:rFonts w:ascii="Century Gothic" w:hAnsi="Century Gothic" w:cs="Calibri"/>
            <w:szCs w:val="20"/>
          </w:rPr>
          <w:id w:val="-412084690"/>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6936">
        <w:rPr>
          <w:rFonts w:ascii="Century Gothic" w:hAnsi="Century Gothic" w:cs="Calibri"/>
          <w:szCs w:val="20"/>
        </w:rPr>
        <w:t xml:space="preserve"> </w:t>
      </w:r>
      <w:r w:rsidR="00342806">
        <w:rPr>
          <w:rFonts w:ascii="Century Gothic" w:hAnsi="Century Gothic" w:cs="Calibri"/>
          <w:sz w:val="20"/>
          <w:szCs w:val="20"/>
        </w:rPr>
        <w:t>Estanque</w:t>
      </w:r>
    </w:p>
    <w:p w14:paraId="5467B3B4" w14:textId="70431A0F" w:rsidR="00342806" w:rsidRDefault="000F3E03" w:rsidP="00342806">
      <w:pPr>
        <w:pStyle w:val="Tabletext"/>
        <w:ind w:left="720" w:hanging="360"/>
        <w:rPr>
          <w:rFonts w:ascii="Century Gothic" w:hAnsi="Century Gothic" w:cs="Calibri"/>
          <w:sz w:val="20"/>
          <w:szCs w:val="20"/>
        </w:rPr>
      </w:pPr>
      <w:sdt>
        <w:sdtPr>
          <w:rPr>
            <w:rFonts w:ascii="Century Gothic" w:hAnsi="Century Gothic" w:cs="Calibri"/>
            <w:szCs w:val="20"/>
          </w:rPr>
          <w:id w:val="-1410307363"/>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6936">
        <w:rPr>
          <w:rFonts w:ascii="Century Gothic" w:hAnsi="Century Gothic" w:cs="Calibri"/>
          <w:szCs w:val="20"/>
        </w:rPr>
        <w:t xml:space="preserve"> </w:t>
      </w:r>
      <w:r w:rsidR="00342806">
        <w:rPr>
          <w:rFonts w:ascii="Century Gothic" w:hAnsi="Century Gothic" w:cs="Calibri"/>
          <w:sz w:val="20"/>
          <w:szCs w:val="20"/>
        </w:rPr>
        <w:t>Característica de drenaje del sitio construido (p. ej., zanja, zanja, drenaje perimetral, cenagal, etc.)</w:t>
      </w:r>
    </w:p>
    <w:p w14:paraId="2965ED43" w14:textId="594BA703" w:rsidR="00342806" w:rsidRDefault="000F3E03" w:rsidP="00342806">
      <w:pPr>
        <w:pStyle w:val="Tabletext"/>
        <w:ind w:left="720" w:hanging="360"/>
        <w:rPr>
          <w:rFonts w:ascii="Century Gothic" w:hAnsi="Century Gothic" w:cs="Calibri"/>
          <w:sz w:val="20"/>
          <w:szCs w:val="20"/>
        </w:rPr>
      </w:pPr>
      <w:sdt>
        <w:sdtPr>
          <w:rPr>
            <w:rFonts w:ascii="Century Gothic" w:hAnsi="Century Gothic" w:cs="Calibri"/>
            <w:szCs w:val="20"/>
          </w:rPr>
          <w:id w:val="1181090071"/>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6936">
        <w:rPr>
          <w:rFonts w:ascii="Century Gothic" w:hAnsi="Century Gothic" w:cs="Calibri"/>
          <w:szCs w:val="20"/>
        </w:rPr>
        <w:t xml:space="preserve"> </w:t>
      </w:r>
      <w:r w:rsidR="00342806">
        <w:rPr>
          <w:rFonts w:ascii="Century Gothic" w:hAnsi="Century Gothic" w:cs="Calibri"/>
          <w:sz w:val="20"/>
          <w:szCs w:val="20"/>
        </w:rPr>
        <w:t>Alcantarilla</w:t>
      </w:r>
    </w:p>
    <w:p w14:paraId="464BFA42" w14:textId="4652F7C7" w:rsidR="00342806" w:rsidRDefault="000F3E03" w:rsidP="00342806">
      <w:pPr>
        <w:pStyle w:val="Tabletext"/>
        <w:ind w:left="720" w:hanging="360"/>
        <w:rPr>
          <w:rFonts w:ascii="Century Gothic" w:hAnsi="Century Gothic" w:cs="Calibri"/>
          <w:sz w:val="20"/>
          <w:szCs w:val="20"/>
        </w:rPr>
      </w:pPr>
      <w:sdt>
        <w:sdtPr>
          <w:rPr>
            <w:rFonts w:ascii="Century Gothic" w:hAnsi="Century Gothic" w:cs="Calibri"/>
            <w:szCs w:val="20"/>
          </w:rPr>
          <w:id w:val="2136979460"/>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6936">
        <w:rPr>
          <w:rFonts w:ascii="Century Gothic" w:hAnsi="Century Gothic" w:cs="Calibri"/>
          <w:szCs w:val="20"/>
        </w:rPr>
        <w:t xml:space="preserve"> </w:t>
      </w:r>
      <w:r w:rsidR="00342806">
        <w:rPr>
          <w:rFonts w:ascii="Century Gothic" w:hAnsi="Century Gothic" w:cs="Calibri"/>
          <w:sz w:val="20"/>
          <w:szCs w:val="20"/>
        </w:rPr>
        <w:t>Canal</w:t>
      </w:r>
    </w:p>
    <w:p w14:paraId="6BCC846D" w14:textId="77F87763" w:rsidR="00342806" w:rsidRDefault="000F3E03" w:rsidP="00342806">
      <w:pPr>
        <w:pStyle w:val="Tabletext"/>
        <w:ind w:left="710" w:hanging="350"/>
        <w:rPr>
          <w:rFonts w:ascii="Century Gothic" w:hAnsi="Century Gothic" w:cs="Calibri"/>
          <w:color w:val="0000FF"/>
          <w:sz w:val="20"/>
          <w:szCs w:val="20"/>
        </w:rPr>
      </w:pPr>
      <w:sdt>
        <w:sdtPr>
          <w:rPr>
            <w:rFonts w:ascii="Century Gothic" w:hAnsi="Century Gothic" w:cs="Calibri"/>
            <w:szCs w:val="20"/>
          </w:rPr>
          <w:id w:val="-382870817"/>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6936">
        <w:rPr>
          <w:rFonts w:ascii="Century Gothic" w:hAnsi="Century Gothic" w:cs="Calibri"/>
          <w:szCs w:val="20"/>
        </w:rPr>
        <w:t xml:space="preserve"> </w:t>
      </w:r>
      <w:r w:rsidR="00342806">
        <w:rPr>
          <w:rFonts w:ascii="Century Gothic" w:hAnsi="Century Gothic" w:cs="Calibri"/>
          <w:sz w:val="20"/>
          <w:szCs w:val="20"/>
        </w:rPr>
        <w:t xml:space="preserve">Otro tipo de control de aguas pluviales que alteran el suelo: </w:t>
      </w:r>
      <w:r w:rsidR="00342806">
        <w:rPr>
          <w:rFonts w:ascii="Century Gothic" w:hAnsi="Century Gothic" w:cs="Calibri"/>
          <w:color w:val="0000FF"/>
          <w:sz w:val="20"/>
          <w:szCs w:val="20"/>
        </w:rPr>
        <w:fldChar w:fldCharType="begin">
          <w:ffData>
            <w:name w:val=""/>
            <w:enabled/>
            <w:calcOnExit w:val="0"/>
            <w:textInput>
              <w:default w:val="Insert Specific Type of Stormwater Control"/>
            </w:textInput>
          </w:ffData>
        </w:fldChar>
      </w:r>
      <w:r w:rsidR="00342806">
        <w:rPr>
          <w:rFonts w:ascii="Century Gothic" w:hAnsi="Century Gothic" w:cs="Calibri"/>
          <w:color w:val="0000FF"/>
          <w:sz w:val="20"/>
          <w:szCs w:val="20"/>
        </w:rPr>
        <w:instrText xml:space="preserve"> FORMTEXT </w:instrText>
      </w:r>
      <w:r w:rsidR="00342806">
        <w:rPr>
          <w:rFonts w:ascii="Century Gothic" w:hAnsi="Century Gothic" w:cs="Calibri"/>
          <w:color w:val="0000FF"/>
          <w:sz w:val="20"/>
          <w:szCs w:val="20"/>
        </w:rPr>
      </w:r>
      <w:r w:rsidR="00342806">
        <w:rPr>
          <w:rFonts w:ascii="Century Gothic" w:hAnsi="Century Gothic" w:cs="Calibri"/>
          <w:color w:val="0000FF"/>
          <w:sz w:val="20"/>
          <w:szCs w:val="20"/>
        </w:rPr>
        <w:fldChar w:fldCharType="separate"/>
      </w:r>
      <w:r w:rsidR="00342806">
        <w:rPr>
          <w:rFonts w:ascii="Century Gothic" w:hAnsi="Century Gothic" w:cs="Calibri"/>
          <w:noProof/>
          <w:color w:val="0000FF"/>
          <w:sz w:val="20"/>
          <w:szCs w:val="20"/>
        </w:rPr>
        <w:t>Inserte el tipo específico de control de aguas pluviales</w:t>
      </w:r>
      <w:r w:rsidR="00342806">
        <w:rPr>
          <w:rFonts w:ascii="Century Gothic" w:hAnsi="Century Gothic" w:cs="Calibri"/>
          <w:color w:val="0000FF"/>
          <w:sz w:val="20"/>
          <w:szCs w:val="20"/>
        </w:rPr>
        <w:fldChar w:fldCharType="end"/>
      </w:r>
    </w:p>
    <w:p w14:paraId="20012A42" w14:textId="77777777" w:rsidR="00342806" w:rsidRPr="008F7329" w:rsidRDefault="00342806" w:rsidP="00342806">
      <w:pPr>
        <w:pStyle w:val="Tabletext"/>
        <w:ind w:left="720" w:hanging="360"/>
        <w:rPr>
          <w:rFonts w:ascii="Century Gothic" w:hAnsi="Century Gothic" w:cs="Calibri"/>
          <w:sz w:val="20"/>
          <w:szCs w:val="20"/>
        </w:rPr>
      </w:pPr>
    </w:p>
    <w:p w14:paraId="162687B7" w14:textId="3E497C1F" w:rsidR="00342806" w:rsidRDefault="00342806" w:rsidP="00342806">
      <w:pPr>
        <w:pStyle w:val="Tabletext"/>
        <w:rPr>
          <w:rFonts w:ascii="Century Gothic" w:hAnsi="Century Gothic" w:cs="Calibri"/>
          <w:color w:val="002060"/>
          <w:sz w:val="20"/>
          <w:szCs w:val="20"/>
        </w:rPr>
      </w:pPr>
      <w:r w:rsidRPr="005B7D78">
        <w:rPr>
          <w:rFonts w:ascii="Century Gothic" w:hAnsi="Century Gothic" w:cs="Calibri"/>
          <w:color w:val="002060"/>
          <w:sz w:val="20"/>
          <w:szCs w:val="20"/>
        </w:rPr>
        <w:lastRenderedPageBreak/>
        <w:t xml:space="preserve">(Nota: si </w:t>
      </w:r>
      <w:r>
        <w:rPr>
          <w:rFonts w:ascii="Century Gothic" w:hAnsi="Century Gothic" w:cs="Calibri"/>
          <w:color w:val="002060"/>
          <w:sz w:val="20"/>
          <w:szCs w:val="20"/>
        </w:rPr>
        <w:t>no va a instalar ningún control subterráneo de aguas pluviales que altere la tierra, no se requiere más documentación para la Sección 3.2 de la Plantilla).</w:t>
      </w:r>
    </w:p>
    <w:p w14:paraId="41FC6167" w14:textId="77777777" w:rsidR="00342806" w:rsidRDefault="00342806" w:rsidP="00342806">
      <w:pPr>
        <w:pStyle w:val="Tabletext"/>
        <w:rPr>
          <w:rFonts w:ascii="Century Gothic" w:hAnsi="Century Gothic" w:cs="Calibri"/>
          <w:color w:val="002060"/>
          <w:sz w:val="20"/>
          <w:szCs w:val="20"/>
        </w:rPr>
      </w:pPr>
    </w:p>
    <w:p w14:paraId="4EA45724" w14:textId="77777777" w:rsidR="00342806" w:rsidRDefault="00342806" w:rsidP="00342806">
      <w:pPr>
        <w:pStyle w:val="Tabletext"/>
        <w:rPr>
          <w:rFonts w:ascii="Century Gothic" w:hAnsi="Century Gothic" w:cs="Calibri"/>
          <w:sz w:val="20"/>
          <w:szCs w:val="20"/>
        </w:rPr>
      </w:pPr>
      <w:r>
        <w:rPr>
          <w:rFonts w:ascii="Century Gothic" w:hAnsi="Century Gothic" w:cs="Calibri"/>
          <w:b/>
          <w:sz w:val="20"/>
          <w:szCs w:val="20"/>
        </w:rPr>
        <w:t>Apéndice E, Paso 2</w:t>
      </w:r>
    </w:p>
    <w:p w14:paraId="11F65357" w14:textId="77777777" w:rsidR="00CE7DCA" w:rsidRDefault="00342806" w:rsidP="00342806">
      <w:pPr>
        <w:pStyle w:val="Tabletext"/>
        <w:rPr>
          <w:rFonts w:ascii="Century Gothic" w:hAnsi="Century Gothic" w:cs="Calibri"/>
          <w:sz w:val="20"/>
          <w:szCs w:val="20"/>
        </w:rPr>
      </w:pPr>
      <w:r>
        <w:rPr>
          <w:rFonts w:ascii="Century Gothic" w:hAnsi="Century Gothic" w:cs="Calibri"/>
          <w:sz w:val="20"/>
          <w:szCs w:val="20"/>
        </w:rPr>
        <w:t xml:space="preserve">Si respondió afirmativamente en el Paso 1, ¿han determinado encuestas profesionales de recursos culturales u otras evaluaciones anteriores que no existen propiedades históricas, o las perturbaciones previas en el sitio han impedido la existencia de propiedades históricas? </w:t>
      </w:r>
    </w:p>
    <w:p w14:paraId="11AFD4FA" w14:textId="31E7FE28" w:rsidR="00342806" w:rsidRDefault="000F3E03" w:rsidP="00342806">
      <w:pPr>
        <w:pStyle w:val="Tabletext"/>
        <w:rPr>
          <w:rFonts w:ascii="Century Gothic" w:hAnsi="Century Gothic" w:cs="Calibri"/>
          <w:sz w:val="20"/>
          <w:szCs w:val="20"/>
        </w:rPr>
      </w:pPr>
      <w:sdt>
        <w:sdtPr>
          <w:rPr>
            <w:rFonts w:ascii="Century Gothic" w:hAnsi="Century Gothic" w:cs="Calibri"/>
            <w:szCs w:val="20"/>
          </w:rPr>
          <w:id w:val="585804158"/>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sidRPr="00120126">
        <w:rPr>
          <w:rFonts w:ascii="Century Gothic" w:hAnsi="Century Gothic" w:cs="Arial"/>
          <w:sz w:val="18"/>
          <w:szCs w:val="18"/>
        </w:rPr>
        <w:t>SI</w:t>
      </w:r>
      <w:r w:rsidR="00CE7DCA">
        <w:rPr>
          <w:rFonts w:ascii="Century Gothic" w:hAnsi="Century Gothic" w:cs="Arial"/>
          <w:sz w:val="18"/>
          <w:szCs w:val="18"/>
        </w:rPr>
        <w:t xml:space="preserve"> </w:t>
      </w:r>
      <w:r w:rsidR="00342806" w:rsidRPr="00120126">
        <w:rPr>
          <w:rFonts w:ascii="Century Gothic" w:hAnsi="Century Gothic" w:cs="Arial"/>
          <w:sz w:val="18"/>
          <w:szCs w:val="18"/>
        </w:rPr>
        <w:t xml:space="preserve"> </w:t>
      </w:r>
      <w:sdt>
        <w:sdtPr>
          <w:rPr>
            <w:rFonts w:ascii="Century Gothic" w:hAnsi="Century Gothic" w:cs="Calibri"/>
            <w:szCs w:val="20"/>
          </w:rPr>
          <w:id w:val="-621534090"/>
          <w14:checkbox>
            <w14:checked w14:val="0"/>
            <w14:checkedState w14:val="2612" w14:font="MS Gothic"/>
            <w14:uncheckedState w14:val="2610" w14:font="MS Gothic"/>
          </w14:checkbox>
        </w:sdtPr>
        <w:sdtEndPr/>
        <w:sdtContent>
          <w:r w:rsidR="00342806">
            <w:rPr>
              <w:rFonts w:ascii="MS Gothic" w:eastAsia="MS Gothic" w:hAnsi="MS Gothic" w:cs="Calibri" w:hint="eastAsia"/>
              <w:szCs w:val="20"/>
            </w:rPr>
            <w:t>☐</w:t>
          </w:r>
        </w:sdtContent>
      </w:sdt>
      <w:r w:rsidR="00342806" w:rsidRPr="00120126">
        <w:rPr>
          <w:rFonts w:ascii="Century Gothic" w:hAnsi="Century Gothic" w:cs="Arial"/>
          <w:sz w:val="18"/>
          <w:szCs w:val="18"/>
        </w:rPr>
        <w:t>NO</w:t>
      </w:r>
      <w:r w:rsidR="00342806">
        <w:rPr>
          <w:rFonts w:ascii="Century Gothic" w:hAnsi="Century Gothic" w:cs="Calibri"/>
          <w:sz w:val="20"/>
          <w:szCs w:val="20"/>
        </w:rPr>
        <w:t xml:space="preserve"> </w:t>
      </w:r>
    </w:p>
    <w:p w14:paraId="218A2695" w14:textId="77777777" w:rsidR="00342806" w:rsidRDefault="00342806" w:rsidP="00342806">
      <w:pPr>
        <w:pStyle w:val="Tabletext"/>
        <w:numPr>
          <w:ilvl w:val="0"/>
          <w:numId w:val="21"/>
        </w:numPr>
        <w:rPr>
          <w:rFonts w:ascii="Century Gothic" w:hAnsi="Century Gothic" w:cs="Calibri"/>
          <w:sz w:val="20"/>
          <w:szCs w:val="20"/>
        </w:rPr>
      </w:pPr>
      <w:r>
        <w:rPr>
          <w:rFonts w:ascii="Century Gothic" w:hAnsi="Century Gothic" w:cs="Calibri"/>
          <w:sz w:val="20"/>
          <w:szCs w:val="20"/>
        </w:rPr>
        <w:t>En caso afirmativo, no se requiere más documentación para la Sección 3.2 de la Plantilla y puede proporcionar la documentación anterior en su SWPPP.</w:t>
      </w:r>
    </w:p>
    <w:p w14:paraId="4BF6D89A" w14:textId="70860DC1" w:rsidR="00342806" w:rsidRPr="00550FDC" w:rsidRDefault="00342806" w:rsidP="00342806">
      <w:pPr>
        <w:pStyle w:val="Tabletext"/>
        <w:numPr>
          <w:ilvl w:val="0"/>
          <w:numId w:val="71"/>
        </w:numPr>
        <w:rPr>
          <w:rFonts w:ascii="Century Gothic" w:hAnsi="Century Gothic" w:cs="Calibri"/>
          <w:noProof/>
          <w:color w:val="0000FF"/>
          <w:sz w:val="20"/>
          <w:szCs w:val="20"/>
        </w:rPr>
      </w:pPr>
      <w:r w:rsidRPr="00550FDC">
        <w:rPr>
          <w:rFonts w:ascii="Century Gothic" w:hAnsi="Century Gothic" w:cs="Calibri"/>
          <w:noProof/>
          <w:color w:val="0000FF"/>
          <w:sz w:val="20"/>
          <w:szCs w:val="20"/>
        </w:rPr>
        <w:t>Inserte referencias y fuentes de información en las que se base para determinar que antes de su proyecto, no existen propiedades históricas en su sitio según la información disponible, incluida la información que puede proporcionar su SHPO, THPO u otro representante tribal correspondiente o referencias y fuentes de información en las que se base para determinar que las perturbaciones previas de la tierra pueden haber eliminado la posibilidad de que existan propiedades históricas en su sitio.</w:t>
      </w:r>
    </w:p>
    <w:p w14:paraId="57E067CE" w14:textId="77777777" w:rsidR="00342806" w:rsidRPr="00EA7EBF" w:rsidRDefault="00342806" w:rsidP="00342806">
      <w:pPr>
        <w:pStyle w:val="Tabletext"/>
        <w:numPr>
          <w:ilvl w:val="0"/>
          <w:numId w:val="21"/>
        </w:numPr>
        <w:rPr>
          <w:rFonts w:ascii="Century Gothic" w:hAnsi="Century Gothic" w:cs="Calibri"/>
          <w:sz w:val="20"/>
          <w:szCs w:val="20"/>
        </w:rPr>
      </w:pPr>
      <w:r w:rsidRPr="00EA7EBF">
        <w:rPr>
          <w:rFonts w:ascii="Century Gothic" w:hAnsi="Century Gothic" w:cs="Calibri"/>
          <w:sz w:val="20"/>
          <w:szCs w:val="20"/>
        </w:rPr>
        <w:t>Si no, continúe con el Apéndice E, Paso 3.</w:t>
      </w:r>
    </w:p>
    <w:p w14:paraId="26DEDBD6" w14:textId="77777777" w:rsidR="00342806" w:rsidRDefault="00342806" w:rsidP="00342806">
      <w:pPr>
        <w:pStyle w:val="Tabletext"/>
        <w:rPr>
          <w:rFonts w:ascii="Century Gothic" w:hAnsi="Century Gothic" w:cs="Calibri"/>
          <w:color w:val="0000FF"/>
          <w:sz w:val="20"/>
          <w:szCs w:val="20"/>
        </w:rPr>
      </w:pPr>
    </w:p>
    <w:p w14:paraId="692B6E0F" w14:textId="77777777" w:rsidR="00342806" w:rsidRDefault="00342806" w:rsidP="00342806">
      <w:pPr>
        <w:pStyle w:val="Tabletext"/>
        <w:rPr>
          <w:rFonts w:ascii="Century Gothic" w:hAnsi="Century Gothic" w:cs="Calibri"/>
          <w:sz w:val="20"/>
          <w:szCs w:val="20"/>
        </w:rPr>
      </w:pPr>
      <w:r>
        <w:rPr>
          <w:rFonts w:ascii="Century Gothic" w:hAnsi="Century Gothic" w:cs="Calibri"/>
          <w:b/>
          <w:sz w:val="20"/>
          <w:szCs w:val="20"/>
        </w:rPr>
        <w:t>Apéndice E, Paso 3</w:t>
      </w:r>
    </w:p>
    <w:p w14:paraId="422A23E5" w14:textId="7B4971E0" w:rsidR="00342806" w:rsidRDefault="00342806" w:rsidP="00342806">
      <w:pPr>
        <w:pStyle w:val="Tabletext"/>
        <w:rPr>
          <w:rFonts w:ascii="Century Gothic" w:hAnsi="Century Gothic" w:cs="Calibri"/>
          <w:sz w:val="20"/>
          <w:szCs w:val="20"/>
        </w:rPr>
      </w:pPr>
      <w:r>
        <w:rPr>
          <w:rFonts w:ascii="Century Gothic" w:hAnsi="Century Gothic" w:cs="Calibri"/>
          <w:sz w:val="20"/>
          <w:szCs w:val="20"/>
        </w:rPr>
        <w:t xml:space="preserve">Si respondió </w:t>
      </w:r>
      <w:r w:rsidR="00B34CD9">
        <w:rPr>
          <w:rFonts w:ascii="Century Gothic" w:hAnsi="Century Gothic" w:cs="Calibri"/>
          <w:sz w:val="20"/>
          <w:szCs w:val="20"/>
        </w:rPr>
        <w:t>“</w:t>
      </w:r>
      <w:r>
        <w:rPr>
          <w:rFonts w:ascii="Century Gothic" w:hAnsi="Century Gothic" w:cs="Calibri"/>
          <w:sz w:val="20"/>
          <w:szCs w:val="20"/>
        </w:rPr>
        <w:t>no</w:t>
      </w:r>
      <w:r w:rsidR="00B34CD9">
        <w:rPr>
          <w:rFonts w:ascii="Century Gothic" w:hAnsi="Century Gothic" w:cs="Calibri"/>
          <w:sz w:val="20"/>
          <w:szCs w:val="20"/>
        </w:rPr>
        <w:t>”</w:t>
      </w:r>
      <w:r>
        <w:rPr>
          <w:rFonts w:ascii="Century Gothic" w:hAnsi="Century Gothic" w:cs="Calibri"/>
          <w:sz w:val="20"/>
          <w:szCs w:val="20"/>
        </w:rPr>
        <w:t xml:space="preserve"> en el Paso 2, ¿ha determinado que su instalación de controles de aguas pluviales que perturban la tierra del subsuelo no tendrá ningún efecto en las propiedades históricas? </w:t>
      </w:r>
      <w:sdt>
        <w:sdtPr>
          <w:rPr>
            <w:rFonts w:ascii="Century Gothic" w:hAnsi="Century Gothic" w:cs="Calibri"/>
            <w:szCs w:val="20"/>
          </w:rPr>
          <w:id w:val="760109089"/>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 xml:space="preserve">SI </w:t>
      </w:r>
      <w:r w:rsidR="0077132C">
        <w:rPr>
          <w:rFonts w:ascii="Century Gothic" w:hAnsi="Century Gothic" w:cs="Arial"/>
          <w:sz w:val="18"/>
          <w:szCs w:val="18"/>
        </w:rPr>
        <w:t xml:space="preserve"> </w:t>
      </w:r>
      <w:sdt>
        <w:sdtPr>
          <w:rPr>
            <w:rFonts w:ascii="Century Gothic" w:hAnsi="Century Gothic" w:cs="Calibri"/>
            <w:szCs w:val="20"/>
          </w:rPr>
          <w:id w:val="1045184595"/>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NO</w:t>
      </w:r>
      <w:r>
        <w:rPr>
          <w:rFonts w:ascii="Century Gothic" w:hAnsi="Century Gothic" w:cs="Calibri"/>
          <w:sz w:val="20"/>
          <w:szCs w:val="20"/>
        </w:rPr>
        <w:t xml:space="preserve"> </w:t>
      </w:r>
    </w:p>
    <w:p w14:paraId="65AFD7FD" w14:textId="77777777" w:rsidR="00342806" w:rsidRDefault="00342806" w:rsidP="00342806">
      <w:pPr>
        <w:pStyle w:val="Tabletext"/>
        <w:rPr>
          <w:rFonts w:ascii="Century Gothic" w:hAnsi="Century Gothic" w:cs="Calibri"/>
          <w:sz w:val="20"/>
          <w:szCs w:val="20"/>
        </w:rPr>
      </w:pPr>
    </w:p>
    <w:p w14:paraId="25FDEFE9" w14:textId="77777777" w:rsidR="00342806" w:rsidRPr="0071420A" w:rsidRDefault="00342806" w:rsidP="00342806">
      <w:pPr>
        <w:pStyle w:val="Tabletext"/>
        <w:keepNext/>
        <w:keepLines/>
        <w:numPr>
          <w:ilvl w:val="0"/>
          <w:numId w:val="71"/>
        </w:numPr>
        <w:ind w:left="796" w:hanging="450"/>
        <w:rPr>
          <w:rFonts w:ascii="Century Gothic" w:hAnsi="Century Gothic" w:cs="Calibri"/>
          <w:sz w:val="20"/>
          <w:szCs w:val="20"/>
        </w:rPr>
      </w:pPr>
      <w:r>
        <w:rPr>
          <w:rFonts w:ascii="Century Gothic" w:hAnsi="Century Gothic" w:cs="Calibri"/>
          <w:sz w:val="20"/>
          <w:szCs w:val="20"/>
        </w:rPr>
        <w:t xml:space="preserve">En caso afirmativo, proporcione la documentación de la base de su determinación. </w:t>
      </w:r>
      <w:r>
        <w:rPr>
          <w:rFonts w:ascii="Century Gothic" w:hAnsi="Century Gothic" w:cs="Calibri"/>
          <w:color w:val="0000FF"/>
          <w:sz w:val="20"/>
          <w:szCs w:val="20"/>
        </w:rPr>
        <w:fldChar w:fldCharType="begin">
          <w:ffData>
            <w:name w:val=""/>
            <w:enabled/>
            <w:calcOnExit w:val="0"/>
            <w:textInput>
              <w:default w:val="Insert references to documents, studies, or other sources relied up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referencias a documentos, estudios u otras fuentes en las que se base</w:t>
      </w:r>
      <w:r>
        <w:rPr>
          <w:rFonts w:ascii="Century Gothic" w:hAnsi="Century Gothic" w:cs="Calibri"/>
          <w:color w:val="0000FF"/>
          <w:sz w:val="20"/>
          <w:szCs w:val="20"/>
        </w:rPr>
        <w:fldChar w:fldCharType="end"/>
      </w:r>
    </w:p>
    <w:p w14:paraId="19E97FCF" w14:textId="77777777" w:rsidR="00342806" w:rsidRPr="0071420A" w:rsidRDefault="00342806" w:rsidP="00342806">
      <w:pPr>
        <w:pStyle w:val="Tabletext"/>
        <w:keepNext/>
        <w:keepLines/>
        <w:numPr>
          <w:ilvl w:val="0"/>
          <w:numId w:val="71"/>
        </w:numPr>
        <w:ind w:left="796" w:hanging="450"/>
        <w:rPr>
          <w:rFonts w:ascii="Century Gothic" w:hAnsi="Century Gothic" w:cs="Calibri"/>
          <w:sz w:val="20"/>
          <w:szCs w:val="20"/>
        </w:rPr>
      </w:pPr>
      <w:r w:rsidRPr="0071420A">
        <w:rPr>
          <w:rFonts w:ascii="Century Gothic" w:hAnsi="Century Gothic" w:cs="Calibri"/>
          <w:sz w:val="20"/>
          <w:szCs w:val="20"/>
        </w:rPr>
        <w:t>Si no, continúe con el Apéndice E, Paso 4.</w:t>
      </w:r>
    </w:p>
    <w:p w14:paraId="611FFCD0" w14:textId="77777777" w:rsidR="00342806" w:rsidRDefault="00342806" w:rsidP="00342806">
      <w:pPr>
        <w:pStyle w:val="Tabletext"/>
        <w:rPr>
          <w:rFonts w:ascii="Century Gothic" w:hAnsi="Century Gothic" w:cs="Calibri"/>
          <w:color w:val="0000FF"/>
          <w:sz w:val="20"/>
          <w:szCs w:val="20"/>
        </w:rPr>
      </w:pPr>
    </w:p>
    <w:p w14:paraId="50BB34BB" w14:textId="77777777" w:rsidR="00342806" w:rsidRDefault="00342806" w:rsidP="00342806">
      <w:pPr>
        <w:pStyle w:val="Tabletext"/>
        <w:rPr>
          <w:rFonts w:ascii="Century Gothic" w:hAnsi="Century Gothic" w:cs="Calibri"/>
          <w:sz w:val="20"/>
          <w:szCs w:val="20"/>
        </w:rPr>
      </w:pPr>
      <w:r>
        <w:rPr>
          <w:rFonts w:ascii="Century Gothic" w:hAnsi="Century Gothic" w:cs="Calibri"/>
          <w:b/>
          <w:sz w:val="20"/>
          <w:szCs w:val="20"/>
        </w:rPr>
        <w:t>Apéndice E, Pasos 4 y 5</w:t>
      </w:r>
    </w:p>
    <w:p w14:paraId="38E2BB28" w14:textId="6D67DE33" w:rsidR="00342806" w:rsidRPr="003B7958" w:rsidRDefault="00342806" w:rsidP="00342806">
      <w:pPr>
        <w:pStyle w:val="Tabletext"/>
        <w:rPr>
          <w:rFonts w:ascii="Century Gothic" w:hAnsi="Century Gothic" w:cs="Calibri"/>
          <w:sz w:val="20"/>
          <w:szCs w:val="20"/>
        </w:rPr>
      </w:pPr>
      <w:r>
        <w:rPr>
          <w:rFonts w:ascii="Century Gothic" w:hAnsi="Century Gothic" w:cs="Calibri"/>
          <w:sz w:val="20"/>
          <w:szCs w:val="20"/>
        </w:rPr>
        <w:t xml:space="preserve">Si respondió no en el Paso 3, ¿le respondió el Oficial Estatal de Preservación Histórica (SHPO), la Oficina Tribal de Preservación Histórica (THPO) u otro representante tribal (según corresponda) dentro de los 15 días calendario para indicarle sus puntos de vista sobre la probabilidad de que las propiedades históricas están potencialmente presentes en su sitio y pueden verse afectadas por la instalación de controles de aguas pluviales que requieren la alteración de la tierra subterránea? </w:t>
      </w:r>
      <w:sdt>
        <w:sdtPr>
          <w:rPr>
            <w:rFonts w:ascii="Century Gothic" w:hAnsi="Century Gothic" w:cs="Calibri"/>
            <w:szCs w:val="20"/>
          </w:rPr>
          <w:id w:val="1239756547"/>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SI</w:t>
      </w:r>
      <w:r w:rsidR="0077132C">
        <w:rPr>
          <w:rFonts w:ascii="Century Gothic" w:hAnsi="Century Gothic" w:cs="Arial"/>
          <w:sz w:val="18"/>
          <w:szCs w:val="18"/>
        </w:rPr>
        <w:t xml:space="preserve"> </w:t>
      </w:r>
      <w:r w:rsidRPr="00120126">
        <w:rPr>
          <w:rFonts w:ascii="Century Gothic" w:hAnsi="Century Gothic" w:cs="Arial"/>
          <w:sz w:val="18"/>
          <w:szCs w:val="18"/>
        </w:rPr>
        <w:t xml:space="preserve"> </w:t>
      </w:r>
      <w:sdt>
        <w:sdtPr>
          <w:rPr>
            <w:rFonts w:ascii="Century Gothic" w:hAnsi="Century Gothic" w:cs="Calibri"/>
            <w:szCs w:val="20"/>
          </w:rPr>
          <w:id w:val="817079034"/>
          <w14:checkbox>
            <w14:checked w14:val="0"/>
            <w14:checkedState w14:val="2612" w14:font="MS Gothic"/>
            <w14:uncheckedState w14:val="2610" w14:font="MS Gothic"/>
          </w14:checkbox>
        </w:sdtPr>
        <w:sdtEndPr/>
        <w:sdtContent>
          <w:r>
            <w:rPr>
              <w:rFonts w:ascii="MS Gothic" w:eastAsia="MS Gothic" w:hAnsi="MS Gothic" w:cs="Calibri" w:hint="eastAsia"/>
              <w:szCs w:val="20"/>
            </w:rPr>
            <w:t>☐</w:t>
          </w:r>
        </w:sdtContent>
      </w:sdt>
      <w:r w:rsidRPr="00120126">
        <w:rPr>
          <w:rFonts w:ascii="Century Gothic" w:hAnsi="Century Gothic" w:cs="Arial"/>
          <w:sz w:val="18"/>
          <w:szCs w:val="18"/>
        </w:rPr>
        <w:t>NO</w:t>
      </w:r>
    </w:p>
    <w:p w14:paraId="6D32C379" w14:textId="77777777" w:rsidR="00342806" w:rsidRDefault="00342806" w:rsidP="00342806">
      <w:pPr>
        <w:pStyle w:val="Tabletext"/>
        <w:rPr>
          <w:rFonts w:ascii="Century Gothic" w:hAnsi="Century Gothic" w:cs="Calibri"/>
          <w:color w:val="0000FF"/>
          <w:sz w:val="20"/>
          <w:szCs w:val="20"/>
        </w:rPr>
      </w:pPr>
    </w:p>
    <w:p w14:paraId="4F81DFE8" w14:textId="77777777" w:rsidR="00342806" w:rsidRDefault="00342806" w:rsidP="00342806">
      <w:pPr>
        <w:pStyle w:val="Tabletext"/>
        <w:numPr>
          <w:ilvl w:val="0"/>
          <w:numId w:val="72"/>
        </w:numPr>
        <w:rPr>
          <w:rFonts w:ascii="Century Gothic" w:hAnsi="Century Gothic" w:cs="Calibri"/>
          <w:sz w:val="20"/>
          <w:szCs w:val="20"/>
        </w:rPr>
      </w:pPr>
      <w:r>
        <w:rPr>
          <w:rFonts w:ascii="Century Gothic" w:hAnsi="Century Gothic" w:cs="Calibri"/>
          <w:sz w:val="20"/>
          <w:szCs w:val="20"/>
        </w:rPr>
        <w:t>En caso afirmativo, describa la naturaleza de su respuesta:</w:t>
      </w:r>
    </w:p>
    <w:p w14:paraId="4477B74D" w14:textId="44C42A23" w:rsidR="00342806" w:rsidRDefault="000F3E03" w:rsidP="00342806">
      <w:pPr>
        <w:pStyle w:val="Tabletext"/>
        <w:spacing w:before="0" w:after="40"/>
        <w:ind w:left="1600" w:hanging="355"/>
        <w:rPr>
          <w:rFonts w:ascii="Century Gothic" w:hAnsi="Century Gothic" w:cs="Calibri"/>
          <w:color w:val="0000FF"/>
          <w:sz w:val="20"/>
          <w:szCs w:val="20"/>
        </w:rPr>
      </w:pPr>
      <w:sdt>
        <w:sdtPr>
          <w:rPr>
            <w:rFonts w:ascii="Century Gothic" w:hAnsi="Century Gothic" w:cs="Calibri"/>
            <w:sz w:val="26"/>
            <w:szCs w:val="26"/>
          </w:rPr>
          <w:id w:val="-868143212"/>
          <w14:checkbox>
            <w14:checked w14:val="0"/>
            <w14:checkedState w14:val="2612" w14:font="MS Gothic"/>
            <w14:uncheckedState w14:val="2610" w14:font="MS Gothic"/>
          </w14:checkbox>
        </w:sdtPr>
        <w:sdtEndPr/>
        <w:sdtContent>
          <w:r w:rsidR="00342806">
            <w:rPr>
              <w:rFonts w:ascii="MS Gothic" w:eastAsia="MS Gothic" w:hAnsi="MS Gothic" w:cs="Calibri" w:hint="eastAsia"/>
              <w:sz w:val="26"/>
              <w:szCs w:val="26"/>
            </w:rPr>
            <w:t>☐</w:t>
          </w:r>
        </w:sdtContent>
      </w:sdt>
      <w:r w:rsidR="0077132C">
        <w:rPr>
          <w:rFonts w:ascii="Century Gothic" w:hAnsi="Century Gothic" w:cs="Calibri"/>
          <w:sz w:val="26"/>
          <w:szCs w:val="26"/>
        </w:rPr>
        <w:t xml:space="preserve"> </w:t>
      </w:r>
      <w:r w:rsidR="00342806">
        <w:rPr>
          <w:rFonts w:ascii="Century Gothic" w:hAnsi="Century Gothic" w:cs="Calibri"/>
          <w:sz w:val="20"/>
          <w:szCs w:val="20"/>
        </w:rPr>
        <w:t xml:space="preserve">Indicación por escrito de que ninguna propiedad histórica se verá afectada por la instalación de controles de aguas pluviales. </w:t>
      </w:r>
      <w:r w:rsidR="00365693">
        <w:rPr>
          <w:rFonts w:ascii="Century Gothic" w:hAnsi="Century Gothic" w:cs="Calibri"/>
          <w:color w:val="0000FF"/>
          <w:sz w:val="20"/>
          <w:szCs w:val="20"/>
        </w:rPr>
        <w:fldChar w:fldCharType="begin">
          <w:ffData>
            <w:name w:val=""/>
            <w:enabled/>
            <w:calcOnExit w:val="0"/>
            <w:textInput>
              <w:default w:val="Insert copies of letters, emails, or other communication between you and the applicable SHPO, THPO, or other Tribal representative"/>
            </w:textInput>
          </w:ffData>
        </w:fldChar>
      </w:r>
      <w:r w:rsidR="00365693">
        <w:rPr>
          <w:rFonts w:ascii="Century Gothic" w:hAnsi="Century Gothic" w:cs="Calibri"/>
          <w:color w:val="0000FF"/>
          <w:sz w:val="20"/>
          <w:szCs w:val="20"/>
        </w:rPr>
        <w:instrText xml:space="preserve"> FORMTEXT </w:instrText>
      </w:r>
      <w:r w:rsidR="00365693">
        <w:rPr>
          <w:rFonts w:ascii="Century Gothic" w:hAnsi="Century Gothic" w:cs="Calibri"/>
          <w:color w:val="0000FF"/>
          <w:sz w:val="20"/>
          <w:szCs w:val="20"/>
        </w:rPr>
      </w:r>
      <w:r w:rsidR="00365693">
        <w:rPr>
          <w:rFonts w:ascii="Century Gothic" w:hAnsi="Century Gothic" w:cs="Calibri"/>
          <w:color w:val="0000FF"/>
          <w:sz w:val="20"/>
          <w:szCs w:val="20"/>
        </w:rPr>
        <w:fldChar w:fldCharType="separate"/>
      </w:r>
      <w:r w:rsidR="00365693">
        <w:rPr>
          <w:rFonts w:ascii="Century Gothic" w:hAnsi="Century Gothic" w:cs="Calibri"/>
          <w:noProof/>
          <w:color w:val="0000FF"/>
          <w:sz w:val="20"/>
          <w:szCs w:val="20"/>
        </w:rPr>
        <w:t>Insertar copias de cartas, correos electrónicos u otra comunicación entre usted y el SHPO, THPO u otro representante tribal correspondiente</w:t>
      </w:r>
      <w:r w:rsidR="00365693">
        <w:rPr>
          <w:rFonts w:ascii="Century Gothic" w:hAnsi="Century Gothic" w:cs="Calibri"/>
          <w:color w:val="0000FF"/>
          <w:sz w:val="20"/>
          <w:szCs w:val="20"/>
        </w:rPr>
        <w:fldChar w:fldCharType="end"/>
      </w:r>
    </w:p>
    <w:p w14:paraId="3FBFCDA7" w14:textId="77777777" w:rsidR="00342806" w:rsidRPr="00617119" w:rsidRDefault="00342806" w:rsidP="00342806">
      <w:pPr>
        <w:pStyle w:val="Tabletext"/>
        <w:spacing w:before="0" w:after="40"/>
        <w:ind w:left="720" w:hanging="360"/>
        <w:rPr>
          <w:rFonts w:ascii="Century Gothic" w:hAnsi="Century Gothic" w:cs="Calibri"/>
          <w:sz w:val="4"/>
          <w:szCs w:val="4"/>
        </w:rPr>
      </w:pPr>
    </w:p>
    <w:p w14:paraId="3C4160DA" w14:textId="016A60AE" w:rsidR="00342806" w:rsidRDefault="000F3E03" w:rsidP="00342806">
      <w:pPr>
        <w:pStyle w:val="Tabletext"/>
        <w:spacing w:before="0" w:after="40"/>
        <w:ind w:left="1600" w:hanging="360"/>
        <w:rPr>
          <w:rFonts w:ascii="Century Gothic" w:hAnsi="Century Gothic" w:cs="Calibri"/>
          <w:color w:val="0000FF"/>
          <w:sz w:val="20"/>
          <w:szCs w:val="20"/>
        </w:rPr>
      </w:pPr>
      <w:sdt>
        <w:sdtPr>
          <w:rPr>
            <w:rFonts w:ascii="Century Gothic" w:hAnsi="Century Gothic" w:cs="Calibri"/>
            <w:sz w:val="26"/>
            <w:szCs w:val="26"/>
          </w:rPr>
          <w:id w:val="-1062632164"/>
          <w14:checkbox>
            <w14:checked w14:val="0"/>
            <w14:checkedState w14:val="2612" w14:font="MS Gothic"/>
            <w14:uncheckedState w14:val="2610" w14:font="MS Gothic"/>
          </w14:checkbox>
        </w:sdtPr>
        <w:sdtEndPr/>
        <w:sdtContent>
          <w:r w:rsidR="00342806">
            <w:rPr>
              <w:rFonts w:ascii="MS Gothic" w:eastAsia="MS Gothic" w:hAnsi="MS Gothic" w:cs="Calibri" w:hint="eastAsia"/>
              <w:sz w:val="26"/>
              <w:szCs w:val="26"/>
            </w:rPr>
            <w:t>☐</w:t>
          </w:r>
        </w:sdtContent>
      </w:sdt>
      <w:r w:rsidR="0077132C">
        <w:rPr>
          <w:rFonts w:ascii="Century Gothic" w:hAnsi="Century Gothic" w:cs="Calibri"/>
          <w:sz w:val="26"/>
          <w:szCs w:val="26"/>
        </w:rPr>
        <w:t xml:space="preserve"> </w:t>
      </w:r>
      <w:r w:rsidR="00342806">
        <w:rPr>
          <w:rFonts w:ascii="Century Gothic" w:hAnsi="Century Gothic" w:cs="Calibri"/>
          <w:sz w:val="20"/>
          <w:szCs w:val="20"/>
        </w:rPr>
        <w:t xml:space="preserve">Indicación por escrito de que los efectos adversos a las propiedades históricas de la instalación de controles de aguas pluviales pueden mitigarse mediante acciones acordadas. </w:t>
      </w:r>
      <w:r w:rsidR="00365693">
        <w:rPr>
          <w:rFonts w:ascii="Century Gothic" w:hAnsi="Century Gothic" w:cs="Calibri"/>
          <w:color w:val="0000FF"/>
          <w:sz w:val="20"/>
          <w:szCs w:val="20"/>
        </w:rPr>
        <w:fldChar w:fldCharType="begin">
          <w:ffData>
            <w:name w:val=""/>
            <w:enabled/>
            <w:calcOnExit w:val="0"/>
            <w:textInput>
              <w:default w:val="Insert copies of letters, emails, or other communication between you and the applicable SHPO, THPO, or other Tribal representative"/>
            </w:textInput>
          </w:ffData>
        </w:fldChar>
      </w:r>
      <w:r w:rsidR="00365693">
        <w:rPr>
          <w:rFonts w:ascii="Century Gothic" w:hAnsi="Century Gothic" w:cs="Calibri"/>
          <w:color w:val="0000FF"/>
          <w:sz w:val="20"/>
          <w:szCs w:val="20"/>
        </w:rPr>
        <w:instrText xml:space="preserve"> FORMTEXT </w:instrText>
      </w:r>
      <w:r w:rsidR="00365693">
        <w:rPr>
          <w:rFonts w:ascii="Century Gothic" w:hAnsi="Century Gothic" w:cs="Calibri"/>
          <w:color w:val="0000FF"/>
          <w:sz w:val="20"/>
          <w:szCs w:val="20"/>
        </w:rPr>
      </w:r>
      <w:r w:rsidR="00365693">
        <w:rPr>
          <w:rFonts w:ascii="Century Gothic" w:hAnsi="Century Gothic" w:cs="Calibri"/>
          <w:color w:val="0000FF"/>
          <w:sz w:val="20"/>
          <w:szCs w:val="20"/>
        </w:rPr>
        <w:fldChar w:fldCharType="separate"/>
      </w:r>
      <w:r w:rsidR="00365693">
        <w:rPr>
          <w:rFonts w:ascii="Century Gothic" w:hAnsi="Century Gothic" w:cs="Calibri"/>
          <w:noProof/>
          <w:color w:val="0000FF"/>
          <w:sz w:val="20"/>
          <w:szCs w:val="20"/>
        </w:rPr>
        <w:t>Insertar copias de cartas, correos electrónicos u otra comunicación entre usted y el SHPO, THPO u otro representante tribal correspondiente</w:t>
      </w:r>
      <w:r w:rsidR="00365693">
        <w:rPr>
          <w:rFonts w:ascii="Century Gothic" w:hAnsi="Century Gothic" w:cs="Calibri"/>
          <w:color w:val="0000FF"/>
          <w:sz w:val="20"/>
          <w:szCs w:val="20"/>
        </w:rPr>
        <w:fldChar w:fldCharType="end"/>
      </w:r>
    </w:p>
    <w:p w14:paraId="332D553A" w14:textId="77777777" w:rsidR="00342806" w:rsidRPr="00617119" w:rsidRDefault="00342806" w:rsidP="00342806">
      <w:pPr>
        <w:pStyle w:val="Tabletext"/>
        <w:spacing w:before="0" w:after="40"/>
        <w:ind w:left="720" w:hanging="360"/>
        <w:rPr>
          <w:rFonts w:ascii="Century Gothic" w:hAnsi="Century Gothic" w:cs="Calibri"/>
          <w:sz w:val="4"/>
          <w:szCs w:val="4"/>
        </w:rPr>
      </w:pPr>
    </w:p>
    <w:p w14:paraId="6D2B573A" w14:textId="690BAA95" w:rsidR="00342806" w:rsidRDefault="000F3E03" w:rsidP="00342806">
      <w:pPr>
        <w:pStyle w:val="Tabletext"/>
        <w:spacing w:before="0" w:after="40"/>
        <w:ind w:left="1600" w:hanging="360"/>
        <w:rPr>
          <w:rFonts w:ascii="Century Gothic" w:hAnsi="Century Gothic" w:cs="Calibri"/>
          <w:color w:val="0000FF"/>
          <w:sz w:val="20"/>
          <w:szCs w:val="20"/>
        </w:rPr>
      </w:pPr>
      <w:sdt>
        <w:sdtPr>
          <w:rPr>
            <w:rFonts w:ascii="Century Gothic" w:hAnsi="Century Gothic" w:cs="Calibri"/>
            <w:sz w:val="26"/>
            <w:szCs w:val="26"/>
          </w:rPr>
          <w:id w:val="-1522014962"/>
          <w14:checkbox>
            <w14:checked w14:val="0"/>
            <w14:checkedState w14:val="2612" w14:font="MS Gothic"/>
            <w14:uncheckedState w14:val="2610" w14:font="MS Gothic"/>
          </w14:checkbox>
        </w:sdtPr>
        <w:sdtEndPr/>
        <w:sdtContent>
          <w:r w:rsidR="00342806" w:rsidRPr="00A94F0F">
            <w:rPr>
              <w:rFonts w:ascii="MS Gothic" w:eastAsia="MS Gothic" w:hAnsi="MS Gothic" w:cs="Calibri" w:hint="eastAsia"/>
              <w:sz w:val="26"/>
              <w:szCs w:val="26"/>
            </w:rPr>
            <w:t>☐</w:t>
          </w:r>
        </w:sdtContent>
      </w:sdt>
      <w:r w:rsidR="00087318">
        <w:rPr>
          <w:rFonts w:ascii="Century Gothic" w:hAnsi="Century Gothic" w:cs="Calibri"/>
          <w:sz w:val="26"/>
          <w:szCs w:val="26"/>
        </w:rPr>
        <w:t xml:space="preserve"> </w:t>
      </w:r>
      <w:r w:rsidR="00342806">
        <w:rPr>
          <w:rFonts w:ascii="Century Gothic" w:hAnsi="Century Gothic" w:cs="Calibri"/>
          <w:sz w:val="20"/>
          <w:szCs w:val="20"/>
        </w:rPr>
        <w:t xml:space="preserve">No se ha llegado a ningún acuerdo con respecto a las medidas para mitigar los efectos en las propiedades históricas de la instalación de controles de aguas pluviales. </w:t>
      </w:r>
      <w:r w:rsidR="00365693">
        <w:rPr>
          <w:rFonts w:ascii="Century Gothic" w:hAnsi="Century Gothic" w:cs="Calibri"/>
          <w:color w:val="0000FF"/>
          <w:sz w:val="20"/>
          <w:szCs w:val="20"/>
        </w:rPr>
        <w:fldChar w:fldCharType="begin">
          <w:ffData>
            <w:name w:val=""/>
            <w:enabled/>
            <w:calcOnExit w:val="0"/>
            <w:textInput>
              <w:default w:val="Provide a description of any significant remaining disagreements regarding mitigation measures and insert copies of letters, emails, or other communication between you and the applicable SHPO, THPO, or other Tribal representative"/>
            </w:textInput>
          </w:ffData>
        </w:fldChar>
      </w:r>
      <w:r w:rsidR="00365693">
        <w:rPr>
          <w:rFonts w:ascii="Century Gothic" w:hAnsi="Century Gothic" w:cs="Calibri"/>
          <w:color w:val="0000FF"/>
          <w:sz w:val="20"/>
          <w:szCs w:val="20"/>
        </w:rPr>
        <w:instrText xml:space="preserve"> FORMTEXT </w:instrText>
      </w:r>
      <w:r w:rsidR="00365693">
        <w:rPr>
          <w:rFonts w:ascii="Century Gothic" w:hAnsi="Century Gothic" w:cs="Calibri"/>
          <w:color w:val="0000FF"/>
          <w:sz w:val="20"/>
          <w:szCs w:val="20"/>
        </w:rPr>
      </w:r>
      <w:r w:rsidR="00365693">
        <w:rPr>
          <w:rFonts w:ascii="Century Gothic" w:hAnsi="Century Gothic" w:cs="Calibri"/>
          <w:color w:val="0000FF"/>
          <w:sz w:val="20"/>
          <w:szCs w:val="20"/>
        </w:rPr>
        <w:fldChar w:fldCharType="separate"/>
      </w:r>
      <w:r w:rsidR="00365693">
        <w:rPr>
          <w:rFonts w:ascii="Century Gothic" w:hAnsi="Century Gothic" w:cs="Calibri"/>
          <w:noProof/>
          <w:color w:val="0000FF"/>
          <w:sz w:val="20"/>
          <w:szCs w:val="20"/>
        </w:rPr>
        <w:t>Proporcione una descripción de cualquier desacuerdo importante restante con respecto a las medidas de mitigación e inserte copias de cartas, correos electrónicos u otra comunicación entre usted y el SHPO, THPO u otro representante tribal correspondiente.</w:t>
      </w:r>
      <w:r w:rsidR="00365693">
        <w:rPr>
          <w:rFonts w:ascii="Century Gothic" w:hAnsi="Century Gothic" w:cs="Calibri"/>
          <w:color w:val="0000FF"/>
          <w:sz w:val="20"/>
          <w:szCs w:val="20"/>
        </w:rPr>
        <w:fldChar w:fldCharType="end"/>
      </w:r>
    </w:p>
    <w:p w14:paraId="32BE3F03" w14:textId="77777777" w:rsidR="00342806" w:rsidRPr="00617119" w:rsidRDefault="00342806" w:rsidP="00342806">
      <w:pPr>
        <w:pStyle w:val="Tabletext"/>
        <w:spacing w:before="0" w:after="40"/>
        <w:ind w:left="720" w:hanging="360"/>
        <w:rPr>
          <w:rFonts w:ascii="Century Gothic" w:hAnsi="Century Gothic" w:cs="Calibri"/>
          <w:sz w:val="4"/>
          <w:szCs w:val="4"/>
        </w:rPr>
      </w:pPr>
    </w:p>
    <w:p w14:paraId="47842224" w14:textId="7F9BF8E2" w:rsidR="00342806" w:rsidRDefault="000F3E03" w:rsidP="00342806">
      <w:pPr>
        <w:pStyle w:val="Tabletext"/>
        <w:spacing w:before="0" w:after="40"/>
        <w:ind w:left="1600" w:hanging="360"/>
        <w:rPr>
          <w:rFonts w:ascii="Century Gothic" w:hAnsi="Century Gothic" w:cs="Calibri"/>
          <w:color w:val="0000FF"/>
          <w:sz w:val="20"/>
          <w:szCs w:val="20"/>
        </w:rPr>
      </w:pPr>
      <w:sdt>
        <w:sdtPr>
          <w:rPr>
            <w:rFonts w:ascii="Century Gothic" w:hAnsi="Century Gothic" w:cs="Calibri"/>
            <w:sz w:val="26"/>
            <w:szCs w:val="26"/>
          </w:rPr>
          <w:id w:val="1933544353"/>
          <w14:checkbox>
            <w14:checked w14:val="0"/>
            <w14:checkedState w14:val="2612" w14:font="MS Gothic"/>
            <w14:uncheckedState w14:val="2610" w14:font="MS Gothic"/>
          </w14:checkbox>
        </w:sdtPr>
        <w:sdtEndPr/>
        <w:sdtContent>
          <w:r w:rsidR="00342806">
            <w:rPr>
              <w:rFonts w:ascii="MS Gothic" w:eastAsia="MS Gothic" w:hAnsi="MS Gothic" w:cs="Calibri" w:hint="eastAsia"/>
              <w:sz w:val="26"/>
              <w:szCs w:val="26"/>
            </w:rPr>
            <w:t>☐</w:t>
          </w:r>
        </w:sdtContent>
      </w:sdt>
      <w:r w:rsidR="00087318">
        <w:rPr>
          <w:rFonts w:ascii="Century Gothic" w:hAnsi="Century Gothic" w:cs="Calibri"/>
          <w:sz w:val="26"/>
          <w:szCs w:val="26"/>
        </w:rPr>
        <w:t xml:space="preserve"> </w:t>
      </w:r>
      <w:r w:rsidR="00342806">
        <w:rPr>
          <w:rFonts w:ascii="Century Gothic" w:hAnsi="Century Gothic" w:cs="Calibri"/>
          <w:sz w:val="20"/>
          <w:szCs w:val="20"/>
        </w:rPr>
        <w:t xml:space="preserve">Otro: </w:t>
      </w:r>
      <w:r w:rsidR="00365693">
        <w:rPr>
          <w:rFonts w:ascii="Century Gothic" w:hAnsi="Century Gothic" w:cs="Calibri"/>
          <w:color w:val="0000FF"/>
          <w:sz w:val="20"/>
          <w:szCs w:val="20"/>
        </w:rPr>
        <w:fldChar w:fldCharType="begin">
          <w:ffData>
            <w:name w:val=""/>
            <w:enabled/>
            <w:calcOnExit w:val="0"/>
            <w:textInput>
              <w:default w:val="Insert copies of letters, emails, or other communication between you and the applicable SHPO, THPO, or other Tribal representative"/>
            </w:textInput>
          </w:ffData>
        </w:fldChar>
      </w:r>
      <w:r w:rsidR="00365693">
        <w:rPr>
          <w:rFonts w:ascii="Century Gothic" w:hAnsi="Century Gothic" w:cs="Calibri"/>
          <w:color w:val="0000FF"/>
          <w:sz w:val="20"/>
          <w:szCs w:val="20"/>
        </w:rPr>
        <w:instrText xml:space="preserve"> FORMTEXT </w:instrText>
      </w:r>
      <w:r w:rsidR="00365693">
        <w:rPr>
          <w:rFonts w:ascii="Century Gothic" w:hAnsi="Century Gothic" w:cs="Calibri"/>
          <w:color w:val="0000FF"/>
          <w:sz w:val="20"/>
          <w:szCs w:val="20"/>
        </w:rPr>
      </w:r>
      <w:r w:rsidR="00365693">
        <w:rPr>
          <w:rFonts w:ascii="Century Gothic" w:hAnsi="Century Gothic" w:cs="Calibri"/>
          <w:color w:val="0000FF"/>
          <w:sz w:val="20"/>
          <w:szCs w:val="20"/>
        </w:rPr>
        <w:fldChar w:fldCharType="separate"/>
      </w:r>
      <w:r w:rsidR="00365693">
        <w:rPr>
          <w:rFonts w:ascii="Century Gothic" w:hAnsi="Century Gothic" w:cs="Calibri"/>
          <w:noProof/>
          <w:color w:val="0000FF"/>
          <w:sz w:val="20"/>
          <w:szCs w:val="20"/>
        </w:rPr>
        <w:t>inserte copias de cartas, correos electrónicos u otra comunicación entre usted y el SHPO, THPO u otro representante tribal correspondiente</w:t>
      </w:r>
      <w:r w:rsidR="00365693">
        <w:rPr>
          <w:rFonts w:ascii="Century Gothic" w:hAnsi="Century Gothic" w:cs="Calibri"/>
          <w:color w:val="0000FF"/>
          <w:sz w:val="20"/>
          <w:szCs w:val="20"/>
        </w:rPr>
        <w:fldChar w:fldCharType="end"/>
      </w:r>
    </w:p>
    <w:p w14:paraId="331EA6EE" w14:textId="77777777" w:rsidR="00342806" w:rsidRDefault="00342806" w:rsidP="00342806">
      <w:pPr>
        <w:pStyle w:val="Tabletext"/>
        <w:rPr>
          <w:rFonts w:ascii="Century Gothic" w:hAnsi="Century Gothic" w:cs="Calibri"/>
          <w:sz w:val="20"/>
          <w:szCs w:val="20"/>
        </w:rPr>
      </w:pPr>
    </w:p>
    <w:p w14:paraId="39F6C8DC" w14:textId="77777777" w:rsidR="00342806" w:rsidRPr="00B41B75" w:rsidRDefault="00342806" w:rsidP="00342806">
      <w:pPr>
        <w:pStyle w:val="Tabletext"/>
        <w:numPr>
          <w:ilvl w:val="0"/>
          <w:numId w:val="72"/>
        </w:numPr>
        <w:rPr>
          <w:rFonts w:ascii="Century Gothic" w:hAnsi="Century Gothic" w:cs="Calibri"/>
          <w:sz w:val="20"/>
          <w:szCs w:val="20"/>
        </w:rPr>
      </w:pPr>
      <w:r>
        <w:rPr>
          <w:rFonts w:ascii="Century Gothic" w:hAnsi="Century Gothic" w:cs="Calibri"/>
          <w:sz w:val="20"/>
          <w:szCs w:val="20"/>
        </w:rPr>
        <w:t>Si no, no se requiere más documentación para la Sección 3.2 de la Plantilla.</w:t>
      </w:r>
    </w:p>
    <w:p w14:paraId="75AC53C8" w14:textId="77777777" w:rsidR="00342806" w:rsidRPr="00342806" w:rsidRDefault="00342806" w:rsidP="00342806">
      <w:pPr>
        <w:pStyle w:val="Tabletext"/>
        <w:rPr>
          <w:rFonts w:ascii="Century Gothic" w:hAnsi="Century Gothic" w:cs="Calibri"/>
          <w:color w:val="0000FF"/>
          <w:sz w:val="20"/>
          <w:szCs w:val="20"/>
        </w:rPr>
      </w:pPr>
    </w:p>
    <w:p w14:paraId="79BF7B54" w14:textId="77777777" w:rsidR="009F6816" w:rsidRPr="00F52AA2" w:rsidRDefault="00120126" w:rsidP="00AB4913">
      <w:pPr>
        <w:pStyle w:val="Heading2"/>
        <w:spacing w:before="330"/>
        <w:ind w:left="0"/>
        <w:rPr>
          <w:rFonts w:ascii="Century Gothic" w:hAnsi="Century Gothic" w:cs="Calibri"/>
          <w:sz w:val="20"/>
          <w:szCs w:val="20"/>
        </w:rPr>
      </w:pPr>
      <w:bookmarkStart w:id="36" w:name="_Toc90992558"/>
      <w:r w:rsidRPr="00120126">
        <w:rPr>
          <w:rFonts w:ascii="Century Gothic" w:hAnsi="Century Gothic" w:cs="Calibri"/>
          <w:sz w:val="20"/>
          <w:szCs w:val="20"/>
        </w:rPr>
        <w:t xml:space="preserve">3.3 </w:t>
      </w:r>
      <w:r w:rsidRPr="00120126">
        <w:rPr>
          <w:rFonts w:ascii="Century Gothic" w:hAnsi="Century Gothic" w:cs="Calibri"/>
          <w:sz w:val="20"/>
          <w:szCs w:val="20"/>
        </w:rPr>
        <w:tab/>
        <w:t>Requisitos de control de inyección subterránea de la Ley de Agua Potable Segura</w:t>
      </w:r>
      <w:bookmarkEnd w:id="36"/>
    </w:p>
    <w:p w14:paraId="41EB2CFE" w14:textId="77777777" w:rsidR="009F6816" w:rsidRDefault="00726795" w:rsidP="009F6816">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D109722" wp14:editId="40C9851B">
                <wp:extent cx="5943600" cy="1531917"/>
                <wp:effectExtent l="0" t="0" r="19050" b="11430"/>
                <wp:docPr id="3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531917"/>
                        </a:xfrm>
                        <a:prstGeom prst="rect">
                          <a:avLst/>
                        </a:prstGeom>
                        <a:solidFill>
                          <a:srgbClr val="F5F5F5"/>
                        </a:solidFill>
                        <a:ln w="9525">
                          <a:solidFill>
                            <a:srgbClr val="000000"/>
                          </a:solidFill>
                          <a:miter lim="800000"/>
                          <a:headEnd/>
                          <a:tailEnd/>
                        </a:ln>
                      </wps:spPr>
                      <wps:txbx>
                        <w:txbxContent>
                          <w:p w14:paraId="605BA52D" w14:textId="273D1B5B" w:rsidR="00BB73CD" w:rsidRPr="00CD30D9" w:rsidRDefault="00087318"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087318">
                              <w:rPr>
                                <w:rFonts w:ascii="Century Gothic" w:hAnsi="Century Gothic"/>
                                <w:sz w:val="20"/>
                              </w:rPr>
                              <w:t>Instrucciones (ver CGP Part</w:t>
                            </w:r>
                            <w:r w:rsidR="00342E3D">
                              <w:rPr>
                                <w:rFonts w:ascii="Century Gothic" w:hAnsi="Century Gothic"/>
                                <w:sz w:val="20"/>
                              </w:rPr>
                              <w:t>e</w:t>
                            </w:r>
                            <w:r w:rsidRPr="00087318">
                              <w:rPr>
                                <w:rFonts w:ascii="Century Gothic" w:hAnsi="Century Gothic"/>
                                <w:sz w:val="20"/>
                              </w:rPr>
                              <w:t xml:space="preserve"> 7.2.9.c):</w:t>
                            </w:r>
                          </w:p>
                          <w:p w14:paraId="36DCABCE" w14:textId="300B3AA6" w:rsidR="00BB73CD" w:rsidRDefault="00353D87">
                            <w:pPr>
                              <w:pStyle w:val="Instruc-bullet"/>
                              <w:rPr>
                                <w:rFonts w:ascii="Century Gothic" w:hAnsi="Century Gothic"/>
                                <w:sz w:val="20"/>
                                <w:szCs w:val="20"/>
                              </w:rPr>
                            </w:pPr>
                            <w:r w:rsidRPr="00353D87">
                              <w:rPr>
                                <w:rFonts w:ascii="Century Gothic" w:hAnsi="Century Gothic"/>
                                <w:sz w:val="20"/>
                                <w:szCs w:val="20"/>
                              </w:rPr>
                              <w:t>Si utilizará alguno de los controles identificados en esta sección, documente cualquier contacto que haya tenido con la agencia estatal correspondiente o la oficina regional de la EPA responsable de implementar los requisitos para pozos de inyección subterráneos en la Ley de Agua Potable Segura y las reglamentaciones de implementación de la EPA en 40 CFR Partes 144-147.</w:t>
                            </w:r>
                            <w:r w:rsidR="00BB73CD">
                              <w:rPr>
                                <w:rFonts w:ascii="Century Gothic" w:hAnsi="Century Gothic"/>
                                <w:sz w:val="20"/>
                                <w:szCs w:val="20"/>
                              </w:rPr>
                              <w:t xml:space="preserve"> </w:t>
                            </w:r>
                          </w:p>
                          <w:p w14:paraId="28A50433" w14:textId="0442DAB5" w:rsidR="00BB73CD" w:rsidRDefault="00353D87" w:rsidP="00A94F0F">
                            <w:pPr>
                              <w:pStyle w:val="Instruc-bullet"/>
                              <w:rPr>
                                <w:rFonts w:ascii="Century Gothic" w:hAnsi="Century Gothic"/>
                                <w:sz w:val="20"/>
                                <w:szCs w:val="20"/>
                              </w:rPr>
                            </w:pPr>
                            <w:r w:rsidRPr="00353D87">
                              <w:rPr>
                                <w:rFonts w:ascii="Century Gothic" w:hAnsi="Century Gothic"/>
                                <w:sz w:val="20"/>
                                <w:szCs w:val="20"/>
                              </w:rPr>
                              <w:t>Para obtener información sobre los contactos del programa estatal UIC, consulte el siguiente sitio web de la EPA:</w:t>
                            </w:r>
                            <w:r w:rsidR="00BB73CD" w:rsidRPr="00A94F0F">
                              <w:rPr>
                                <w:rFonts w:ascii="Century Gothic" w:hAnsi="Century Gothic"/>
                                <w:sz w:val="20"/>
                                <w:szCs w:val="20"/>
                              </w:rPr>
                              <w:t xml:space="preserve"> </w:t>
                            </w:r>
                            <w:hyperlink r:id="rId38" w:history="1">
                              <w:r w:rsidR="00BB73CD" w:rsidRPr="00940CDE">
                                <w:rPr>
                                  <w:rStyle w:val="Hyperlink"/>
                                  <w:rFonts w:ascii="Century Gothic" w:hAnsi="Century Gothic"/>
                                  <w:sz w:val="20"/>
                                  <w:szCs w:val="20"/>
                                </w:rPr>
                                <w:t>https://www.epa.gov/uic</w:t>
                              </w:r>
                            </w:hyperlink>
                            <w:r w:rsidR="00BB73CD">
                              <w:rPr>
                                <w:rFonts w:ascii="Century Gothic" w:hAnsi="Century Gothic"/>
                                <w:sz w:val="20"/>
                                <w:szCs w:val="20"/>
                              </w:rPr>
                              <w:t xml:space="preserve">. </w:t>
                            </w:r>
                          </w:p>
                        </w:txbxContent>
                      </wps:txbx>
                      <wps:bodyPr rot="0" vert="horz" wrap="square" lIns="91440" tIns="45720" rIns="91440" bIns="45720" anchor="t" anchorCtr="0" upright="1">
                        <a:noAutofit/>
                      </wps:bodyPr>
                    </wps:wsp>
                  </a:graphicData>
                </a:graphic>
              </wp:inline>
            </w:drawing>
          </mc:Choice>
          <mc:Fallback>
            <w:pict>
              <v:shape w14:anchorId="0D109722" id="Text Box 32" o:spid="_x0000_s1037" type="#_x0000_t202" style="width:468pt;height:12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KyHQIAADQEAAAOAAAAZHJzL2Uyb0RvYy54bWysU9tu2zAMfR+wfxD0vthO47Yx4hRdugwD&#10;ugvQ7QNkWbaFyaImKbG7rx8lu2l2exlmA4IoUofk4dHmZuwVOQrrJOiSZouUEqE51FK3Jf3yef/q&#10;mhLnma6ZAi1K+igcvdm+fLEZTCGW0IGqhSUIol0xmJJ23psiSRzvRM/cAozQ6GzA9syjaduktmxA&#10;9F4lyzS9TAawtbHAhXN4ejc56TbiN43g/mPTOOGJKinW5uNq41qFNdluWNFaZjrJ5zLYP1TRM6kx&#10;6QnqjnlGDlb+BtVLbsFB4xcc+gSaRnIRe8BusvSXbh46ZkTsBclx5kST+3+w/MPxwXyyxI+vYcQB&#10;xiacuQf+1RENu47pVtxaC0MnWI2Js0BZMhhXzFcD1a5wAaQa3kONQ2YHDxFobGwfWME+CaLjAB5P&#10;pIvRE46H+Xp1cZmii6Mvyy+ydXYVc7Di6bqxzr8V0JOwKanFqUZ4drx3PpTDiqeQkM2BkvVeKhUN&#10;21Y7ZcmRoQL2efhn9J/ClCZDSdf5Mp8Y+CtEGr8/QfTSo5SV7Et6fQpiReDtja6j0DyTatpjyUrP&#10;RAbuJhb9WI1E1shDpDkQW0H9iNRamKSLTw03HdjvlAwo25K6bwdmBSXqncbxrLPVKug8Gqv8aomG&#10;PfdU5x6mOUKV1FMybXd+ehsHY2XbYaZJEBpucaSNjGQ/VzXXj9KMM5ifUdD+uR2jnh/79gcAAAD/&#10;/wMAUEsDBBQABgAIAAAAIQBY2YaH3QAAAAUBAAAPAAAAZHJzL2Rvd25yZXYueG1sTI/NTsMwEITv&#10;SLyDtUjcqJOAqhLiVC1RheAAoj/i6sZLHBGvQ+y24e1ZuMBlpNGsZr4t5qPrxBGH0HpSkE4SEEi1&#10;Ny01Crab1dUMRIiajO48oYIvDDAvz88KnRt/olc8rmMjuIRCrhXYGPtcylBbdDpMfI/E2bsfnI5s&#10;h0aaQZ+43HUyS5KpdLolXrC6x3uL9cf64BRUZtkvX1aL2fiZVs/V0+7hcWvflLq8GBd3ICKO8e8Y&#10;fvAZHUpm2vsDmSA6BfxI/FXObq+nbPcKsps0A1kW8j99+Q0AAP//AwBQSwECLQAUAAYACAAAACEA&#10;toM4kv4AAADhAQAAEwAAAAAAAAAAAAAAAAAAAAAAW0NvbnRlbnRfVHlwZXNdLnhtbFBLAQItABQA&#10;BgAIAAAAIQA4/SH/1gAAAJQBAAALAAAAAAAAAAAAAAAAAC8BAABfcmVscy8ucmVsc1BLAQItABQA&#10;BgAIAAAAIQDyvyKyHQIAADQEAAAOAAAAAAAAAAAAAAAAAC4CAABkcnMvZTJvRG9jLnhtbFBLAQIt&#10;ABQABgAIAAAAIQBY2YaH3QAAAAUBAAAPAAAAAAAAAAAAAAAAAHcEAABkcnMvZG93bnJldi54bWxQ&#10;SwUGAAAAAAQABADzAAAAgQUAAAAA&#10;" fillcolor="#f5f5f5">
                <v:textbox>
                  <w:txbxContent>
                    <w:p w14:paraId="605BA52D" w14:textId="273D1B5B" w:rsidR="00BB73CD" w:rsidRPr="00CD30D9" w:rsidRDefault="00087318"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087318">
                        <w:rPr>
                          <w:rFonts w:ascii="Century Gothic" w:hAnsi="Century Gothic"/>
                          <w:sz w:val="20"/>
                        </w:rPr>
                        <w:t>Instrucciones (ver CGP Part</w:t>
                      </w:r>
                      <w:r w:rsidR="00342E3D">
                        <w:rPr>
                          <w:rFonts w:ascii="Century Gothic" w:hAnsi="Century Gothic"/>
                          <w:sz w:val="20"/>
                        </w:rPr>
                        <w:t>e</w:t>
                      </w:r>
                      <w:r w:rsidRPr="00087318">
                        <w:rPr>
                          <w:rFonts w:ascii="Century Gothic" w:hAnsi="Century Gothic"/>
                          <w:sz w:val="20"/>
                        </w:rPr>
                        <w:t xml:space="preserve"> 7.2.9.c):</w:t>
                      </w:r>
                    </w:p>
                    <w:p w14:paraId="36DCABCE" w14:textId="300B3AA6" w:rsidR="00BB73CD" w:rsidRDefault="00353D87">
                      <w:pPr>
                        <w:pStyle w:val="Instruc-bullet"/>
                        <w:rPr>
                          <w:rFonts w:ascii="Century Gothic" w:hAnsi="Century Gothic"/>
                          <w:sz w:val="20"/>
                          <w:szCs w:val="20"/>
                        </w:rPr>
                      </w:pPr>
                      <w:r w:rsidRPr="00353D87">
                        <w:rPr>
                          <w:rFonts w:ascii="Century Gothic" w:hAnsi="Century Gothic"/>
                          <w:sz w:val="20"/>
                          <w:szCs w:val="20"/>
                        </w:rPr>
                        <w:t>Si utilizará alguno de los controles identificados en esta sección, documente cualquier contacto que haya tenido con la agencia estatal correspondiente o la oficina regional de la EPA responsable de implementar los requisitos para pozos de inyección subterráneos en la Ley de Agua Potable Segura y las reglamentaciones de implementación de la EPA en 40 CFR Partes 144-147.</w:t>
                      </w:r>
                      <w:r w:rsidR="00BB73CD">
                        <w:rPr>
                          <w:rFonts w:ascii="Century Gothic" w:hAnsi="Century Gothic"/>
                          <w:sz w:val="20"/>
                          <w:szCs w:val="20"/>
                        </w:rPr>
                        <w:t xml:space="preserve"> </w:t>
                      </w:r>
                    </w:p>
                    <w:p w14:paraId="28A50433" w14:textId="0442DAB5" w:rsidR="00BB73CD" w:rsidRDefault="00353D87" w:rsidP="00A94F0F">
                      <w:pPr>
                        <w:pStyle w:val="Instruc-bullet"/>
                        <w:rPr>
                          <w:rFonts w:ascii="Century Gothic" w:hAnsi="Century Gothic"/>
                          <w:sz w:val="20"/>
                          <w:szCs w:val="20"/>
                        </w:rPr>
                      </w:pPr>
                      <w:r w:rsidRPr="00353D87">
                        <w:rPr>
                          <w:rFonts w:ascii="Century Gothic" w:hAnsi="Century Gothic"/>
                          <w:sz w:val="20"/>
                          <w:szCs w:val="20"/>
                        </w:rPr>
                        <w:t>Para obtener información sobre los contactos del programa estatal UIC, consulte el siguiente sitio web de la EPA:</w:t>
                      </w:r>
                      <w:r w:rsidR="00BB73CD" w:rsidRPr="00A94F0F">
                        <w:rPr>
                          <w:rFonts w:ascii="Century Gothic" w:hAnsi="Century Gothic"/>
                          <w:sz w:val="20"/>
                          <w:szCs w:val="20"/>
                        </w:rPr>
                        <w:t xml:space="preserve"> </w:t>
                      </w:r>
                      <w:hyperlink r:id="rId39" w:history="1">
                        <w:r w:rsidR="00BB73CD" w:rsidRPr="00940CDE">
                          <w:rPr>
                            <w:rStyle w:val="Hyperlink"/>
                            <w:rFonts w:ascii="Century Gothic" w:hAnsi="Century Gothic"/>
                            <w:sz w:val="20"/>
                            <w:szCs w:val="20"/>
                          </w:rPr>
                          <w:t>https://www.epa.gov/uic</w:t>
                        </w:r>
                      </w:hyperlink>
                      <w:r w:rsidR="00BB73CD">
                        <w:rPr>
                          <w:rFonts w:ascii="Century Gothic" w:hAnsi="Century Gothic"/>
                          <w:sz w:val="20"/>
                          <w:szCs w:val="20"/>
                        </w:rPr>
                        <w:t xml:space="preserve">. </w:t>
                      </w:r>
                    </w:p>
                  </w:txbxContent>
                </v:textbox>
                <w10:anchorlock/>
              </v:shape>
            </w:pict>
          </mc:Fallback>
        </mc:AlternateContent>
      </w:r>
    </w:p>
    <w:p w14:paraId="680B89E1" w14:textId="77777777" w:rsidR="0075297F" w:rsidRDefault="0075297F" w:rsidP="0075297F">
      <w:pPr>
        <w:pStyle w:val="Tabletext"/>
        <w:rPr>
          <w:rFonts w:ascii="Century Gothic" w:hAnsi="Century Gothic" w:cs="Arial"/>
          <w:sz w:val="18"/>
          <w:szCs w:val="18"/>
        </w:rPr>
      </w:pPr>
      <w:r>
        <w:rPr>
          <w:rFonts w:ascii="Century Gothic" w:hAnsi="Century Gothic" w:cs="Calibri"/>
          <w:sz w:val="20"/>
          <w:szCs w:val="20"/>
        </w:rPr>
        <w:t>¿Planea instalar alguno de los siguientes controles? Marque todo lo que corresponda a continuación.</w:t>
      </w:r>
    </w:p>
    <w:p w14:paraId="1DB5730D" w14:textId="77777777" w:rsidR="0075297F" w:rsidRDefault="000F3E03" w:rsidP="0075297F">
      <w:pPr>
        <w:pStyle w:val="Tabletext"/>
        <w:ind w:left="720" w:hanging="360"/>
        <w:rPr>
          <w:rFonts w:ascii="Century Gothic" w:hAnsi="Century Gothic" w:cs="Calibri"/>
          <w:sz w:val="20"/>
          <w:szCs w:val="20"/>
        </w:rPr>
      </w:pPr>
      <w:sdt>
        <w:sdtPr>
          <w:rPr>
            <w:rFonts w:ascii="Century Gothic" w:hAnsi="Century Gothic" w:cs="Calibri"/>
            <w:sz w:val="26"/>
            <w:szCs w:val="26"/>
          </w:rPr>
          <w:id w:val="1069146043"/>
          <w14:checkbox>
            <w14:checked w14:val="0"/>
            <w14:checkedState w14:val="2612" w14:font="MS Gothic"/>
            <w14:uncheckedState w14:val="2610" w14:font="MS Gothic"/>
          </w14:checkbox>
        </w:sdtPr>
        <w:sdtEndPr/>
        <w:sdtContent>
          <w:r w:rsidR="0075297F">
            <w:rPr>
              <w:rFonts w:ascii="MS Gothic" w:eastAsia="MS Gothic" w:hAnsi="MS Gothic" w:cs="Calibri" w:hint="eastAsia"/>
              <w:sz w:val="26"/>
              <w:szCs w:val="26"/>
            </w:rPr>
            <w:t>☐</w:t>
          </w:r>
        </w:sdtContent>
      </w:sdt>
      <w:r w:rsidR="0075297F">
        <w:rPr>
          <w:rFonts w:ascii="Century Gothic" w:hAnsi="Century Gothic" w:cs="Calibri"/>
          <w:sz w:val="20"/>
          <w:szCs w:val="20"/>
        </w:rPr>
        <w:t xml:space="preserve">  </w:t>
      </w:r>
      <w:r w:rsidR="0075297F" w:rsidRPr="00D415C6">
        <w:rPr>
          <w:rFonts w:ascii="Century Gothic" w:hAnsi="Century Gothic"/>
          <w:sz w:val="20"/>
          <w:szCs w:val="20"/>
        </w:rPr>
        <w:t>Zanjas de infiltración (si las aguas pluviales se dirigen a cualquier pozo perforado, perforado o excavado que sea más profundo que su dimensión superficial más ancha, o que tenga un sistema de distribución de fluidos subterráneo)</w:t>
      </w:r>
    </w:p>
    <w:p w14:paraId="550B8C4B" w14:textId="77777777" w:rsidR="0075297F" w:rsidRPr="00D415C6" w:rsidRDefault="000F3E03" w:rsidP="0075297F">
      <w:pPr>
        <w:pStyle w:val="Tabletext"/>
        <w:ind w:left="720" w:hanging="360"/>
        <w:rPr>
          <w:rFonts w:ascii="Century Gothic" w:hAnsi="Century Gothic" w:cs="Calibri"/>
          <w:sz w:val="20"/>
          <w:szCs w:val="20"/>
        </w:rPr>
      </w:pPr>
      <w:sdt>
        <w:sdtPr>
          <w:rPr>
            <w:rFonts w:ascii="Century Gothic" w:hAnsi="Century Gothic" w:cs="Calibri"/>
            <w:sz w:val="26"/>
            <w:szCs w:val="26"/>
          </w:rPr>
          <w:id w:val="132688978"/>
          <w14:checkbox>
            <w14:checked w14:val="0"/>
            <w14:checkedState w14:val="2612" w14:font="MS Gothic"/>
            <w14:uncheckedState w14:val="2610" w14:font="MS Gothic"/>
          </w14:checkbox>
        </w:sdtPr>
        <w:sdtEndPr/>
        <w:sdtContent>
          <w:r w:rsidR="0075297F" w:rsidRPr="00A94F0F">
            <w:rPr>
              <w:rFonts w:ascii="MS Gothic" w:eastAsia="MS Gothic" w:hAnsi="MS Gothic" w:cs="Calibri" w:hint="eastAsia"/>
              <w:sz w:val="26"/>
              <w:szCs w:val="26"/>
            </w:rPr>
            <w:t>☐</w:t>
          </w:r>
        </w:sdtContent>
      </w:sdt>
      <w:r w:rsidR="0075297F">
        <w:rPr>
          <w:rFonts w:ascii="Century Gothic" w:hAnsi="Century Gothic" w:cs="Calibri"/>
          <w:sz w:val="20"/>
          <w:szCs w:val="20"/>
        </w:rPr>
        <w:t xml:space="preserve">  </w:t>
      </w:r>
      <w:r w:rsidR="0075297F" w:rsidRPr="00D415C6">
        <w:rPr>
          <w:rFonts w:ascii="Century Gothic" w:hAnsi="Century Gothic"/>
          <w:sz w:val="20"/>
          <w:szCs w:val="20"/>
        </w:rPr>
        <w:t>Bóvedas, cámaras u otros dispositivos de detención subterráneos patentados prefabricados o prefabricados comercialmente diseñados para capturar e infiltrar el flujo de aguas pluviales</w:t>
      </w:r>
    </w:p>
    <w:p w14:paraId="3711F988" w14:textId="77777777" w:rsidR="0075297F" w:rsidRDefault="000F3E03" w:rsidP="0075297F">
      <w:pPr>
        <w:pStyle w:val="Tabletext"/>
        <w:ind w:left="720" w:hanging="360"/>
        <w:rPr>
          <w:rFonts w:ascii="Century Gothic" w:hAnsi="Century Gothic" w:cs="Calibri"/>
          <w:sz w:val="20"/>
          <w:szCs w:val="20"/>
        </w:rPr>
      </w:pPr>
      <w:sdt>
        <w:sdtPr>
          <w:rPr>
            <w:rFonts w:ascii="Century Gothic" w:hAnsi="Century Gothic" w:cs="Calibri"/>
            <w:sz w:val="26"/>
            <w:szCs w:val="26"/>
          </w:rPr>
          <w:id w:val="-1193302056"/>
          <w14:checkbox>
            <w14:checked w14:val="0"/>
            <w14:checkedState w14:val="2612" w14:font="MS Gothic"/>
            <w14:uncheckedState w14:val="2610" w14:font="MS Gothic"/>
          </w14:checkbox>
        </w:sdtPr>
        <w:sdtEndPr/>
        <w:sdtContent>
          <w:r w:rsidR="0075297F" w:rsidRPr="00A94F0F">
            <w:rPr>
              <w:rFonts w:ascii="MS Gothic" w:eastAsia="MS Gothic" w:hAnsi="MS Gothic" w:cs="Calibri" w:hint="eastAsia"/>
              <w:sz w:val="26"/>
              <w:szCs w:val="26"/>
            </w:rPr>
            <w:t>☐</w:t>
          </w:r>
        </w:sdtContent>
      </w:sdt>
      <w:r w:rsidR="0075297F">
        <w:rPr>
          <w:rFonts w:ascii="Century Gothic" w:hAnsi="Century Gothic" w:cs="Calibri"/>
          <w:sz w:val="20"/>
          <w:szCs w:val="20"/>
        </w:rPr>
        <w:t xml:space="preserve">  </w:t>
      </w:r>
      <w:r w:rsidR="0075297F" w:rsidRPr="00D415C6">
        <w:rPr>
          <w:rFonts w:ascii="Century Gothic" w:hAnsi="Century Gothic"/>
          <w:sz w:val="20"/>
          <w:szCs w:val="20"/>
        </w:rPr>
        <w:t>Pozos secos, pozos de filtración o sumideros mejorados (si las aguas pluviales se dirigen a cualquier pozo perforado, perforado o excavado que sea más profundo que su dimensión superficial más ancha, o que tenga un sistema de distribución de fluidos subterráneo)</w:t>
      </w:r>
    </w:p>
    <w:p w14:paraId="2F9E540F" w14:textId="2CBA333B" w:rsidR="0075297F" w:rsidRPr="00F52AA2" w:rsidRDefault="003F1903" w:rsidP="0075297F">
      <w:pPr>
        <w:pStyle w:val="BodyText-Append"/>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f yes, insert copies of letters, emails, or other communication between you and the State agency or EPA regional off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 xml:space="preserve">En caso afirmativo, inserte copias de cartas, correos electrónicos u otra comunicación entre usted y la agencia estatal o la oficina regional de la EPA </w:t>
      </w:r>
      <w:r>
        <w:rPr>
          <w:rFonts w:ascii="Century Gothic" w:hAnsi="Century Gothic" w:cs="Calibri"/>
          <w:color w:val="0000FF"/>
          <w:sz w:val="20"/>
          <w:szCs w:val="20"/>
        </w:rPr>
        <w:fldChar w:fldCharType="end"/>
      </w:r>
      <w:r w:rsidR="0075297F">
        <w:rPr>
          <w:rFonts w:ascii="Century Gothic" w:hAnsi="Century Gothic" w:cs="Calibri"/>
          <w:color w:val="0000FF"/>
          <w:sz w:val="20"/>
          <w:szCs w:val="20"/>
        </w:rPr>
        <w:t>.</w:t>
      </w:r>
    </w:p>
    <w:p w14:paraId="4C2DCC04" w14:textId="77777777" w:rsidR="00AC29D9" w:rsidRDefault="00AC29D9" w:rsidP="00AC29D9">
      <w:pPr>
        <w:rPr>
          <w:kern w:val="32"/>
        </w:rPr>
      </w:pPr>
      <w:bookmarkStart w:id="37" w:name="_Toc158629999"/>
      <w:r>
        <w:br w:type="page"/>
      </w:r>
    </w:p>
    <w:p w14:paraId="13F8852E" w14:textId="2DB9F385" w:rsidR="00F318F2" w:rsidRPr="00F52AA2" w:rsidRDefault="00120126" w:rsidP="001846ED">
      <w:pPr>
        <w:pStyle w:val="Heading1"/>
        <w:rPr>
          <w:rFonts w:ascii="Century Gothic" w:hAnsi="Century Gothic" w:cs="Calibri"/>
          <w:sz w:val="20"/>
          <w:szCs w:val="20"/>
        </w:rPr>
      </w:pPr>
      <w:bookmarkStart w:id="38" w:name="_Toc90992559"/>
      <w:r w:rsidRPr="00120126">
        <w:rPr>
          <w:rFonts w:ascii="Century Gothic" w:hAnsi="Century Gothic" w:cs="Calibri"/>
          <w:sz w:val="20"/>
          <w:szCs w:val="20"/>
        </w:rPr>
        <w:lastRenderedPageBreak/>
        <w:t xml:space="preserve">SECCIÓN 4: CONTROLES DE EROSIÓN Y SEDIMENTOS </w:t>
      </w:r>
      <w:bookmarkEnd w:id="37"/>
      <w:bookmarkEnd w:id="38"/>
      <w:r w:rsidR="00FE14B3">
        <w:rPr>
          <w:rFonts w:ascii="Century Gothic" w:hAnsi="Century Gothic" w:cs="Calibri"/>
          <w:sz w:val="20"/>
          <w:szCs w:val="20"/>
        </w:rPr>
        <w:t>Y PRÁCTICAS DE DESAGÜE</w:t>
      </w:r>
    </w:p>
    <w:p w14:paraId="4019F361" w14:textId="77777777" w:rsidR="00657F3C" w:rsidRPr="00F52AA2" w:rsidRDefault="00726795" w:rsidP="00D218EA">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F5DE3A7" wp14:editId="04DF1996">
                <wp:extent cx="5943600" cy="1816924"/>
                <wp:effectExtent l="0" t="0" r="19050" b="12065"/>
                <wp:docPr id="3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816924"/>
                        </a:xfrm>
                        <a:prstGeom prst="rect">
                          <a:avLst/>
                        </a:prstGeom>
                        <a:solidFill>
                          <a:srgbClr val="F5F5F5"/>
                        </a:solidFill>
                        <a:ln w="9525">
                          <a:solidFill>
                            <a:srgbClr val="000000"/>
                          </a:solidFill>
                          <a:miter lim="800000"/>
                          <a:headEnd/>
                          <a:tailEnd/>
                        </a:ln>
                      </wps:spPr>
                      <wps:txbx>
                        <w:txbxContent>
                          <w:p w14:paraId="79F22736" w14:textId="6362DEAA" w:rsidR="00BB73CD" w:rsidRPr="002157D3" w:rsidRDefault="00F839CB" w:rsidP="008C4B09">
                            <w:pPr>
                              <w:pStyle w:val="BoxedHeader"/>
                              <w:pBdr>
                                <w:top w:val="none" w:sz="0" w:space="0" w:color="auto"/>
                                <w:left w:val="none" w:sz="0" w:space="0" w:color="auto"/>
                                <w:bottom w:val="none" w:sz="0" w:space="0" w:color="auto"/>
                                <w:right w:val="none" w:sz="0" w:space="0" w:color="auto"/>
                              </w:pBdr>
                              <w:spacing w:before="0" w:afterLines="40" w:after="96"/>
                              <w:rPr>
                                <w:rFonts w:ascii="Century Gothic" w:hAnsi="Century Gothic"/>
                                <w:sz w:val="20"/>
                              </w:rPr>
                            </w:pPr>
                            <w:r w:rsidRPr="00F839CB">
                              <w:rPr>
                                <w:rFonts w:ascii="Century Gothic" w:hAnsi="Century Gothic"/>
                                <w:sz w:val="20"/>
                              </w:rPr>
                              <w:t xml:space="preserve">Instrucciones </w:t>
                            </w:r>
                            <w:r>
                              <w:rPr>
                                <w:rFonts w:ascii="Century Gothic" w:hAnsi="Century Gothic"/>
                                <w:sz w:val="20"/>
                              </w:rPr>
                              <w:t>g</w:t>
                            </w:r>
                            <w:r w:rsidRPr="00F839CB">
                              <w:rPr>
                                <w:rFonts w:ascii="Century Gothic" w:hAnsi="Century Gothic"/>
                                <w:sz w:val="20"/>
                              </w:rPr>
                              <w:t>enerales (</w:t>
                            </w:r>
                            <w:r>
                              <w:rPr>
                                <w:rFonts w:ascii="Century Gothic" w:hAnsi="Century Gothic"/>
                                <w:sz w:val="20"/>
                              </w:rPr>
                              <w:t>v</w:t>
                            </w:r>
                            <w:r w:rsidRPr="00F839CB">
                              <w:rPr>
                                <w:rFonts w:ascii="Century Gothic" w:hAnsi="Century Gothic"/>
                                <w:sz w:val="20"/>
                              </w:rPr>
                              <w:t>er CGP Partes 2.2 y 7.2.6):</w:t>
                            </w:r>
                          </w:p>
                          <w:p w14:paraId="3E2834F6" w14:textId="5136399D" w:rsidR="0064252D" w:rsidRPr="0064252D" w:rsidRDefault="0064252D" w:rsidP="0064252D">
                            <w:pPr>
                              <w:pStyle w:val="Instruc-bullet"/>
                              <w:rPr>
                                <w:rFonts w:ascii="Century Gothic" w:hAnsi="Century Gothic"/>
                                <w:sz w:val="20"/>
                                <w:szCs w:val="20"/>
                              </w:rPr>
                            </w:pPr>
                            <w:r w:rsidRPr="0064252D">
                              <w:rPr>
                                <w:rFonts w:ascii="Century Gothic" w:hAnsi="Century Gothic"/>
                                <w:sz w:val="20"/>
                                <w:szCs w:val="20"/>
                              </w:rPr>
                              <w:t>Describa los controles de erosión y sedimentos que se implementarán en su sitio para cumplir con los requisitos de CGP Parte 2.2.</w:t>
                            </w:r>
                          </w:p>
                          <w:p w14:paraId="2784A46D" w14:textId="32B14880" w:rsidR="0064252D" w:rsidRPr="0064252D" w:rsidRDefault="0064252D" w:rsidP="0064252D">
                            <w:pPr>
                              <w:pStyle w:val="Instruc-bullet"/>
                              <w:rPr>
                                <w:rFonts w:ascii="Century Gothic" w:hAnsi="Century Gothic"/>
                                <w:sz w:val="20"/>
                                <w:szCs w:val="20"/>
                              </w:rPr>
                            </w:pPr>
                            <w:r w:rsidRPr="0064252D">
                              <w:rPr>
                                <w:rFonts w:ascii="Century Gothic" w:hAnsi="Century Gothic"/>
                                <w:sz w:val="20"/>
                                <w:szCs w:val="20"/>
                              </w:rPr>
                              <w:t>Describa cualquier especificación de diseño de control de aguas pluviales aplicable (incluidas las referencias a las especificaciones del fabricante y/o los manuales/ordenanzas de control de erosión y sedimentos en los que se basa).</w:t>
                            </w:r>
                          </w:p>
                          <w:p w14:paraId="26A4A205" w14:textId="1EE4642B" w:rsidR="0064252D" w:rsidRPr="0064252D" w:rsidRDefault="0064252D" w:rsidP="0064252D">
                            <w:pPr>
                              <w:pStyle w:val="Instruc-bullet"/>
                              <w:rPr>
                                <w:rFonts w:ascii="Century Gothic" w:hAnsi="Century Gothic"/>
                                <w:sz w:val="20"/>
                                <w:szCs w:val="20"/>
                              </w:rPr>
                            </w:pPr>
                            <w:r w:rsidRPr="0064252D">
                              <w:rPr>
                                <w:rFonts w:ascii="Century Gothic" w:hAnsi="Century Gothic"/>
                                <w:sz w:val="20"/>
                                <w:szCs w:val="20"/>
                              </w:rPr>
                              <w:t>Describa las especificaciones de mantenimiento de control de aguas pluviales de rutina.</w:t>
                            </w:r>
                          </w:p>
                          <w:p w14:paraId="5C391529" w14:textId="5EC59B95" w:rsidR="00BB73CD" w:rsidRPr="00397669" w:rsidRDefault="0064252D" w:rsidP="0064252D">
                            <w:pPr>
                              <w:pStyle w:val="Instruc-bullet"/>
                              <w:rPr>
                                <w:rFonts w:ascii="Century Gothic" w:hAnsi="Century Gothic"/>
                                <w:sz w:val="20"/>
                                <w:szCs w:val="20"/>
                              </w:rPr>
                            </w:pPr>
                            <w:r w:rsidRPr="0064252D">
                              <w:rPr>
                                <w:rFonts w:ascii="Century Gothic" w:hAnsi="Century Gothic"/>
                                <w:sz w:val="20"/>
                                <w:szCs w:val="20"/>
                              </w:rPr>
                              <w:t>Describa el cronograma proyectado para la instalación/implementación del control de aguas pluviales.</w:t>
                            </w:r>
                          </w:p>
                        </w:txbxContent>
                      </wps:txbx>
                      <wps:bodyPr rot="0" vert="horz" wrap="square" lIns="91440" tIns="45720" rIns="91440" bIns="45720" anchor="t" anchorCtr="0" upright="1">
                        <a:noAutofit/>
                      </wps:bodyPr>
                    </wps:wsp>
                  </a:graphicData>
                </a:graphic>
              </wp:inline>
            </w:drawing>
          </mc:Choice>
          <mc:Fallback>
            <w:pict>
              <v:shape w14:anchorId="3F5DE3A7" id="Text Box 31" o:spid="_x0000_s1038" type="#_x0000_t202" style="width:468pt;height:143.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7qGHQIAADQEAAAOAAAAZHJzL2Uyb0RvYy54bWysU9uO0zAQfUfiHyy/06ShLW3UdLV0KUJa&#10;LtLCBziOk1g4HmO7TcrXM3ay3XJ7QSSS5fGMz8ycOd7eDJ0iJ2GdBF3Q+SylRGgOldRNQb98PrxY&#10;U+I80xVToEVBz8LRm93zZ9ve5CKDFlQlLEEQ7fLeFLT13uRJ4ngrOuZmYIRGZw22Yx5N2ySVZT2i&#10;dyrJ0nSV9GArY4EL5/D0bnTSXcSva8H9x7p2whNVUKzNx9XGtQxrstuyvLHMtJJPZbB/qKJjUmPS&#10;C9Qd84wcrfwNqpPcgoPazzh0CdS15CL2gN3M01+6eWiZEbEXJMeZC03u/8HyD6cH88kSP7yGAQcY&#10;m3DmHvhXRzTsW6YbcWst9K1gFSaeB8qS3rh8uhqodrkLIGX/HiocMjt6iEBDbbvACvZJEB0HcL6Q&#10;LgZPOB4uN4uXqxRdHH3z9Xy1yRYxB8sfrxvr/FsBHQmbglqcaoRnp3vnQzksfwwJ2RwoWR2kUtGw&#10;TblXlpwYKuCwDP+E/lOY0qQv6GaZLUcG/gqRxu9PEJ30KGUlu4KuL0EsD7y90VUUmmdSjXssWemJ&#10;yMDdyKIfyoHICnnIQoZAbAnVGam1MEoXnxpuWrDfKelRtgV1347MCkrUO43j2cwXi6DzaCyWrzI0&#10;7LWnvPYwzRGqoJ6Scbv349s4GiubFjONgtBwiyOtZST7qaqpfpRmnMH0jIL2r+0Y9fTYdz8AAAD/&#10;/wMAUEsDBBQABgAIAAAAIQCv9J/y3QAAAAUBAAAPAAAAZHJzL2Rvd25yZXYueG1sTI9BS8NAEIXv&#10;gv9hGcGb3aRCiDGb0hqK6MFirXjdZsdsMDsbs9s2/ntHL3p58HjDe9+Ui8n14ohj6DwpSGcJCKTG&#10;m45aBbuX9VUOIkRNRveeUMEXBlhU52elLow/0TMet7EVXEKh0ApsjEMhZWgsOh1mfkDi7N2PTke2&#10;YyvNqE9c7no5T5JMOt0RL1g94J3F5mN7cApqsxpWm/Uynz7T+ql+fL1/2Nk3pS4vpuUtiIhT/DuG&#10;H3xGh4qZ9v5AJoheAT8Sf5Wzm+uM7V7BPM9SkFUp/9NX3wAAAP//AwBQSwECLQAUAAYACAAAACEA&#10;toM4kv4AAADhAQAAEwAAAAAAAAAAAAAAAAAAAAAAW0NvbnRlbnRfVHlwZXNdLnhtbFBLAQItABQA&#10;BgAIAAAAIQA4/SH/1gAAAJQBAAALAAAAAAAAAAAAAAAAAC8BAABfcmVscy8ucmVsc1BLAQItABQA&#10;BgAIAAAAIQBbv7qGHQIAADQEAAAOAAAAAAAAAAAAAAAAAC4CAABkcnMvZTJvRG9jLnhtbFBLAQIt&#10;ABQABgAIAAAAIQCv9J/y3QAAAAUBAAAPAAAAAAAAAAAAAAAAAHcEAABkcnMvZG93bnJldi54bWxQ&#10;SwUGAAAAAAQABADzAAAAgQUAAAAA&#10;" fillcolor="#f5f5f5">
                <v:textbox>
                  <w:txbxContent>
                    <w:p w14:paraId="79F22736" w14:textId="6362DEAA" w:rsidR="00BB73CD" w:rsidRPr="002157D3" w:rsidRDefault="00F839CB" w:rsidP="008C4B09">
                      <w:pPr>
                        <w:pStyle w:val="BoxedHeader"/>
                        <w:pBdr>
                          <w:top w:val="none" w:sz="0" w:space="0" w:color="auto"/>
                          <w:left w:val="none" w:sz="0" w:space="0" w:color="auto"/>
                          <w:bottom w:val="none" w:sz="0" w:space="0" w:color="auto"/>
                          <w:right w:val="none" w:sz="0" w:space="0" w:color="auto"/>
                        </w:pBdr>
                        <w:spacing w:before="0" w:afterLines="40" w:after="96"/>
                        <w:rPr>
                          <w:rFonts w:ascii="Century Gothic" w:hAnsi="Century Gothic"/>
                          <w:sz w:val="20"/>
                        </w:rPr>
                      </w:pPr>
                      <w:r w:rsidRPr="00F839CB">
                        <w:rPr>
                          <w:rFonts w:ascii="Century Gothic" w:hAnsi="Century Gothic"/>
                          <w:sz w:val="20"/>
                        </w:rPr>
                        <w:t xml:space="preserve">Instrucciones </w:t>
                      </w:r>
                      <w:r>
                        <w:rPr>
                          <w:rFonts w:ascii="Century Gothic" w:hAnsi="Century Gothic"/>
                          <w:sz w:val="20"/>
                        </w:rPr>
                        <w:t>g</w:t>
                      </w:r>
                      <w:r w:rsidRPr="00F839CB">
                        <w:rPr>
                          <w:rFonts w:ascii="Century Gothic" w:hAnsi="Century Gothic"/>
                          <w:sz w:val="20"/>
                        </w:rPr>
                        <w:t>enerales (</w:t>
                      </w:r>
                      <w:r>
                        <w:rPr>
                          <w:rFonts w:ascii="Century Gothic" w:hAnsi="Century Gothic"/>
                          <w:sz w:val="20"/>
                        </w:rPr>
                        <w:t>v</w:t>
                      </w:r>
                      <w:r w:rsidRPr="00F839CB">
                        <w:rPr>
                          <w:rFonts w:ascii="Century Gothic" w:hAnsi="Century Gothic"/>
                          <w:sz w:val="20"/>
                        </w:rPr>
                        <w:t>er CGP Partes 2.2 y 7.2.6):</w:t>
                      </w:r>
                    </w:p>
                    <w:p w14:paraId="3E2834F6" w14:textId="5136399D" w:rsidR="0064252D" w:rsidRPr="0064252D" w:rsidRDefault="0064252D" w:rsidP="0064252D">
                      <w:pPr>
                        <w:pStyle w:val="Instruc-bullet"/>
                        <w:rPr>
                          <w:rFonts w:ascii="Century Gothic" w:hAnsi="Century Gothic"/>
                          <w:sz w:val="20"/>
                          <w:szCs w:val="20"/>
                        </w:rPr>
                      </w:pPr>
                      <w:r w:rsidRPr="0064252D">
                        <w:rPr>
                          <w:rFonts w:ascii="Century Gothic" w:hAnsi="Century Gothic"/>
                          <w:sz w:val="20"/>
                          <w:szCs w:val="20"/>
                        </w:rPr>
                        <w:t>Describa los controles de erosión y sedimentos que se implementarán en su sitio para cumplir con los requisitos de CGP Parte 2.2.</w:t>
                      </w:r>
                    </w:p>
                    <w:p w14:paraId="2784A46D" w14:textId="32B14880" w:rsidR="0064252D" w:rsidRPr="0064252D" w:rsidRDefault="0064252D" w:rsidP="0064252D">
                      <w:pPr>
                        <w:pStyle w:val="Instruc-bullet"/>
                        <w:rPr>
                          <w:rFonts w:ascii="Century Gothic" w:hAnsi="Century Gothic"/>
                          <w:sz w:val="20"/>
                          <w:szCs w:val="20"/>
                        </w:rPr>
                      </w:pPr>
                      <w:r w:rsidRPr="0064252D">
                        <w:rPr>
                          <w:rFonts w:ascii="Century Gothic" w:hAnsi="Century Gothic"/>
                          <w:sz w:val="20"/>
                          <w:szCs w:val="20"/>
                        </w:rPr>
                        <w:t>Describa cualquier especificación de diseño de control de aguas pluviales aplicable (incluidas las referencias a las especificaciones del fabricante y/o los manuales/ordenanzas de control de erosión y sedimentos en los que se basa).</w:t>
                      </w:r>
                    </w:p>
                    <w:p w14:paraId="26A4A205" w14:textId="1EE4642B" w:rsidR="0064252D" w:rsidRPr="0064252D" w:rsidRDefault="0064252D" w:rsidP="0064252D">
                      <w:pPr>
                        <w:pStyle w:val="Instruc-bullet"/>
                        <w:rPr>
                          <w:rFonts w:ascii="Century Gothic" w:hAnsi="Century Gothic"/>
                          <w:sz w:val="20"/>
                          <w:szCs w:val="20"/>
                        </w:rPr>
                      </w:pPr>
                      <w:r w:rsidRPr="0064252D">
                        <w:rPr>
                          <w:rFonts w:ascii="Century Gothic" w:hAnsi="Century Gothic"/>
                          <w:sz w:val="20"/>
                          <w:szCs w:val="20"/>
                        </w:rPr>
                        <w:t>Describa las especificaciones de mantenimiento de control de aguas pluviales de rutina.</w:t>
                      </w:r>
                    </w:p>
                    <w:p w14:paraId="5C391529" w14:textId="5EC59B95" w:rsidR="00BB73CD" w:rsidRPr="00397669" w:rsidRDefault="0064252D" w:rsidP="0064252D">
                      <w:pPr>
                        <w:pStyle w:val="Instruc-bullet"/>
                        <w:rPr>
                          <w:rFonts w:ascii="Century Gothic" w:hAnsi="Century Gothic"/>
                          <w:sz w:val="20"/>
                          <w:szCs w:val="20"/>
                        </w:rPr>
                      </w:pPr>
                      <w:r w:rsidRPr="0064252D">
                        <w:rPr>
                          <w:rFonts w:ascii="Century Gothic" w:hAnsi="Century Gothic"/>
                          <w:sz w:val="20"/>
                          <w:szCs w:val="20"/>
                        </w:rPr>
                        <w:t>Describa el cronograma proyectado para la instalación/implementación del control de aguas pluviales.</w:t>
                      </w:r>
                    </w:p>
                  </w:txbxContent>
                </v:textbox>
                <w10:anchorlock/>
              </v:shape>
            </w:pict>
          </mc:Fallback>
        </mc:AlternateContent>
      </w:r>
    </w:p>
    <w:p w14:paraId="3E9A9685" w14:textId="59B4ECF1" w:rsidR="00C136D2" w:rsidRPr="00F52AA2" w:rsidRDefault="00120126" w:rsidP="00AB4913">
      <w:pPr>
        <w:pStyle w:val="Heading2"/>
        <w:keepNext w:val="0"/>
        <w:widowControl w:val="0"/>
        <w:spacing w:before="330"/>
        <w:ind w:left="0"/>
        <w:rPr>
          <w:rFonts w:ascii="Century Gothic" w:hAnsi="Century Gothic" w:cs="Calibri"/>
          <w:sz w:val="20"/>
          <w:szCs w:val="20"/>
        </w:rPr>
      </w:pPr>
      <w:bookmarkStart w:id="39" w:name="_Toc90992560"/>
      <w:r w:rsidRPr="00120126">
        <w:rPr>
          <w:rFonts w:ascii="Century Gothic" w:hAnsi="Century Gothic" w:cs="Calibri"/>
          <w:sz w:val="20"/>
          <w:szCs w:val="20"/>
        </w:rPr>
        <w:t xml:space="preserve">4.1 </w:t>
      </w:r>
      <w:r w:rsidRPr="00120126">
        <w:rPr>
          <w:rFonts w:ascii="Century Gothic" w:hAnsi="Century Gothic" w:cs="Calibri"/>
          <w:sz w:val="20"/>
          <w:szCs w:val="20"/>
        </w:rPr>
        <w:tab/>
        <w:t>Zonas de amortiguamiento naturales o controles de sedimentos equivalentes</w:t>
      </w:r>
      <w:bookmarkEnd w:id="39"/>
    </w:p>
    <w:p w14:paraId="07F6E51E" w14:textId="0DFC1680" w:rsidR="00951565" w:rsidRPr="002227F4" w:rsidRDefault="00726795" w:rsidP="002227F4">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62E9F5E" wp14:editId="341298C2">
                <wp:extent cx="5943600" cy="3087584"/>
                <wp:effectExtent l="0" t="0" r="19050" b="17780"/>
                <wp:docPr id="2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087584"/>
                        </a:xfrm>
                        <a:prstGeom prst="rect">
                          <a:avLst/>
                        </a:prstGeom>
                        <a:solidFill>
                          <a:srgbClr val="F5F5F5"/>
                        </a:solidFill>
                        <a:ln w="9525">
                          <a:solidFill>
                            <a:srgbClr val="000000"/>
                          </a:solidFill>
                          <a:miter lim="800000"/>
                          <a:headEnd/>
                          <a:tailEnd/>
                        </a:ln>
                      </wps:spPr>
                      <wps:txbx>
                        <w:txbxContent>
                          <w:p w14:paraId="7F209268" w14:textId="453F9CF5" w:rsidR="00BB73CD" w:rsidRPr="00130086" w:rsidRDefault="00F4049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F4049D">
                              <w:rPr>
                                <w:rFonts w:ascii="Century Gothic" w:hAnsi="Century Gothic"/>
                                <w:sz w:val="20"/>
                              </w:rPr>
                              <w:t>Instrucciones (ver CGP Partes 2.2.1 y 7.2.6.b.i, y Apéndice F):</w:t>
                            </w:r>
                          </w:p>
                          <w:p w14:paraId="1F9DAC20" w14:textId="0C61F0A2" w:rsidR="00BB73CD" w:rsidRPr="00130086" w:rsidRDefault="00F4049D" w:rsidP="002F6E5A">
                            <w:pPr>
                              <w:pStyle w:val="Instruc-bullet"/>
                              <w:numPr>
                                <w:ilvl w:val="0"/>
                                <w:numId w:val="0"/>
                              </w:numPr>
                              <w:rPr>
                                <w:rFonts w:ascii="Century Gothic" w:hAnsi="Century Gothic"/>
                                <w:sz w:val="20"/>
                                <w:szCs w:val="20"/>
                              </w:rPr>
                            </w:pPr>
                            <w:r w:rsidRPr="00F4049D">
                              <w:rPr>
                                <w:rFonts w:ascii="Century Gothic" w:hAnsi="Century Gothic"/>
                                <w:sz w:val="20"/>
                                <w:szCs w:val="20"/>
                              </w:rPr>
                              <w:t>Esta sección solo se aplica a usted si la descarga a un agua receptora se encuentra dentro de los 50 pies de las perturbaciones terrestres de su sitio. Si este es el caso, consulte CGP Parte 2.2.1 y el Apéndice F para obtener información sobre cómo cumplir con los requisitos de reserva.</w:t>
                            </w:r>
                          </w:p>
                          <w:p w14:paraId="174FEAB0" w14:textId="2BB2033A" w:rsidR="009E01BC" w:rsidRPr="009E01BC" w:rsidRDefault="009E01BC" w:rsidP="009E01BC">
                            <w:pPr>
                              <w:pStyle w:val="Instruc-bullet"/>
                              <w:rPr>
                                <w:rFonts w:ascii="Century Gothic" w:hAnsi="Century Gothic"/>
                                <w:sz w:val="20"/>
                                <w:szCs w:val="20"/>
                              </w:rPr>
                            </w:pPr>
                            <w:r w:rsidRPr="009E01BC">
                              <w:rPr>
                                <w:rFonts w:ascii="Century Gothic" w:hAnsi="Century Gothic"/>
                                <w:sz w:val="20"/>
                                <w:szCs w:val="20"/>
                              </w:rPr>
                              <w:t>Describa la alternativa de cumplimiento (CGP Parte 2.2.1.a.i, ii</w:t>
                            </w:r>
                            <w:r w:rsidR="00794506">
                              <w:rPr>
                                <w:rFonts w:ascii="Century Gothic" w:hAnsi="Century Gothic"/>
                                <w:sz w:val="20"/>
                                <w:szCs w:val="20"/>
                              </w:rPr>
                              <w:t>,</w:t>
                            </w:r>
                            <w:r w:rsidRPr="009E01BC">
                              <w:rPr>
                                <w:rFonts w:ascii="Century Gothic" w:hAnsi="Century Gothic"/>
                                <w:sz w:val="20"/>
                                <w:szCs w:val="20"/>
                              </w:rPr>
                              <w:t xml:space="preserve"> o iii) que implementará para cumplir con los requisitos de reserva e incluya cualquier documentación requerida que respalde la alternativa seleccionada. Para la alternativa 3, incluya también por qué no es factible para usted proporcionar y mantener una zona de amortiguamiento natural inalterada de cualquier tamaño. Para “sitios de construcción lineal” donde no es factible implementar las alternativas 1, 2 o 3, también incluya una descripción de cualquier ancho de amortiguamiento retenido y/o controles complementarios de erosión y sedimentos instalados. La alternativa de cumplimiento seleccionada debe mantenerse durante la duración de la cobertura del permiso. Sin embargo, si selecciona una alternativa de cumplimiento diferente durante el período de cobertura de su permiso, debe modificar su SWPPP para reflejar este cambio.</w:t>
                            </w:r>
                          </w:p>
                          <w:p w14:paraId="194A17E5" w14:textId="37B3C9E0" w:rsidR="00BB73CD" w:rsidRPr="00130086" w:rsidRDefault="009E01BC" w:rsidP="009E01BC">
                            <w:pPr>
                              <w:pStyle w:val="Instruc-bullet"/>
                              <w:rPr>
                                <w:rFonts w:ascii="Century Gothic" w:hAnsi="Century Gothic"/>
                                <w:sz w:val="20"/>
                                <w:szCs w:val="20"/>
                              </w:rPr>
                            </w:pPr>
                            <w:r w:rsidRPr="009E01BC">
                              <w:rPr>
                                <w:rFonts w:ascii="Century Gothic" w:hAnsi="Century Gothic"/>
                                <w:sz w:val="20"/>
                                <w:szCs w:val="20"/>
                              </w:rPr>
                              <w:t>Si califica para una de las excepciones en CGP Parte 2.2.1.b, incluya documentación relacionada con su calificación para tales excepciones.</w:t>
                            </w:r>
                            <w:r w:rsidR="00BB73CD" w:rsidRPr="00130086">
                              <w:rPr>
                                <w:rFonts w:ascii="Century Gothic" w:hAnsi="Century Gothic"/>
                                <w:sz w:val="20"/>
                                <w:szCs w:val="20"/>
                              </w:rPr>
                              <w:t xml:space="preserve"> </w:t>
                            </w:r>
                          </w:p>
                          <w:p w14:paraId="4A836643" w14:textId="77777777" w:rsidR="00BB73CD" w:rsidRPr="00BC4FAA" w:rsidRDefault="00BB73CD" w:rsidP="00666213"/>
                        </w:txbxContent>
                      </wps:txbx>
                      <wps:bodyPr rot="0" vert="horz" wrap="square" lIns="95250" tIns="0" rIns="95250" bIns="47625" anchor="t" anchorCtr="0" upright="1">
                        <a:noAutofit/>
                      </wps:bodyPr>
                    </wps:wsp>
                  </a:graphicData>
                </a:graphic>
              </wp:inline>
            </w:drawing>
          </mc:Choice>
          <mc:Fallback>
            <w:pict>
              <v:shape w14:anchorId="062E9F5E" id="Text Box 30" o:spid="_x0000_s1039" type="#_x0000_t202" style="width:468pt;height:24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0sHGwIAADAEAAAOAAAAZHJzL2Uyb0RvYy54bWysU9tu2zAMfR+wfxD0vti5NjXiFF26DAO6&#10;C9DtAxRZjoXJokYpsbuvHyUnaXd7GWYDAilRh+Th0eqmbw07KvQabMnHo5wzZSVU2u5L/uXz9tWS&#10;Mx+ErYQBq0r+qDy/Wb98sepcoSbQgKkUMgKxvuhcyZsQXJFlXjaqFX4ETlk6rAFbEcjFfVah6Ai9&#10;NdkkzxdZB1g5BKm8p9274ZCvE35dKxk+1rVXgZmSU20hrZjWXVyz9UoUexSu0fJUhviHKlqhLSW9&#10;QN2JINgB9W9QrZYIHuowktBmUNdaqtQDdTPOf+nmoRFOpV6IHO8uNPn/Bys/HB/cJ2Shfw09DTA1&#10;4d09yK+eWdg0wu7VLSJ0jRIVJR5HyrLO+eJ0NVLtCx9Bdt17qGjI4hAgAfU1tpEV6pMROg3g8UK6&#10;6gOTtDm/nk0XOR1JOpvmy6v5cpZyiOJ83aEPbxW0LBolR5pqghfHex9iOaI4h8RsHoyuttqY5OB+&#10;tzHIjoIUsJ3H/4T+U5ixrCv59XwyHxj4K0Sevj9BtDqQlI1uS768BIki8vbGVkloQWgz2FSysSci&#10;I3cDi6Hf9UxXxPI0ZojE7qB6JGoRBunSUyOjAfzOWUeyLbn/dhCoODPvLI0ndhB1nhwy8PnuLjmz&#10;qwV1yYSVBFPycDY3YXgXB4d631CWQQwWbmmctU5EP1V0qp1kmfg/PaGo++d+inp66OsfAAAA//8D&#10;AFBLAwQUAAYACAAAACEARvBOKd4AAAAFAQAADwAAAGRycy9kb3ducmV2LnhtbEyPQUvDQBCF74L/&#10;YRnBm91YJcSYTSliFS9iW7V422anSZrsbMhu0/jvHb3Uy4PHG977JpuNthUD9r52pOB6EoFAKpyp&#10;qVTwvl5cJSB80GR06wgVfKOHWX5+lunUuCMtcViFUnAJ+VQrqELoUil9UaHVfuI6JM52rrc6sO1L&#10;aXp95HLbymkUxdLqmnih0h0+VFg0q4NV8Jrsnj6H581+3SzC20fz+LWp7YtSlxfj/B5EwDGcjuEX&#10;n9EhZ6atO5DxolXAj4Q/5ezuJma7VXCbxFOQeSb/0+c/AAAA//8DAFBLAQItABQABgAIAAAAIQC2&#10;gziS/gAAAOEBAAATAAAAAAAAAAAAAAAAAAAAAABbQ29udGVudF9UeXBlc10ueG1sUEsBAi0AFAAG&#10;AAgAAAAhADj9If/WAAAAlAEAAAsAAAAAAAAAAAAAAAAALwEAAF9yZWxzLy5yZWxzUEsBAi0AFAAG&#10;AAgAAAAhAK4HSwcbAgAAMAQAAA4AAAAAAAAAAAAAAAAALgIAAGRycy9lMm9Eb2MueG1sUEsBAi0A&#10;FAAGAAgAAAAhAEbwTineAAAABQEAAA8AAAAAAAAAAAAAAAAAdQQAAGRycy9kb3ducmV2LnhtbFBL&#10;BQYAAAAABAAEAPMAAACABQAAAAA=&#10;" fillcolor="#f5f5f5">
                <v:textbox inset="7.5pt,0,7.5pt,3.75pt">
                  <w:txbxContent>
                    <w:p w14:paraId="7F209268" w14:textId="453F9CF5" w:rsidR="00BB73CD" w:rsidRPr="00130086" w:rsidRDefault="00F4049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F4049D">
                        <w:rPr>
                          <w:rFonts w:ascii="Century Gothic" w:hAnsi="Century Gothic"/>
                          <w:sz w:val="20"/>
                        </w:rPr>
                        <w:t>Instrucciones (ver CGP Partes 2.2.1 y 7.2.6.b.i, y Apéndice F):</w:t>
                      </w:r>
                    </w:p>
                    <w:p w14:paraId="1F9DAC20" w14:textId="0C61F0A2" w:rsidR="00BB73CD" w:rsidRPr="00130086" w:rsidRDefault="00F4049D" w:rsidP="002F6E5A">
                      <w:pPr>
                        <w:pStyle w:val="Instruc-bullet"/>
                        <w:numPr>
                          <w:ilvl w:val="0"/>
                          <w:numId w:val="0"/>
                        </w:numPr>
                        <w:rPr>
                          <w:rFonts w:ascii="Century Gothic" w:hAnsi="Century Gothic"/>
                          <w:sz w:val="20"/>
                          <w:szCs w:val="20"/>
                        </w:rPr>
                      </w:pPr>
                      <w:r w:rsidRPr="00F4049D">
                        <w:rPr>
                          <w:rFonts w:ascii="Century Gothic" w:hAnsi="Century Gothic"/>
                          <w:sz w:val="20"/>
                          <w:szCs w:val="20"/>
                        </w:rPr>
                        <w:t>Esta sección solo se aplica a usted si la descarga a un agua receptora se encuentra dentro de los 50 pies de las perturbaciones terrestres de su sitio. Si este es el caso, consulte CGP Parte 2.2.1 y el Apéndice F para obtener información sobre cómo cumplir con los requisitos de reserva.</w:t>
                      </w:r>
                    </w:p>
                    <w:p w14:paraId="174FEAB0" w14:textId="2BB2033A" w:rsidR="009E01BC" w:rsidRPr="009E01BC" w:rsidRDefault="009E01BC" w:rsidP="009E01BC">
                      <w:pPr>
                        <w:pStyle w:val="Instruc-bullet"/>
                        <w:rPr>
                          <w:rFonts w:ascii="Century Gothic" w:hAnsi="Century Gothic"/>
                          <w:sz w:val="20"/>
                          <w:szCs w:val="20"/>
                        </w:rPr>
                      </w:pPr>
                      <w:r w:rsidRPr="009E01BC">
                        <w:rPr>
                          <w:rFonts w:ascii="Century Gothic" w:hAnsi="Century Gothic"/>
                          <w:sz w:val="20"/>
                          <w:szCs w:val="20"/>
                        </w:rPr>
                        <w:t>Describa la alternativa de cumplimiento (CGP Parte 2.2.1.a.i, ii</w:t>
                      </w:r>
                      <w:r w:rsidR="00794506">
                        <w:rPr>
                          <w:rFonts w:ascii="Century Gothic" w:hAnsi="Century Gothic"/>
                          <w:sz w:val="20"/>
                          <w:szCs w:val="20"/>
                        </w:rPr>
                        <w:t>,</w:t>
                      </w:r>
                      <w:r w:rsidRPr="009E01BC">
                        <w:rPr>
                          <w:rFonts w:ascii="Century Gothic" w:hAnsi="Century Gothic"/>
                          <w:sz w:val="20"/>
                          <w:szCs w:val="20"/>
                        </w:rPr>
                        <w:t xml:space="preserve"> o iii) que implementará para cumplir con los requisitos de reserva e incluya cualquier documentación requerida que respalde la alternativa seleccionada. Para la alternativa 3, incluya también por qué no es factible para usted proporcionar y mantener una zona de amortiguamiento natural inalterada de cualquier tamaño. Para “sitios de construcción lineal” donde no es factible implementar las alternativas 1, 2 o 3, también incluya una descripción de cualquier ancho de amortiguamiento retenido y/o controles complementarios de erosión y sedimentos instalados. La alternativa de cumplimiento seleccionada debe mantenerse durante la duración de la cobertura del permiso. Sin embargo, si selecciona una alternativa de cumplimiento diferente durante el período de cobertura de su permiso, debe modificar su SWPPP para reflejar este cambio.</w:t>
                      </w:r>
                    </w:p>
                    <w:p w14:paraId="194A17E5" w14:textId="37B3C9E0" w:rsidR="00BB73CD" w:rsidRPr="00130086" w:rsidRDefault="009E01BC" w:rsidP="009E01BC">
                      <w:pPr>
                        <w:pStyle w:val="Instruc-bullet"/>
                        <w:rPr>
                          <w:rFonts w:ascii="Century Gothic" w:hAnsi="Century Gothic"/>
                          <w:sz w:val="20"/>
                          <w:szCs w:val="20"/>
                        </w:rPr>
                      </w:pPr>
                      <w:r w:rsidRPr="009E01BC">
                        <w:rPr>
                          <w:rFonts w:ascii="Century Gothic" w:hAnsi="Century Gothic"/>
                          <w:sz w:val="20"/>
                          <w:szCs w:val="20"/>
                        </w:rPr>
                        <w:t>Si califica para una de las excepciones en CGP Parte 2.2.1.b, incluya documentación relacionada con su calificación para tales excepciones.</w:t>
                      </w:r>
                      <w:r w:rsidR="00BB73CD" w:rsidRPr="00130086">
                        <w:rPr>
                          <w:rFonts w:ascii="Century Gothic" w:hAnsi="Century Gothic"/>
                          <w:sz w:val="20"/>
                          <w:szCs w:val="20"/>
                        </w:rPr>
                        <w:t xml:space="preserve"> </w:t>
                      </w:r>
                    </w:p>
                    <w:p w14:paraId="4A836643" w14:textId="77777777" w:rsidR="00BB73CD" w:rsidRPr="00BC4FAA" w:rsidRDefault="00BB73CD" w:rsidP="00666213"/>
                  </w:txbxContent>
                </v:textbox>
                <w10:anchorlock/>
              </v:shape>
            </w:pict>
          </mc:Fallback>
        </mc:AlternateContent>
      </w:r>
    </w:p>
    <w:p w14:paraId="25C06912" w14:textId="77777777" w:rsidR="00951565" w:rsidRPr="0025576D" w:rsidRDefault="0025576D" w:rsidP="006E05E0">
      <w:pPr>
        <w:rPr>
          <w:rFonts w:ascii="Century Gothic" w:hAnsi="Century Gothic" w:cs="Calibri"/>
          <w:b/>
          <w:sz w:val="20"/>
          <w:szCs w:val="20"/>
        </w:rPr>
      </w:pPr>
      <w:r>
        <w:rPr>
          <w:rFonts w:ascii="Century Gothic" w:hAnsi="Century Gothic" w:cs="Calibri"/>
          <w:b/>
          <w:sz w:val="20"/>
          <w:szCs w:val="20"/>
        </w:rPr>
        <w:t>Alternativas de cumplimiento de búfer</w:t>
      </w:r>
    </w:p>
    <w:p w14:paraId="618BA1B7" w14:textId="252213E5" w:rsidR="00130086" w:rsidRDefault="0025576D" w:rsidP="00130086">
      <w:pPr>
        <w:pStyle w:val="Tabletext"/>
        <w:rPr>
          <w:rFonts w:ascii="Century Gothic" w:hAnsi="Century Gothic" w:cs="Arial"/>
          <w:sz w:val="18"/>
          <w:szCs w:val="18"/>
        </w:rPr>
      </w:pPr>
      <w:r>
        <w:rPr>
          <w:rFonts w:ascii="Century Gothic" w:hAnsi="Century Gothic" w:cs="Calibri"/>
          <w:sz w:val="20"/>
          <w:szCs w:val="20"/>
        </w:rPr>
        <w:t>¿Hay aguas receptoras dentro de los 50 pies de las perturbaciones de la tierra de su proyecto?</w:t>
      </w:r>
      <w:sdt>
        <w:sdtPr>
          <w:rPr>
            <w:rFonts w:ascii="Century Gothic" w:hAnsi="Century Gothic" w:cs="Calibri"/>
            <w:sz w:val="26"/>
            <w:szCs w:val="26"/>
          </w:rPr>
          <w:id w:val="1260870761"/>
          <w14:checkbox>
            <w14:checked w14:val="0"/>
            <w14:checkedState w14:val="2612" w14:font="MS Gothic"/>
            <w14:uncheckedState w14:val="2610" w14:font="MS Gothic"/>
          </w14:checkbox>
        </w:sdtPr>
        <w:sdtEndPr/>
        <w:sdtContent>
          <w:r w:rsidR="002227F4" w:rsidRPr="00A94F0F">
            <w:rPr>
              <w:rFonts w:ascii="MS Gothic" w:eastAsia="MS Gothic" w:hAnsi="MS Gothic" w:cs="Calibri" w:hint="eastAsia"/>
              <w:sz w:val="26"/>
              <w:szCs w:val="26"/>
            </w:rPr>
            <w:t>☐</w:t>
          </w:r>
        </w:sdtContent>
      </w:sdt>
      <w:r w:rsidR="002227F4">
        <w:rPr>
          <w:rFonts w:ascii="Century Gothic" w:hAnsi="Century Gothic" w:cs="Calibri"/>
          <w:sz w:val="20"/>
          <w:szCs w:val="20"/>
        </w:rPr>
        <w:t xml:space="preserve"> </w:t>
      </w:r>
      <w:r w:rsidR="00217C4F">
        <w:rPr>
          <w:rFonts w:ascii="Century Gothic" w:hAnsi="Century Gothic" w:cs="Calibri"/>
          <w:sz w:val="20"/>
          <w:szCs w:val="20"/>
        </w:rPr>
        <w:t xml:space="preserve">SI  </w:t>
      </w:r>
      <w:sdt>
        <w:sdtPr>
          <w:rPr>
            <w:rFonts w:ascii="Century Gothic" w:hAnsi="Century Gothic" w:cs="Calibri"/>
            <w:sz w:val="26"/>
            <w:szCs w:val="26"/>
          </w:rPr>
          <w:id w:val="383461217"/>
          <w14:checkbox>
            <w14:checked w14:val="0"/>
            <w14:checkedState w14:val="2612" w14:font="MS Gothic"/>
            <w14:uncheckedState w14:val="2610" w14:font="MS Gothic"/>
          </w14:checkbox>
        </w:sdtPr>
        <w:sdtEndPr/>
        <w:sdtContent>
          <w:r w:rsidR="002227F4" w:rsidRPr="00A94F0F">
            <w:rPr>
              <w:rFonts w:ascii="MS Gothic" w:eastAsia="MS Gothic" w:hAnsi="MS Gothic" w:cs="Calibri" w:hint="eastAsia"/>
              <w:sz w:val="26"/>
              <w:szCs w:val="26"/>
            </w:rPr>
            <w:t>☐</w:t>
          </w:r>
        </w:sdtContent>
      </w:sdt>
      <w:r w:rsidR="002227F4">
        <w:rPr>
          <w:rFonts w:ascii="Century Gothic" w:hAnsi="Century Gothic" w:cs="Calibri"/>
          <w:sz w:val="20"/>
          <w:szCs w:val="20"/>
        </w:rPr>
        <w:t xml:space="preserve"> </w:t>
      </w:r>
      <w:r w:rsidR="00120126" w:rsidRPr="00120126">
        <w:rPr>
          <w:rFonts w:ascii="Century Gothic" w:hAnsi="Century Gothic" w:cs="Arial"/>
          <w:sz w:val="18"/>
          <w:szCs w:val="18"/>
        </w:rPr>
        <w:t>NO</w:t>
      </w:r>
    </w:p>
    <w:p w14:paraId="44C7E2F0" w14:textId="3184EACF" w:rsidR="00EA169B" w:rsidRPr="00EA169B" w:rsidRDefault="00EA169B" w:rsidP="00EA169B">
      <w:pPr>
        <w:pStyle w:val="Tabletext"/>
        <w:ind w:left="360"/>
        <w:rPr>
          <w:rFonts w:ascii="Century Gothic" w:hAnsi="Century Gothic" w:cs="Arial"/>
          <w:color w:val="002060"/>
          <w:sz w:val="20"/>
          <w:szCs w:val="20"/>
        </w:rPr>
      </w:pPr>
      <w:r w:rsidRPr="00EA169B">
        <w:rPr>
          <w:rFonts w:ascii="Century Gothic" w:hAnsi="Century Gothic" w:cs="Arial"/>
          <w:color w:val="002060"/>
          <w:sz w:val="20"/>
          <w:szCs w:val="20"/>
        </w:rPr>
        <w:t>(Nota: si no, no se requiere más documentación para la Sección 4.1 en la Plantilla SWPPP. Continúe con la Sección 4.2).</w:t>
      </w:r>
    </w:p>
    <w:p w14:paraId="4359FBE3" w14:textId="77777777" w:rsidR="0025576D" w:rsidRDefault="0025576D" w:rsidP="006E05E0">
      <w:pPr>
        <w:rPr>
          <w:rFonts w:ascii="Century Gothic" w:hAnsi="Century Gothic" w:cs="Calibri"/>
          <w:sz w:val="20"/>
          <w:szCs w:val="20"/>
        </w:rPr>
      </w:pPr>
    </w:p>
    <w:p w14:paraId="030E51C6" w14:textId="6D8B06AF" w:rsidR="002E66A1" w:rsidRDefault="008D57E3" w:rsidP="001A3EDE">
      <w:pPr>
        <w:pStyle w:val="Tabletext"/>
        <w:rPr>
          <w:rFonts w:ascii="Century Gothic" w:hAnsi="Century Gothic" w:cs="Calibri"/>
          <w:sz w:val="20"/>
          <w:szCs w:val="20"/>
        </w:rPr>
      </w:pPr>
      <w:r>
        <w:rPr>
          <w:rFonts w:ascii="Century Gothic" w:hAnsi="Century Gothic" w:cs="Calibri"/>
          <w:sz w:val="20"/>
          <w:szCs w:val="20"/>
        </w:rPr>
        <w:t>Marque la alternativa de cumplimiento que ha elegido:</w:t>
      </w:r>
    </w:p>
    <w:p w14:paraId="5763C882" w14:textId="2354721B" w:rsidR="001A3EDE" w:rsidRDefault="000F3E03" w:rsidP="00D14CCE">
      <w:pPr>
        <w:pStyle w:val="Tabletext"/>
        <w:ind w:left="720" w:hanging="360"/>
        <w:rPr>
          <w:rFonts w:ascii="Century Gothic" w:hAnsi="Century Gothic" w:cs="Calibri"/>
          <w:sz w:val="20"/>
          <w:szCs w:val="20"/>
        </w:rPr>
      </w:pPr>
      <w:sdt>
        <w:sdtPr>
          <w:rPr>
            <w:rFonts w:ascii="Century Gothic" w:hAnsi="Century Gothic" w:cs="Calibri"/>
            <w:sz w:val="26"/>
            <w:szCs w:val="26"/>
          </w:rPr>
          <w:id w:val="838431448"/>
          <w14:checkbox>
            <w14:checked w14:val="0"/>
            <w14:checkedState w14:val="2612" w14:font="MS Gothic"/>
            <w14:uncheckedState w14:val="2610" w14:font="MS Gothic"/>
          </w14:checkbox>
        </w:sdtPr>
        <w:sdtEndPr/>
        <w:sdtContent>
          <w:r w:rsidR="008D605F"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8D605F">
        <w:rPr>
          <w:rFonts w:ascii="Century Gothic" w:hAnsi="Century Gothic" w:cs="Calibri"/>
          <w:sz w:val="20"/>
          <w:szCs w:val="20"/>
        </w:rPr>
        <w:t>(i) Proporcionaré y mantendré una zona de amortiguamiento natural intacta de 50 pies.</w:t>
      </w:r>
    </w:p>
    <w:p w14:paraId="2A100A2F" w14:textId="0647ECF4" w:rsidR="005B7C67" w:rsidRDefault="005B7C67" w:rsidP="00E4283E">
      <w:pPr>
        <w:pStyle w:val="Tabletext"/>
        <w:ind w:left="1080"/>
        <w:rPr>
          <w:rFonts w:ascii="Century Gothic" w:hAnsi="Century Gothic" w:cs="Calibri"/>
          <w:color w:val="002060"/>
          <w:sz w:val="20"/>
          <w:szCs w:val="20"/>
        </w:rPr>
      </w:pPr>
      <w:r w:rsidRPr="005B7C67">
        <w:rPr>
          <w:rFonts w:ascii="Century Gothic" w:hAnsi="Century Gothic" w:cs="Calibri"/>
          <w:color w:val="002060"/>
          <w:sz w:val="20"/>
          <w:szCs w:val="20"/>
        </w:rPr>
        <w:t>(Nota 1: debe mostrar la línea límite de 50 pies de la zona de influencia natural en el mapa de su sitio).</w:t>
      </w:r>
    </w:p>
    <w:p w14:paraId="44636738" w14:textId="5920D29F" w:rsidR="001E57E8" w:rsidRPr="005B7C67" w:rsidRDefault="001E57E8" w:rsidP="00A305A2">
      <w:pPr>
        <w:pStyle w:val="Tabletext"/>
        <w:ind w:left="1080"/>
        <w:rPr>
          <w:rFonts w:ascii="Century Gothic" w:hAnsi="Century Gothic" w:cs="Calibri"/>
          <w:color w:val="002060"/>
          <w:sz w:val="20"/>
          <w:szCs w:val="20"/>
        </w:rPr>
      </w:pPr>
      <w:r w:rsidRPr="005B7C67">
        <w:rPr>
          <w:rFonts w:ascii="Century Gothic" w:hAnsi="Century Gothic" w:cs="Calibri"/>
          <w:color w:val="002060"/>
          <w:sz w:val="20"/>
          <w:szCs w:val="20"/>
        </w:rPr>
        <w:t xml:space="preserve">(Nota 2: debe mostrar en el mapa del sitio cómo todas las descargas de las perturbaciones de su construcción a través del área de amortiguamiento natural </w:t>
      </w:r>
      <w:r w:rsidRPr="005B7C67">
        <w:rPr>
          <w:rFonts w:ascii="Century Gothic" w:hAnsi="Century Gothic" w:cs="Calibri"/>
          <w:color w:val="002060"/>
          <w:sz w:val="20"/>
          <w:szCs w:val="20"/>
        </w:rPr>
        <w:lastRenderedPageBreak/>
        <w:t>serán tratadas primero por los controles de erosión y sedimentos del sitio. Además, muestre en el mapa del sitio cualquier dispositivo de disipación de velocidad utilizado para prevenir la erosión. dentro del área de amortiguamiento natural.)</w:t>
      </w:r>
    </w:p>
    <w:p w14:paraId="347BA763" w14:textId="77777777" w:rsidR="00D14CCE" w:rsidRDefault="00D14CCE" w:rsidP="00D14CCE">
      <w:pPr>
        <w:pStyle w:val="Tabletext"/>
        <w:ind w:left="720" w:hanging="360"/>
        <w:rPr>
          <w:rFonts w:ascii="Century Gothic" w:hAnsi="Century Gothic" w:cs="Calibri"/>
          <w:sz w:val="20"/>
          <w:szCs w:val="20"/>
        </w:rPr>
      </w:pPr>
    </w:p>
    <w:p w14:paraId="06D144DB" w14:textId="79AA3831" w:rsidR="001572BE" w:rsidRDefault="000F3E03" w:rsidP="001572BE">
      <w:pPr>
        <w:pStyle w:val="Tabletext"/>
        <w:ind w:left="720" w:hanging="360"/>
        <w:rPr>
          <w:rFonts w:ascii="Century Gothic" w:hAnsi="Century Gothic" w:cs="Calibri"/>
          <w:sz w:val="20"/>
          <w:szCs w:val="20"/>
        </w:rPr>
      </w:pPr>
      <w:sdt>
        <w:sdtPr>
          <w:rPr>
            <w:rFonts w:ascii="Century Gothic" w:hAnsi="Century Gothic" w:cs="Calibri"/>
            <w:sz w:val="26"/>
            <w:szCs w:val="26"/>
          </w:rPr>
          <w:id w:val="1318298693"/>
          <w14:checkbox>
            <w14:checked w14:val="0"/>
            <w14:checkedState w14:val="2612" w14:font="MS Gothic"/>
            <w14:uncheckedState w14:val="2610" w14:font="MS Gothic"/>
          </w14:checkbox>
        </w:sdtPr>
        <w:sdtEndPr/>
        <w:sdtContent>
          <w:r w:rsidR="008D605F"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8D605F">
        <w:rPr>
          <w:rFonts w:ascii="Century Gothic" w:hAnsi="Century Gothic" w:cs="Calibri"/>
          <w:sz w:val="20"/>
          <w:szCs w:val="20"/>
        </w:rPr>
        <w:t xml:space="preserve">(ii) Proporcionaré y mantendré una </w:t>
      </w:r>
      <w:r w:rsidR="00462E17" w:rsidRPr="00462E17">
        <w:rPr>
          <w:rFonts w:ascii="Century Gothic" w:hAnsi="Century Gothic"/>
          <w:sz w:val="20"/>
          <w:szCs w:val="20"/>
        </w:rPr>
        <w:t>zona de amortiguamiento natural no perturbada de menos de 50 pies y complementada con controles adicionales de erosión y sedimentos que logren, en combinación, la reducción de la carga de sedimentos equivalente a una zona de amortiguamiento natural no perturbada de 50 pies.</w:t>
      </w:r>
      <w:r w:rsidR="00527BEF">
        <w:rPr>
          <w:rFonts w:ascii="Century Gothic" w:hAnsi="Century Gothic" w:cs="Calibri"/>
          <w:sz w:val="20"/>
          <w:szCs w:val="20"/>
        </w:rPr>
        <w:t xml:space="preserve"> </w:t>
      </w:r>
    </w:p>
    <w:p w14:paraId="254B2867" w14:textId="7B1B13C1" w:rsidR="00130CD4" w:rsidRDefault="00130CD4" w:rsidP="00130CD4">
      <w:pPr>
        <w:pStyle w:val="Tabletext"/>
        <w:ind w:left="1440" w:hanging="360"/>
        <w:rPr>
          <w:rFonts w:ascii="Century Gothic" w:hAnsi="Century Gothic" w:cs="Calibri"/>
          <w:color w:val="002060"/>
          <w:sz w:val="20"/>
          <w:szCs w:val="20"/>
        </w:rPr>
      </w:pPr>
      <w:r w:rsidRPr="005B7C67">
        <w:rPr>
          <w:rFonts w:ascii="Century Gothic" w:hAnsi="Century Gothic" w:cs="Calibri"/>
          <w:color w:val="002060"/>
          <w:sz w:val="20"/>
          <w:szCs w:val="20"/>
        </w:rPr>
        <w:t>(Nota 1: debe mostrar la línea límite de la zona de influencia natural en el mapa de su sitio).</w:t>
      </w:r>
    </w:p>
    <w:p w14:paraId="40A72637" w14:textId="0EF967DF" w:rsidR="00A305A2" w:rsidRPr="008C4B09" w:rsidRDefault="00A305A2" w:rsidP="008C4B09">
      <w:pPr>
        <w:pStyle w:val="Tabletext"/>
        <w:ind w:left="1080"/>
        <w:rPr>
          <w:rFonts w:ascii="Century Gothic" w:hAnsi="Century Gothic" w:cs="Calibri"/>
          <w:color w:val="002060"/>
          <w:sz w:val="20"/>
          <w:szCs w:val="20"/>
        </w:rPr>
      </w:pPr>
      <w:r w:rsidRPr="005B7C67">
        <w:rPr>
          <w:rFonts w:ascii="Century Gothic" w:hAnsi="Century Gothic" w:cs="Calibri"/>
          <w:color w:val="002060"/>
          <w:sz w:val="20"/>
          <w:szCs w:val="20"/>
        </w:rPr>
        <w:t>(Nota 2: debe mostrar en el mapa del sitio cómo todas las descargas de las perturbaciones de su construcción a través del área de amortiguamiento natural serán tratadas primero por los controles de erosión y sedimentos del sitio. Además, muestre en el mapa del sitio cualquier dispositivo de disipación de velocidad utilizado para prevenir la erosión. dentro del área de amortiguamiento natural.)</w:t>
      </w:r>
    </w:p>
    <w:p w14:paraId="6771D3C2" w14:textId="56F91417" w:rsidR="00D20685" w:rsidRPr="00540EE0" w:rsidRDefault="00481EBA" w:rsidP="00AF124F">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WIDTH OF NATURAL BUFFER TO BE RETAINED"/>
            </w:textInput>
          </w:ffData>
        </w:fldChar>
      </w:r>
      <w:r w:rsidR="00F72207">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A77CD8">
        <w:rPr>
          <w:rFonts w:ascii="Century Gothic" w:hAnsi="Century Gothic" w:cs="Calibri"/>
          <w:noProof/>
          <w:color w:val="0000FF"/>
          <w:sz w:val="20"/>
          <w:szCs w:val="20"/>
        </w:rPr>
        <w:t>Inserte el ancho del búfer natural a retener</w:t>
      </w:r>
      <w:r>
        <w:rPr>
          <w:rFonts w:ascii="Century Gothic" w:hAnsi="Century Gothic" w:cs="Calibri"/>
          <w:color w:val="0000FF"/>
          <w:sz w:val="20"/>
          <w:szCs w:val="20"/>
        </w:rPr>
        <w:fldChar w:fldCharType="end"/>
      </w:r>
    </w:p>
    <w:p w14:paraId="14D5BA22" w14:textId="11129149" w:rsidR="00EF0922" w:rsidRPr="00EF0922" w:rsidRDefault="00D83946" w:rsidP="00AF124F">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EITHER OF THE FOLLOWING:"/>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cualquiera de los siguientes:</w:t>
      </w:r>
      <w:r>
        <w:rPr>
          <w:rFonts w:ascii="Century Gothic" w:hAnsi="Century Gothic" w:cs="Calibri"/>
          <w:color w:val="0000FF"/>
          <w:sz w:val="20"/>
          <w:szCs w:val="20"/>
        </w:rPr>
        <w:fldChar w:fldCharType="end"/>
      </w:r>
    </w:p>
    <w:p w14:paraId="6652591B" w14:textId="105C5BA3" w:rsidR="003B2E5C" w:rsidRPr="001E0FFD" w:rsidRDefault="00A77CD8" w:rsidP="00EF0922">
      <w:pPr>
        <w:pStyle w:val="Tabletext"/>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1) The estimated sediment removal from a 50-foot buffer using applicable tables in Appendix F, Attachment 1. Include information about the buffer vegetation and soil type that predominate at your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(1) La eliminación estimada de sedimentos de una zona de amortiguamiento de 50 pies usando las tablas correspondientes en el Apéndice F, Anexo 1. Incluya información sobre la vegetación de la zona de amortiguamiento y el tipo de suelo que predomina en su sitio</w:t>
      </w:r>
      <w:r>
        <w:rPr>
          <w:rFonts w:ascii="Century Gothic" w:hAnsi="Century Gothic" w:cs="Calibri"/>
          <w:color w:val="0000FF"/>
          <w:sz w:val="20"/>
          <w:szCs w:val="20"/>
        </w:rPr>
        <w:fldChar w:fldCharType="end"/>
      </w:r>
    </w:p>
    <w:p w14:paraId="003147D7" w14:textId="77777777" w:rsidR="001B21EE" w:rsidRDefault="001B21EE" w:rsidP="003B672D">
      <w:pPr>
        <w:pStyle w:val="Tabletext"/>
        <w:spacing w:before="120" w:after="120"/>
        <w:ind w:left="1440"/>
        <w:rPr>
          <w:rFonts w:ascii="Century Gothic" w:hAnsi="Century Gothic" w:cs="Calibri"/>
          <w:color w:val="0000FF"/>
          <w:sz w:val="20"/>
          <w:szCs w:val="20"/>
        </w:rPr>
      </w:pPr>
      <w:r>
        <w:rPr>
          <w:rFonts w:ascii="Century Gothic" w:hAnsi="Century Gothic" w:cs="Calibri"/>
          <w:color w:val="0000FF"/>
          <w:sz w:val="20"/>
          <w:szCs w:val="20"/>
        </w:rPr>
        <w:t>O</w:t>
      </w:r>
    </w:p>
    <w:p w14:paraId="7D9DAD36" w14:textId="423445F2" w:rsidR="00CE7866" w:rsidRPr="00540EE0" w:rsidRDefault="00D83946" w:rsidP="001B21EE">
      <w:pPr>
        <w:pStyle w:val="Tabletext"/>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2) If you conducted a site-specific calculation for the estimated sediment removal of a 50-foot buffer, provide the specific removal efficiency, and information you relied upon to make your site-specific calculati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(2) Si realizó un cálculo específico del sitio para la eliminación estimada de sedimentos de una zona de amortiguamiento de 50 pies, proporcione la eficiencia de eliminación específica y la información en la que se basó para realizar el cálculo específico del sitio.</w:t>
      </w:r>
      <w:r>
        <w:rPr>
          <w:rFonts w:ascii="Century Gothic" w:hAnsi="Century Gothic" w:cs="Calibri"/>
          <w:color w:val="0000FF"/>
          <w:sz w:val="20"/>
          <w:szCs w:val="20"/>
        </w:rPr>
        <w:fldChar w:fldCharType="end"/>
      </w:r>
    </w:p>
    <w:p w14:paraId="250AF3F8" w14:textId="3ADE78A8" w:rsidR="00540EE0" w:rsidRPr="00F72207" w:rsidRDefault="00481EBA" w:rsidP="00AF124F">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ADDITIONAL EROSION AND SEDIMENT CONTROLS TO BE USED IN COMBINATION WITH NATURAL BUFFER AREA"/>
            </w:textInput>
          </w:ffData>
        </w:fldChar>
      </w:r>
      <w:r w:rsidR="00130CD4">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C77B0">
        <w:rPr>
          <w:rFonts w:ascii="Century Gothic" w:hAnsi="Century Gothic" w:cs="Calibri"/>
          <w:noProof/>
          <w:color w:val="0000FF"/>
          <w:sz w:val="20"/>
          <w:szCs w:val="20"/>
        </w:rPr>
        <w:t>Insertar una descripción de los controles adicionales de erosión y sedimentos que se usarán en combinación con el área de amortiguamiento natural</w:t>
      </w:r>
      <w:r>
        <w:rPr>
          <w:rFonts w:ascii="Century Gothic" w:hAnsi="Century Gothic" w:cs="Calibri"/>
          <w:color w:val="0000FF"/>
          <w:sz w:val="20"/>
          <w:szCs w:val="20"/>
        </w:rPr>
        <w:fldChar w:fldCharType="end"/>
      </w:r>
    </w:p>
    <w:p w14:paraId="303E42FE" w14:textId="5E71EE15" w:rsidR="0069255D" w:rsidRPr="007E1B77" w:rsidRDefault="00481EBA" w:rsidP="0069255D">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THE FOLLOWING INFORMATION:"/>
            </w:textInput>
          </w:ffData>
        </w:fldChar>
      </w:r>
      <w:r w:rsidR="007659D1">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9D43C3">
        <w:rPr>
          <w:rFonts w:ascii="Century Gothic" w:hAnsi="Century Gothic" w:cs="Calibri"/>
          <w:noProof/>
          <w:color w:val="0000FF"/>
          <w:sz w:val="20"/>
          <w:szCs w:val="20"/>
        </w:rPr>
        <w:t>Inserte la siguiente información:</w:t>
      </w:r>
      <w:r>
        <w:rPr>
          <w:rFonts w:ascii="Century Gothic" w:hAnsi="Century Gothic" w:cs="Calibri"/>
          <w:color w:val="0000FF"/>
          <w:sz w:val="20"/>
          <w:szCs w:val="20"/>
        </w:rPr>
        <w:fldChar w:fldCharType="end"/>
      </w:r>
    </w:p>
    <w:p w14:paraId="5F9CD234" w14:textId="6A6C2490" w:rsidR="007E1B77" w:rsidRPr="007E1B77" w:rsidRDefault="00D83946" w:rsidP="007E1B77">
      <w:pPr>
        <w:pStyle w:val="Tabletext"/>
        <w:numPr>
          <w:ilvl w:val="0"/>
          <w:numId w:val="26"/>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1) Specify the model or other tool used to estimate sediment load reductions from the combination of the buffer area and additional erosion and sediment controls installed at your site, an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(1) Especificar el modelo u otra herramienta utilizada para estimar las reducciones de la carga de sedimentos a partir de la combinación del área de amortiguamiento y los controles adicionales de erosión y sedimentos instalados en su sitio, y</w:t>
      </w:r>
      <w:r>
        <w:rPr>
          <w:rFonts w:ascii="Century Gothic" w:hAnsi="Century Gothic" w:cs="Calibri"/>
          <w:color w:val="0000FF"/>
          <w:sz w:val="20"/>
          <w:szCs w:val="20"/>
        </w:rPr>
        <w:fldChar w:fldCharType="end"/>
      </w:r>
    </w:p>
    <w:p w14:paraId="1E38FD1E" w14:textId="51C3855F" w:rsidR="00F72207" w:rsidRPr="00F40E47" w:rsidRDefault="00D83946" w:rsidP="00F40E47">
      <w:pPr>
        <w:pStyle w:val="Tabletext"/>
        <w:numPr>
          <w:ilvl w:val="0"/>
          <w:numId w:val="25"/>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2) Include the results of calculations showing that the combination of your buffer area and the additional erosion and sediment controls installed at your site will meet or exceed the sediment removal efficiency of a 50-foot buffer"/>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(2) Incluya los resultados de los cálculos que muestren que la combinación de su área de amortiguamiento y los controles adicionales de erosión y sedimentos instalados en su sitio cumplirán o superarán la eficiencia de eliminación de sedimentos de un amortiguador de 50 pies.</w:t>
      </w:r>
      <w:r>
        <w:rPr>
          <w:rFonts w:ascii="Century Gothic" w:hAnsi="Century Gothic" w:cs="Calibri"/>
          <w:color w:val="0000FF"/>
          <w:sz w:val="20"/>
          <w:szCs w:val="20"/>
        </w:rPr>
        <w:fldChar w:fldCharType="end"/>
      </w:r>
    </w:p>
    <w:p w14:paraId="0B5334C7" w14:textId="77777777" w:rsidR="00D14CCE" w:rsidRDefault="00D14CCE" w:rsidP="00D20685">
      <w:pPr>
        <w:pStyle w:val="Tabletext"/>
        <w:rPr>
          <w:rFonts w:ascii="Century Gothic" w:hAnsi="Century Gothic" w:cs="Calibri"/>
          <w:sz w:val="20"/>
          <w:szCs w:val="20"/>
        </w:rPr>
      </w:pPr>
    </w:p>
    <w:p w14:paraId="6929242E" w14:textId="1BB1EE5D" w:rsidR="00A47F7D" w:rsidRDefault="000F3E03" w:rsidP="008C4B09">
      <w:pPr>
        <w:pStyle w:val="Tabletext"/>
        <w:ind w:left="720" w:hanging="360"/>
        <w:rPr>
          <w:rFonts w:ascii="Century Gothic" w:hAnsi="Century Gothic" w:cs="Calibri"/>
          <w:sz w:val="20"/>
          <w:szCs w:val="20"/>
        </w:rPr>
      </w:pPr>
      <w:sdt>
        <w:sdtPr>
          <w:rPr>
            <w:rFonts w:ascii="Century Gothic" w:hAnsi="Century Gothic" w:cs="Calibri"/>
            <w:sz w:val="26"/>
            <w:szCs w:val="26"/>
          </w:rPr>
          <w:id w:val="-1018225218"/>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8D605F">
        <w:rPr>
          <w:rFonts w:ascii="Century Gothic" w:hAnsi="Century Gothic" w:cs="Calibri"/>
          <w:sz w:val="20"/>
          <w:szCs w:val="20"/>
        </w:rPr>
        <w:t xml:space="preserve">(iii) No </w:t>
      </w:r>
      <w:r w:rsidR="00D20685" w:rsidRPr="00D20685">
        <w:rPr>
          <w:rFonts w:ascii="Century Gothic" w:hAnsi="Century Gothic"/>
          <w:sz w:val="20"/>
          <w:szCs w:val="20"/>
        </w:rPr>
        <w:t>es factible proporcionar y mantener una zona de amortiguamiento natural sin perturbaciones de cualquier tamaño, por lo tanto, implementaré controles de erosión y sedimentos que logren la reducción de la carga de sedimentos equivalente a una zona de amortiguamiento natural sin perturbaciones de 50 pies</w:t>
      </w:r>
      <w:r w:rsidR="00D20685" w:rsidRPr="00D20685">
        <w:rPr>
          <w:rFonts w:ascii="Century Gothic" w:hAnsi="Century Gothic" w:cs="Calibri"/>
          <w:sz w:val="20"/>
          <w:szCs w:val="20"/>
        </w:rPr>
        <w:t>.</w:t>
      </w:r>
    </w:p>
    <w:p w14:paraId="6A5DF936" w14:textId="106DD511" w:rsidR="00403CBF" w:rsidRPr="00403CBF" w:rsidRDefault="00481EBA" w:rsidP="00A47F7D">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RATIONALE FOR CONCLUDING THAT IT IS INFEASIBLE TO PROVIDE AND MAINTAIN A NATURAL BUFFER OF ANY SIZE"/>
            </w:textInput>
          </w:ffData>
        </w:fldChar>
      </w:r>
      <w:r w:rsidR="00403CBF">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D83946">
        <w:rPr>
          <w:rFonts w:ascii="Century Gothic" w:hAnsi="Century Gothic" w:cs="Calibri"/>
          <w:noProof/>
          <w:color w:val="0000FF"/>
          <w:sz w:val="20"/>
          <w:szCs w:val="20"/>
        </w:rPr>
        <w:t>Insertar justificación para concluir que no es factible proporcionar y mantener una zona de amortiguamiento natural de cualquier tamaño</w:t>
      </w:r>
      <w:r>
        <w:rPr>
          <w:rFonts w:ascii="Century Gothic" w:hAnsi="Century Gothic" w:cs="Calibri"/>
          <w:color w:val="0000FF"/>
          <w:sz w:val="20"/>
          <w:szCs w:val="20"/>
        </w:rPr>
        <w:fldChar w:fldCharType="end"/>
      </w:r>
    </w:p>
    <w:p w14:paraId="322E7A2A" w14:textId="657C3610" w:rsidR="00AC19C9" w:rsidRPr="00EF0922" w:rsidRDefault="00481EBA" w:rsidP="00AC19C9">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EITHER ONE OF THE FOLLOWING:"/>
            </w:textInput>
          </w:ffData>
        </w:fldChar>
      </w:r>
      <w:r w:rsidR="00AC19C9">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D83946">
        <w:rPr>
          <w:rFonts w:ascii="Century Gothic" w:hAnsi="Century Gothic" w:cs="Calibri"/>
          <w:noProof/>
          <w:color w:val="0000FF"/>
          <w:sz w:val="20"/>
          <w:szCs w:val="20"/>
        </w:rPr>
        <w:t>Inserte cualquiera de los siguientes:</w:t>
      </w:r>
      <w:r>
        <w:rPr>
          <w:rFonts w:ascii="Century Gothic" w:hAnsi="Century Gothic" w:cs="Calibri"/>
          <w:color w:val="0000FF"/>
          <w:sz w:val="20"/>
          <w:szCs w:val="20"/>
        </w:rPr>
        <w:fldChar w:fldCharType="end"/>
      </w:r>
    </w:p>
    <w:p w14:paraId="3C11662A" w14:textId="5C13C5D3" w:rsidR="00AC19C9" w:rsidRPr="001E0FFD" w:rsidRDefault="008317EC" w:rsidP="00E4283E">
      <w:pPr>
        <w:pStyle w:val="Tabletext"/>
        <w:ind w:left="1440"/>
        <w:rPr>
          <w:rFonts w:ascii="Century Gothic" w:hAnsi="Century Gothic" w:cs="Calibri"/>
          <w:sz w:val="20"/>
          <w:szCs w:val="20"/>
        </w:rPr>
      </w:pPr>
      <w:r w:rsidRPr="008317EC">
        <w:rPr>
          <w:rFonts w:ascii="Century Gothic" w:hAnsi="Century Gothic" w:cs="Calibri"/>
          <w:color w:val="0000FF"/>
          <w:sz w:val="20"/>
          <w:szCs w:val="20"/>
        </w:rPr>
        <w:t xml:space="preserve">(1) La eliminación estimada de sedimentos de una zona de amortiguamiento de 50 pies usando las tablas correspondientes en el Apéndice F, Anexo 1. Incluya </w:t>
      </w:r>
      <w:r w:rsidRPr="008317EC">
        <w:rPr>
          <w:rFonts w:ascii="Century Gothic" w:hAnsi="Century Gothic" w:cs="Calibri"/>
          <w:color w:val="0000FF"/>
          <w:sz w:val="20"/>
          <w:szCs w:val="20"/>
        </w:rPr>
        <w:lastRenderedPageBreak/>
        <w:t>información sobre la vegetación de la zona de amortiguamiento y el tipo de suelo que predomina en su sitio</w:t>
      </w:r>
    </w:p>
    <w:p w14:paraId="028928FC" w14:textId="77777777" w:rsidR="00AC19C9" w:rsidRDefault="00AC19C9" w:rsidP="003B672D">
      <w:pPr>
        <w:pStyle w:val="Tabletext"/>
        <w:spacing w:before="120" w:after="120"/>
        <w:ind w:left="1440"/>
        <w:rPr>
          <w:rFonts w:ascii="Century Gothic" w:hAnsi="Century Gothic" w:cs="Calibri"/>
          <w:color w:val="0000FF"/>
          <w:sz w:val="20"/>
          <w:szCs w:val="20"/>
        </w:rPr>
      </w:pPr>
      <w:r>
        <w:rPr>
          <w:rFonts w:ascii="Century Gothic" w:hAnsi="Century Gothic" w:cs="Calibri"/>
          <w:color w:val="0000FF"/>
          <w:sz w:val="20"/>
          <w:szCs w:val="20"/>
        </w:rPr>
        <w:t>O</w:t>
      </w:r>
    </w:p>
    <w:p w14:paraId="62F60936" w14:textId="7D9913C1" w:rsidR="00AC19C9" w:rsidRPr="00540EE0" w:rsidRDefault="008317EC" w:rsidP="00AC19C9">
      <w:pPr>
        <w:pStyle w:val="Tabletext"/>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2) If you conducted a site-specific calculation for the estimated sediment removal of a 50-foot buffer, provide the specific removal efficiency, and information you relied upon to make your site-specific calculati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(2) Si realizó un cálculo específico del sitio para la eliminación estimada de sedimentos de una zona de amortiguamiento de 50 pies, proporcione la eficiencia de eliminación específica y la información en la que se basó para realizar el cálculo específico del sitio.</w:t>
      </w:r>
      <w:r>
        <w:rPr>
          <w:rFonts w:ascii="Century Gothic" w:hAnsi="Century Gothic" w:cs="Calibri"/>
          <w:color w:val="0000FF"/>
          <w:sz w:val="20"/>
          <w:szCs w:val="20"/>
        </w:rPr>
        <w:fldChar w:fldCharType="end"/>
      </w:r>
    </w:p>
    <w:p w14:paraId="13CC4945" w14:textId="477921EE" w:rsidR="00A47F7D" w:rsidRPr="00F72207" w:rsidRDefault="00481EBA" w:rsidP="00A47F7D">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ADDITIONAL EROSION AND SEDIMENT CONTROLS TO BE USED IN COMBINATION WITH NATURAL BUFFER AREA"/>
            </w:textInput>
          </w:ffData>
        </w:fldChar>
      </w:r>
      <w:r w:rsidR="00A47F7D">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317EC">
        <w:rPr>
          <w:rFonts w:ascii="Century Gothic" w:hAnsi="Century Gothic" w:cs="Calibri"/>
          <w:noProof/>
          <w:color w:val="0000FF"/>
          <w:sz w:val="20"/>
          <w:szCs w:val="20"/>
        </w:rPr>
        <w:t>Insertar una descripción de los controles adicionales de erosión y sedimentos que se usarán en combinación con el área de amortiguamiento natural</w:t>
      </w:r>
      <w:r>
        <w:rPr>
          <w:rFonts w:ascii="Century Gothic" w:hAnsi="Century Gothic" w:cs="Calibri"/>
          <w:color w:val="0000FF"/>
          <w:sz w:val="20"/>
          <w:szCs w:val="20"/>
        </w:rPr>
        <w:fldChar w:fldCharType="end"/>
      </w:r>
    </w:p>
    <w:p w14:paraId="1F238EB8" w14:textId="1DBF5E45" w:rsidR="00A47F7D" w:rsidRPr="007E1B77" w:rsidRDefault="00481EBA" w:rsidP="00A47F7D">
      <w:pPr>
        <w:pStyle w:val="Tabletext"/>
        <w:numPr>
          <w:ilvl w:val="0"/>
          <w:numId w:val="24"/>
        </w:numPr>
        <w:ind w:left="144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THE FOLLOWING INFORMATION:"/>
            </w:textInput>
          </w:ffData>
        </w:fldChar>
      </w:r>
      <w:r w:rsidR="00ED15FB">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317EC">
        <w:rPr>
          <w:rFonts w:ascii="Century Gothic" w:hAnsi="Century Gothic" w:cs="Calibri"/>
          <w:noProof/>
          <w:color w:val="0000FF"/>
          <w:sz w:val="20"/>
          <w:szCs w:val="20"/>
        </w:rPr>
        <w:t>Inserte la siguiente información:</w:t>
      </w:r>
      <w:r>
        <w:rPr>
          <w:rFonts w:ascii="Century Gothic" w:hAnsi="Century Gothic" w:cs="Calibri"/>
          <w:color w:val="0000FF"/>
          <w:sz w:val="20"/>
          <w:szCs w:val="20"/>
        </w:rPr>
        <w:fldChar w:fldCharType="end"/>
      </w:r>
    </w:p>
    <w:p w14:paraId="4F637E02" w14:textId="77777777" w:rsidR="008317EC" w:rsidRPr="00E4283E" w:rsidRDefault="008317EC" w:rsidP="00E4283E">
      <w:pPr>
        <w:pStyle w:val="Tabletext"/>
        <w:numPr>
          <w:ilvl w:val="1"/>
          <w:numId w:val="66"/>
        </w:numPr>
        <w:rPr>
          <w:rFonts w:ascii="Century Gothic" w:hAnsi="Century Gothic" w:cs="Calibri"/>
          <w:sz w:val="20"/>
          <w:szCs w:val="20"/>
        </w:rPr>
      </w:pPr>
      <w:r w:rsidRPr="008317EC">
        <w:rPr>
          <w:rFonts w:ascii="Century Gothic" w:hAnsi="Century Gothic" w:cs="Calibri"/>
          <w:color w:val="0000FF"/>
          <w:sz w:val="20"/>
          <w:szCs w:val="20"/>
        </w:rPr>
        <w:t>(1) Especificar el modelo u otra herramienta utilizada para estimar las reducciones de la carga de sedimentos a partir de la combinación del área de amortiguamiento y los controles adicionales de erosión y sedimentos instalados en su sitio, y</w:t>
      </w:r>
    </w:p>
    <w:p w14:paraId="36E5E42D" w14:textId="77777777" w:rsidR="008317EC" w:rsidRPr="00E4283E" w:rsidRDefault="008317EC" w:rsidP="00E4283E">
      <w:pPr>
        <w:pStyle w:val="Tabletext"/>
        <w:numPr>
          <w:ilvl w:val="1"/>
          <w:numId w:val="66"/>
        </w:numPr>
        <w:rPr>
          <w:rFonts w:ascii="Century Gothic" w:hAnsi="Century Gothic" w:cs="Calibri"/>
          <w:sz w:val="20"/>
          <w:szCs w:val="20"/>
        </w:rPr>
      </w:pPr>
      <w:r w:rsidRPr="008317EC">
        <w:rPr>
          <w:rFonts w:ascii="Century Gothic" w:hAnsi="Century Gothic" w:cs="Calibri"/>
          <w:color w:val="0000FF"/>
          <w:sz w:val="20"/>
          <w:szCs w:val="20"/>
        </w:rPr>
        <w:t>(2) Incluya los resultados de los cálculos que muestren que la combinación de su área de amortiguamiento y los controles adicionales de erosión y sedimentos instalados en su sitio cumplirán o superarán la eficiencia de eliminación de sedimentos de un amortiguador de 50 pies.</w:t>
      </w:r>
    </w:p>
    <w:p w14:paraId="694D2F15" w14:textId="77777777" w:rsidR="00D14CCE" w:rsidRDefault="00D14CCE" w:rsidP="00D14CCE">
      <w:pPr>
        <w:pStyle w:val="Tabletext"/>
        <w:ind w:left="720" w:hanging="360"/>
        <w:rPr>
          <w:rFonts w:ascii="Century Gothic" w:hAnsi="Century Gothic" w:cs="Calibri"/>
          <w:sz w:val="20"/>
          <w:szCs w:val="20"/>
        </w:rPr>
      </w:pPr>
    </w:p>
    <w:p w14:paraId="51142B1E" w14:textId="701D2C81" w:rsidR="00D14CCE" w:rsidRDefault="000F3E03" w:rsidP="00D14CCE">
      <w:pPr>
        <w:pStyle w:val="Tabletext"/>
        <w:ind w:left="720" w:hanging="360"/>
        <w:rPr>
          <w:rFonts w:ascii="Century Gothic" w:hAnsi="Century Gothic" w:cs="Calibri"/>
          <w:sz w:val="20"/>
          <w:szCs w:val="20"/>
        </w:rPr>
      </w:pPr>
      <w:sdt>
        <w:sdtPr>
          <w:rPr>
            <w:rFonts w:ascii="Century Gothic" w:hAnsi="Century Gothic" w:cs="Calibri"/>
            <w:sz w:val="26"/>
            <w:szCs w:val="26"/>
          </w:rPr>
          <w:id w:val="-55161928"/>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3E084C">
        <w:rPr>
          <w:rFonts w:ascii="Century Gothic" w:hAnsi="Century Gothic" w:cs="Calibri"/>
          <w:sz w:val="20"/>
          <w:szCs w:val="20"/>
        </w:rPr>
        <w:t>Reúno los requisitos para una de las excepciones de la Parte 2.2.1.b. (Si marcó esta casilla, proporcione información sobre la excepción de reserva aplicable que corresponda, a continuación).</w:t>
      </w:r>
    </w:p>
    <w:p w14:paraId="787BDF00" w14:textId="77777777" w:rsidR="003E084C" w:rsidRDefault="003E084C" w:rsidP="00D14CCE">
      <w:pPr>
        <w:pStyle w:val="Tabletext"/>
        <w:ind w:left="720" w:hanging="360"/>
        <w:rPr>
          <w:rFonts w:ascii="Century Gothic" w:hAnsi="Century Gothic" w:cs="Arial"/>
          <w:sz w:val="18"/>
          <w:szCs w:val="18"/>
        </w:rPr>
      </w:pPr>
    </w:p>
    <w:p w14:paraId="0DC70CB9" w14:textId="77777777" w:rsidR="00791123" w:rsidRPr="00791123" w:rsidRDefault="00456A14" w:rsidP="006E05E0">
      <w:pPr>
        <w:rPr>
          <w:rFonts w:ascii="Century Gothic" w:hAnsi="Century Gothic" w:cs="Calibri"/>
          <w:b/>
          <w:sz w:val="20"/>
          <w:szCs w:val="20"/>
        </w:rPr>
      </w:pPr>
      <w:r>
        <w:rPr>
          <w:rFonts w:ascii="Century Gothic" w:hAnsi="Century Gothic" w:cs="Calibri"/>
          <w:b/>
          <w:sz w:val="20"/>
          <w:szCs w:val="20"/>
        </w:rPr>
        <w:t>Excepciones de búfer</w:t>
      </w:r>
    </w:p>
    <w:p w14:paraId="2FFA6AA8" w14:textId="491CDCDC" w:rsidR="00927962" w:rsidRPr="0025576D" w:rsidRDefault="00927962" w:rsidP="006E05E0">
      <w:pPr>
        <w:rPr>
          <w:rFonts w:ascii="Century Gothic" w:hAnsi="Century Gothic" w:cs="Calibri"/>
          <w:sz w:val="20"/>
          <w:szCs w:val="20"/>
        </w:rPr>
      </w:pPr>
      <w:r>
        <w:rPr>
          <w:rFonts w:ascii="Century Gothic" w:hAnsi="Century Gothic" w:cs="Calibri"/>
          <w:sz w:val="20"/>
          <w:szCs w:val="20"/>
        </w:rPr>
        <w:t>¿Cuál de las siguientes excepciones a los requisitos de amortiguación se aplica a su sitio?</w:t>
      </w:r>
    </w:p>
    <w:p w14:paraId="34DA7311" w14:textId="2A414A40" w:rsidR="00FD7093" w:rsidRDefault="000F3E03" w:rsidP="005763B9">
      <w:pPr>
        <w:pStyle w:val="Tabletext"/>
        <w:ind w:left="720" w:hanging="360"/>
        <w:rPr>
          <w:rFonts w:ascii="Century Gothic" w:hAnsi="Century Gothic" w:cs="Calibri"/>
          <w:sz w:val="20"/>
          <w:szCs w:val="20"/>
        </w:rPr>
      </w:pPr>
      <w:sdt>
        <w:sdtPr>
          <w:rPr>
            <w:rFonts w:ascii="Century Gothic" w:hAnsi="Century Gothic" w:cs="Calibri"/>
            <w:sz w:val="26"/>
            <w:szCs w:val="26"/>
          </w:rPr>
          <w:id w:val="-309406943"/>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5763B9">
        <w:rPr>
          <w:rFonts w:ascii="Century Gothic" w:hAnsi="Century Gothic" w:cs="Calibri"/>
          <w:sz w:val="20"/>
          <w:szCs w:val="20"/>
        </w:rPr>
        <w:t>No hay descarga de aguas pluviales a las aguas de los EE. UU. a través del área entre las partes perturbadas del sitio y cualquier agua de los EE. UU. ubicada dentro de los 50 pies de su sitio.</w:t>
      </w:r>
    </w:p>
    <w:p w14:paraId="3B7D2A51" w14:textId="77777777" w:rsidR="005763B9" w:rsidRPr="00FD7093" w:rsidRDefault="006F3690" w:rsidP="003E084C">
      <w:pPr>
        <w:pStyle w:val="Tabletext"/>
        <w:ind w:left="1080"/>
        <w:rPr>
          <w:rFonts w:ascii="Century Gothic" w:hAnsi="Century Gothic" w:cs="Calibri"/>
          <w:color w:val="002060"/>
          <w:sz w:val="20"/>
          <w:szCs w:val="20"/>
        </w:rPr>
      </w:pPr>
      <w:r w:rsidRPr="00FD7093">
        <w:rPr>
          <w:rFonts w:ascii="Century Gothic" w:hAnsi="Century Gothic" w:cs="Calibri"/>
          <w:color w:val="002060"/>
          <w:sz w:val="20"/>
          <w:szCs w:val="20"/>
        </w:rPr>
        <w:t>(Nota: si se aplica esta excepción, no se requiere documentación adicional para la Sección 4.1 de la Plantilla).</w:t>
      </w:r>
    </w:p>
    <w:p w14:paraId="4BCD48C8" w14:textId="77777777" w:rsidR="005D4863" w:rsidRDefault="005D4863" w:rsidP="005763B9">
      <w:pPr>
        <w:pStyle w:val="Tabletext"/>
        <w:ind w:left="720" w:hanging="360"/>
        <w:rPr>
          <w:rFonts w:ascii="Century Gothic" w:hAnsi="Century Gothic" w:cs="Calibri"/>
          <w:sz w:val="20"/>
          <w:szCs w:val="20"/>
        </w:rPr>
      </w:pPr>
    </w:p>
    <w:p w14:paraId="1D6DF4F4" w14:textId="25CA369E" w:rsidR="00FD7093" w:rsidRDefault="000F3E03" w:rsidP="005763B9">
      <w:pPr>
        <w:pStyle w:val="Tabletext"/>
        <w:ind w:left="720" w:hanging="360"/>
        <w:rPr>
          <w:rFonts w:ascii="Century Gothic" w:hAnsi="Century Gothic" w:cs="Calibri"/>
          <w:sz w:val="20"/>
          <w:szCs w:val="20"/>
        </w:rPr>
      </w:pPr>
      <w:sdt>
        <w:sdtPr>
          <w:rPr>
            <w:rFonts w:ascii="Century Gothic" w:hAnsi="Century Gothic" w:cs="Calibri"/>
            <w:sz w:val="26"/>
            <w:szCs w:val="26"/>
          </w:rPr>
          <w:id w:val="-1519228916"/>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3E084C" w:rsidRPr="00D20685">
        <w:rPr>
          <w:rFonts w:ascii="Century Gothic" w:hAnsi="Century Gothic" w:cs="Calibri"/>
          <w:sz w:val="20"/>
          <w:szCs w:val="20"/>
        </w:rPr>
        <w:t>No existe una zona de amortiguamiento natural debido a perturbaciones de desarrollo preexistentes (p. ej., estructuras, superficies impermeables) que ocurrieron antes del inicio de la planificación de este proyecto.</w:t>
      </w:r>
    </w:p>
    <w:p w14:paraId="1E5AF562" w14:textId="7394BDBA" w:rsidR="005763B9" w:rsidRDefault="00364352" w:rsidP="000F447D">
      <w:pPr>
        <w:pStyle w:val="Tabletext"/>
        <w:ind w:left="1080"/>
        <w:rPr>
          <w:rFonts w:ascii="Century Gothic" w:hAnsi="Century Gothic" w:cs="Calibri"/>
          <w:color w:val="002060"/>
          <w:sz w:val="20"/>
          <w:szCs w:val="20"/>
        </w:rPr>
      </w:pPr>
      <w:r w:rsidRPr="00FD7093">
        <w:rPr>
          <w:rFonts w:ascii="Century Gothic" w:hAnsi="Century Gothic" w:cs="Calibri"/>
          <w:color w:val="002060"/>
          <w:sz w:val="20"/>
          <w:szCs w:val="20"/>
        </w:rPr>
        <w:t>(Nota 1: si se aplica esta excepción, no se requiere documentación adicional para la Sección 4.1 de la Plantilla).</w:t>
      </w:r>
    </w:p>
    <w:p w14:paraId="228461AF" w14:textId="4BA286F9" w:rsidR="00682D15" w:rsidRPr="00FD7093" w:rsidRDefault="00682D15" w:rsidP="00237F3B">
      <w:pPr>
        <w:pStyle w:val="Tabletext"/>
        <w:ind w:left="1080"/>
        <w:rPr>
          <w:rFonts w:ascii="Century Gothic" w:hAnsi="Century Gothic" w:cs="Calibri"/>
          <w:color w:val="002060"/>
          <w:sz w:val="20"/>
          <w:szCs w:val="20"/>
        </w:rPr>
      </w:pPr>
      <w:r>
        <w:rPr>
          <w:rFonts w:ascii="Century Gothic" w:hAnsi="Century Gothic" w:cs="Calibri"/>
          <w:color w:val="002060"/>
          <w:sz w:val="20"/>
          <w:szCs w:val="20"/>
        </w:rPr>
        <w:t xml:space="preserve">(Nota 2: Cuando existe una zona de </w:t>
      </w:r>
      <w:r w:rsidR="00B410E1">
        <w:rPr>
          <w:rFonts w:ascii="Century Gothic" w:hAnsi="Century Gothic" w:cs="Calibri"/>
          <w:color w:val="002060"/>
          <w:sz w:val="20"/>
          <w:szCs w:val="20"/>
        </w:rPr>
        <w:t xml:space="preserve">búfer </w:t>
      </w:r>
      <w:r>
        <w:rPr>
          <w:rFonts w:ascii="Century Gothic" w:hAnsi="Century Gothic" w:cs="Calibri"/>
          <w:color w:val="002060"/>
          <w:sz w:val="20"/>
          <w:szCs w:val="20"/>
        </w:rPr>
        <w:t>natural pero partes del área dentro de los 50 pies de la superficie del agua están ocupadas por perturbaciones de desarrollo preexistentes, aún debe cumplir con una de las alternativas de cumplimiento de la Parte 2.2.1.a del CGP).</w:t>
      </w:r>
    </w:p>
    <w:p w14:paraId="4BA42913" w14:textId="77777777" w:rsidR="005D4863" w:rsidRDefault="005D4863" w:rsidP="005763B9">
      <w:pPr>
        <w:pStyle w:val="Tabletext"/>
        <w:ind w:left="720" w:hanging="360"/>
        <w:rPr>
          <w:rFonts w:ascii="Century Gothic" w:hAnsi="Century Gothic" w:cs="Calibri"/>
          <w:sz w:val="20"/>
          <w:szCs w:val="20"/>
        </w:rPr>
      </w:pPr>
    </w:p>
    <w:p w14:paraId="73C8A813" w14:textId="031E73FF" w:rsidR="005763B9" w:rsidRDefault="000F3E03" w:rsidP="005763B9">
      <w:pPr>
        <w:pStyle w:val="Tabletext"/>
        <w:ind w:left="720" w:hanging="360"/>
        <w:rPr>
          <w:rFonts w:ascii="Century Gothic" w:hAnsi="Century Gothic" w:cs="Calibri"/>
          <w:sz w:val="20"/>
          <w:szCs w:val="20"/>
        </w:rPr>
      </w:pPr>
      <w:sdt>
        <w:sdtPr>
          <w:rPr>
            <w:rFonts w:ascii="Century Gothic" w:hAnsi="Century Gothic" w:cs="Calibri"/>
            <w:sz w:val="26"/>
            <w:szCs w:val="26"/>
          </w:rPr>
          <w:id w:val="1488827333"/>
          <w14:checkbox>
            <w14:checked w14:val="0"/>
            <w14:checkedState w14:val="2612" w14:font="MS Gothic"/>
            <w14:uncheckedState w14:val="2610" w14:font="MS Gothic"/>
          </w14:checkbox>
        </w:sdtPr>
        <w:sdtEndPr/>
        <w:sdtContent>
          <w:r w:rsidR="003E084C"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3E084C" w:rsidRPr="00D20685">
        <w:rPr>
          <w:rFonts w:ascii="Century Gothic" w:hAnsi="Century Gothic" w:cs="Calibri"/>
          <w:sz w:val="20"/>
          <w:szCs w:val="20"/>
        </w:rPr>
        <w:t xml:space="preserve">Para “sitios de construcción lineal” (definidos en el Apéndice A), las restricciones del sitio (p. ej., derecho de paso limitado) hacen que sea inviable cumplir con cualquiera de las alternativas de cumplimiento de la Parte 2.2.1.a del CGP, siempre que, en la medida de lo posible, limita las perturbaciones dentro de los 50 pies del agua receptora. </w:t>
      </w:r>
      <w:r w:rsidR="00E4283E">
        <w:rPr>
          <w:rFonts w:ascii="Century Gothic" w:hAnsi="Century Gothic" w:cs="Calibri"/>
          <w:color w:val="0000FF"/>
          <w:sz w:val="20"/>
          <w:szCs w:val="20"/>
        </w:rPr>
        <w:fldChar w:fldCharType="begin">
          <w:ffData>
            <w:name w:val=""/>
            <w:enabled/>
            <w:calcOnExit w:val="0"/>
            <w:textInput>
              <w:default w:val="Include documentation here of the following: (1) why it is infeasible for you to meet one of the buffer compliance alternatives, and (2) buffer width retained and/or supplemental erosion and sediment controls to treat discharges to the surface water"/>
            </w:textInput>
          </w:ffData>
        </w:fldChar>
      </w:r>
      <w:r w:rsidR="00E4283E">
        <w:rPr>
          <w:rFonts w:ascii="Century Gothic" w:hAnsi="Century Gothic" w:cs="Calibri"/>
          <w:color w:val="0000FF"/>
          <w:sz w:val="20"/>
          <w:szCs w:val="20"/>
        </w:rPr>
        <w:instrText xml:space="preserve"> FORMTEXT </w:instrText>
      </w:r>
      <w:r w:rsidR="00E4283E">
        <w:rPr>
          <w:rFonts w:ascii="Century Gothic" w:hAnsi="Century Gothic" w:cs="Calibri"/>
          <w:color w:val="0000FF"/>
          <w:sz w:val="20"/>
          <w:szCs w:val="20"/>
        </w:rPr>
      </w:r>
      <w:r w:rsidR="00E4283E">
        <w:rPr>
          <w:rFonts w:ascii="Century Gothic" w:hAnsi="Century Gothic" w:cs="Calibri"/>
          <w:color w:val="0000FF"/>
          <w:sz w:val="20"/>
          <w:szCs w:val="20"/>
        </w:rPr>
        <w:fldChar w:fldCharType="separate"/>
      </w:r>
      <w:r w:rsidR="00E4283E">
        <w:rPr>
          <w:rFonts w:ascii="Century Gothic" w:hAnsi="Century Gothic" w:cs="Calibri"/>
          <w:noProof/>
          <w:color w:val="0000FF"/>
          <w:sz w:val="20"/>
          <w:szCs w:val="20"/>
        </w:rPr>
        <w:t xml:space="preserve">Incluya documentación aquí de lo siguiente: (1) por qué no es factible para usted cumplir con una de las alternativas de cumplimiento de la zona de amortiguamiento, y (2) el ancho </w:t>
      </w:r>
      <w:r w:rsidR="00E4283E">
        <w:rPr>
          <w:rFonts w:ascii="Century Gothic" w:hAnsi="Century Gothic" w:cs="Calibri"/>
          <w:noProof/>
          <w:color w:val="0000FF"/>
          <w:sz w:val="20"/>
          <w:szCs w:val="20"/>
        </w:rPr>
        <w:lastRenderedPageBreak/>
        <w:t>de la zona de amortiguamiento retenido y/o controles complementarios de erosión y sedimentos para tratar las descargas a las aguas superficiales</w:t>
      </w:r>
      <w:r w:rsidR="00E4283E">
        <w:rPr>
          <w:rFonts w:ascii="Century Gothic" w:hAnsi="Century Gothic" w:cs="Calibri"/>
          <w:color w:val="0000FF"/>
          <w:sz w:val="20"/>
          <w:szCs w:val="20"/>
        </w:rPr>
        <w:fldChar w:fldCharType="end"/>
      </w:r>
    </w:p>
    <w:p w14:paraId="73E4C980" w14:textId="77777777" w:rsidR="005D4863" w:rsidRDefault="005D4863" w:rsidP="00F273FB">
      <w:pPr>
        <w:ind w:left="360"/>
        <w:rPr>
          <w:rFonts w:ascii="Century Gothic" w:hAnsi="Century Gothic" w:cs="Calibri"/>
          <w:sz w:val="20"/>
          <w:szCs w:val="20"/>
        </w:rPr>
      </w:pPr>
    </w:p>
    <w:p w14:paraId="2B132338" w14:textId="1F012995" w:rsidR="00D4737C" w:rsidRDefault="000F3E03" w:rsidP="00C067B5">
      <w:pPr>
        <w:pStyle w:val="BodyText"/>
        <w:ind w:left="720" w:hanging="360"/>
        <w:rPr>
          <w:rFonts w:cs="Calibri"/>
        </w:rPr>
      </w:pPr>
      <w:sdt>
        <w:sdtPr>
          <w:rPr>
            <w:rFonts w:cs="Calibri"/>
            <w:sz w:val="26"/>
            <w:szCs w:val="26"/>
          </w:rPr>
          <w:id w:val="890852056"/>
          <w14:checkbox>
            <w14:checked w14:val="0"/>
            <w14:checkedState w14:val="2612" w14:font="MS Gothic"/>
            <w14:uncheckedState w14:val="2610" w14:font="MS Gothic"/>
          </w14:checkbox>
        </w:sdtPr>
        <w:sdtEndPr/>
        <w:sdtContent>
          <w:r w:rsidR="005627C0" w:rsidRPr="00A94F0F">
            <w:rPr>
              <w:rFonts w:ascii="MS Gothic" w:eastAsia="MS Gothic" w:hAnsi="MS Gothic" w:cs="Calibri" w:hint="eastAsia"/>
              <w:sz w:val="26"/>
              <w:szCs w:val="26"/>
            </w:rPr>
            <w:t>☐</w:t>
          </w:r>
        </w:sdtContent>
      </w:sdt>
      <w:r w:rsidR="0052154F">
        <w:rPr>
          <w:rFonts w:cs="Calibri"/>
          <w:sz w:val="26"/>
          <w:szCs w:val="26"/>
        </w:rPr>
        <w:t xml:space="preserve"> </w:t>
      </w:r>
      <w:r w:rsidR="005627C0" w:rsidRPr="00D20685">
        <w:rPr>
          <w:rFonts w:cs="Calibri"/>
        </w:rPr>
        <w:t>El proyecto califica como construcción de “lote residencial pequeño” (definido en el Apéndice A como “</w:t>
      </w:r>
      <w:r w:rsidR="0000277B">
        <w:t>un lote que se está desarrollando para fines residenciales que alterará menos de 1 acre de tierra,</w:t>
      </w:r>
      <w:r w:rsidR="0000277B" w:rsidRPr="007030D8">
        <w:rPr>
          <w:color w:val="FF0000"/>
        </w:rPr>
        <w:t xml:space="preserve"> </w:t>
      </w:r>
      <w:r w:rsidR="0000277B" w:rsidRPr="007030D8">
        <w:t>pero es parte de un proyecto residencial más grande que finalmente perturbará más o igual a 1 acre”</w:t>
      </w:r>
      <w:r w:rsidR="00F273FB">
        <w:rPr>
          <w:rFonts w:cs="Calibri"/>
        </w:rPr>
        <w:t>) (consulte el Apéndice F, Parte F.3.2).</w:t>
      </w:r>
    </w:p>
    <w:p w14:paraId="183AEE98" w14:textId="4EB8C5FF" w:rsidR="00D64097" w:rsidRDefault="000F3E03" w:rsidP="00D4737C">
      <w:pPr>
        <w:ind w:left="1080"/>
        <w:rPr>
          <w:rFonts w:ascii="Century Gothic" w:hAnsi="Century Gothic" w:cs="Calibri"/>
          <w:sz w:val="20"/>
          <w:szCs w:val="20"/>
        </w:rPr>
      </w:pPr>
      <w:sdt>
        <w:sdtPr>
          <w:rPr>
            <w:rFonts w:ascii="Century Gothic" w:hAnsi="Century Gothic" w:cs="Calibri"/>
            <w:sz w:val="26"/>
            <w:szCs w:val="26"/>
          </w:rPr>
          <w:id w:val="14051769"/>
          <w14:checkbox>
            <w14:checked w14:val="0"/>
            <w14:checkedState w14:val="2612" w14:font="MS Gothic"/>
            <w14:uncheckedState w14:val="2610" w14:font="MS Gothic"/>
          </w14:checkbox>
        </w:sdtPr>
        <w:sdtEndPr/>
        <w:sdtContent>
          <w:r w:rsidR="00272B74"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272B74" w:rsidRPr="00D20685">
        <w:rPr>
          <w:rFonts w:ascii="Century Gothic" w:hAnsi="Century Gothic" w:cs="Calibri"/>
          <w:sz w:val="20"/>
          <w:szCs w:val="20"/>
        </w:rPr>
        <w:t>Para la Alternativa 1:</w:t>
      </w:r>
    </w:p>
    <w:p w14:paraId="27DFE921" w14:textId="1A69218E" w:rsidR="0025576D" w:rsidRDefault="00481EBA" w:rsidP="00D64097">
      <w:pPr>
        <w:pStyle w:val="ListParagraph"/>
        <w:numPr>
          <w:ilvl w:val="0"/>
          <w:numId w:val="22"/>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WIDTH OF NATURAL BUFFER TO BE RETAINED "/>
            </w:textInput>
          </w:ffData>
        </w:fldChar>
      </w:r>
      <w:r w:rsidR="00D64097">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B077A2">
        <w:rPr>
          <w:rFonts w:ascii="Century Gothic" w:hAnsi="Century Gothic" w:cs="Calibri"/>
          <w:noProof/>
          <w:color w:val="0000FF"/>
          <w:sz w:val="20"/>
          <w:szCs w:val="20"/>
        </w:rPr>
        <w:t>Inserte el ancho del búfer natural a retener</w:t>
      </w:r>
      <w:r>
        <w:rPr>
          <w:rFonts w:ascii="Century Gothic" w:hAnsi="Century Gothic" w:cs="Calibri"/>
          <w:color w:val="0000FF"/>
          <w:sz w:val="20"/>
          <w:szCs w:val="20"/>
        </w:rPr>
        <w:fldChar w:fldCharType="end"/>
      </w:r>
    </w:p>
    <w:p w14:paraId="53FF5B66" w14:textId="64A429E9" w:rsidR="00D64097" w:rsidRDefault="00B077A2" w:rsidP="00D64097">
      <w:pPr>
        <w:pStyle w:val="ListParagraph"/>
        <w:numPr>
          <w:ilvl w:val="0"/>
          <w:numId w:val="22"/>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applicable requirements based on Table F-1 "/>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los requisitos aplicables basados en la Tabla F-1</w:t>
      </w:r>
      <w:r>
        <w:rPr>
          <w:rFonts w:ascii="Century Gothic" w:hAnsi="Century Gothic" w:cs="Calibri"/>
          <w:color w:val="0000FF"/>
          <w:sz w:val="20"/>
          <w:szCs w:val="20"/>
        </w:rPr>
        <w:fldChar w:fldCharType="end"/>
      </w:r>
    </w:p>
    <w:p w14:paraId="06622BAE" w14:textId="7E7E67ED" w:rsidR="00D64097" w:rsidRPr="00D64097" w:rsidRDefault="00481EBA" w:rsidP="00D64097">
      <w:pPr>
        <w:pStyle w:val="ListParagraph"/>
        <w:numPr>
          <w:ilvl w:val="0"/>
          <w:numId w:val="22"/>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DESCRIPTION OF HOW YOU WILL COMPLY WITH THESE REQUIREMENTS"/>
            </w:textInput>
          </w:ffData>
        </w:fldChar>
      </w:r>
      <w:r w:rsidR="0042538E">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B077A2">
        <w:rPr>
          <w:rFonts w:ascii="Century Gothic" w:hAnsi="Century Gothic" w:cs="Calibri"/>
          <w:noProof/>
          <w:color w:val="0000FF"/>
          <w:sz w:val="20"/>
          <w:szCs w:val="20"/>
        </w:rPr>
        <w:t>Inserte una descripción de cómo cumplirá con estos requisitos</w:t>
      </w:r>
      <w:r>
        <w:rPr>
          <w:rFonts w:ascii="Century Gothic" w:hAnsi="Century Gothic" w:cs="Calibri"/>
          <w:color w:val="0000FF"/>
          <w:sz w:val="20"/>
          <w:szCs w:val="20"/>
        </w:rPr>
        <w:fldChar w:fldCharType="end"/>
      </w:r>
    </w:p>
    <w:p w14:paraId="7F325A98" w14:textId="77777777" w:rsidR="00222D10" w:rsidRDefault="00222D10" w:rsidP="00D4737C">
      <w:pPr>
        <w:ind w:left="1080"/>
        <w:rPr>
          <w:rFonts w:ascii="Century Gothic" w:hAnsi="Century Gothic" w:cs="Calibri"/>
          <w:color w:val="0000FF"/>
          <w:sz w:val="20"/>
          <w:szCs w:val="20"/>
        </w:rPr>
      </w:pPr>
    </w:p>
    <w:p w14:paraId="49CA75C0" w14:textId="2190B542" w:rsidR="0042538E" w:rsidRDefault="000F3E03" w:rsidP="00D4737C">
      <w:pPr>
        <w:ind w:left="1080"/>
        <w:rPr>
          <w:rFonts w:ascii="Century Gothic" w:hAnsi="Century Gothic" w:cs="Calibri"/>
          <w:sz w:val="20"/>
          <w:szCs w:val="20"/>
        </w:rPr>
      </w:pPr>
      <w:sdt>
        <w:sdtPr>
          <w:rPr>
            <w:rFonts w:ascii="Century Gothic" w:hAnsi="Century Gothic" w:cs="Calibri"/>
            <w:sz w:val="26"/>
            <w:szCs w:val="26"/>
          </w:rPr>
          <w:id w:val="-1654210493"/>
          <w14:checkbox>
            <w14:checked w14:val="0"/>
            <w14:checkedState w14:val="2612" w14:font="MS Gothic"/>
            <w14:uncheckedState w14:val="2610" w14:font="MS Gothic"/>
          </w14:checkbox>
        </w:sdtPr>
        <w:sdtEndPr/>
        <w:sdtContent>
          <w:r w:rsidR="00272B74"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272B74" w:rsidRPr="00D20685">
        <w:rPr>
          <w:rFonts w:ascii="Century Gothic" w:hAnsi="Century Gothic" w:cs="Calibri"/>
          <w:sz w:val="20"/>
          <w:szCs w:val="20"/>
        </w:rPr>
        <w:t>Para la Alternativa 2:</w:t>
      </w:r>
    </w:p>
    <w:p w14:paraId="77141C64" w14:textId="25094CFA" w:rsidR="00CB18F6" w:rsidRDefault="004D546A" w:rsidP="0042538E">
      <w:pPr>
        <w:pStyle w:val="ListParagraph"/>
        <w:numPr>
          <w:ilvl w:val="0"/>
          <w:numId w:val="23"/>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1) the assigned risk level based on Appendix F Applicable Table F-2 through F-6 and (2) the predominant soil type and average slope at your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(1) el nivel de riesgo asignado basado en el Apéndice F Tabla aplicable F-2 a F-6 y (2) el tipo de suelo predominante y la pendiente promedio en su sitio</w:t>
      </w:r>
      <w:r>
        <w:rPr>
          <w:rFonts w:ascii="Century Gothic" w:hAnsi="Century Gothic" w:cs="Calibri"/>
          <w:color w:val="0000FF"/>
          <w:sz w:val="20"/>
          <w:szCs w:val="20"/>
        </w:rPr>
        <w:fldChar w:fldCharType="end"/>
      </w:r>
    </w:p>
    <w:p w14:paraId="599219C5" w14:textId="70DACBD7" w:rsidR="005D3EE0" w:rsidRDefault="004D546A" w:rsidP="0042538E">
      <w:pPr>
        <w:pStyle w:val="ListParagraph"/>
        <w:numPr>
          <w:ilvl w:val="0"/>
          <w:numId w:val="23"/>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applicable requirements based on Appendix F, Table F-7"/>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los requisitos aplicables basados en el Apéndice F, Tabla F-7</w:t>
      </w:r>
      <w:r>
        <w:rPr>
          <w:rFonts w:ascii="Century Gothic" w:hAnsi="Century Gothic" w:cs="Calibri"/>
          <w:color w:val="0000FF"/>
          <w:sz w:val="20"/>
          <w:szCs w:val="20"/>
        </w:rPr>
        <w:fldChar w:fldCharType="end"/>
      </w:r>
    </w:p>
    <w:p w14:paraId="54F374B4" w14:textId="21F63B6C" w:rsidR="005D3EE0" w:rsidRDefault="00481EBA" w:rsidP="0042538E">
      <w:pPr>
        <w:pStyle w:val="ListParagraph"/>
        <w:numPr>
          <w:ilvl w:val="0"/>
          <w:numId w:val="23"/>
        </w:num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DESCRIPTION OF HOW YOU WILL COMPLY WITH THESE REQUIREMENTS"/>
            </w:textInput>
          </w:ffData>
        </w:fldChar>
      </w:r>
      <w:r w:rsidR="0054768C">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3415B9">
        <w:rPr>
          <w:rFonts w:ascii="Century Gothic" w:hAnsi="Century Gothic" w:cs="Calibri"/>
          <w:noProof/>
          <w:color w:val="0000FF"/>
          <w:sz w:val="20"/>
          <w:szCs w:val="20"/>
        </w:rPr>
        <w:t>Inserte una descripción de cómo cumplirá con estos requisitos</w:t>
      </w:r>
      <w:r>
        <w:rPr>
          <w:rFonts w:ascii="Century Gothic" w:hAnsi="Century Gothic" w:cs="Calibri"/>
          <w:color w:val="0000FF"/>
          <w:sz w:val="20"/>
          <w:szCs w:val="20"/>
        </w:rPr>
        <w:fldChar w:fldCharType="end"/>
      </w:r>
    </w:p>
    <w:p w14:paraId="5C9BC0F8" w14:textId="655E15B8" w:rsidR="001C3B0F" w:rsidRDefault="001C3B0F" w:rsidP="001F0F46">
      <w:pPr>
        <w:pStyle w:val="Tabletext"/>
        <w:ind w:left="1440"/>
        <w:rPr>
          <w:rFonts w:ascii="Century Gothic" w:hAnsi="Century Gothic" w:cs="Calibri"/>
          <w:color w:val="002060"/>
          <w:sz w:val="20"/>
          <w:szCs w:val="20"/>
        </w:rPr>
      </w:pPr>
      <w:r w:rsidRPr="00FD7093">
        <w:rPr>
          <w:rFonts w:ascii="Century Gothic" w:hAnsi="Century Gothic" w:cs="Calibri"/>
          <w:color w:val="002060"/>
          <w:sz w:val="20"/>
          <w:szCs w:val="20"/>
        </w:rPr>
        <w:t>(Nota 1: si opta por cumplir con cualquiera de las opciones que están disponibles para otros sitios en la Parte 2.2.1.a y F.2.1 de este Apéndice, es posible que se necesite documentación adicional).</w:t>
      </w:r>
    </w:p>
    <w:p w14:paraId="7E525D2C" w14:textId="77777777" w:rsidR="00042E8A" w:rsidRPr="001F0F46" w:rsidRDefault="00042E8A" w:rsidP="001F0F46">
      <w:pPr>
        <w:rPr>
          <w:rFonts w:ascii="Century Gothic" w:hAnsi="Century Gothic" w:cs="Calibri"/>
          <w:color w:val="0000FF"/>
          <w:sz w:val="20"/>
          <w:szCs w:val="20"/>
        </w:rPr>
      </w:pPr>
    </w:p>
    <w:p w14:paraId="1AD10AF0" w14:textId="77777777" w:rsidR="009E3F96" w:rsidRDefault="009E3F96" w:rsidP="006E05E0">
      <w:pPr>
        <w:rPr>
          <w:rFonts w:ascii="Century Gothic" w:hAnsi="Century Gothic" w:cs="Calibri"/>
          <w:color w:val="0000FF"/>
          <w:sz w:val="20"/>
          <w:szCs w:val="20"/>
        </w:rPr>
      </w:pPr>
    </w:p>
    <w:p w14:paraId="609D6217" w14:textId="478674DA" w:rsidR="00B12C82" w:rsidRDefault="000F3E03" w:rsidP="00791123">
      <w:pPr>
        <w:ind w:left="720" w:hanging="360"/>
        <w:rPr>
          <w:rFonts w:ascii="Century Gothic" w:hAnsi="Century Gothic" w:cs="Calibri"/>
          <w:color w:val="0000FF"/>
          <w:sz w:val="20"/>
          <w:szCs w:val="20"/>
        </w:rPr>
      </w:pPr>
      <w:sdt>
        <w:sdtPr>
          <w:rPr>
            <w:rFonts w:ascii="Century Gothic" w:hAnsi="Century Gothic" w:cs="Calibri"/>
            <w:sz w:val="26"/>
            <w:szCs w:val="26"/>
          </w:rPr>
          <w:id w:val="-896747833"/>
          <w14:checkbox>
            <w14:checked w14:val="0"/>
            <w14:checkedState w14:val="2612" w14:font="MS Gothic"/>
            <w14:uncheckedState w14:val="2610" w14:font="MS Gothic"/>
          </w14:checkbox>
        </w:sdtPr>
        <w:sdtEndPr/>
        <w:sdtContent>
          <w:r w:rsidR="00272B74"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272B74" w:rsidRPr="00D20685">
        <w:rPr>
          <w:rFonts w:ascii="Century Gothic" w:hAnsi="Century Gothic" w:cs="Calibri"/>
          <w:sz w:val="20"/>
          <w:szCs w:val="20"/>
        </w:rPr>
        <w:t xml:space="preserve">Las perturbaciones de las zonas de amortiguamiento están autorizadas bajo un permiso de la Sección 404 de la CWA. </w:t>
      </w:r>
      <w:r w:rsidR="00481EBA">
        <w:rPr>
          <w:rFonts w:ascii="Century Gothic" w:hAnsi="Century Gothic" w:cs="Calibri"/>
          <w:color w:val="0000FF"/>
          <w:sz w:val="20"/>
          <w:szCs w:val="20"/>
        </w:rPr>
        <w:fldChar w:fldCharType="begin">
          <w:ffData>
            <w:name w:val=""/>
            <w:enabled/>
            <w:calcOnExit w:val="0"/>
            <w:textInput>
              <w:default w:val="INSERT DESCRIPTION OF ANY EARTH DISTURBANCES THAT WILL OCCUR WITHIN THE BUFFER AREA"/>
            </w:textInput>
          </w:ffData>
        </w:fldChar>
      </w:r>
      <w:r w:rsidR="00B12C82">
        <w:rPr>
          <w:rFonts w:ascii="Century Gothic" w:hAnsi="Century Gothic" w:cs="Calibri"/>
          <w:color w:val="0000FF"/>
          <w:sz w:val="20"/>
          <w:szCs w:val="20"/>
        </w:rPr>
        <w:instrText xml:space="preserve"> FORMTEXT </w:instrText>
      </w:r>
      <w:r w:rsidR="00481EBA">
        <w:rPr>
          <w:rFonts w:ascii="Century Gothic" w:hAnsi="Century Gothic" w:cs="Calibri"/>
          <w:color w:val="0000FF"/>
          <w:sz w:val="20"/>
          <w:szCs w:val="20"/>
        </w:rPr>
      </w:r>
      <w:r w:rsidR="00481EBA">
        <w:rPr>
          <w:rFonts w:ascii="Century Gothic" w:hAnsi="Century Gothic" w:cs="Calibri"/>
          <w:color w:val="0000FF"/>
          <w:sz w:val="20"/>
          <w:szCs w:val="20"/>
        </w:rPr>
        <w:fldChar w:fldCharType="separate"/>
      </w:r>
      <w:r w:rsidR="003415B9">
        <w:rPr>
          <w:rFonts w:ascii="Century Gothic" w:hAnsi="Century Gothic" w:cs="Calibri"/>
          <w:noProof/>
          <w:color w:val="0000FF"/>
          <w:sz w:val="20"/>
          <w:szCs w:val="20"/>
        </w:rPr>
        <w:t>Inserte una descripción de cualquier perturbación de la tierra que ocurrirá dentro del área de amortiguamiento</w:t>
      </w:r>
      <w:r w:rsidR="00481EBA">
        <w:rPr>
          <w:rFonts w:ascii="Century Gothic" w:hAnsi="Century Gothic" w:cs="Calibri"/>
          <w:color w:val="0000FF"/>
          <w:sz w:val="20"/>
          <w:szCs w:val="20"/>
        </w:rPr>
        <w:fldChar w:fldCharType="end"/>
      </w:r>
    </w:p>
    <w:p w14:paraId="10C90272" w14:textId="78FFD5B2" w:rsidR="006F7BB3" w:rsidRPr="00FD7093" w:rsidRDefault="006F7BB3" w:rsidP="006F7BB3">
      <w:pPr>
        <w:pStyle w:val="Tabletext"/>
        <w:ind w:left="1080"/>
        <w:rPr>
          <w:rFonts w:ascii="Century Gothic" w:hAnsi="Century Gothic" w:cs="Calibri"/>
          <w:color w:val="002060"/>
          <w:sz w:val="20"/>
          <w:szCs w:val="20"/>
        </w:rPr>
      </w:pPr>
      <w:r w:rsidRPr="00FD7093">
        <w:rPr>
          <w:rFonts w:ascii="Century Gothic" w:hAnsi="Century Gothic" w:cs="Calibri"/>
          <w:color w:val="002060"/>
          <w:sz w:val="20"/>
          <w:szCs w:val="20"/>
        </w:rPr>
        <w:t>(Nota 1: si se aplica esta excepción, no se requiere documentación adicional para la Sección 4.1 de la Plantilla).</w:t>
      </w:r>
    </w:p>
    <w:p w14:paraId="0A6F8D15" w14:textId="0AA4EACF" w:rsidR="005D4863" w:rsidRPr="005D4863" w:rsidRDefault="005D4863" w:rsidP="006F7BB3">
      <w:pPr>
        <w:ind w:left="1080"/>
        <w:rPr>
          <w:rFonts w:ascii="Century Gothic" w:hAnsi="Century Gothic" w:cs="Calibri"/>
          <w:color w:val="002060"/>
          <w:sz w:val="20"/>
          <w:szCs w:val="20"/>
        </w:rPr>
      </w:pPr>
      <w:r w:rsidRPr="005D4863">
        <w:rPr>
          <w:rFonts w:ascii="Century Gothic" w:hAnsi="Century Gothic" w:cs="Calibri"/>
          <w:color w:val="002060"/>
          <w:sz w:val="20"/>
          <w:szCs w:val="20"/>
        </w:rPr>
        <w:t>(Nota 2: Esta excepción solo se aplica a los límites de perturbación autorizados según el permiso de la Sección 404 y no se aplica a ninguna perturbación dentro de los 50 pies de un agua receptora que esté adyacente a las perturbaciones autorizadas según la Sección 404 y que estén cubiertas por este permiso.)</w:t>
      </w:r>
    </w:p>
    <w:p w14:paraId="748424E9" w14:textId="77777777" w:rsidR="005D4863" w:rsidRDefault="005D4863" w:rsidP="009E3F96">
      <w:pPr>
        <w:ind w:left="360"/>
        <w:rPr>
          <w:rFonts w:ascii="Century Gothic" w:hAnsi="Century Gothic" w:cs="Calibri"/>
          <w:sz w:val="20"/>
          <w:szCs w:val="20"/>
        </w:rPr>
      </w:pPr>
    </w:p>
    <w:p w14:paraId="0C88E706" w14:textId="46D06D72" w:rsidR="009E3F96" w:rsidRDefault="000F3E03" w:rsidP="00791123">
      <w:pPr>
        <w:ind w:left="720" w:hanging="360"/>
        <w:rPr>
          <w:rFonts w:ascii="Century Gothic" w:hAnsi="Century Gothic" w:cs="Calibri"/>
          <w:sz w:val="20"/>
          <w:szCs w:val="20"/>
        </w:rPr>
      </w:pPr>
      <w:sdt>
        <w:sdtPr>
          <w:rPr>
            <w:rFonts w:ascii="Century Gothic" w:hAnsi="Century Gothic" w:cs="Calibri"/>
            <w:sz w:val="26"/>
            <w:szCs w:val="26"/>
          </w:rPr>
          <w:id w:val="-1784103710"/>
          <w14:checkbox>
            <w14:checked w14:val="0"/>
            <w14:checkedState w14:val="2612" w14:font="MS Gothic"/>
            <w14:uncheckedState w14:val="2610" w14:font="MS Gothic"/>
          </w14:checkbox>
        </w:sdtPr>
        <w:sdtEndPr/>
        <w:sdtContent>
          <w:r w:rsidR="00272B74" w:rsidRPr="00A94F0F">
            <w:rPr>
              <w:rFonts w:ascii="MS Gothic" w:eastAsia="MS Gothic" w:hAnsi="MS Gothic" w:cs="Calibri" w:hint="eastAsia"/>
              <w:sz w:val="26"/>
              <w:szCs w:val="26"/>
            </w:rPr>
            <w:t>☐</w:t>
          </w:r>
        </w:sdtContent>
      </w:sdt>
      <w:r w:rsidR="0052154F">
        <w:rPr>
          <w:rFonts w:ascii="Century Gothic" w:hAnsi="Century Gothic" w:cs="Calibri"/>
          <w:sz w:val="26"/>
          <w:szCs w:val="26"/>
        </w:rPr>
        <w:t xml:space="preserve"> </w:t>
      </w:r>
      <w:r w:rsidR="00272B74" w:rsidRPr="00D20685">
        <w:rPr>
          <w:rFonts w:ascii="Century Gothic" w:hAnsi="Century Gothic" w:cs="Calibri"/>
          <w:sz w:val="20"/>
          <w:szCs w:val="20"/>
        </w:rPr>
        <w:t xml:space="preserve">Se producirán perturbaciones de </w:t>
      </w:r>
      <w:r w:rsidR="00B410E1">
        <w:rPr>
          <w:rFonts w:ascii="Century Gothic" w:hAnsi="Century Gothic" w:cs="Calibri"/>
          <w:sz w:val="20"/>
          <w:szCs w:val="20"/>
        </w:rPr>
        <w:t>búfer</w:t>
      </w:r>
      <w:r w:rsidR="00B410E1" w:rsidRPr="00D20685">
        <w:rPr>
          <w:rFonts w:ascii="Century Gothic" w:hAnsi="Century Gothic" w:cs="Calibri"/>
          <w:sz w:val="20"/>
          <w:szCs w:val="20"/>
        </w:rPr>
        <w:t xml:space="preserve"> </w:t>
      </w:r>
      <w:r w:rsidR="00272B74" w:rsidRPr="00D20685">
        <w:rPr>
          <w:rFonts w:ascii="Century Gothic" w:hAnsi="Century Gothic" w:cs="Calibri"/>
          <w:sz w:val="20"/>
          <w:szCs w:val="20"/>
        </w:rPr>
        <w:t xml:space="preserve">para la construcción de una estructura dependiente del agua o un área de acceso al agua (p. ej., muelle, rampa para botes y sendero). </w:t>
      </w:r>
      <w:r w:rsidR="00481EBA">
        <w:rPr>
          <w:rFonts w:ascii="Century Gothic" w:hAnsi="Century Gothic" w:cs="Calibri"/>
          <w:color w:val="0000FF"/>
          <w:sz w:val="20"/>
          <w:szCs w:val="20"/>
        </w:rPr>
        <w:fldChar w:fldCharType="begin">
          <w:ffData>
            <w:name w:val=""/>
            <w:enabled/>
            <w:calcOnExit w:val="0"/>
            <w:textInput>
              <w:default w:val="INSERT DESCRIPTION OF ANY EARTH DISTURBANCES THAT WILL OCCUR WITHIN THE BUFFER AREA"/>
            </w:textInput>
          </w:ffData>
        </w:fldChar>
      </w:r>
      <w:r w:rsidR="00791123">
        <w:rPr>
          <w:rFonts w:ascii="Century Gothic" w:hAnsi="Century Gothic" w:cs="Calibri"/>
          <w:color w:val="0000FF"/>
          <w:sz w:val="20"/>
          <w:szCs w:val="20"/>
        </w:rPr>
        <w:instrText xml:space="preserve"> FORMTEXT </w:instrText>
      </w:r>
      <w:r w:rsidR="00481EBA">
        <w:rPr>
          <w:rFonts w:ascii="Century Gothic" w:hAnsi="Century Gothic" w:cs="Calibri"/>
          <w:color w:val="0000FF"/>
          <w:sz w:val="20"/>
          <w:szCs w:val="20"/>
        </w:rPr>
      </w:r>
      <w:r w:rsidR="00481EBA">
        <w:rPr>
          <w:rFonts w:ascii="Century Gothic" w:hAnsi="Century Gothic" w:cs="Calibri"/>
          <w:color w:val="0000FF"/>
          <w:sz w:val="20"/>
          <w:szCs w:val="20"/>
        </w:rPr>
        <w:fldChar w:fldCharType="separate"/>
      </w:r>
      <w:r w:rsidR="003415B9">
        <w:rPr>
          <w:rFonts w:ascii="Century Gothic" w:hAnsi="Century Gothic" w:cs="Calibri"/>
          <w:noProof/>
          <w:color w:val="0000FF"/>
          <w:sz w:val="20"/>
          <w:szCs w:val="20"/>
        </w:rPr>
        <w:t>Inserte una descripción de cualquier perturbación de la tierra que ocurrirá dentro del área de amortiguamiento</w:t>
      </w:r>
      <w:r w:rsidR="00481EBA">
        <w:rPr>
          <w:rFonts w:ascii="Century Gothic" w:hAnsi="Century Gothic" w:cs="Calibri"/>
          <w:color w:val="0000FF"/>
          <w:sz w:val="20"/>
          <w:szCs w:val="20"/>
        </w:rPr>
        <w:fldChar w:fldCharType="end"/>
      </w:r>
    </w:p>
    <w:p w14:paraId="7B1385B3" w14:textId="57996B62" w:rsidR="00A2046F" w:rsidRPr="00FD7093" w:rsidRDefault="00A2046F" w:rsidP="00A2046F">
      <w:pPr>
        <w:pStyle w:val="Tabletext"/>
        <w:ind w:left="1080"/>
        <w:rPr>
          <w:rFonts w:ascii="Century Gothic" w:hAnsi="Century Gothic" w:cs="Calibri"/>
          <w:color w:val="002060"/>
          <w:sz w:val="20"/>
          <w:szCs w:val="20"/>
        </w:rPr>
      </w:pPr>
      <w:r w:rsidRPr="00FD7093">
        <w:rPr>
          <w:rFonts w:ascii="Century Gothic" w:hAnsi="Century Gothic" w:cs="Calibri"/>
          <w:color w:val="002060"/>
          <w:sz w:val="20"/>
          <w:szCs w:val="20"/>
        </w:rPr>
        <w:t>(Nota: si se aplica esta excepción, no se requiere documentación adicional para la Sección 4.1 de la Plantilla).</w:t>
      </w:r>
    </w:p>
    <w:p w14:paraId="36FD30E5" w14:textId="0CF2C47A" w:rsidR="0047025D" w:rsidRPr="00F52AA2" w:rsidRDefault="00120126" w:rsidP="00AB4913">
      <w:pPr>
        <w:pStyle w:val="Heading2"/>
        <w:keepLines/>
        <w:spacing w:before="330"/>
        <w:ind w:left="0"/>
        <w:rPr>
          <w:rFonts w:ascii="Century Gothic" w:hAnsi="Century Gothic" w:cs="Calibri"/>
          <w:sz w:val="20"/>
          <w:szCs w:val="20"/>
        </w:rPr>
      </w:pPr>
      <w:bookmarkStart w:id="40" w:name="_Toc90992561"/>
      <w:r w:rsidRPr="00120126">
        <w:rPr>
          <w:rFonts w:ascii="Century Gothic" w:hAnsi="Century Gothic" w:cs="Calibri"/>
          <w:sz w:val="20"/>
          <w:szCs w:val="20"/>
        </w:rPr>
        <w:lastRenderedPageBreak/>
        <w:t xml:space="preserve">4.2 </w:t>
      </w:r>
      <w:r w:rsidRPr="00120126">
        <w:rPr>
          <w:rFonts w:ascii="Century Gothic" w:hAnsi="Century Gothic" w:cs="Calibri"/>
          <w:sz w:val="20"/>
          <w:szCs w:val="20"/>
        </w:rPr>
        <w:tab/>
        <w:t>Controles perimetrales</w:t>
      </w:r>
      <w:bookmarkEnd w:id="40"/>
    </w:p>
    <w:p w14:paraId="2A498740" w14:textId="77777777" w:rsidR="0047025D" w:rsidRPr="00F52AA2" w:rsidRDefault="00726795" w:rsidP="0047025D">
      <w:pPr>
        <w:pStyle w:val="BodyText-Append"/>
        <w:keepNext/>
        <w:keepLines/>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541E2E85" wp14:editId="14953076">
                <wp:extent cx="5943600" cy="1947553"/>
                <wp:effectExtent l="0" t="0" r="19050" b="14605"/>
                <wp:docPr id="2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47553"/>
                        </a:xfrm>
                        <a:prstGeom prst="rect">
                          <a:avLst/>
                        </a:prstGeom>
                        <a:solidFill>
                          <a:srgbClr val="F5F5F5"/>
                        </a:solidFill>
                        <a:ln w="9525">
                          <a:solidFill>
                            <a:srgbClr val="000000"/>
                          </a:solidFill>
                          <a:miter lim="800000"/>
                          <a:headEnd/>
                          <a:tailEnd/>
                        </a:ln>
                      </wps:spPr>
                      <wps:txbx>
                        <w:txbxContent>
                          <w:p w14:paraId="74654F83" w14:textId="10CD558B" w:rsidR="00BB73CD" w:rsidRPr="00E1140C" w:rsidRDefault="0045435A"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45435A">
                              <w:rPr>
                                <w:rFonts w:ascii="Century Gothic" w:hAnsi="Century Gothic"/>
                                <w:sz w:val="20"/>
                              </w:rPr>
                              <w:t>Instrucciones (ver CGP Partes 2.2.3 y 7.2.6.b.ii):</w:t>
                            </w:r>
                          </w:p>
                          <w:p w14:paraId="45A4EE9D" w14:textId="6E5BD32E" w:rsidR="000E4EE8" w:rsidRPr="000E4EE8" w:rsidRDefault="000E4EE8" w:rsidP="000E4EE8">
                            <w:pPr>
                              <w:pStyle w:val="Instruc-bullet"/>
                              <w:rPr>
                                <w:rFonts w:ascii="Century Gothic" w:hAnsi="Century Gothic"/>
                                <w:sz w:val="20"/>
                                <w:szCs w:val="20"/>
                              </w:rPr>
                            </w:pPr>
                            <w:r w:rsidRPr="000E4EE8">
                              <w:rPr>
                                <w:rFonts w:ascii="Century Gothic" w:hAnsi="Century Gothic"/>
                                <w:sz w:val="20"/>
                                <w:szCs w:val="20"/>
                              </w:rPr>
                              <w:t>Describa los controles de sedimentos que se utilizarán (p. ej., cercas de cieno, bermas de filtro, calcetines de filtro de compost, barreras de grava, diques de desvío temporales) para cumplir con el requisito de la Parte 2.2.3 de “instalar controles de sedimento a lo largo de cualquier área del perímetro del sitio que esté pendiente abajo de cualquier suelo expuesto u otras áreas alteradas”.</w:t>
                            </w:r>
                          </w:p>
                          <w:p w14:paraId="6B3D3EC6" w14:textId="4197938C" w:rsidR="00BB73CD" w:rsidRPr="00E1140C" w:rsidRDefault="000E4EE8" w:rsidP="000E4EE8">
                            <w:pPr>
                              <w:pStyle w:val="Instruc-bullet"/>
                              <w:rPr>
                                <w:rFonts w:ascii="Century Gothic" w:hAnsi="Century Gothic"/>
                                <w:sz w:val="20"/>
                                <w:szCs w:val="20"/>
                              </w:rPr>
                            </w:pPr>
                            <w:r w:rsidRPr="000E4EE8">
                              <w:rPr>
                                <w:rFonts w:ascii="Century Gothic" w:hAnsi="Century Gothic"/>
                                <w:sz w:val="20"/>
                                <w:szCs w:val="20"/>
                              </w:rPr>
                              <w:t>Para proyectos lineales (según se define en el Apéndice A), en los que haya determinado que el uso de controles perimetrales en partes del sitio no es factible (por ejemplo, debido a un derecho de paso limitado o restringido), documente otras prácticas que implementar para minimizar las descargas contaminantes a las áreas perimetrales del sitio.</w:t>
                            </w:r>
                          </w:p>
                          <w:p w14:paraId="775E3D7B" w14:textId="77777777" w:rsidR="00BB73CD" w:rsidRPr="00BC4FAA" w:rsidRDefault="00BB73CD" w:rsidP="0047025D"/>
                        </w:txbxContent>
                      </wps:txbx>
                      <wps:bodyPr rot="0" vert="horz" wrap="square" lIns="95250" tIns="0" rIns="95250" bIns="47625" anchor="t" anchorCtr="0" upright="1">
                        <a:noAutofit/>
                      </wps:bodyPr>
                    </wps:wsp>
                  </a:graphicData>
                </a:graphic>
              </wp:inline>
            </w:drawing>
          </mc:Choice>
          <mc:Fallback>
            <w:pict>
              <v:shape w14:anchorId="541E2E85" id="Text Box 29" o:spid="_x0000_s1040" type="#_x0000_t202" style="width:468pt;height:15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JiRHAIAADAEAAAOAAAAZHJzL2Uyb0RvYy54bWysU9tu2zAMfR+wfxD0vthJ47Qx4hRdugwD&#10;ugvQ7QNkWbaFyaImKbGzrx8lO2l3exlmAwIpUYfk4dHmdugUOQrrJOiCzmcpJUJzqKRuCvrl8/7V&#10;DSXOM10xBVoU9CQcvd2+fLHpTS4W0IKqhCUIol3em4K23ps8SRxvRcfcDIzQeFiD7ZhH1zZJZVmP&#10;6J1KFmm6SnqwlbHAhXO4ez8e0m3Er2vB/ce6dsITVVCszcfVxrUMa7LdsLyxzLSST2Wwf6iiY1Jj&#10;0gvUPfOMHKz8DaqT3IKD2s84dAnUteQi9oDdzNNfunlsmRGxFyTHmQtN7v/B8g/HR/PJEj+8hgEH&#10;GJtw5gH4V0c07FqmG3FnLfStYBUmngfKkt64fLoaqHa5CyBl/x4qHDI7eIhAQ227wAr2SRAdB3C6&#10;kC4GTzhuZuvl1SrFI45n8/XyOsuuYg6Wn68b6/xbAR0JRkEtTjXCs+OD86Eclp9DQjYHSlZ7qVR0&#10;bFPulCVHhgrYZ+Gf0H8KU5r0BV1ni2xk4K8Qafz+BNFJj1JWsivozSWI5YG3N7qKQvNMqtHGkpWe&#10;iAzcjSz6oRyIrJCHZcgQiC2hOiG1Fkbp4lNDowX7nZIeZVtQ9+3ArKBEvdM4ntBB0Hl00LDPd8vo&#10;LK9X2CVhmiNMQf3Z3PnxXRyMlU2LWUYxaLjDcdYyEv1U0VQ7yjLyPz2hoPvnfox6eujbHwAAAP//&#10;AwBQSwMEFAAGAAgAAAAhAMpK71feAAAABQEAAA8AAABkcnMvZG93bnJldi54bWxMj81OwzAQhO9I&#10;fQdrK3GjDlQKJcSpKkRBXBD0h4qbG2+TNPE6it00vD0LF7iMNJrVzLfpfLCN6LHzlSMF15MIBFLu&#10;TEWFgs16eTUD4YMmoxtHqOALPcyz0UWqE+PO9I79KhSCS8gnWkEZQptI6fMSrfYT1yJxdnCd1YFt&#10;V0jT6TOX20beRFEsra6IF0rd4kOJeb06WQWvs8PTR/+8O67rZXjb1o+fu8q+KHU5Hhb3IAIO4e8Y&#10;fvAZHTJm2rsTGS8aBfxI+FXO7qYx272CaRTfgsxS+Z8++wYAAP//AwBQSwECLQAUAAYACAAAACEA&#10;toM4kv4AAADhAQAAEwAAAAAAAAAAAAAAAAAAAAAAW0NvbnRlbnRfVHlwZXNdLnhtbFBLAQItABQA&#10;BgAIAAAAIQA4/SH/1gAAAJQBAAALAAAAAAAAAAAAAAAAAC8BAABfcmVscy8ucmVsc1BLAQItABQA&#10;BgAIAAAAIQD1wJiRHAIAADAEAAAOAAAAAAAAAAAAAAAAAC4CAABkcnMvZTJvRG9jLnhtbFBLAQIt&#10;ABQABgAIAAAAIQDKSu9X3gAAAAUBAAAPAAAAAAAAAAAAAAAAAHYEAABkcnMvZG93bnJldi54bWxQ&#10;SwUGAAAAAAQABADzAAAAgQUAAAAA&#10;" fillcolor="#f5f5f5">
                <v:textbox inset="7.5pt,0,7.5pt,3.75pt">
                  <w:txbxContent>
                    <w:p w14:paraId="74654F83" w14:textId="10CD558B" w:rsidR="00BB73CD" w:rsidRPr="00E1140C" w:rsidRDefault="0045435A"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45435A">
                        <w:rPr>
                          <w:rFonts w:ascii="Century Gothic" w:hAnsi="Century Gothic"/>
                          <w:sz w:val="20"/>
                        </w:rPr>
                        <w:t>Instrucciones (ver CGP Partes 2.2.3 y 7.2.6.b.ii):</w:t>
                      </w:r>
                    </w:p>
                    <w:p w14:paraId="45A4EE9D" w14:textId="6E5BD32E" w:rsidR="000E4EE8" w:rsidRPr="000E4EE8" w:rsidRDefault="000E4EE8" w:rsidP="000E4EE8">
                      <w:pPr>
                        <w:pStyle w:val="Instruc-bullet"/>
                        <w:rPr>
                          <w:rFonts w:ascii="Century Gothic" w:hAnsi="Century Gothic"/>
                          <w:sz w:val="20"/>
                          <w:szCs w:val="20"/>
                        </w:rPr>
                      </w:pPr>
                      <w:r w:rsidRPr="000E4EE8">
                        <w:rPr>
                          <w:rFonts w:ascii="Century Gothic" w:hAnsi="Century Gothic"/>
                          <w:sz w:val="20"/>
                          <w:szCs w:val="20"/>
                        </w:rPr>
                        <w:t>Describa los controles de sedimentos que se utilizarán (p. ej., cercas de cieno, bermas de filtro, calcetines de filtro de compost, barreras de grava, diques de desvío temporales) para cumplir con el requisito de la Parte 2.2.3 de “instalar controles de sedimento a lo largo de cualquier área del perímetro del sitio que esté pendiente abajo de cualquier suelo expuesto u otras áreas alteradas”.</w:t>
                      </w:r>
                    </w:p>
                    <w:p w14:paraId="6B3D3EC6" w14:textId="4197938C" w:rsidR="00BB73CD" w:rsidRPr="00E1140C" w:rsidRDefault="000E4EE8" w:rsidP="000E4EE8">
                      <w:pPr>
                        <w:pStyle w:val="Instruc-bullet"/>
                        <w:rPr>
                          <w:rFonts w:ascii="Century Gothic" w:hAnsi="Century Gothic"/>
                          <w:sz w:val="20"/>
                          <w:szCs w:val="20"/>
                        </w:rPr>
                      </w:pPr>
                      <w:r w:rsidRPr="000E4EE8">
                        <w:rPr>
                          <w:rFonts w:ascii="Century Gothic" w:hAnsi="Century Gothic"/>
                          <w:sz w:val="20"/>
                          <w:szCs w:val="20"/>
                        </w:rPr>
                        <w:t>Para proyectos lineales (según se define en el Apéndice A), en los que haya determinado que el uso de controles perimetrales en partes del sitio no es factible (por ejemplo, debido a un derecho de paso limitado o restringido), documente otras prácticas que implementar para minimizar las descargas contaminantes a las áreas perimetrales del sitio.</w:t>
                      </w:r>
                    </w:p>
                    <w:p w14:paraId="775E3D7B" w14:textId="77777777" w:rsidR="00BB73CD" w:rsidRPr="00BC4FAA" w:rsidRDefault="00BB73CD" w:rsidP="0047025D"/>
                  </w:txbxContent>
                </v:textbox>
                <w10:anchorlock/>
              </v:shape>
            </w:pict>
          </mc:Fallback>
        </mc:AlternateContent>
      </w:r>
    </w:p>
    <w:p w14:paraId="61D675B8" w14:textId="77777777" w:rsidR="00BA58C0" w:rsidRDefault="00BA58C0" w:rsidP="00AB4913">
      <w:pPr>
        <w:rPr>
          <w:rFonts w:ascii="Century Gothic" w:hAnsi="Century Gothic" w:cs="Calibri"/>
          <w:sz w:val="20"/>
          <w:szCs w:val="20"/>
        </w:rPr>
      </w:pPr>
      <w:r>
        <w:rPr>
          <w:rFonts w:ascii="Century Gothic" w:hAnsi="Century Gothic" w:cs="Calibri"/>
          <w:b/>
          <w:sz w:val="20"/>
          <w:szCs w:val="20"/>
        </w:rPr>
        <w:t>General</w:t>
      </w:r>
    </w:p>
    <w:p w14:paraId="7B6EFB04" w14:textId="33B985D0" w:rsidR="00001CB3" w:rsidRPr="00001CB3" w:rsidRDefault="000069D6" w:rsidP="00001CB3">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3"/>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2.2.3</w:t>
      </w:r>
      <w:r>
        <w:rPr>
          <w:rFonts w:ascii="Century Gothic" w:hAnsi="Century Gothic" w:cs="Calibri"/>
          <w:color w:val="0000FF"/>
          <w:sz w:val="20"/>
          <w:szCs w:val="20"/>
        </w:rPr>
        <w:fldChar w:fldCharType="end"/>
      </w:r>
    </w:p>
    <w:p w14:paraId="6BA0CD39" w14:textId="77777777" w:rsidR="00BA58C0" w:rsidRDefault="00BA58C0" w:rsidP="00AB4913">
      <w:pPr>
        <w:rPr>
          <w:rFonts w:ascii="Century Gothic" w:hAnsi="Century Gothic" w:cs="Calibri"/>
          <w:b/>
          <w:sz w:val="20"/>
          <w:szCs w:val="20"/>
        </w:rPr>
      </w:pPr>
    </w:p>
    <w:p w14:paraId="0B42C7D3" w14:textId="3E18A90F" w:rsidR="00294894" w:rsidRPr="002475F8" w:rsidRDefault="00347178" w:rsidP="002475F8">
      <w:pPr>
        <w:spacing w:after="80"/>
        <w:rPr>
          <w:rFonts w:ascii="Century Gothic" w:hAnsi="Century Gothic" w:cs="Calibri"/>
          <w:b/>
          <w:sz w:val="20"/>
          <w:szCs w:val="20"/>
        </w:rPr>
      </w:pPr>
      <w:r>
        <w:rPr>
          <w:rFonts w:ascii="Century Gothic" w:hAnsi="Century Gothic" w:cs="Calibri"/>
          <w:b/>
          <w:sz w:val="20"/>
          <w:szCs w:val="20"/>
        </w:rPr>
        <w:t>Controles perimetrales específicos</w:t>
      </w:r>
    </w:p>
    <w:tbl>
      <w:tblPr>
        <w:tblStyle w:val="TableGrid"/>
        <w:tblW w:w="0" w:type="auto"/>
        <w:tblLook w:val="04A0" w:firstRow="1" w:lastRow="0" w:firstColumn="1" w:lastColumn="0" w:noHBand="0" w:noVBand="1"/>
      </w:tblPr>
      <w:tblGrid>
        <w:gridCol w:w="1849"/>
        <w:gridCol w:w="7501"/>
      </w:tblGrid>
      <w:tr w:rsidR="00294894" w14:paraId="6EABAC8A" w14:textId="77777777" w:rsidTr="00172FD0">
        <w:trPr>
          <w:cantSplit/>
          <w:tblHeader/>
        </w:trPr>
        <w:tc>
          <w:tcPr>
            <w:tcW w:w="9535" w:type="dxa"/>
            <w:gridSpan w:val="2"/>
            <w:shd w:val="clear" w:color="auto" w:fill="D9D9D9" w:themeFill="background1" w:themeFillShade="D9"/>
          </w:tcPr>
          <w:p w14:paraId="1B4CDC49" w14:textId="5CD70B7D" w:rsidR="00294894" w:rsidRPr="00660779" w:rsidRDefault="00294894"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ERIMETER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0069D6">
              <w:rPr>
                <w:rFonts w:ascii="Century Gothic" w:hAnsi="Century Gothic" w:cs="Calibri"/>
                <w:b/>
                <w:noProof/>
                <w:color w:val="0000FF"/>
                <w:sz w:val="20"/>
                <w:szCs w:val="20"/>
              </w:rPr>
              <w:t>Insertar nombre del control perimetral a instalar</w:t>
            </w:r>
            <w:r>
              <w:rPr>
                <w:rFonts w:ascii="Century Gothic" w:hAnsi="Century Gothic" w:cs="Calibri"/>
                <w:b/>
                <w:color w:val="0000FF"/>
                <w:sz w:val="20"/>
                <w:szCs w:val="20"/>
              </w:rPr>
              <w:fldChar w:fldCharType="end"/>
            </w:r>
          </w:p>
        </w:tc>
      </w:tr>
      <w:tr w:rsidR="00294894" w14:paraId="6CE47781" w14:textId="77777777" w:rsidTr="00172FD0">
        <w:trPr>
          <w:cantSplit/>
        </w:trPr>
        <w:tc>
          <w:tcPr>
            <w:tcW w:w="9535" w:type="dxa"/>
            <w:gridSpan w:val="2"/>
          </w:tcPr>
          <w:p w14:paraId="4B072A09" w14:textId="6F4F5606" w:rsidR="00294894" w:rsidRPr="00294894" w:rsidRDefault="00294894" w:rsidP="00F82194">
            <w:pPr>
              <w:rPr>
                <w:rFonts w:ascii="Century Gothic" w:hAnsi="Century Gothic" w:cs="Calibri"/>
                <w:sz w:val="20"/>
                <w:szCs w:val="20"/>
              </w:rPr>
            </w:pPr>
            <w:r w:rsidRPr="00294894">
              <w:rPr>
                <w:rFonts w:ascii="Century Gothic" w:hAnsi="Century Gothic" w:cs="Calibri"/>
                <w:b/>
                <w:sz w:val="20"/>
                <w:szCs w:val="20"/>
              </w:rPr>
              <w:t xml:space="preserve">Descripción: </w:t>
            </w:r>
            <w:r w:rsidR="007F094E">
              <w:rPr>
                <w:rFonts w:ascii="Century Gothic" w:hAnsi="Century Gothic" w:cs="Calibri"/>
                <w:color w:val="0000FF"/>
                <w:sz w:val="20"/>
                <w:szCs w:val="20"/>
              </w:rPr>
              <w:fldChar w:fldCharType="begin">
                <w:ffData>
                  <w:name w:val=""/>
                  <w:enabled/>
                  <w:calcOnExit w:val="0"/>
                  <w:textInput>
                    <w:default w:val="Insert description of perimeter control to be installed. Indicate specific controls that will be installed and made operational prior to earth disturbance."/>
                  </w:textInput>
                </w:ffData>
              </w:fldChar>
            </w:r>
            <w:r w:rsidR="007F094E">
              <w:rPr>
                <w:rFonts w:ascii="Century Gothic" w:hAnsi="Century Gothic" w:cs="Calibri"/>
                <w:color w:val="0000FF"/>
                <w:sz w:val="20"/>
                <w:szCs w:val="20"/>
              </w:rPr>
              <w:instrText xml:space="preserve"> FORMTEXT </w:instrText>
            </w:r>
            <w:r w:rsidR="007F094E">
              <w:rPr>
                <w:rFonts w:ascii="Century Gothic" w:hAnsi="Century Gothic" w:cs="Calibri"/>
                <w:color w:val="0000FF"/>
                <w:sz w:val="20"/>
                <w:szCs w:val="20"/>
              </w:rPr>
            </w:r>
            <w:r w:rsidR="007F094E">
              <w:rPr>
                <w:rFonts w:ascii="Century Gothic" w:hAnsi="Century Gothic" w:cs="Calibri"/>
                <w:color w:val="0000FF"/>
                <w:sz w:val="20"/>
                <w:szCs w:val="20"/>
              </w:rPr>
              <w:fldChar w:fldCharType="separate"/>
            </w:r>
            <w:r w:rsidR="007F094E">
              <w:rPr>
                <w:rFonts w:ascii="Century Gothic" w:hAnsi="Century Gothic" w:cs="Calibri"/>
                <w:noProof/>
                <w:color w:val="0000FF"/>
                <w:sz w:val="20"/>
                <w:szCs w:val="20"/>
              </w:rPr>
              <w:t>Insertar descripción del control perimetral a instalar. Indique los controles específicos que se instalarán y se pondrán en funcionamiento antes de la perturbación de la tierra.</w:t>
            </w:r>
            <w:r w:rsidR="007F094E">
              <w:rPr>
                <w:rFonts w:ascii="Century Gothic" w:hAnsi="Century Gothic" w:cs="Calibri"/>
                <w:color w:val="0000FF"/>
                <w:sz w:val="20"/>
                <w:szCs w:val="20"/>
              </w:rPr>
              <w:fldChar w:fldCharType="end"/>
            </w:r>
          </w:p>
        </w:tc>
      </w:tr>
      <w:tr w:rsidR="00294894" w14:paraId="31C52B61" w14:textId="77777777" w:rsidTr="00172FD0">
        <w:trPr>
          <w:cantSplit/>
        </w:trPr>
        <w:tc>
          <w:tcPr>
            <w:tcW w:w="1615" w:type="dxa"/>
          </w:tcPr>
          <w:p w14:paraId="13C980B5" w14:textId="77777777" w:rsidR="00294894" w:rsidRPr="00EA597C" w:rsidRDefault="00294894"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1881287659"/>
              <w:placeholder>
                <w:docPart w:val="2BE34780DFA24E8BB6E55069848B2290"/>
              </w:placeholder>
              <w:date>
                <w:dateFormat w:val="M/d/yyyy"/>
                <w:lid w:val="en-US"/>
                <w:storeMappedDataAs w:val="dateTime"/>
                <w:calendar w:val="gregorian"/>
              </w:date>
            </w:sdtPr>
            <w:sdtEndPr/>
            <w:sdtContent>
              <w:p w14:paraId="345B6883" w14:textId="06E6DBA5" w:rsidR="00294894"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94894" w14:paraId="04AEEBAA" w14:textId="77777777" w:rsidTr="00172FD0">
        <w:trPr>
          <w:cantSplit/>
        </w:trPr>
        <w:tc>
          <w:tcPr>
            <w:tcW w:w="1615" w:type="dxa"/>
          </w:tcPr>
          <w:p w14:paraId="741DEE25" w14:textId="77777777" w:rsidR="00294894" w:rsidRPr="002E5DB4" w:rsidRDefault="00294894"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3B45ED57" w14:textId="23E2F4CB" w:rsidR="00294894" w:rsidRPr="00294894" w:rsidRDefault="00294894" w:rsidP="00F82194">
            <w:pPr>
              <w:pStyle w:val="BodyText-Append"/>
              <w:keepNext/>
              <w:keepLines/>
              <w:spacing w:before="0" w:after="0"/>
              <w:rPr>
                <w:rFonts w:ascii="Century Gothic" w:hAnsi="Century Gothic"/>
                <w:color w:val="002060"/>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PERIMETER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7F094E">
              <w:rPr>
                <w:rFonts w:ascii="Century Gothic" w:hAnsi="Century Gothic" w:cs="Calibri"/>
                <w:noProof/>
                <w:color w:val="0000FF"/>
                <w:sz w:val="20"/>
                <w:szCs w:val="20"/>
              </w:rPr>
              <w:t xml:space="preserve">Insertar requisitos de mantenimiento para el control perimetral </w:t>
            </w:r>
            <w:r>
              <w:rPr>
                <w:rFonts w:ascii="Century Gothic" w:hAnsi="Century Gothic" w:cs="Calibri"/>
                <w:color w:val="0000FF"/>
                <w:sz w:val="20"/>
                <w:szCs w:val="20"/>
              </w:rPr>
              <w:fldChar w:fldCharType="end"/>
            </w:r>
            <w:r>
              <w:rPr>
                <w:rFonts w:ascii="Century Gothic" w:hAnsi="Century Gothic" w:cs="Calibri"/>
                <w:color w:val="0000FF"/>
                <w:sz w:val="20"/>
                <w:szCs w:val="20"/>
              </w:rPr>
              <w:t xml:space="preserve">. </w:t>
            </w:r>
            <w:r>
              <w:rPr>
                <w:rFonts w:ascii="Century Gothic" w:hAnsi="Century Gothic"/>
                <w:color w:val="002060"/>
                <w:sz w:val="20"/>
                <w:szCs w:val="20"/>
              </w:rPr>
              <w:t xml:space="preserve">(Nota: Como mínimo, </w:t>
            </w:r>
            <w:r>
              <w:rPr>
                <w:rFonts w:ascii="Century Gothic" w:hAnsi="Century Gothic" w:cs="Calibri"/>
                <w:color w:val="002060"/>
                <w:sz w:val="20"/>
                <w:szCs w:val="20"/>
              </w:rPr>
              <w:t xml:space="preserve">debe proporcionar un mantenimiento que cumpla con el siguiente requisito en CGP </w:t>
            </w:r>
            <w:r>
              <w:rPr>
                <w:rFonts w:ascii="Century Gothic" w:hAnsi="Century Gothic"/>
                <w:color w:val="002060"/>
                <w:sz w:val="20"/>
                <w:szCs w:val="20"/>
              </w:rPr>
              <w:t>Parte 2.2.3.ci: "Retire los sedimentos antes de que se hayan acumulado a la mitad de la altura sobre el suelo de cualquier control perimetral" Y en CGP Parte 2.2.3.cii: “Después de una tormenta, si hay evidencia de que las aguas pluviales eluden o socavan el control del perímetro, extienda los controles y/o repare las áreas socavadas para solucionar el problema”).</w:t>
            </w:r>
          </w:p>
        </w:tc>
      </w:tr>
      <w:tr w:rsidR="00294894" w14:paraId="2A010C69" w14:textId="77777777" w:rsidTr="00172FD0">
        <w:trPr>
          <w:cantSplit/>
        </w:trPr>
        <w:tc>
          <w:tcPr>
            <w:tcW w:w="1615" w:type="dxa"/>
          </w:tcPr>
          <w:p w14:paraId="4593900E" w14:textId="77777777" w:rsidR="00294894" w:rsidRPr="00EA597C" w:rsidRDefault="00294894"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490A44DF" w14:textId="5091466F" w:rsidR="00294894" w:rsidRPr="00660779" w:rsidRDefault="00294894"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63EAB">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73222D46" w14:textId="338F9D3F" w:rsidR="00521CCD" w:rsidRPr="00F52AA2" w:rsidRDefault="00521CCD" w:rsidP="0047025D">
      <w:pPr>
        <w:pStyle w:val="BodyText-Append"/>
        <w:keepNext/>
        <w:keepLines/>
        <w:spacing w:before="0" w:after="0"/>
        <w:rPr>
          <w:rFonts w:ascii="Century Gothic" w:hAnsi="Century Gothic" w:cs="Calibri"/>
          <w:b/>
          <w:sz w:val="20"/>
          <w:szCs w:val="20"/>
        </w:rPr>
      </w:pPr>
    </w:p>
    <w:p w14:paraId="587E7280" w14:textId="4B52370D" w:rsidR="00ED3140" w:rsidRDefault="00CE5B29" w:rsidP="00ED3140">
      <w:pPr>
        <w:pStyle w:val="BodyText-Append"/>
        <w:spacing w:before="0" w:after="0"/>
        <w:rPr>
          <w:rFonts w:ascii="Century Gothic" w:hAnsi="Century Gothic" w:cs="Calibri"/>
          <w:i/>
          <w:sz w:val="20"/>
          <w:szCs w:val="20"/>
        </w:rPr>
      </w:pPr>
      <w:r w:rsidRPr="00EA597C">
        <w:rPr>
          <w:rFonts w:ascii="Century Gothic" w:hAnsi="Century Gothic" w:cs="Calibri"/>
          <w:i/>
          <w:sz w:val="20"/>
          <w:szCs w:val="20"/>
        </w:rPr>
        <w:t>[Repita según sea necesario para controles de perímetro individuales.]</w:t>
      </w:r>
    </w:p>
    <w:p w14:paraId="2C16D9C5" w14:textId="77777777" w:rsidR="00294894" w:rsidRDefault="00294894" w:rsidP="00ED3140">
      <w:pPr>
        <w:pStyle w:val="BodyText-Append"/>
        <w:spacing w:before="0" w:after="0"/>
        <w:rPr>
          <w:rFonts w:ascii="Century Gothic" w:hAnsi="Century Gothic" w:cs="Calibri"/>
          <w:i/>
          <w:sz w:val="20"/>
          <w:szCs w:val="20"/>
        </w:rPr>
      </w:pPr>
    </w:p>
    <w:p w14:paraId="6A1E11A9" w14:textId="77777777" w:rsidR="00ED3140" w:rsidRDefault="00ED3140" w:rsidP="00ED3140">
      <w:pPr>
        <w:pStyle w:val="BodyText-Append"/>
        <w:spacing w:before="0" w:after="0"/>
        <w:rPr>
          <w:rFonts w:ascii="Century Gothic" w:hAnsi="Century Gothic" w:cs="Calibri"/>
          <w:i/>
          <w:sz w:val="20"/>
          <w:szCs w:val="20"/>
        </w:rPr>
      </w:pPr>
    </w:p>
    <w:p w14:paraId="617CDA49" w14:textId="6436AF47" w:rsidR="00ED3140" w:rsidRDefault="00120126" w:rsidP="00ED3140">
      <w:pPr>
        <w:pStyle w:val="Heading2"/>
        <w:keepLines/>
        <w:spacing w:before="0" w:after="0"/>
        <w:ind w:left="0"/>
        <w:rPr>
          <w:rFonts w:ascii="Century Gothic" w:hAnsi="Century Gothic" w:cs="Calibri"/>
          <w:sz w:val="20"/>
          <w:szCs w:val="20"/>
        </w:rPr>
      </w:pPr>
      <w:bookmarkStart w:id="41" w:name="_Toc90992562"/>
      <w:r w:rsidRPr="00120126">
        <w:rPr>
          <w:rFonts w:ascii="Century Gothic" w:hAnsi="Century Gothic" w:cs="Calibri"/>
          <w:sz w:val="20"/>
          <w:szCs w:val="20"/>
        </w:rPr>
        <w:t xml:space="preserve">4.3 </w:t>
      </w:r>
      <w:r w:rsidRPr="00120126">
        <w:rPr>
          <w:rFonts w:ascii="Century Gothic" w:hAnsi="Century Gothic" w:cs="Calibri"/>
          <w:sz w:val="20"/>
          <w:szCs w:val="20"/>
        </w:rPr>
        <w:tab/>
        <w:t>Seguimiento de sedimentos</w:t>
      </w:r>
      <w:bookmarkEnd w:id="41"/>
    </w:p>
    <w:p w14:paraId="20EF1787" w14:textId="77777777" w:rsidR="00ED3140" w:rsidRPr="00FF06A6" w:rsidRDefault="00ED3140" w:rsidP="00ED3140">
      <w:pPr>
        <w:pStyle w:val="BodyText-Append"/>
        <w:spacing w:before="0" w:after="0"/>
        <w:rPr>
          <w:rFonts w:ascii="Century Gothic" w:hAnsi="Century Gothic" w:cs="Calibri"/>
          <w:sz w:val="8"/>
          <w:szCs w:val="8"/>
        </w:rPr>
      </w:pPr>
    </w:p>
    <w:p w14:paraId="7DB0675E" w14:textId="34E9AB89" w:rsidR="00ED3140" w:rsidRDefault="00726795" w:rsidP="00ED3140">
      <w:pPr>
        <w:pStyle w:val="BodyText-Append"/>
        <w:spacing w:before="0" w:after="0"/>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CA0B02E" wp14:editId="63213042">
                <wp:extent cx="5943600" cy="1626781"/>
                <wp:effectExtent l="0" t="0" r="19050" b="12065"/>
                <wp:docPr id="2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626781"/>
                        </a:xfrm>
                        <a:prstGeom prst="rect">
                          <a:avLst/>
                        </a:prstGeom>
                        <a:solidFill>
                          <a:srgbClr val="F5F5F5"/>
                        </a:solidFill>
                        <a:ln w="9525">
                          <a:solidFill>
                            <a:srgbClr val="000000"/>
                          </a:solidFill>
                          <a:miter lim="800000"/>
                          <a:headEnd/>
                          <a:tailEnd/>
                        </a:ln>
                      </wps:spPr>
                      <wps:txbx>
                        <w:txbxContent>
                          <w:p w14:paraId="6C56EF6B" w14:textId="3FC1703A" w:rsidR="00BB73CD" w:rsidRPr="002E73F5" w:rsidRDefault="00724F5A"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24F5A">
                              <w:rPr>
                                <w:rFonts w:ascii="Century Gothic" w:hAnsi="Century Gothic"/>
                                <w:sz w:val="20"/>
                              </w:rPr>
                              <w:t>Instrucciones (ver CGP Partes 2.2.4 y 7.2.6.b.iii):</w:t>
                            </w:r>
                          </w:p>
                          <w:p w14:paraId="3617C51D" w14:textId="494B5C57" w:rsidR="00E64036" w:rsidRPr="00E64036" w:rsidRDefault="00E64036" w:rsidP="00E64036">
                            <w:pPr>
                              <w:pStyle w:val="Instruc-bullet"/>
                              <w:rPr>
                                <w:rFonts w:ascii="Century Gothic" w:hAnsi="Century Gothic"/>
                                <w:sz w:val="20"/>
                                <w:szCs w:val="20"/>
                              </w:rPr>
                            </w:pPr>
                            <w:r w:rsidRPr="00E64036">
                              <w:rPr>
                                <w:rFonts w:ascii="Century Gothic" w:hAnsi="Century Gothic"/>
                                <w:sz w:val="20"/>
                                <w:szCs w:val="20"/>
                              </w:rPr>
                              <w:t>Describir los controles de aguas pluviales que se utilizarán para minimizar el seguimiento de sedimentos.</w:t>
                            </w:r>
                          </w:p>
                          <w:p w14:paraId="501A3F84" w14:textId="1F42EF18" w:rsidR="00BB73CD" w:rsidRPr="002E73F5" w:rsidRDefault="00E64036" w:rsidP="00E64036">
                            <w:pPr>
                              <w:pStyle w:val="Instruc-bullet"/>
                              <w:rPr>
                                <w:rFonts w:ascii="Century Gothic" w:hAnsi="Century Gothic"/>
                                <w:sz w:val="20"/>
                                <w:szCs w:val="20"/>
                              </w:rPr>
                            </w:pPr>
                            <w:r w:rsidRPr="00E64036">
                              <w:rPr>
                                <w:rFonts w:ascii="Century Gothic" w:hAnsi="Century Gothic"/>
                                <w:sz w:val="20"/>
                                <w:szCs w:val="20"/>
                              </w:rPr>
                              <w:t>Describa la(s) ubicación(es) de la(s) salida(s) de vehículos, los procedimientos para eliminar los sedimentos acumulados fuera del sitio (p. ej., seguimiento de vehículos) y las prácticas de estabilización (p. ej., almohadillas de piedra o estantes de lavado o ambos) para minimizar el seguimiento de vehículos fuera del sitio de sedimento. Incluya también las especificaciones de diseño, instalación y mantenimiento de cada control.</w:t>
                            </w:r>
                            <w:r w:rsidR="00BB73CD" w:rsidRPr="002E73F5">
                              <w:rPr>
                                <w:rFonts w:ascii="Century Gothic" w:hAnsi="Century Gothic"/>
                                <w:sz w:val="20"/>
                                <w:szCs w:val="20"/>
                              </w:rPr>
                              <w:t xml:space="preserve"> </w:t>
                            </w:r>
                          </w:p>
                          <w:p w14:paraId="14B3C9CA" w14:textId="77777777" w:rsidR="00BB73CD" w:rsidRPr="00BC4FAA" w:rsidRDefault="00BB73CD" w:rsidP="0047025D"/>
                        </w:txbxContent>
                      </wps:txbx>
                      <wps:bodyPr rot="0" vert="horz" wrap="square" lIns="95250" tIns="0" rIns="95250" bIns="47625" anchor="t" anchorCtr="0" upright="1">
                        <a:noAutofit/>
                      </wps:bodyPr>
                    </wps:wsp>
                  </a:graphicData>
                </a:graphic>
              </wp:inline>
            </w:drawing>
          </mc:Choice>
          <mc:Fallback>
            <w:pict>
              <v:shape w14:anchorId="7CA0B02E" id="Text Box 28" o:spid="_x0000_s1041" type="#_x0000_t202" style="width:468pt;height:128.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iOOGwIAADAEAAAOAAAAZHJzL2Uyb0RvYy54bWysU9tu2zAMfR+wfxD0vtjJmjQ14hRdugwD&#10;ugvQ7QNkWY6FyaJGKbG7ry8lJ2nRbS/DEkAgJfmQ5/BodT10hh0Ueg225NNJzpmyEmptdyX//m37&#10;ZsmZD8LWwoBVJX9Qnl+vX79a9a5QM2jB1AoZgVhf9K7kbQiuyDIvW9UJPwGnLB02gJ0IlOIuq1H0&#10;hN6ZbJbni6wHrB2CVN7T7u14yNcJv2mUDF+axqvATMmpt5BWTGsV12y9EsUOhWu1PLYh/qGLTmhL&#10;Rc9QtyIItkf9G1SnJYKHJkwkdBk0jZYqcSA20/wFm/tWOJW4kDjenWXy/w9Wfj7cu6/IwvAOBhpg&#10;IuHdHcgfnlnYtMLu1A0i9K0SNRWeRsmy3vni+GmU2hc+glT9J6hpyGIfIAENDXZRFeLJCJ0G8HAW&#10;XQ2BSdqcX128XeR0JOlsupgtLpdjDVGcPnfowwcFHYtByZGmmuDF4c6H2I4oTldiNQ9G11ttTEpw&#10;V20MsoMgB2zn8Z8YvLhmLOtLfjWfzUcF/gqRp9+fIDodyMpGdyVfni+JIur23tbJaEFoM8bUsrFH&#10;IaN2o4phqAama9IhNRmFraB+IGkRRuvSU6OgBfzFWU+2Lbn/uReoODMfLY0nMog+TwkF+Hy3SsnF&#10;5YJYMmElwZQ8nMJNGN/F3qHetVRlNIOFGxpno5PQTx0deydbJv2PTyj6/nmebj099PUjAAAA//8D&#10;AFBLAwQUAAYACAAAACEAlSRu894AAAAFAQAADwAAAGRycy9kb3ducmV2LnhtbEyPQUvDQBCF74L/&#10;YRnBm90YMdSYTSliFS9iW7V422anSZrsbMhu0/jvHb3Uy4PHG977JpuNthUD9r52pOB6EoFAKpyp&#10;qVTwvl5cTUH4oMno1hEq+EYPs/z8LNOpcUda4rAKpeAS8qlWUIXQpVL6okKr/cR1SJztXG91YNuX&#10;0vT6yOW2lXEUJdLqmnih0h0+VFg0q4NV8DrdPX0Oz5v9ulmEt4/m8WtT2xelLi/G+T2IgGM4HcMv&#10;PqNDzkxbdyDjRauAHwl/ytndTcJ2qyC+TWKQeSb/0+c/AAAA//8DAFBLAQItABQABgAIAAAAIQC2&#10;gziS/gAAAOEBAAATAAAAAAAAAAAAAAAAAAAAAABbQ29udGVudF9UeXBlc10ueG1sUEsBAi0AFAAG&#10;AAgAAAAhADj9If/WAAAAlAEAAAsAAAAAAAAAAAAAAAAALwEAAF9yZWxzLy5yZWxzUEsBAi0AFAAG&#10;AAgAAAAhAC2WI44bAgAAMAQAAA4AAAAAAAAAAAAAAAAALgIAAGRycy9lMm9Eb2MueG1sUEsBAi0A&#10;FAAGAAgAAAAhAJUkbvPeAAAABQEAAA8AAAAAAAAAAAAAAAAAdQQAAGRycy9kb3ducmV2LnhtbFBL&#10;BQYAAAAABAAEAPMAAACABQAAAAA=&#10;" fillcolor="#f5f5f5">
                <v:textbox inset="7.5pt,0,7.5pt,3.75pt">
                  <w:txbxContent>
                    <w:p w14:paraId="6C56EF6B" w14:textId="3FC1703A" w:rsidR="00BB73CD" w:rsidRPr="002E73F5" w:rsidRDefault="00724F5A"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24F5A">
                        <w:rPr>
                          <w:rFonts w:ascii="Century Gothic" w:hAnsi="Century Gothic"/>
                          <w:sz w:val="20"/>
                        </w:rPr>
                        <w:t>Instrucciones (ver CGP Partes 2.2.4 y 7.2.6.b.iii):</w:t>
                      </w:r>
                    </w:p>
                    <w:p w14:paraId="3617C51D" w14:textId="494B5C57" w:rsidR="00E64036" w:rsidRPr="00E64036" w:rsidRDefault="00E64036" w:rsidP="00E64036">
                      <w:pPr>
                        <w:pStyle w:val="Instruc-bullet"/>
                        <w:rPr>
                          <w:rFonts w:ascii="Century Gothic" w:hAnsi="Century Gothic"/>
                          <w:sz w:val="20"/>
                          <w:szCs w:val="20"/>
                        </w:rPr>
                      </w:pPr>
                      <w:r w:rsidRPr="00E64036">
                        <w:rPr>
                          <w:rFonts w:ascii="Century Gothic" w:hAnsi="Century Gothic"/>
                          <w:sz w:val="20"/>
                          <w:szCs w:val="20"/>
                        </w:rPr>
                        <w:t>Describir los controles de aguas pluviales que se utilizarán para minimizar el seguimiento de sedimentos.</w:t>
                      </w:r>
                    </w:p>
                    <w:p w14:paraId="501A3F84" w14:textId="1F42EF18" w:rsidR="00BB73CD" w:rsidRPr="002E73F5" w:rsidRDefault="00E64036" w:rsidP="00E64036">
                      <w:pPr>
                        <w:pStyle w:val="Instruc-bullet"/>
                        <w:rPr>
                          <w:rFonts w:ascii="Century Gothic" w:hAnsi="Century Gothic"/>
                          <w:sz w:val="20"/>
                          <w:szCs w:val="20"/>
                        </w:rPr>
                      </w:pPr>
                      <w:r w:rsidRPr="00E64036">
                        <w:rPr>
                          <w:rFonts w:ascii="Century Gothic" w:hAnsi="Century Gothic"/>
                          <w:sz w:val="20"/>
                          <w:szCs w:val="20"/>
                        </w:rPr>
                        <w:t>Describa la(s) ubicación(es) de la(s) salida(s) de vehículos, los procedimientos para eliminar los sedimentos acumulados fuera del sitio (p. ej., seguimiento de vehículos) y las prácticas de estabilización (p. ej., almohadillas de piedra o estantes de lavado o ambos) para minimizar el seguimiento de vehículos fuera del sitio de sedimento. Incluya también las especificaciones de diseño, instalación y mantenimiento de cada control.</w:t>
                      </w:r>
                      <w:r w:rsidR="00BB73CD" w:rsidRPr="002E73F5">
                        <w:rPr>
                          <w:rFonts w:ascii="Century Gothic" w:hAnsi="Century Gothic"/>
                          <w:sz w:val="20"/>
                          <w:szCs w:val="20"/>
                        </w:rPr>
                        <w:t xml:space="preserve"> </w:t>
                      </w:r>
                    </w:p>
                    <w:p w14:paraId="14B3C9CA" w14:textId="77777777" w:rsidR="00BB73CD" w:rsidRPr="00BC4FAA" w:rsidRDefault="00BB73CD" w:rsidP="0047025D"/>
                  </w:txbxContent>
                </v:textbox>
                <w10:anchorlock/>
              </v:shape>
            </w:pict>
          </mc:Fallback>
        </mc:AlternateContent>
      </w:r>
    </w:p>
    <w:p w14:paraId="03666809" w14:textId="77777777" w:rsidR="00ED3140" w:rsidRPr="00ED3140" w:rsidRDefault="00ED3140" w:rsidP="00ED3140">
      <w:pPr>
        <w:pStyle w:val="BodyText-Append"/>
        <w:spacing w:before="0" w:after="0"/>
        <w:rPr>
          <w:rFonts w:ascii="Century Gothic" w:hAnsi="Century Gothic" w:cs="Calibri"/>
          <w:sz w:val="20"/>
          <w:szCs w:val="20"/>
        </w:rPr>
      </w:pPr>
    </w:p>
    <w:p w14:paraId="6CFBD11E" w14:textId="7C199D31" w:rsidR="008E755B" w:rsidRDefault="008E755B" w:rsidP="003B672D">
      <w:pPr>
        <w:keepNext/>
        <w:keepLines/>
        <w:rPr>
          <w:rFonts w:ascii="Century Gothic" w:hAnsi="Century Gothic" w:cs="Calibri"/>
          <w:sz w:val="20"/>
          <w:szCs w:val="20"/>
        </w:rPr>
      </w:pPr>
      <w:r>
        <w:rPr>
          <w:rFonts w:ascii="Century Gothic" w:hAnsi="Century Gothic" w:cs="Calibri"/>
          <w:b/>
          <w:sz w:val="20"/>
          <w:szCs w:val="20"/>
        </w:rPr>
        <w:lastRenderedPageBreak/>
        <w:t>General</w:t>
      </w:r>
    </w:p>
    <w:p w14:paraId="13925939" w14:textId="08B08EC2" w:rsidR="008E755B" w:rsidRPr="00FF06A6" w:rsidRDefault="00263EAB" w:rsidP="003B672D">
      <w:pPr>
        <w:pStyle w:val="ListParagraph"/>
        <w:keepNext/>
        <w:keepLines/>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4"/>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2.2.4</w:t>
      </w:r>
      <w:r>
        <w:rPr>
          <w:rFonts w:ascii="Century Gothic" w:hAnsi="Century Gothic" w:cs="Calibri"/>
          <w:color w:val="0000FF"/>
          <w:sz w:val="20"/>
          <w:szCs w:val="20"/>
        </w:rPr>
        <w:fldChar w:fldCharType="end"/>
      </w:r>
    </w:p>
    <w:p w14:paraId="42E6709F" w14:textId="4D027D1F" w:rsidR="00FF06A6" w:rsidRDefault="00FF06A6" w:rsidP="006B1E11">
      <w:pPr>
        <w:rPr>
          <w:rFonts w:ascii="Century Gothic" w:hAnsi="Century Gothic" w:cs="Calibri"/>
          <w:b/>
          <w:sz w:val="20"/>
          <w:szCs w:val="20"/>
        </w:rPr>
      </w:pPr>
    </w:p>
    <w:p w14:paraId="24AA8CB0" w14:textId="77777777" w:rsidR="00294894" w:rsidRDefault="00294894" w:rsidP="006B1E11">
      <w:pPr>
        <w:rPr>
          <w:rFonts w:ascii="Century Gothic" w:hAnsi="Century Gothic" w:cs="Calibri"/>
          <w:b/>
          <w:sz w:val="20"/>
          <w:szCs w:val="20"/>
        </w:rPr>
      </w:pPr>
    </w:p>
    <w:p w14:paraId="72D68603" w14:textId="2316F9F0" w:rsidR="00294894" w:rsidRDefault="006B1E11" w:rsidP="002475F8">
      <w:pPr>
        <w:spacing w:after="80"/>
        <w:rPr>
          <w:rFonts w:ascii="Century Gothic" w:hAnsi="Century Gothic" w:cs="Calibri"/>
          <w:b/>
          <w:sz w:val="20"/>
          <w:szCs w:val="20"/>
        </w:rPr>
      </w:pPr>
      <w:r>
        <w:rPr>
          <w:rFonts w:ascii="Century Gothic" w:hAnsi="Century Gothic" w:cs="Calibri"/>
          <w:b/>
          <w:sz w:val="20"/>
          <w:szCs w:val="20"/>
        </w:rPr>
        <w:t>Controles de seguimiento específicos</w:t>
      </w:r>
    </w:p>
    <w:tbl>
      <w:tblPr>
        <w:tblStyle w:val="TableGrid"/>
        <w:tblW w:w="0" w:type="auto"/>
        <w:tblLook w:val="04A0" w:firstRow="1" w:lastRow="0" w:firstColumn="1" w:lastColumn="0" w:noHBand="0" w:noVBand="1"/>
      </w:tblPr>
      <w:tblGrid>
        <w:gridCol w:w="1849"/>
        <w:gridCol w:w="7501"/>
      </w:tblGrid>
      <w:tr w:rsidR="00294894" w14:paraId="6525075C" w14:textId="77777777" w:rsidTr="00172FD0">
        <w:trPr>
          <w:cantSplit/>
          <w:tblHeader/>
        </w:trPr>
        <w:tc>
          <w:tcPr>
            <w:tcW w:w="9535" w:type="dxa"/>
            <w:gridSpan w:val="2"/>
            <w:shd w:val="clear" w:color="auto" w:fill="D9D9D9" w:themeFill="background1" w:themeFillShade="D9"/>
          </w:tcPr>
          <w:p w14:paraId="50EB122C" w14:textId="1165ADA9" w:rsidR="00294894" w:rsidRPr="00660779" w:rsidRDefault="00294894"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TRACK-OUT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681691">
              <w:rPr>
                <w:rFonts w:ascii="Century Gothic" w:hAnsi="Century Gothic" w:cs="Calibri"/>
                <w:b/>
                <w:noProof/>
                <w:color w:val="0000FF"/>
                <w:sz w:val="20"/>
                <w:szCs w:val="20"/>
              </w:rPr>
              <w:t>Inserte el nombre del control de seguimiento a instalar</w:t>
            </w:r>
            <w:r>
              <w:rPr>
                <w:rFonts w:ascii="Century Gothic" w:hAnsi="Century Gothic" w:cs="Calibri"/>
                <w:b/>
                <w:color w:val="0000FF"/>
                <w:sz w:val="20"/>
                <w:szCs w:val="20"/>
              </w:rPr>
              <w:fldChar w:fldCharType="end"/>
            </w:r>
          </w:p>
        </w:tc>
      </w:tr>
      <w:tr w:rsidR="00294894" w14:paraId="6591BFB4" w14:textId="77777777" w:rsidTr="00172FD0">
        <w:trPr>
          <w:cantSplit/>
        </w:trPr>
        <w:tc>
          <w:tcPr>
            <w:tcW w:w="9535" w:type="dxa"/>
            <w:gridSpan w:val="2"/>
          </w:tcPr>
          <w:p w14:paraId="58984B68" w14:textId="78614F49" w:rsidR="00294894" w:rsidRPr="00294894" w:rsidRDefault="00294894" w:rsidP="00F82194">
            <w:pPr>
              <w:rPr>
                <w:rFonts w:ascii="Century Gothic" w:hAnsi="Century Gothic" w:cs="Calibri"/>
                <w:sz w:val="20"/>
                <w:szCs w:val="20"/>
              </w:rPr>
            </w:pPr>
            <w:r w:rsidRPr="00294894">
              <w:rPr>
                <w:rFonts w:ascii="Century Gothic" w:hAnsi="Century Gothic" w:cs="Calibri"/>
                <w:b/>
                <w:sz w:val="20"/>
                <w:szCs w:val="20"/>
              </w:rPr>
              <w:t xml:space="preserve">Descripción: </w:t>
            </w:r>
            <w:r w:rsidR="00681691">
              <w:rPr>
                <w:rFonts w:ascii="Century Gothic" w:hAnsi="Century Gothic" w:cs="Calibri"/>
                <w:color w:val="0000FF"/>
                <w:sz w:val="20"/>
                <w:szCs w:val="20"/>
              </w:rPr>
              <w:fldChar w:fldCharType="begin">
                <w:ffData>
                  <w:name w:val=""/>
                  <w:enabled/>
                  <w:calcOnExit w:val="0"/>
                  <w:textInput>
                    <w:default w:val="Insert description of track-out control to be installed"/>
                  </w:textInput>
                </w:ffData>
              </w:fldChar>
            </w:r>
            <w:r w:rsidR="00681691">
              <w:rPr>
                <w:rFonts w:ascii="Century Gothic" w:hAnsi="Century Gothic" w:cs="Calibri"/>
                <w:color w:val="0000FF"/>
                <w:sz w:val="20"/>
                <w:szCs w:val="20"/>
              </w:rPr>
              <w:instrText xml:space="preserve"> FORMTEXT </w:instrText>
            </w:r>
            <w:r w:rsidR="00681691">
              <w:rPr>
                <w:rFonts w:ascii="Century Gothic" w:hAnsi="Century Gothic" w:cs="Calibri"/>
                <w:color w:val="0000FF"/>
                <w:sz w:val="20"/>
                <w:szCs w:val="20"/>
              </w:rPr>
            </w:r>
            <w:r w:rsidR="00681691">
              <w:rPr>
                <w:rFonts w:ascii="Century Gothic" w:hAnsi="Century Gothic" w:cs="Calibri"/>
                <w:color w:val="0000FF"/>
                <w:sz w:val="20"/>
                <w:szCs w:val="20"/>
              </w:rPr>
              <w:fldChar w:fldCharType="separate"/>
            </w:r>
            <w:r w:rsidR="00681691">
              <w:rPr>
                <w:rFonts w:ascii="Century Gothic" w:hAnsi="Century Gothic" w:cs="Calibri"/>
                <w:noProof/>
                <w:color w:val="0000FF"/>
                <w:sz w:val="20"/>
                <w:szCs w:val="20"/>
              </w:rPr>
              <w:t>Inserte la descripción del control de seguimiento que se instalará</w:t>
            </w:r>
            <w:r w:rsidR="00681691">
              <w:rPr>
                <w:rFonts w:ascii="Century Gothic" w:hAnsi="Century Gothic" w:cs="Calibri"/>
                <w:color w:val="0000FF"/>
                <w:sz w:val="20"/>
                <w:szCs w:val="20"/>
              </w:rPr>
              <w:fldChar w:fldCharType="end"/>
            </w:r>
          </w:p>
        </w:tc>
      </w:tr>
      <w:tr w:rsidR="00294894" w14:paraId="73764AEF" w14:textId="77777777" w:rsidTr="00172FD0">
        <w:trPr>
          <w:cantSplit/>
        </w:trPr>
        <w:tc>
          <w:tcPr>
            <w:tcW w:w="1615" w:type="dxa"/>
          </w:tcPr>
          <w:p w14:paraId="23743DF3" w14:textId="77777777" w:rsidR="00294894" w:rsidRPr="00EA597C" w:rsidRDefault="00294894"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871766564"/>
              <w:placeholder>
                <w:docPart w:val="5382A0F80DFD4D6FA56A53C26C1825EC"/>
              </w:placeholder>
              <w:date>
                <w:dateFormat w:val="M/d/yyyy"/>
                <w:lid w:val="en-US"/>
                <w:storeMappedDataAs w:val="dateTime"/>
                <w:calendar w:val="gregorian"/>
              </w:date>
            </w:sdtPr>
            <w:sdtEndPr/>
            <w:sdtContent>
              <w:p w14:paraId="3D7959C9" w14:textId="50E45B61" w:rsidR="00294894"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94894" w14:paraId="000748DD" w14:textId="77777777" w:rsidTr="00172FD0">
        <w:trPr>
          <w:cantSplit/>
        </w:trPr>
        <w:tc>
          <w:tcPr>
            <w:tcW w:w="1615" w:type="dxa"/>
          </w:tcPr>
          <w:p w14:paraId="1C25A7A4" w14:textId="77777777" w:rsidR="00294894" w:rsidRPr="002E5DB4" w:rsidRDefault="00294894"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6B9CF8F2" w14:textId="69727E85" w:rsidR="00294894" w:rsidRPr="00294894" w:rsidRDefault="00294894" w:rsidP="00294894">
            <w:pPr>
              <w:pStyle w:val="BodyText-Append"/>
              <w:widowControl w:val="0"/>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TRACK-OUT CONTROL  "/>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81691">
              <w:rPr>
                <w:rFonts w:ascii="Century Gothic" w:hAnsi="Century Gothic" w:cs="Calibri"/>
                <w:noProof/>
                <w:color w:val="0000FF"/>
                <w:sz w:val="20"/>
                <w:szCs w:val="20"/>
              </w:rPr>
              <w:t xml:space="preserve">Inserte los requisitos de mantenimiento para el control de rastreo </w:t>
            </w:r>
            <w:r>
              <w:rPr>
                <w:rFonts w:ascii="Century Gothic" w:hAnsi="Century Gothic" w:cs="Calibri"/>
                <w:color w:val="0000FF"/>
                <w:sz w:val="20"/>
                <w:szCs w:val="20"/>
              </w:rPr>
              <w:fldChar w:fldCharType="end"/>
            </w:r>
            <w:r>
              <w:rPr>
                <w:rFonts w:ascii="Century Gothic" w:hAnsi="Century Gothic" w:cs="Calibri"/>
                <w:color w:val="002060"/>
                <w:sz w:val="20"/>
                <w:szCs w:val="20"/>
              </w:rPr>
              <w:t xml:space="preserve">(Nota: Como mínimo, debe proporcionar un mantenimiento que cumpla con el siguiente requisito en CGP Parte 2.2.4.d: “ </w:t>
            </w:r>
            <w:r w:rsidRPr="008F18EE">
              <w:rPr>
                <w:rFonts w:ascii="Century Gothic" w:hAnsi="Century Gothic"/>
                <w:color w:val="002060"/>
                <w:sz w:val="20"/>
                <w:szCs w:val="20"/>
              </w:rPr>
              <w:t xml:space="preserve">Cuando se haya rastreado el sedimento desde su sitio hacia caminos pavimentados, aceras u otras áreas pavimentadas fuera de su sitio, elimine el sedimento depositado al final del mismo día laboral en el que se produce el rastreo o al final del siguiente día laboral si el rastreo se produce en un día no laboral Elimine el rastro barriendo, paleando o aspirando estas superficies, o usando otros medios igualmente efectivos de eliminación de sedimentos. Tiene prohibido barrer o regar sedimentos en cualquier elemento de drenaje construido o natural del sitio, entrada de drenaje </w:t>
            </w:r>
            <w:r w:rsidR="00F660CC" w:rsidRPr="008F18EE">
              <w:rPr>
                <w:rFonts w:ascii="Century Gothic" w:hAnsi="Century Gothic"/>
                <w:color w:val="002060"/>
                <w:sz w:val="20"/>
                <w:szCs w:val="20"/>
              </w:rPr>
              <w:t>pluvial,</w:t>
            </w:r>
            <w:r w:rsidRPr="008F18EE">
              <w:rPr>
                <w:rFonts w:ascii="Century Gothic" w:hAnsi="Century Gothic"/>
                <w:color w:val="002060"/>
                <w:sz w:val="20"/>
                <w:szCs w:val="20"/>
              </w:rPr>
              <w:t xml:space="preserve"> o recibiendo agua.”)</w:t>
            </w:r>
          </w:p>
        </w:tc>
      </w:tr>
      <w:tr w:rsidR="00294894" w14:paraId="77F3D57E" w14:textId="77777777" w:rsidTr="00172FD0">
        <w:trPr>
          <w:cantSplit/>
        </w:trPr>
        <w:tc>
          <w:tcPr>
            <w:tcW w:w="1615" w:type="dxa"/>
          </w:tcPr>
          <w:p w14:paraId="3282FDF5" w14:textId="77777777" w:rsidR="00294894" w:rsidRPr="00EA597C" w:rsidRDefault="00294894"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66557845" w14:textId="01EDA186" w:rsidR="00294894" w:rsidRPr="00660779" w:rsidRDefault="00294894"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81691">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6214BD61" w14:textId="6879A0E5" w:rsidR="00487052" w:rsidRDefault="00487052" w:rsidP="0059455F">
      <w:pPr>
        <w:pStyle w:val="BodyText-Append"/>
        <w:widowControl w:val="0"/>
        <w:spacing w:before="0" w:after="0"/>
        <w:rPr>
          <w:rFonts w:ascii="Century Gothic" w:hAnsi="Century Gothic" w:cs="Calibri"/>
          <w:sz w:val="20"/>
          <w:szCs w:val="20"/>
        </w:rPr>
      </w:pPr>
    </w:p>
    <w:p w14:paraId="2AC15FEA" w14:textId="715DB266" w:rsidR="00002D51" w:rsidRPr="00ED3140" w:rsidRDefault="0051509A" w:rsidP="0059455F">
      <w:pPr>
        <w:pStyle w:val="BodyText-Append"/>
        <w:widowControl w:val="0"/>
        <w:spacing w:before="0" w:after="0"/>
        <w:rPr>
          <w:rFonts w:ascii="Century Gothic" w:hAnsi="Century Gothic" w:cs="Calibri"/>
          <w:i/>
          <w:sz w:val="20"/>
          <w:szCs w:val="20"/>
        </w:rPr>
      </w:pPr>
      <w:r w:rsidRPr="00600126">
        <w:rPr>
          <w:rFonts w:ascii="Century Gothic" w:hAnsi="Century Gothic" w:cs="Calibri"/>
          <w:i/>
          <w:sz w:val="20"/>
          <w:szCs w:val="20"/>
        </w:rPr>
        <w:t>[Repita según sea necesario para los controles de seguimiento individuales.]</w:t>
      </w:r>
    </w:p>
    <w:p w14:paraId="732EBE86" w14:textId="54D5CB77" w:rsidR="00C136D2" w:rsidRPr="00F52AA2" w:rsidRDefault="00120126" w:rsidP="0059455F">
      <w:pPr>
        <w:pStyle w:val="Heading2"/>
        <w:spacing w:before="330"/>
        <w:ind w:left="0"/>
        <w:rPr>
          <w:rFonts w:ascii="Century Gothic" w:hAnsi="Century Gothic" w:cs="Calibri"/>
          <w:sz w:val="20"/>
          <w:szCs w:val="20"/>
        </w:rPr>
      </w:pPr>
      <w:bookmarkStart w:id="42" w:name="_Toc90992563"/>
      <w:r w:rsidRPr="00120126">
        <w:rPr>
          <w:rFonts w:ascii="Century Gothic" w:hAnsi="Century Gothic" w:cs="Calibri"/>
          <w:sz w:val="20"/>
          <w:szCs w:val="20"/>
        </w:rPr>
        <w:t xml:space="preserve">4.4 </w:t>
      </w:r>
      <w:r w:rsidRPr="00120126">
        <w:rPr>
          <w:rFonts w:ascii="Century Gothic" w:hAnsi="Century Gothic" w:cs="Calibri"/>
          <w:sz w:val="20"/>
          <w:szCs w:val="20"/>
        </w:rPr>
        <w:tab/>
        <w:t xml:space="preserve">Pilas </w:t>
      </w:r>
      <w:r w:rsidR="00517E3F">
        <w:rPr>
          <w:rFonts w:ascii="Century Gothic" w:hAnsi="Century Gothic" w:cs="Calibri"/>
          <w:sz w:val="20"/>
          <w:szCs w:val="20"/>
        </w:rPr>
        <w:t>de acopio o Pilas de escombros para limpieza de terrenos compuestas de sedimentos o tierra</w:t>
      </w:r>
      <w:bookmarkEnd w:id="42"/>
      <w:r w:rsidRPr="00120126">
        <w:rPr>
          <w:rFonts w:ascii="Century Gothic" w:hAnsi="Century Gothic" w:cs="Calibri"/>
          <w:sz w:val="20"/>
          <w:szCs w:val="20"/>
        </w:rPr>
        <w:t xml:space="preserve"> </w:t>
      </w:r>
    </w:p>
    <w:p w14:paraId="63501E8D" w14:textId="77777777" w:rsidR="004D43C6" w:rsidRPr="00F52AA2" w:rsidRDefault="00726795" w:rsidP="0059455F">
      <w:pPr>
        <w:pStyle w:val="BodyText-Append"/>
        <w:keepNext/>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2DF20E12" wp14:editId="30760879">
                <wp:extent cx="5943600" cy="2115879"/>
                <wp:effectExtent l="0" t="0" r="19050" b="17780"/>
                <wp:docPr id="2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115879"/>
                        </a:xfrm>
                        <a:prstGeom prst="rect">
                          <a:avLst/>
                        </a:prstGeom>
                        <a:solidFill>
                          <a:srgbClr val="F5F5F5"/>
                        </a:solidFill>
                        <a:ln w="9525">
                          <a:solidFill>
                            <a:srgbClr val="000000"/>
                          </a:solidFill>
                          <a:miter lim="800000"/>
                          <a:headEnd/>
                          <a:tailEnd/>
                        </a:ln>
                      </wps:spPr>
                      <wps:txbx>
                        <w:txbxContent>
                          <w:p w14:paraId="51E4E787" w14:textId="6E86F220" w:rsidR="00BB73CD" w:rsidRPr="005A005E" w:rsidRDefault="00160366"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60366">
                              <w:rPr>
                                <w:rFonts w:ascii="Century Gothic" w:hAnsi="Century Gothic"/>
                                <w:sz w:val="20"/>
                              </w:rPr>
                              <w:t>Instrucciones (ver CGP Partes 2.2.5 y 7.2.6):</w:t>
                            </w:r>
                          </w:p>
                          <w:p w14:paraId="1DDAF633" w14:textId="17DDCDF8" w:rsidR="00160366" w:rsidRPr="00160366" w:rsidRDefault="00160366" w:rsidP="00160366">
                            <w:pPr>
                              <w:pStyle w:val="Instruc-bullet"/>
                              <w:rPr>
                                <w:rFonts w:ascii="Century Gothic" w:hAnsi="Century Gothic"/>
                                <w:sz w:val="20"/>
                                <w:szCs w:val="20"/>
                              </w:rPr>
                            </w:pPr>
                            <w:r w:rsidRPr="00160366">
                              <w:rPr>
                                <w:rFonts w:ascii="Century Gothic" w:hAnsi="Century Gothic"/>
                                <w:sz w:val="20"/>
                                <w:szCs w:val="20"/>
                              </w:rPr>
                              <w:t>Describa los controles de aguas pluviales y otras medidas que tomará para minimizar la descarga de sedimentos o partículas de suelo del sedimento o suelo almacenado. Incluir una descripción de las prácticas estructurales (p. ej., desvíos, bermas, zanjas, cuencas de almacenamiento), incluidas las especificaciones de diseño, instalación y mantenimiento, utilizadas para desviar flujos de sedimentos o suelos almacenados, retener o detener flujos, o de otra manera limitar la exposición y la descarga de contaminantes de sedimentos o suelos almacenados.</w:t>
                            </w:r>
                          </w:p>
                          <w:p w14:paraId="7423B27B" w14:textId="52EBF7F4" w:rsidR="00160366" w:rsidRPr="00160366" w:rsidRDefault="00160366" w:rsidP="00160366">
                            <w:pPr>
                              <w:pStyle w:val="Instruc-bullet"/>
                              <w:rPr>
                                <w:rFonts w:ascii="Century Gothic" w:hAnsi="Century Gothic"/>
                                <w:sz w:val="20"/>
                                <w:szCs w:val="20"/>
                              </w:rPr>
                            </w:pPr>
                            <w:r w:rsidRPr="00160366">
                              <w:rPr>
                                <w:rFonts w:ascii="Century Gothic" w:hAnsi="Century Gothic"/>
                                <w:sz w:val="20"/>
                                <w:szCs w:val="20"/>
                              </w:rPr>
                              <w:t>Para pilotes que no se utilizarán durante 14 días o más, describa qué cubierta u otra estabilización temporal adecuada se utilizará.</w:t>
                            </w:r>
                          </w:p>
                          <w:p w14:paraId="314F392F" w14:textId="6B747118" w:rsidR="00BB73CD" w:rsidRPr="005A005E" w:rsidRDefault="00160366" w:rsidP="00160366">
                            <w:pPr>
                              <w:pStyle w:val="Instruc-bullet"/>
                              <w:rPr>
                                <w:rFonts w:ascii="Century Gothic" w:hAnsi="Century Gothic"/>
                                <w:sz w:val="20"/>
                                <w:szCs w:val="20"/>
                              </w:rPr>
                            </w:pPr>
                            <w:r w:rsidRPr="00160366">
                              <w:rPr>
                                <w:rFonts w:ascii="Century Gothic" w:hAnsi="Century Gothic"/>
                                <w:sz w:val="20"/>
                                <w:szCs w:val="20"/>
                              </w:rPr>
                              <w:t>Además, describa cualquier control o procedimiento utilizado para minimizar la exposición resultante de agregar o quitar materiales de la pila.</w:t>
                            </w:r>
                          </w:p>
                        </w:txbxContent>
                      </wps:txbx>
                      <wps:bodyPr rot="0" vert="horz" wrap="square" lIns="95250" tIns="0" rIns="95250" bIns="47625" anchor="t" anchorCtr="0" upright="1">
                        <a:noAutofit/>
                      </wps:bodyPr>
                    </wps:wsp>
                  </a:graphicData>
                </a:graphic>
              </wp:inline>
            </w:drawing>
          </mc:Choice>
          <mc:Fallback>
            <w:pict>
              <v:shape w14:anchorId="2DF20E12" id="Text Box 27" o:spid="_x0000_s1042" type="#_x0000_t202" style="width:468pt;height:16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mhvHAIAADAEAAAOAAAAZHJzL2Uyb0RvYy54bWysU9tu2zAMfR+wfxD0vtjJmjQx4hRdugwD&#10;ugvQ7QMUWY6FyaJGKbGzry8lJ2l3exlmAwIpUYfk4dHypm8NOyj0GmzJx6OcM2UlVNruSv71y+bV&#10;nDMfhK2EAatKflSe36xevlh2rlATaMBUChmBWF90ruRNCK7IMi8b1Qo/AqcsHdaArQjk4i6rUHSE&#10;3ppskuezrAOsHIJU3tPu3XDIVwm/rpUMn+raq8BMyam2kFZM6zau2Wopih0K12h5KkP8QxWt0JaS&#10;XqDuRBBsj/o3qFZLBA91GEloM6hrLVXqgboZ579089AIp1IvRI53F5r8/4OVHw8P7jOy0L+BngaY&#10;mvDuHuQ3zyysG2F36hYRukaJihKPI2VZ53xxuhqp9oWPINvuA1Q0ZLEPkID6GtvICvXJCJ0GcLyQ&#10;rvrAJG1OF1evZzkdSTqbjMfT+fUi5RDF+bpDH94paFk0So401QQvDvc+xHJEcQ6J2TwYXW20McnB&#10;3XZtkB0EKWAzjf8J/acwY1lX8sV0Mh0Y+CtEnr4/QbQ6kJSNbks+vwSJIvL21lZJaEFoM9hUsrEn&#10;IiN3A4uh3/ZMV8TyLGaIxG6hOhK1CIN06amR0QD+4Kwj2Zbcf98LVJyZ95bGEzuIOk8OGfh8d5uc&#10;q+sZdcmElQRT8nA212F4F3uHetdQlkEMFm5pnLVORD9VdKqdZJn4Pz2hqPvnfop6euirRwAAAP//&#10;AwBQSwMEFAAGAAgAAAAhAIyV8TneAAAABQEAAA8AAABkcnMvZG93bnJldi54bWxMj0FPwkAQhe8m&#10;/IfNkHiTrTQhULslxojGi1EQiLelO7S13dmmu5T67x294OUlL2/y3jfpcrCN6LHzlSMFt5MIBFLu&#10;TEWFgo/N6mYOwgdNRjeOUME3elhmo6tUJ8ad6R37dSgEl5BPtIIyhDaR0uclWu0nrkXi7Og6qwPb&#10;rpCm02cut42cRtFMWl0RL5S6xYcS83p9sgpe58enXf+8/9rUq/C2rR8/95V9Uep6PNzfgQg4hMsx&#10;/OIzOmTMdHAnMl40CviR8KecLeIZ24OCOI6nILNU/qfPfgAAAP//AwBQSwECLQAUAAYACAAAACEA&#10;toM4kv4AAADhAQAAEwAAAAAAAAAAAAAAAAAAAAAAW0NvbnRlbnRfVHlwZXNdLnhtbFBLAQItABQA&#10;BgAIAAAAIQA4/SH/1gAAAJQBAAALAAAAAAAAAAAAAAAAAC8BAABfcmVscy8ucmVsc1BLAQItABQA&#10;BgAIAAAAIQBDbmhvHAIAADAEAAAOAAAAAAAAAAAAAAAAAC4CAABkcnMvZTJvRG9jLnhtbFBLAQIt&#10;ABQABgAIAAAAIQCMlfE53gAAAAUBAAAPAAAAAAAAAAAAAAAAAHYEAABkcnMvZG93bnJldi54bWxQ&#10;SwUGAAAAAAQABADzAAAAgQUAAAAA&#10;" fillcolor="#f5f5f5">
                <v:textbox inset="7.5pt,0,7.5pt,3.75pt">
                  <w:txbxContent>
                    <w:p w14:paraId="51E4E787" w14:textId="6E86F220" w:rsidR="00BB73CD" w:rsidRPr="005A005E" w:rsidRDefault="00160366"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60366">
                        <w:rPr>
                          <w:rFonts w:ascii="Century Gothic" w:hAnsi="Century Gothic"/>
                          <w:sz w:val="20"/>
                        </w:rPr>
                        <w:t>Instrucciones (ver CGP Partes 2.2.5 y 7.2.6):</w:t>
                      </w:r>
                    </w:p>
                    <w:p w14:paraId="1DDAF633" w14:textId="17DDCDF8" w:rsidR="00160366" w:rsidRPr="00160366" w:rsidRDefault="00160366" w:rsidP="00160366">
                      <w:pPr>
                        <w:pStyle w:val="Instruc-bullet"/>
                        <w:rPr>
                          <w:rFonts w:ascii="Century Gothic" w:hAnsi="Century Gothic"/>
                          <w:sz w:val="20"/>
                          <w:szCs w:val="20"/>
                        </w:rPr>
                      </w:pPr>
                      <w:r w:rsidRPr="00160366">
                        <w:rPr>
                          <w:rFonts w:ascii="Century Gothic" w:hAnsi="Century Gothic"/>
                          <w:sz w:val="20"/>
                          <w:szCs w:val="20"/>
                        </w:rPr>
                        <w:t>Describa los controles de aguas pluviales y otras medidas que tomará para minimizar la descarga de sedimentos o partículas de suelo del sedimento o suelo almacenado. Incluir una descripción de las prácticas estructurales (p. ej., desvíos, bermas, zanjas, cuencas de almacenamiento), incluidas las especificaciones de diseño, instalación y mantenimiento, utilizadas para desviar flujos de sedimentos o suelos almacenados, retener o detener flujos, o de otra manera limitar la exposición y la descarga de contaminantes de sedimentos o suelos almacenados.</w:t>
                      </w:r>
                    </w:p>
                    <w:p w14:paraId="7423B27B" w14:textId="52EBF7F4" w:rsidR="00160366" w:rsidRPr="00160366" w:rsidRDefault="00160366" w:rsidP="00160366">
                      <w:pPr>
                        <w:pStyle w:val="Instruc-bullet"/>
                        <w:rPr>
                          <w:rFonts w:ascii="Century Gothic" w:hAnsi="Century Gothic"/>
                          <w:sz w:val="20"/>
                          <w:szCs w:val="20"/>
                        </w:rPr>
                      </w:pPr>
                      <w:r w:rsidRPr="00160366">
                        <w:rPr>
                          <w:rFonts w:ascii="Century Gothic" w:hAnsi="Century Gothic"/>
                          <w:sz w:val="20"/>
                          <w:szCs w:val="20"/>
                        </w:rPr>
                        <w:t>Para pilotes que no se utilizarán durante 14 días o más, describa qué cubierta u otra estabilización temporal adecuada se utilizará.</w:t>
                      </w:r>
                    </w:p>
                    <w:p w14:paraId="314F392F" w14:textId="6B747118" w:rsidR="00BB73CD" w:rsidRPr="005A005E" w:rsidRDefault="00160366" w:rsidP="00160366">
                      <w:pPr>
                        <w:pStyle w:val="Instruc-bullet"/>
                        <w:rPr>
                          <w:rFonts w:ascii="Century Gothic" w:hAnsi="Century Gothic"/>
                          <w:sz w:val="20"/>
                          <w:szCs w:val="20"/>
                        </w:rPr>
                      </w:pPr>
                      <w:r w:rsidRPr="00160366">
                        <w:rPr>
                          <w:rFonts w:ascii="Century Gothic" w:hAnsi="Century Gothic"/>
                          <w:sz w:val="20"/>
                          <w:szCs w:val="20"/>
                        </w:rPr>
                        <w:t>Además, describa cualquier control o procedimiento utilizado para minimizar la exposición resultante de agregar o quitar materiales de la pila.</w:t>
                      </w:r>
                    </w:p>
                  </w:txbxContent>
                </v:textbox>
                <w10:anchorlock/>
              </v:shape>
            </w:pict>
          </mc:Fallback>
        </mc:AlternateContent>
      </w:r>
    </w:p>
    <w:p w14:paraId="13B0FB71" w14:textId="77777777" w:rsidR="00AA0C07" w:rsidRDefault="00AA0C07" w:rsidP="0059455F">
      <w:pPr>
        <w:keepNext/>
        <w:rPr>
          <w:rFonts w:ascii="Century Gothic" w:hAnsi="Century Gothic" w:cs="Calibri"/>
          <w:sz w:val="20"/>
          <w:szCs w:val="20"/>
        </w:rPr>
      </w:pPr>
      <w:r>
        <w:rPr>
          <w:rFonts w:ascii="Century Gothic" w:hAnsi="Century Gothic" w:cs="Calibri"/>
          <w:b/>
          <w:sz w:val="20"/>
          <w:szCs w:val="20"/>
        </w:rPr>
        <w:t>General</w:t>
      </w:r>
    </w:p>
    <w:p w14:paraId="07AAC6F7" w14:textId="5FDF026E" w:rsidR="00AA0C07" w:rsidRPr="00001CB3" w:rsidRDefault="00082BB3" w:rsidP="00AA0C07">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5"/>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2.2.5</w:t>
      </w:r>
      <w:r>
        <w:rPr>
          <w:rFonts w:ascii="Century Gothic" w:hAnsi="Century Gothic" w:cs="Calibri"/>
          <w:color w:val="0000FF"/>
          <w:sz w:val="20"/>
          <w:szCs w:val="20"/>
        </w:rPr>
        <w:fldChar w:fldCharType="end"/>
      </w:r>
    </w:p>
    <w:p w14:paraId="3D9FABF3" w14:textId="3B2FD3D6" w:rsidR="00160366" w:rsidRDefault="00160366">
      <w:pPr>
        <w:rPr>
          <w:rFonts w:ascii="Century Gothic" w:hAnsi="Century Gothic" w:cs="Calibri"/>
          <w:b/>
          <w:sz w:val="20"/>
          <w:szCs w:val="20"/>
        </w:rPr>
      </w:pPr>
      <w:r>
        <w:rPr>
          <w:rFonts w:ascii="Century Gothic" w:hAnsi="Century Gothic" w:cs="Calibri"/>
          <w:b/>
          <w:sz w:val="20"/>
          <w:szCs w:val="20"/>
        </w:rPr>
        <w:br w:type="page"/>
      </w:r>
    </w:p>
    <w:p w14:paraId="163FB86B" w14:textId="6005266E" w:rsidR="00294894" w:rsidRDefault="00AA0C07" w:rsidP="002475F8">
      <w:pPr>
        <w:spacing w:after="80"/>
        <w:rPr>
          <w:rFonts w:ascii="Century Gothic" w:hAnsi="Century Gothic" w:cs="Calibri"/>
          <w:b/>
          <w:sz w:val="20"/>
          <w:szCs w:val="20"/>
        </w:rPr>
      </w:pPr>
      <w:r>
        <w:rPr>
          <w:rFonts w:ascii="Century Gothic" w:hAnsi="Century Gothic" w:cs="Calibri"/>
          <w:b/>
          <w:sz w:val="20"/>
          <w:szCs w:val="20"/>
        </w:rPr>
        <w:lastRenderedPageBreak/>
        <w:t>Controles específicos de existencias</w:t>
      </w:r>
    </w:p>
    <w:tbl>
      <w:tblPr>
        <w:tblStyle w:val="TableGrid"/>
        <w:tblW w:w="0" w:type="auto"/>
        <w:tblLook w:val="04A0" w:firstRow="1" w:lastRow="0" w:firstColumn="1" w:lastColumn="0" w:noHBand="0" w:noVBand="1"/>
      </w:tblPr>
      <w:tblGrid>
        <w:gridCol w:w="1849"/>
        <w:gridCol w:w="7501"/>
      </w:tblGrid>
      <w:tr w:rsidR="00294894" w14:paraId="19EE3616" w14:textId="77777777" w:rsidTr="00172FD0">
        <w:trPr>
          <w:cantSplit/>
          <w:tblHeader/>
        </w:trPr>
        <w:tc>
          <w:tcPr>
            <w:tcW w:w="9535" w:type="dxa"/>
            <w:gridSpan w:val="2"/>
            <w:shd w:val="clear" w:color="auto" w:fill="D9D9D9" w:themeFill="background1" w:themeFillShade="D9"/>
          </w:tcPr>
          <w:p w14:paraId="50A66143" w14:textId="2D8A23DA" w:rsidR="00294894" w:rsidRPr="00660779" w:rsidRDefault="00294894"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TOCKPILE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082BB3">
              <w:rPr>
                <w:rFonts w:ascii="Century Gothic" w:hAnsi="Century Gothic" w:cs="Calibri"/>
                <w:b/>
                <w:noProof/>
                <w:color w:val="0000FF"/>
                <w:sz w:val="20"/>
                <w:szCs w:val="20"/>
              </w:rPr>
              <w:t>Inserte el nombre del control de pilas de almacenamiento que se instalará</w:t>
            </w:r>
            <w:r>
              <w:rPr>
                <w:rFonts w:ascii="Century Gothic" w:hAnsi="Century Gothic" w:cs="Calibri"/>
                <w:b/>
                <w:color w:val="0000FF"/>
                <w:sz w:val="20"/>
                <w:szCs w:val="20"/>
              </w:rPr>
              <w:fldChar w:fldCharType="end"/>
            </w:r>
          </w:p>
        </w:tc>
      </w:tr>
      <w:tr w:rsidR="00294894" w14:paraId="565AF77C" w14:textId="77777777" w:rsidTr="00172FD0">
        <w:trPr>
          <w:cantSplit/>
        </w:trPr>
        <w:tc>
          <w:tcPr>
            <w:tcW w:w="9535" w:type="dxa"/>
            <w:gridSpan w:val="2"/>
          </w:tcPr>
          <w:p w14:paraId="629DAF4D" w14:textId="096D271B" w:rsidR="00294894" w:rsidRPr="00294894" w:rsidRDefault="00294894" w:rsidP="00294894">
            <w:pPr>
              <w:rPr>
                <w:rFonts w:ascii="Century Gothic" w:hAnsi="Century Gothic" w:cs="Calibri"/>
                <w:sz w:val="20"/>
                <w:szCs w:val="20"/>
              </w:rPr>
            </w:pPr>
            <w:r w:rsidRPr="00294894">
              <w:rPr>
                <w:rFonts w:ascii="Century Gothic" w:hAnsi="Century Gothic" w:cs="Calibri"/>
                <w:b/>
                <w:sz w:val="20"/>
                <w:szCs w:val="20"/>
              </w:rPr>
              <w:t xml:space="preserve">Descripción: </w:t>
            </w:r>
            <w:r w:rsidR="00082BB3">
              <w:rPr>
                <w:rFonts w:ascii="Century Gothic" w:hAnsi="Century Gothic" w:cs="Calibri"/>
                <w:color w:val="0000FF"/>
                <w:sz w:val="20"/>
                <w:szCs w:val="20"/>
              </w:rPr>
              <w:fldChar w:fldCharType="begin">
                <w:ffData>
                  <w:name w:val=""/>
                  <w:enabled/>
                  <w:calcOnExit w:val="0"/>
                  <w:textInput>
                    <w:default w:val="Insert description of stockpile control to be installed"/>
                  </w:textInput>
                </w:ffData>
              </w:fldChar>
            </w:r>
            <w:r w:rsidR="00082BB3">
              <w:rPr>
                <w:rFonts w:ascii="Century Gothic" w:hAnsi="Century Gothic" w:cs="Calibri"/>
                <w:color w:val="0000FF"/>
                <w:sz w:val="20"/>
                <w:szCs w:val="20"/>
              </w:rPr>
              <w:instrText xml:space="preserve"> FORMTEXT </w:instrText>
            </w:r>
            <w:r w:rsidR="00082BB3">
              <w:rPr>
                <w:rFonts w:ascii="Century Gothic" w:hAnsi="Century Gothic" w:cs="Calibri"/>
                <w:color w:val="0000FF"/>
                <w:sz w:val="20"/>
                <w:szCs w:val="20"/>
              </w:rPr>
            </w:r>
            <w:r w:rsidR="00082BB3">
              <w:rPr>
                <w:rFonts w:ascii="Century Gothic" w:hAnsi="Century Gothic" w:cs="Calibri"/>
                <w:color w:val="0000FF"/>
                <w:sz w:val="20"/>
                <w:szCs w:val="20"/>
              </w:rPr>
              <w:fldChar w:fldCharType="separate"/>
            </w:r>
            <w:r w:rsidR="00082BB3">
              <w:rPr>
                <w:rFonts w:ascii="Century Gothic" w:hAnsi="Century Gothic" w:cs="Calibri"/>
                <w:noProof/>
                <w:color w:val="0000FF"/>
                <w:sz w:val="20"/>
                <w:szCs w:val="20"/>
              </w:rPr>
              <w:t>Inserte la descripción del control de acopio que se instalará</w:t>
            </w:r>
            <w:r w:rsidR="00082BB3">
              <w:rPr>
                <w:rFonts w:ascii="Century Gothic" w:hAnsi="Century Gothic" w:cs="Calibri"/>
                <w:color w:val="0000FF"/>
                <w:sz w:val="20"/>
                <w:szCs w:val="20"/>
              </w:rPr>
              <w:fldChar w:fldCharType="end"/>
            </w:r>
          </w:p>
        </w:tc>
      </w:tr>
      <w:tr w:rsidR="00294894" w14:paraId="61E55FA3" w14:textId="77777777" w:rsidTr="00172FD0">
        <w:trPr>
          <w:cantSplit/>
        </w:trPr>
        <w:tc>
          <w:tcPr>
            <w:tcW w:w="1615" w:type="dxa"/>
          </w:tcPr>
          <w:p w14:paraId="7AD53A11" w14:textId="77777777" w:rsidR="00294894" w:rsidRPr="00EA597C" w:rsidRDefault="00294894"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1181198681"/>
              <w:placeholder>
                <w:docPart w:val="36F50CE881E740E59555E81A801258B9"/>
              </w:placeholder>
              <w:date>
                <w:dateFormat w:val="M/d/yyyy"/>
                <w:lid w:val="en-US"/>
                <w:storeMappedDataAs w:val="dateTime"/>
                <w:calendar w:val="gregorian"/>
              </w:date>
            </w:sdtPr>
            <w:sdtEndPr/>
            <w:sdtContent>
              <w:p w14:paraId="61219F33" w14:textId="4B42E881" w:rsidR="00294894"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94894" w14:paraId="57A1845A" w14:textId="77777777" w:rsidTr="00172FD0">
        <w:trPr>
          <w:cantSplit/>
        </w:trPr>
        <w:tc>
          <w:tcPr>
            <w:tcW w:w="1615" w:type="dxa"/>
          </w:tcPr>
          <w:p w14:paraId="3792D093" w14:textId="77777777" w:rsidR="00294894" w:rsidRPr="002E5DB4" w:rsidRDefault="00294894"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16586182" w14:textId="78B6067A" w:rsidR="00294894" w:rsidRPr="00294894" w:rsidRDefault="00294894" w:rsidP="002948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OCKPILE CONTROL "/>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082BB3">
              <w:rPr>
                <w:rFonts w:ascii="Century Gothic" w:hAnsi="Century Gothic" w:cs="Calibri"/>
                <w:noProof/>
                <w:color w:val="0000FF"/>
                <w:sz w:val="20"/>
                <w:szCs w:val="20"/>
              </w:rPr>
              <w:t xml:space="preserve">Inserte los requisitos de mantenimiento para el control de las pilas de almacenamiento </w:t>
            </w:r>
            <w:r>
              <w:rPr>
                <w:rFonts w:ascii="Century Gothic" w:hAnsi="Century Gothic" w:cs="Calibri"/>
                <w:color w:val="0000FF"/>
                <w:sz w:val="20"/>
                <w:szCs w:val="20"/>
              </w:rPr>
              <w:fldChar w:fldCharType="end"/>
            </w:r>
            <w:r>
              <w:rPr>
                <w:rFonts w:ascii="Century Gothic" w:hAnsi="Century Gothic" w:cs="Calibri"/>
                <w:color w:val="002060"/>
                <w:sz w:val="20"/>
                <w:szCs w:val="20"/>
              </w:rPr>
              <w:t>(Nota: Como mínimo, debe cumplir con el siguiente requisito en CGP Parte 2.2.5.d: “</w:t>
            </w:r>
            <w:r>
              <w:rPr>
                <w:rFonts w:ascii="Century Gothic" w:hAnsi="Century Gothic"/>
                <w:color w:val="002060"/>
                <w:sz w:val="20"/>
                <w:szCs w:val="20"/>
              </w:rPr>
              <w:t>Se le prohíbe lavar con manguera o barrer la tierra o los sedimentos acumulados en el pavimento u otras superficies impermeables en cualquier elemento de drenaje construido o natural del sitio, entrada de desagüe pluvial o agua receptora”)</w:t>
            </w:r>
          </w:p>
        </w:tc>
      </w:tr>
      <w:tr w:rsidR="00294894" w14:paraId="1AE808D4" w14:textId="77777777" w:rsidTr="00172FD0">
        <w:trPr>
          <w:cantSplit/>
        </w:trPr>
        <w:tc>
          <w:tcPr>
            <w:tcW w:w="1615" w:type="dxa"/>
          </w:tcPr>
          <w:p w14:paraId="6A5F5F83" w14:textId="77777777" w:rsidR="00294894" w:rsidRPr="00EA597C" w:rsidRDefault="00294894"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67E0173A" w14:textId="31761B54" w:rsidR="00294894" w:rsidRPr="00660779" w:rsidRDefault="00294894"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082BB3">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587C573C" w14:textId="77777777" w:rsidR="00177A1E" w:rsidRDefault="00177A1E" w:rsidP="002475F8">
      <w:pPr>
        <w:pStyle w:val="BodyText-Append"/>
        <w:keepNext/>
        <w:keepLines/>
        <w:spacing w:before="0" w:after="0"/>
        <w:rPr>
          <w:rFonts w:ascii="Century Gothic" w:hAnsi="Century Gothic" w:cs="Calibri"/>
          <w:i/>
          <w:sz w:val="20"/>
          <w:szCs w:val="20"/>
        </w:rPr>
      </w:pPr>
    </w:p>
    <w:p w14:paraId="0A047F1C" w14:textId="14994F1A" w:rsidR="006E05E0" w:rsidRPr="002475F8" w:rsidRDefault="002215D2" w:rsidP="002475F8">
      <w:pPr>
        <w:pStyle w:val="BodyText-Append"/>
        <w:keepNext/>
        <w:keepLines/>
        <w:spacing w:before="0" w:after="0"/>
        <w:rPr>
          <w:rFonts w:ascii="Century Gothic" w:hAnsi="Century Gothic" w:cs="Calibri"/>
          <w:b/>
          <w:i/>
          <w:sz w:val="20"/>
          <w:szCs w:val="20"/>
        </w:rPr>
      </w:pPr>
      <w:r w:rsidRPr="00002D51">
        <w:rPr>
          <w:rFonts w:ascii="Century Gothic" w:hAnsi="Century Gothic" w:cs="Calibri"/>
          <w:i/>
          <w:sz w:val="20"/>
          <w:szCs w:val="20"/>
        </w:rPr>
        <w:t>[Repita según sea necesario para los controles de existencias individuales.]</w:t>
      </w:r>
    </w:p>
    <w:p w14:paraId="698D0ABE" w14:textId="77777777" w:rsidR="0047025D" w:rsidRPr="00F52AA2" w:rsidRDefault="00120126" w:rsidP="00926BE3">
      <w:pPr>
        <w:pStyle w:val="Heading2"/>
        <w:keepNext w:val="0"/>
        <w:widowControl w:val="0"/>
        <w:spacing w:before="330" w:after="0"/>
        <w:ind w:left="0"/>
        <w:rPr>
          <w:rFonts w:ascii="Century Gothic" w:hAnsi="Century Gothic" w:cs="Calibri"/>
          <w:sz w:val="20"/>
          <w:szCs w:val="20"/>
        </w:rPr>
      </w:pPr>
      <w:bookmarkStart w:id="43" w:name="_Toc90992564"/>
      <w:r w:rsidRPr="00120126">
        <w:rPr>
          <w:rFonts w:ascii="Century Gothic" w:hAnsi="Century Gothic" w:cs="Calibri"/>
          <w:sz w:val="20"/>
          <w:szCs w:val="20"/>
        </w:rPr>
        <w:t xml:space="preserve">4.5 </w:t>
      </w:r>
      <w:r w:rsidRPr="00120126">
        <w:rPr>
          <w:rFonts w:ascii="Century Gothic" w:hAnsi="Century Gothic" w:cs="Calibri"/>
          <w:sz w:val="20"/>
          <w:szCs w:val="20"/>
        </w:rPr>
        <w:tab/>
        <w:t>Minimizar el polvo</w:t>
      </w:r>
      <w:bookmarkEnd w:id="43"/>
    </w:p>
    <w:p w14:paraId="62E2165B" w14:textId="77777777" w:rsidR="0047025D" w:rsidRPr="00F52AA2" w:rsidRDefault="00726795" w:rsidP="0047025D">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6EC606B" wp14:editId="21CC8279">
                <wp:extent cx="5943600" cy="680484"/>
                <wp:effectExtent l="0" t="0" r="19050" b="24765"/>
                <wp:docPr id="2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80484"/>
                        </a:xfrm>
                        <a:prstGeom prst="rect">
                          <a:avLst/>
                        </a:prstGeom>
                        <a:solidFill>
                          <a:srgbClr val="F5F5F5"/>
                        </a:solidFill>
                        <a:ln w="9525">
                          <a:solidFill>
                            <a:srgbClr val="000000"/>
                          </a:solidFill>
                          <a:miter lim="800000"/>
                          <a:headEnd/>
                          <a:tailEnd/>
                        </a:ln>
                      </wps:spPr>
                      <wps:txbx>
                        <w:txbxContent>
                          <w:p w14:paraId="1F48862B" w14:textId="4C4CD2A5" w:rsidR="00BB73CD" w:rsidRPr="004D7F5E" w:rsidRDefault="0083060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30603">
                              <w:rPr>
                                <w:rFonts w:ascii="Century Gothic" w:hAnsi="Century Gothic"/>
                                <w:sz w:val="20"/>
                              </w:rPr>
                              <w:t>Instrucciones (ver CGP Partes 2.2.6 y 7.2.6):</w:t>
                            </w:r>
                          </w:p>
                          <w:p w14:paraId="3C4FD3D9" w14:textId="0E670396" w:rsidR="00BB73CD" w:rsidRDefault="00830603">
                            <w:pPr>
                              <w:pStyle w:val="Instruc-bullet"/>
                              <w:numPr>
                                <w:ilvl w:val="0"/>
                                <w:numId w:val="0"/>
                              </w:numPr>
                            </w:pPr>
                            <w:r w:rsidRPr="00830603">
                              <w:rPr>
                                <w:rFonts w:ascii="Century Gothic" w:hAnsi="Century Gothic"/>
                                <w:sz w:val="20"/>
                                <w:szCs w:val="20"/>
                              </w:rPr>
                              <w:t>Describa los controles y procedimientos que usará en su sitio para minimizar la generación de polvo.</w:t>
                            </w:r>
                            <w:r w:rsidR="00BB73CD" w:rsidRPr="00014614">
                              <w:rPr>
                                <w:rFonts w:ascii="Century Gothic" w:hAnsi="Century Gothic"/>
                                <w:sz w:val="20"/>
                                <w:szCs w:val="20"/>
                              </w:rPr>
                              <w:t xml:space="preserve"> </w:t>
                            </w:r>
                          </w:p>
                        </w:txbxContent>
                      </wps:txbx>
                      <wps:bodyPr rot="0" vert="horz" wrap="square" lIns="95250" tIns="0" rIns="95250" bIns="47625" anchor="t" anchorCtr="0" upright="1">
                        <a:noAutofit/>
                      </wps:bodyPr>
                    </wps:wsp>
                  </a:graphicData>
                </a:graphic>
              </wp:inline>
            </w:drawing>
          </mc:Choice>
          <mc:Fallback>
            <w:pict>
              <v:shape w14:anchorId="76EC606B" id="Text Box 26" o:spid="_x0000_s1043" type="#_x0000_t202" style="width:468pt;height:5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dWUGwIAAC8EAAAOAAAAZHJzL2Uyb0RvYy54bWysU9tu2zAMfR+wfxD0vtjJkjQ14hRdugwD&#10;ugvQ7QMUWY6FyaJGKbGzry8lJ2l3exlmAwIpUYfk4dHypm8NOyj0GmzJx6OcM2UlVNruSv71y+bV&#10;gjMfhK2EAatKflSe36xevlh2rlATaMBUChmBWF90ruRNCK7IMi8b1Qo/AqcsHdaArQjk4i6rUHSE&#10;3ppskufzrAOsHIJU3tPu3XDIVwm/rpUMn+raq8BMyam2kFZM6zau2Wopih0K12h5KkP8QxWt0JaS&#10;XqDuRBBsj/o3qFZLBA91GEloM6hrLVXqgboZ579089AIp1IvRI53F5r8/4OVHw8P7jOy0L+BngaY&#10;mvDuHuQ3zyysG2F36hYRukaJihKPI2VZ53xxuhqp9oWPINvuA1Q0ZLEPkID6GtvICvXJCJ0GcLyQ&#10;rvrAJG3Orqev5zkdSTqbL/LpYppSiOJ826EP7xS0LBolRxpqQheHex9iNaI4h8RkHoyuNtqY5OBu&#10;uzbIDoIEsJnF/4T+U5ixrCv59WwyGwj4K0Sevj9BtDqQko1uS764BIki0vbWVklnQWgz2FSysSce&#10;I3UDiaHf9kxXRPJVzBB53UJ1JGYRBuXSSyOjAfzBWUeqLbn/vheoODPvLU0ndhBlnhwy8PnuNjnT&#10;qzl1yYSVBFPycDbXYXgWe4d611CWQQsWbmmatU5EP1V0qp1Umfg/vaAo++d+inp656tHAAAA//8D&#10;AFBLAwQUAAYACAAAACEAtjVSIt0AAAAFAQAADwAAAGRycy9kb3ducmV2LnhtbEyPQUvDQBCF74L/&#10;YRnBm91YodaYTRGxihfRVi3ettlpEpOdDdlpGv+9oxe9DDze4833ssXoWzVgH+tABs4nCSikIria&#10;SgOv6+XZHFRkS862gdDAF0ZY5MdHmU1dONALDisulZRQTK2BirlLtY5Fhd7GSeiQxNuF3lsW2Zfa&#10;9fYg5b7V0ySZaW9rkg+V7fC2wqJZ7b2Bp/nu/n142HyumyU/vzV3H5vaPxpzejLeXINiHPkvDD/4&#10;gg65MG3DnlxUrQEZwr9XvKuLmcithJLLKeg80//p828AAAD//wMAUEsBAi0AFAAGAAgAAAAhALaD&#10;OJL+AAAA4QEAABMAAAAAAAAAAAAAAAAAAAAAAFtDb250ZW50X1R5cGVzXS54bWxQSwECLQAUAAYA&#10;CAAAACEAOP0h/9YAAACUAQAACwAAAAAAAAAAAAAAAAAvAQAAX3JlbHMvLnJlbHNQSwECLQAUAAYA&#10;CAAAACEAsanVlBsCAAAvBAAADgAAAAAAAAAAAAAAAAAuAgAAZHJzL2Uyb0RvYy54bWxQSwECLQAU&#10;AAYACAAAACEAtjVSIt0AAAAFAQAADwAAAAAAAAAAAAAAAAB1BAAAZHJzL2Rvd25yZXYueG1sUEsF&#10;BgAAAAAEAAQA8wAAAH8FAAAAAA==&#10;" fillcolor="#f5f5f5">
                <v:textbox inset="7.5pt,0,7.5pt,3.75pt">
                  <w:txbxContent>
                    <w:p w14:paraId="1F48862B" w14:textId="4C4CD2A5" w:rsidR="00BB73CD" w:rsidRPr="004D7F5E" w:rsidRDefault="0083060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30603">
                        <w:rPr>
                          <w:rFonts w:ascii="Century Gothic" w:hAnsi="Century Gothic"/>
                          <w:sz w:val="20"/>
                        </w:rPr>
                        <w:t>Instrucciones (ver CGP Partes 2.2.6 y 7.2.6):</w:t>
                      </w:r>
                    </w:p>
                    <w:p w14:paraId="3C4FD3D9" w14:textId="0E670396" w:rsidR="00BB73CD" w:rsidRDefault="00830603">
                      <w:pPr>
                        <w:pStyle w:val="Instruc-bullet"/>
                        <w:numPr>
                          <w:ilvl w:val="0"/>
                          <w:numId w:val="0"/>
                        </w:numPr>
                      </w:pPr>
                      <w:r w:rsidRPr="00830603">
                        <w:rPr>
                          <w:rFonts w:ascii="Century Gothic" w:hAnsi="Century Gothic"/>
                          <w:sz w:val="20"/>
                          <w:szCs w:val="20"/>
                        </w:rPr>
                        <w:t>Describa los controles y procedimientos que usará en su sitio para minimizar la generación de polvo.</w:t>
                      </w:r>
                      <w:r w:rsidR="00BB73CD" w:rsidRPr="00014614">
                        <w:rPr>
                          <w:rFonts w:ascii="Century Gothic" w:hAnsi="Century Gothic"/>
                          <w:sz w:val="20"/>
                          <w:szCs w:val="20"/>
                        </w:rPr>
                        <w:t xml:space="preserve"> </w:t>
                      </w:r>
                    </w:p>
                  </w:txbxContent>
                </v:textbox>
                <w10:anchorlock/>
              </v:shape>
            </w:pict>
          </mc:Fallback>
        </mc:AlternateContent>
      </w:r>
    </w:p>
    <w:p w14:paraId="16807A27" w14:textId="77777777" w:rsidR="00347178" w:rsidRDefault="00347178" w:rsidP="00347178">
      <w:pPr>
        <w:rPr>
          <w:rFonts w:ascii="Century Gothic" w:hAnsi="Century Gothic" w:cs="Calibri"/>
          <w:sz w:val="20"/>
          <w:szCs w:val="20"/>
        </w:rPr>
      </w:pPr>
      <w:r>
        <w:rPr>
          <w:rFonts w:ascii="Century Gothic" w:hAnsi="Century Gothic" w:cs="Calibri"/>
          <w:b/>
          <w:sz w:val="20"/>
          <w:szCs w:val="20"/>
        </w:rPr>
        <w:t>General</w:t>
      </w:r>
    </w:p>
    <w:p w14:paraId="59DADC85" w14:textId="2780CFE6" w:rsidR="00347178" w:rsidRPr="00001CB3" w:rsidRDefault="00017BD9" w:rsidP="00347178">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6"/>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2.2.6</w:t>
      </w:r>
      <w:r>
        <w:rPr>
          <w:rFonts w:ascii="Century Gothic" w:hAnsi="Century Gothic" w:cs="Calibri"/>
          <w:color w:val="0000FF"/>
          <w:sz w:val="20"/>
          <w:szCs w:val="20"/>
        </w:rPr>
        <w:fldChar w:fldCharType="end"/>
      </w:r>
    </w:p>
    <w:p w14:paraId="3C4AB68E" w14:textId="77777777" w:rsidR="00347178" w:rsidRPr="00F52AA2" w:rsidRDefault="00347178" w:rsidP="00347178">
      <w:pPr>
        <w:rPr>
          <w:rFonts w:ascii="Century Gothic" w:hAnsi="Century Gothic" w:cs="Calibri"/>
          <w:b/>
          <w:sz w:val="20"/>
          <w:szCs w:val="20"/>
        </w:rPr>
      </w:pPr>
    </w:p>
    <w:p w14:paraId="0FE60540" w14:textId="2BA2E34B" w:rsidR="00294894" w:rsidRDefault="00347178" w:rsidP="002475F8">
      <w:pPr>
        <w:spacing w:after="80"/>
        <w:rPr>
          <w:rFonts w:ascii="Century Gothic" w:hAnsi="Century Gothic" w:cs="Calibri"/>
          <w:b/>
          <w:sz w:val="20"/>
          <w:szCs w:val="20"/>
        </w:rPr>
      </w:pPr>
      <w:r>
        <w:rPr>
          <w:rFonts w:ascii="Century Gothic" w:hAnsi="Century Gothic" w:cs="Calibri"/>
          <w:b/>
          <w:sz w:val="20"/>
          <w:szCs w:val="20"/>
        </w:rPr>
        <w:t>Controles de polvo específicos</w:t>
      </w:r>
    </w:p>
    <w:tbl>
      <w:tblPr>
        <w:tblStyle w:val="TableGrid"/>
        <w:tblW w:w="0" w:type="auto"/>
        <w:tblLook w:val="04A0" w:firstRow="1" w:lastRow="0" w:firstColumn="1" w:lastColumn="0" w:noHBand="0" w:noVBand="1"/>
      </w:tblPr>
      <w:tblGrid>
        <w:gridCol w:w="1849"/>
        <w:gridCol w:w="7501"/>
      </w:tblGrid>
      <w:tr w:rsidR="00294894" w14:paraId="2F3DB2D9" w14:textId="77777777" w:rsidTr="00172FD0">
        <w:trPr>
          <w:cantSplit/>
          <w:tblHeader/>
        </w:trPr>
        <w:tc>
          <w:tcPr>
            <w:tcW w:w="9535" w:type="dxa"/>
            <w:gridSpan w:val="2"/>
            <w:shd w:val="clear" w:color="auto" w:fill="D9D9D9" w:themeFill="background1" w:themeFillShade="D9"/>
          </w:tcPr>
          <w:p w14:paraId="76FBA6DF" w14:textId="71823FB6" w:rsidR="00294894" w:rsidRPr="00660779" w:rsidRDefault="00294894"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DUST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017BD9">
              <w:rPr>
                <w:rFonts w:ascii="Century Gothic" w:hAnsi="Century Gothic" w:cs="Calibri"/>
                <w:b/>
                <w:noProof/>
                <w:color w:val="0000FF"/>
                <w:sz w:val="20"/>
                <w:szCs w:val="20"/>
              </w:rPr>
              <w:t>Inserte el nombre del control de polvo que se instalará</w:t>
            </w:r>
            <w:r>
              <w:rPr>
                <w:rFonts w:ascii="Century Gothic" w:hAnsi="Century Gothic" w:cs="Calibri"/>
                <w:b/>
                <w:color w:val="0000FF"/>
                <w:sz w:val="20"/>
                <w:szCs w:val="20"/>
              </w:rPr>
              <w:fldChar w:fldCharType="end"/>
            </w:r>
          </w:p>
        </w:tc>
      </w:tr>
      <w:tr w:rsidR="00294894" w14:paraId="24B62B18" w14:textId="77777777" w:rsidTr="00172FD0">
        <w:trPr>
          <w:cantSplit/>
        </w:trPr>
        <w:tc>
          <w:tcPr>
            <w:tcW w:w="9535" w:type="dxa"/>
            <w:gridSpan w:val="2"/>
          </w:tcPr>
          <w:p w14:paraId="6D02EFCB" w14:textId="13B46FA4" w:rsidR="00294894" w:rsidRPr="00294894" w:rsidRDefault="00294894" w:rsidP="00294894">
            <w:pPr>
              <w:rPr>
                <w:rFonts w:ascii="Century Gothic" w:hAnsi="Century Gothic" w:cs="Calibri"/>
                <w:sz w:val="20"/>
                <w:szCs w:val="20"/>
              </w:rPr>
            </w:pPr>
            <w:r w:rsidRPr="00294894">
              <w:rPr>
                <w:rFonts w:ascii="Century Gothic" w:hAnsi="Century Gothic" w:cs="Calibri"/>
                <w:b/>
                <w:sz w:val="20"/>
                <w:szCs w:val="20"/>
              </w:rPr>
              <w:t xml:space="preserve">Descripción: </w:t>
            </w:r>
            <w:r w:rsidR="00017BD9">
              <w:rPr>
                <w:rFonts w:ascii="Century Gothic" w:hAnsi="Century Gothic" w:cs="Calibri"/>
                <w:color w:val="0000FF"/>
                <w:sz w:val="20"/>
                <w:szCs w:val="20"/>
              </w:rPr>
              <w:fldChar w:fldCharType="begin">
                <w:ffData>
                  <w:name w:val=""/>
                  <w:enabled/>
                  <w:calcOnExit w:val="0"/>
                  <w:textInput>
                    <w:default w:val="Insert description of dust control to be installed"/>
                  </w:textInput>
                </w:ffData>
              </w:fldChar>
            </w:r>
            <w:r w:rsidR="00017BD9">
              <w:rPr>
                <w:rFonts w:ascii="Century Gothic" w:hAnsi="Century Gothic" w:cs="Calibri"/>
                <w:color w:val="0000FF"/>
                <w:sz w:val="20"/>
                <w:szCs w:val="20"/>
              </w:rPr>
              <w:instrText xml:space="preserve"> FORMTEXT </w:instrText>
            </w:r>
            <w:r w:rsidR="00017BD9">
              <w:rPr>
                <w:rFonts w:ascii="Century Gothic" w:hAnsi="Century Gothic" w:cs="Calibri"/>
                <w:color w:val="0000FF"/>
                <w:sz w:val="20"/>
                <w:szCs w:val="20"/>
              </w:rPr>
            </w:r>
            <w:r w:rsidR="00017BD9">
              <w:rPr>
                <w:rFonts w:ascii="Century Gothic" w:hAnsi="Century Gothic" w:cs="Calibri"/>
                <w:color w:val="0000FF"/>
                <w:sz w:val="20"/>
                <w:szCs w:val="20"/>
              </w:rPr>
              <w:fldChar w:fldCharType="separate"/>
            </w:r>
            <w:r w:rsidR="00017BD9">
              <w:rPr>
                <w:rFonts w:ascii="Century Gothic" w:hAnsi="Century Gothic" w:cs="Calibri"/>
                <w:noProof/>
                <w:color w:val="0000FF"/>
                <w:sz w:val="20"/>
                <w:szCs w:val="20"/>
              </w:rPr>
              <w:t>Inserte la descripción del control de polvo que se instalará</w:t>
            </w:r>
            <w:r w:rsidR="00017BD9">
              <w:rPr>
                <w:rFonts w:ascii="Century Gothic" w:hAnsi="Century Gothic" w:cs="Calibri"/>
                <w:color w:val="0000FF"/>
                <w:sz w:val="20"/>
                <w:szCs w:val="20"/>
              </w:rPr>
              <w:fldChar w:fldCharType="end"/>
            </w:r>
          </w:p>
        </w:tc>
      </w:tr>
      <w:tr w:rsidR="00294894" w14:paraId="27C11C8C" w14:textId="77777777" w:rsidTr="00172FD0">
        <w:trPr>
          <w:cantSplit/>
        </w:trPr>
        <w:tc>
          <w:tcPr>
            <w:tcW w:w="1615" w:type="dxa"/>
          </w:tcPr>
          <w:p w14:paraId="7BA0045E" w14:textId="77777777" w:rsidR="00294894" w:rsidRPr="00EA597C" w:rsidRDefault="00294894"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223812805"/>
              <w:placeholder>
                <w:docPart w:val="B0BBCB0A4C87458C8F8EC3C7BE938636"/>
              </w:placeholder>
              <w:date>
                <w:dateFormat w:val="M/d/yyyy"/>
                <w:lid w:val="en-US"/>
                <w:storeMappedDataAs w:val="dateTime"/>
                <w:calendar w:val="gregorian"/>
              </w:date>
            </w:sdtPr>
            <w:sdtEndPr/>
            <w:sdtContent>
              <w:p w14:paraId="44D48362" w14:textId="6AA61834" w:rsidR="00294894"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94894" w14:paraId="5BEDDB43" w14:textId="77777777" w:rsidTr="00172FD0">
        <w:trPr>
          <w:cantSplit/>
        </w:trPr>
        <w:tc>
          <w:tcPr>
            <w:tcW w:w="1615" w:type="dxa"/>
          </w:tcPr>
          <w:p w14:paraId="3670E773" w14:textId="77777777" w:rsidR="00294894" w:rsidRPr="002E5DB4" w:rsidRDefault="00294894"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246BF049" w14:textId="2D1FD267" w:rsidR="00294894"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DUST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017BD9">
              <w:rPr>
                <w:rFonts w:ascii="Century Gothic" w:hAnsi="Century Gothic" w:cs="Calibri"/>
                <w:noProof/>
                <w:color w:val="0000FF"/>
                <w:sz w:val="20"/>
                <w:szCs w:val="20"/>
              </w:rPr>
              <w:t>Inserte los requisitos de mantenimiento para el control de polvo</w:t>
            </w:r>
            <w:r>
              <w:rPr>
                <w:rFonts w:ascii="Century Gothic" w:hAnsi="Century Gothic" w:cs="Calibri"/>
                <w:color w:val="0000FF"/>
                <w:sz w:val="20"/>
                <w:szCs w:val="20"/>
              </w:rPr>
              <w:fldChar w:fldCharType="end"/>
            </w:r>
          </w:p>
        </w:tc>
      </w:tr>
      <w:tr w:rsidR="00294894" w14:paraId="5E88FB3F" w14:textId="77777777" w:rsidTr="00172FD0">
        <w:trPr>
          <w:cantSplit/>
        </w:trPr>
        <w:tc>
          <w:tcPr>
            <w:tcW w:w="1615" w:type="dxa"/>
          </w:tcPr>
          <w:p w14:paraId="4F0182C3" w14:textId="77777777" w:rsidR="00294894" w:rsidRPr="00EA597C" w:rsidRDefault="00294894"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0802627D" w14:textId="004A11F5" w:rsidR="00294894" w:rsidRPr="00660779" w:rsidRDefault="00294894"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017BD9">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2ABD3EF5" w14:textId="6853E4D5" w:rsidR="00055EBB" w:rsidRDefault="00055EBB" w:rsidP="00055EBB">
      <w:pPr>
        <w:pStyle w:val="BodyText-Append"/>
        <w:keepNext/>
        <w:keepLines/>
        <w:spacing w:before="0" w:after="0"/>
        <w:rPr>
          <w:rFonts w:ascii="Century Gothic" w:hAnsi="Century Gothic" w:cs="Calibri"/>
          <w:sz w:val="20"/>
          <w:szCs w:val="20"/>
        </w:rPr>
      </w:pPr>
    </w:p>
    <w:p w14:paraId="5EFB6D5D" w14:textId="2927A3D8" w:rsidR="00055EBB" w:rsidRPr="00FF06A6" w:rsidRDefault="002215D2" w:rsidP="00FF06A6">
      <w:pPr>
        <w:pStyle w:val="BodyText-Append"/>
        <w:keepNext/>
        <w:keepLines/>
        <w:spacing w:before="0" w:after="0"/>
        <w:rPr>
          <w:rFonts w:ascii="Century Gothic" w:hAnsi="Century Gothic" w:cs="Calibri"/>
          <w:b/>
          <w:i/>
          <w:sz w:val="20"/>
          <w:szCs w:val="20"/>
        </w:rPr>
      </w:pPr>
      <w:r w:rsidRPr="007A210D">
        <w:rPr>
          <w:rFonts w:ascii="Century Gothic" w:hAnsi="Century Gothic" w:cs="Calibri"/>
          <w:i/>
          <w:sz w:val="20"/>
          <w:szCs w:val="20"/>
        </w:rPr>
        <w:t>[Repita según sea necesario para controles de polvo individuales.]</w:t>
      </w:r>
    </w:p>
    <w:p w14:paraId="6E9F6FCF" w14:textId="1F8C40C9" w:rsidR="007015DA" w:rsidRPr="00F52AA2" w:rsidRDefault="00120126" w:rsidP="00926BE3">
      <w:pPr>
        <w:pStyle w:val="Heading2"/>
        <w:keepNext w:val="0"/>
        <w:widowControl w:val="0"/>
        <w:spacing w:before="330"/>
        <w:ind w:left="0"/>
        <w:rPr>
          <w:rFonts w:ascii="Century Gothic" w:hAnsi="Century Gothic" w:cs="Calibri"/>
          <w:sz w:val="20"/>
          <w:szCs w:val="20"/>
        </w:rPr>
      </w:pPr>
      <w:bookmarkStart w:id="44" w:name="_Toc90992565"/>
      <w:r w:rsidRPr="00120126">
        <w:rPr>
          <w:rFonts w:ascii="Century Gothic" w:hAnsi="Century Gothic" w:cs="Calibri"/>
          <w:sz w:val="20"/>
          <w:szCs w:val="20"/>
        </w:rPr>
        <w:t xml:space="preserve">4.6 </w:t>
      </w:r>
      <w:r w:rsidRPr="00120126">
        <w:rPr>
          <w:rFonts w:ascii="Century Gothic" w:hAnsi="Century Gothic" w:cs="Calibri"/>
          <w:sz w:val="20"/>
          <w:szCs w:val="20"/>
        </w:rPr>
        <w:tab/>
        <w:t xml:space="preserve">Minimizar </w:t>
      </w:r>
      <w:r w:rsidR="00FF06A6">
        <w:rPr>
          <w:rFonts w:ascii="Century Gothic" w:hAnsi="Century Gothic" w:cs="Calibri"/>
          <w:sz w:val="20"/>
          <w:szCs w:val="20"/>
        </w:rPr>
        <w:t>las perturbaciones de pendientes pronunciadas</w:t>
      </w:r>
      <w:bookmarkEnd w:id="44"/>
    </w:p>
    <w:p w14:paraId="75914F08" w14:textId="77777777" w:rsidR="00666213" w:rsidRPr="00F52AA2" w:rsidRDefault="00726795" w:rsidP="00E35F48">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43D14D73" wp14:editId="2FD52C76">
                <wp:extent cx="5943600" cy="1318161"/>
                <wp:effectExtent l="0" t="0" r="19050" b="15875"/>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318161"/>
                        </a:xfrm>
                        <a:prstGeom prst="rect">
                          <a:avLst/>
                        </a:prstGeom>
                        <a:solidFill>
                          <a:srgbClr val="F5F5F5"/>
                        </a:solidFill>
                        <a:ln w="9525">
                          <a:solidFill>
                            <a:srgbClr val="000000"/>
                          </a:solidFill>
                          <a:miter lim="800000"/>
                          <a:headEnd/>
                          <a:tailEnd/>
                        </a:ln>
                      </wps:spPr>
                      <wps:txbx>
                        <w:txbxContent>
                          <w:p w14:paraId="6AC1E368" w14:textId="62FBADE5" w:rsidR="00BB73CD" w:rsidRPr="00FC18DE" w:rsidRDefault="0083060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30603">
                              <w:rPr>
                                <w:rFonts w:ascii="Century Gothic" w:hAnsi="Century Gothic"/>
                                <w:sz w:val="20"/>
                              </w:rPr>
                              <w:t>Instrucciones (ver CGP Partes 2.2.7 y 7.2.6):</w:t>
                            </w:r>
                          </w:p>
                          <w:p w14:paraId="66F215F1" w14:textId="35654EBA" w:rsidR="000665C1" w:rsidRPr="000665C1" w:rsidRDefault="000665C1" w:rsidP="000665C1">
                            <w:pPr>
                              <w:pStyle w:val="Instruc-bullet"/>
                              <w:rPr>
                                <w:rFonts w:ascii="Century Gothic" w:hAnsi="Century Gothic"/>
                                <w:sz w:val="20"/>
                                <w:szCs w:val="20"/>
                              </w:rPr>
                            </w:pPr>
                            <w:r w:rsidRPr="000665C1">
                              <w:rPr>
                                <w:rFonts w:ascii="Century Gothic" w:hAnsi="Century Gothic"/>
                                <w:sz w:val="20"/>
                                <w:szCs w:val="20"/>
                              </w:rPr>
                              <w:t>Describa cómo minimizará la perturbación de las pendientes pronunciadas (como se define en el Apéndice A del CGP).</w:t>
                            </w:r>
                          </w:p>
                          <w:p w14:paraId="51EF773B" w14:textId="6A19E7DF" w:rsidR="00BB73CD" w:rsidRPr="00FF06A6" w:rsidRDefault="000665C1" w:rsidP="000665C1">
                            <w:pPr>
                              <w:pStyle w:val="Instruc-bullet"/>
                              <w:rPr>
                                <w:rFonts w:ascii="Century Gothic" w:hAnsi="Century Gothic"/>
                                <w:sz w:val="20"/>
                                <w:szCs w:val="20"/>
                              </w:rPr>
                            </w:pPr>
                            <w:r w:rsidRPr="000665C1">
                              <w:rPr>
                                <w:rFonts w:ascii="Century Gothic" w:hAnsi="Century Gothic"/>
                                <w:sz w:val="20"/>
                                <w:szCs w:val="20"/>
                              </w:rPr>
                              <w:t>Describir los controles (p. ej., mantas para el control de la erosión, agentes de pegajosidad), incluidas las especificaciones de diseño, instalación y mantenimiento, que se implementarán para minimizar las descargas de sedimentos por perturbaciones en las pendientes.</w:t>
                            </w:r>
                            <w:r w:rsidR="00BB73CD" w:rsidRPr="00FC18DE">
                              <w:rPr>
                                <w:rFonts w:ascii="Century Gothic" w:hAnsi="Century Gothic"/>
                                <w:sz w:val="20"/>
                                <w:szCs w:val="20"/>
                              </w:rPr>
                              <w:t xml:space="preserve"> </w:t>
                            </w:r>
                          </w:p>
                        </w:txbxContent>
                      </wps:txbx>
                      <wps:bodyPr rot="0" vert="horz" wrap="square" lIns="95250" tIns="0" rIns="95250" bIns="47625" anchor="t" anchorCtr="0" upright="1">
                        <a:noAutofit/>
                      </wps:bodyPr>
                    </wps:wsp>
                  </a:graphicData>
                </a:graphic>
              </wp:inline>
            </w:drawing>
          </mc:Choice>
          <mc:Fallback>
            <w:pict>
              <v:shape w14:anchorId="43D14D73" id="Text Box 25" o:spid="_x0000_s1044" type="#_x0000_t202" style="width:468pt;height:10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ghtGwIAADAEAAAOAAAAZHJzL2Uyb0RvYy54bWysU9tu2zAMfR+wfxD0vjhOmyw14hRdugwD&#10;ugvQ7QMUWbaFyaJGKbG7ry8lJ2nRbS/DEkAgJfmQ5/BodT10hh0Ueg225PlkypmyEiptm5J//7Z9&#10;s+TMB2ErYcCqkj8oz6/Xr1+teleoGbRgKoWMQKwvelfyNgRXZJmXreqEn4BTlg5rwE4ESrHJKhQ9&#10;oXcmm02ni6wHrByCVN7T7u14yNcJv66VDF/q2qvATMmpt5BWTOsurtl6JYoGhWu1PLYh/qGLTmhL&#10;Rc9QtyIItkf9G1SnJYKHOkwkdBnUtZYqcSA2+fQFm/tWOJW4kDjenWXy/w9Wfj7cu6/IwvAOBhpg&#10;IuHdHcgfnlnYtMI26gYR+laJigrnUbKsd744fhql9oWPILv+E1Q0ZLEPkICGGruoCvFkhE4DeDiL&#10;robAJG3Ory4vFlM6knSWX+TLfDHWEMXpc4c+fFDQsRiUHGmqCV4c7nyI7YjidCVW82B0tdXGpASb&#10;3cYgOwhywHYe/4nBi2vGsr7kV/PZfFTgrxDT9PsTRKcDWdnoruTL8yVRRN3e2yoZLQhtxphaNvYo&#10;ZNRuVDEMu4HpinRYxgpR2B1UDyQtwmhdemoUtIC/OOvJtiX3P/cCFWfmo6XxRAbR5ymhAJ/v7lJy&#10;+XZBLJmwkmBKHk7hJozvYu9QNy1VGc1g4YbGWesk9FNHx97Jlkn/4xOKvn+ep1tPD339CAAA//8D&#10;AFBLAwQUAAYACAAAACEAFJVC8t4AAAAFAQAADwAAAGRycy9kb3ducmV2LnhtbEyPzU7DMBCE70h9&#10;B2srcaMORQolxKkqREFcEPSHipsbb5M08TqK3TS8PQsXuIw0mtXMt+l8sI3osfOVIwXXkwgEUu5M&#10;RYWCzXp5NQPhgyajG0eo4As9zLPRRaoT4870jv0qFIJLyCdaQRlCm0jp8xKt9hPXInF2cJ3VgW1X&#10;SNPpM5fbRk6jKJZWV8QLpW7xocS8Xp2sgtfZ4emjf94d1/UyvG3rx89dZV+UuhwPi3sQAYfwdww/&#10;+IwOGTPt3YmMF40CfiT8Kmd3NzHbvYJpdBuDzFL5nz77BgAA//8DAFBLAQItABQABgAIAAAAIQC2&#10;gziS/gAAAOEBAAATAAAAAAAAAAAAAAAAAAAAAABbQ29udGVudF9UeXBlc10ueG1sUEsBAi0AFAAG&#10;AAgAAAAhADj9If/WAAAAlAEAAAsAAAAAAAAAAAAAAAAALwEAAF9yZWxzLy5yZWxzUEsBAi0AFAAG&#10;AAgAAAAhAI0uCG0bAgAAMAQAAA4AAAAAAAAAAAAAAAAALgIAAGRycy9lMm9Eb2MueG1sUEsBAi0A&#10;FAAGAAgAAAAhABSVQvLeAAAABQEAAA8AAAAAAAAAAAAAAAAAdQQAAGRycy9kb3ducmV2LnhtbFBL&#10;BQYAAAAABAAEAPMAAACABQAAAAA=&#10;" fillcolor="#f5f5f5">
                <v:textbox inset="7.5pt,0,7.5pt,3.75pt">
                  <w:txbxContent>
                    <w:p w14:paraId="6AC1E368" w14:textId="62FBADE5" w:rsidR="00BB73CD" w:rsidRPr="00FC18DE" w:rsidRDefault="0083060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30603">
                        <w:rPr>
                          <w:rFonts w:ascii="Century Gothic" w:hAnsi="Century Gothic"/>
                          <w:sz w:val="20"/>
                        </w:rPr>
                        <w:t>Instrucciones (ver CGP Partes 2.2.7 y 7.2.6):</w:t>
                      </w:r>
                    </w:p>
                    <w:p w14:paraId="66F215F1" w14:textId="35654EBA" w:rsidR="000665C1" w:rsidRPr="000665C1" w:rsidRDefault="000665C1" w:rsidP="000665C1">
                      <w:pPr>
                        <w:pStyle w:val="Instruc-bullet"/>
                        <w:rPr>
                          <w:rFonts w:ascii="Century Gothic" w:hAnsi="Century Gothic"/>
                          <w:sz w:val="20"/>
                          <w:szCs w:val="20"/>
                        </w:rPr>
                      </w:pPr>
                      <w:r w:rsidRPr="000665C1">
                        <w:rPr>
                          <w:rFonts w:ascii="Century Gothic" w:hAnsi="Century Gothic"/>
                          <w:sz w:val="20"/>
                          <w:szCs w:val="20"/>
                        </w:rPr>
                        <w:t>Describa cómo minimizará la perturbación de las pendientes pronunciadas (como se define en el Apéndice A del CGP).</w:t>
                      </w:r>
                    </w:p>
                    <w:p w14:paraId="51EF773B" w14:textId="6A19E7DF" w:rsidR="00BB73CD" w:rsidRPr="00FF06A6" w:rsidRDefault="000665C1" w:rsidP="000665C1">
                      <w:pPr>
                        <w:pStyle w:val="Instruc-bullet"/>
                        <w:rPr>
                          <w:rFonts w:ascii="Century Gothic" w:hAnsi="Century Gothic"/>
                          <w:sz w:val="20"/>
                          <w:szCs w:val="20"/>
                        </w:rPr>
                      </w:pPr>
                      <w:r w:rsidRPr="000665C1">
                        <w:rPr>
                          <w:rFonts w:ascii="Century Gothic" w:hAnsi="Century Gothic"/>
                          <w:sz w:val="20"/>
                          <w:szCs w:val="20"/>
                        </w:rPr>
                        <w:t>Describir los controles (p. ej., mantas para el control de la erosión, agentes de pegajosidad), incluidas las especificaciones de diseño, instalación y mantenimiento, que se implementarán para minimizar las descargas de sedimentos por perturbaciones en las pendientes.</w:t>
                      </w:r>
                      <w:r w:rsidR="00BB73CD" w:rsidRPr="00FC18DE">
                        <w:rPr>
                          <w:rFonts w:ascii="Century Gothic" w:hAnsi="Century Gothic"/>
                          <w:sz w:val="20"/>
                          <w:szCs w:val="20"/>
                        </w:rPr>
                        <w:t xml:space="preserve"> </w:t>
                      </w:r>
                    </w:p>
                  </w:txbxContent>
                </v:textbox>
                <w10:anchorlock/>
              </v:shape>
            </w:pict>
          </mc:Fallback>
        </mc:AlternateContent>
      </w:r>
    </w:p>
    <w:p w14:paraId="6291E967" w14:textId="77777777" w:rsidR="00D20D39" w:rsidRDefault="00D20D39" w:rsidP="00D20D39">
      <w:pPr>
        <w:rPr>
          <w:rFonts w:ascii="Century Gothic" w:hAnsi="Century Gothic" w:cs="Calibri"/>
          <w:sz w:val="20"/>
          <w:szCs w:val="20"/>
        </w:rPr>
      </w:pPr>
      <w:r>
        <w:rPr>
          <w:rFonts w:ascii="Century Gothic" w:hAnsi="Century Gothic" w:cs="Calibri"/>
          <w:b/>
          <w:sz w:val="20"/>
          <w:szCs w:val="20"/>
        </w:rPr>
        <w:t>General</w:t>
      </w:r>
    </w:p>
    <w:p w14:paraId="12B40C3B" w14:textId="3E192FDB" w:rsidR="00D20D39" w:rsidRPr="00001CB3" w:rsidRDefault="002D3D60" w:rsidP="00D20D39">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7"/>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2.2.7</w:t>
      </w:r>
      <w:r>
        <w:rPr>
          <w:rFonts w:ascii="Century Gothic" w:hAnsi="Century Gothic" w:cs="Calibri"/>
          <w:color w:val="0000FF"/>
          <w:sz w:val="20"/>
          <w:szCs w:val="20"/>
        </w:rPr>
        <w:fldChar w:fldCharType="end"/>
      </w:r>
    </w:p>
    <w:p w14:paraId="2045F7EC" w14:textId="77777777" w:rsidR="00D20D39" w:rsidRPr="00F52AA2" w:rsidRDefault="00D20D39" w:rsidP="00D20D39">
      <w:pPr>
        <w:rPr>
          <w:rFonts w:ascii="Century Gothic" w:hAnsi="Century Gothic" w:cs="Calibri"/>
          <w:b/>
          <w:sz w:val="20"/>
          <w:szCs w:val="20"/>
        </w:rPr>
      </w:pPr>
    </w:p>
    <w:p w14:paraId="2CFB11C4" w14:textId="76283939" w:rsidR="002475F8" w:rsidRDefault="00D20D39" w:rsidP="002475F8">
      <w:pPr>
        <w:spacing w:after="80"/>
        <w:rPr>
          <w:rFonts w:ascii="Century Gothic" w:hAnsi="Century Gothic" w:cs="Calibri"/>
          <w:b/>
          <w:sz w:val="20"/>
          <w:szCs w:val="20"/>
        </w:rPr>
      </w:pPr>
      <w:r>
        <w:rPr>
          <w:rFonts w:ascii="Century Gothic" w:hAnsi="Century Gothic" w:cs="Calibri"/>
          <w:b/>
          <w:sz w:val="20"/>
          <w:szCs w:val="20"/>
        </w:rPr>
        <w:t>Controles específicos de pendientes pronunciadas</w:t>
      </w:r>
    </w:p>
    <w:tbl>
      <w:tblPr>
        <w:tblStyle w:val="TableGrid"/>
        <w:tblW w:w="0" w:type="auto"/>
        <w:tblLook w:val="04A0" w:firstRow="1" w:lastRow="0" w:firstColumn="1" w:lastColumn="0" w:noHBand="0" w:noVBand="1"/>
      </w:tblPr>
      <w:tblGrid>
        <w:gridCol w:w="1849"/>
        <w:gridCol w:w="7501"/>
      </w:tblGrid>
      <w:tr w:rsidR="002475F8" w14:paraId="65F32B4D" w14:textId="77777777" w:rsidTr="00172FD0">
        <w:trPr>
          <w:cantSplit/>
          <w:tblHeader/>
        </w:trPr>
        <w:tc>
          <w:tcPr>
            <w:tcW w:w="9535" w:type="dxa"/>
            <w:gridSpan w:val="2"/>
            <w:shd w:val="clear" w:color="auto" w:fill="D9D9D9" w:themeFill="background1" w:themeFillShade="D9"/>
          </w:tcPr>
          <w:p w14:paraId="44AE189D" w14:textId="07EC61C5" w:rsidR="002475F8" w:rsidRPr="00660779" w:rsidRDefault="002475F8"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TEEP SLOPE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2D3D60">
              <w:rPr>
                <w:rFonts w:ascii="Century Gothic" w:hAnsi="Century Gothic" w:cs="Calibri"/>
                <w:b/>
                <w:noProof/>
                <w:color w:val="0000FF"/>
                <w:sz w:val="20"/>
                <w:szCs w:val="20"/>
              </w:rPr>
              <w:t>Inserte el nombre del control de pendiente pronunciada que se instalará</w:t>
            </w:r>
            <w:r>
              <w:rPr>
                <w:rFonts w:ascii="Century Gothic" w:hAnsi="Century Gothic" w:cs="Calibri"/>
                <w:b/>
                <w:color w:val="0000FF"/>
                <w:sz w:val="20"/>
                <w:szCs w:val="20"/>
              </w:rPr>
              <w:fldChar w:fldCharType="end"/>
            </w:r>
          </w:p>
        </w:tc>
      </w:tr>
      <w:tr w:rsidR="002475F8" w14:paraId="39AAB422" w14:textId="77777777" w:rsidTr="00172FD0">
        <w:trPr>
          <w:cantSplit/>
        </w:trPr>
        <w:tc>
          <w:tcPr>
            <w:tcW w:w="9535" w:type="dxa"/>
            <w:gridSpan w:val="2"/>
          </w:tcPr>
          <w:p w14:paraId="3CD1049C" w14:textId="674DC48A" w:rsidR="002475F8" w:rsidRPr="002475F8" w:rsidRDefault="002475F8" w:rsidP="002475F8">
            <w:pPr>
              <w:rPr>
                <w:rFonts w:ascii="Century Gothic" w:hAnsi="Century Gothic" w:cs="Calibri"/>
                <w:sz w:val="20"/>
                <w:szCs w:val="20"/>
              </w:rPr>
            </w:pPr>
            <w:r w:rsidRPr="002475F8">
              <w:rPr>
                <w:rFonts w:ascii="Century Gothic" w:hAnsi="Century Gothic" w:cs="Calibri"/>
                <w:b/>
                <w:sz w:val="20"/>
                <w:szCs w:val="20"/>
              </w:rPr>
              <w:t xml:space="preserve">Descripción: </w:t>
            </w:r>
            <w:r w:rsidR="002D3D60">
              <w:rPr>
                <w:rFonts w:ascii="Century Gothic" w:hAnsi="Century Gothic" w:cs="Calibri"/>
                <w:color w:val="0000FF"/>
                <w:sz w:val="20"/>
                <w:szCs w:val="20"/>
              </w:rPr>
              <w:fldChar w:fldCharType="begin">
                <w:ffData>
                  <w:name w:val=""/>
                  <w:enabled/>
                  <w:calcOnExit w:val="0"/>
                  <w:textInput>
                    <w:default w:val="Insert description of steep slope control to be installed"/>
                  </w:textInput>
                </w:ffData>
              </w:fldChar>
            </w:r>
            <w:r w:rsidR="002D3D60">
              <w:rPr>
                <w:rFonts w:ascii="Century Gothic" w:hAnsi="Century Gothic" w:cs="Calibri"/>
                <w:color w:val="0000FF"/>
                <w:sz w:val="20"/>
                <w:szCs w:val="20"/>
              </w:rPr>
              <w:instrText xml:space="preserve"> FORMTEXT </w:instrText>
            </w:r>
            <w:r w:rsidR="002D3D60">
              <w:rPr>
                <w:rFonts w:ascii="Century Gothic" w:hAnsi="Century Gothic" w:cs="Calibri"/>
                <w:color w:val="0000FF"/>
                <w:sz w:val="20"/>
                <w:szCs w:val="20"/>
              </w:rPr>
            </w:r>
            <w:r w:rsidR="002D3D60">
              <w:rPr>
                <w:rFonts w:ascii="Century Gothic" w:hAnsi="Century Gothic" w:cs="Calibri"/>
                <w:color w:val="0000FF"/>
                <w:sz w:val="20"/>
                <w:szCs w:val="20"/>
              </w:rPr>
              <w:fldChar w:fldCharType="separate"/>
            </w:r>
            <w:r w:rsidR="002D3D60">
              <w:rPr>
                <w:rFonts w:ascii="Century Gothic" w:hAnsi="Century Gothic" w:cs="Calibri"/>
                <w:noProof/>
                <w:color w:val="0000FF"/>
                <w:sz w:val="20"/>
                <w:szCs w:val="20"/>
              </w:rPr>
              <w:t>Inserte la descripción del control de pendientes pronunciadas que se instalará</w:t>
            </w:r>
            <w:r w:rsidR="002D3D60">
              <w:rPr>
                <w:rFonts w:ascii="Century Gothic" w:hAnsi="Century Gothic" w:cs="Calibri"/>
                <w:color w:val="0000FF"/>
                <w:sz w:val="20"/>
                <w:szCs w:val="20"/>
              </w:rPr>
              <w:fldChar w:fldCharType="end"/>
            </w:r>
          </w:p>
        </w:tc>
      </w:tr>
      <w:tr w:rsidR="002475F8" w14:paraId="402D7B5E" w14:textId="77777777" w:rsidTr="00172FD0">
        <w:trPr>
          <w:cantSplit/>
        </w:trPr>
        <w:tc>
          <w:tcPr>
            <w:tcW w:w="1615" w:type="dxa"/>
          </w:tcPr>
          <w:p w14:paraId="64CD3F8F" w14:textId="77777777" w:rsidR="002475F8" w:rsidRPr="00EA597C" w:rsidRDefault="002475F8"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80347338"/>
              <w:placeholder>
                <w:docPart w:val="4AE91FB05A40452AA1F252605C193425"/>
              </w:placeholder>
              <w:date>
                <w:dateFormat w:val="M/d/yyyy"/>
                <w:lid w:val="en-US"/>
                <w:storeMappedDataAs w:val="dateTime"/>
                <w:calendar w:val="gregorian"/>
              </w:date>
            </w:sdtPr>
            <w:sdtEndPr/>
            <w:sdtContent>
              <w:p w14:paraId="310C4E88" w14:textId="4402795C" w:rsidR="002475F8"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475F8" w14:paraId="186BCEA0" w14:textId="77777777" w:rsidTr="00172FD0">
        <w:trPr>
          <w:cantSplit/>
        </w:trPr>
        <w:tc>
          <w:tcPr>
            <w:tcW w:w="1615" w:type="dxa"/>
          </w:tcPr>
          <w:p w14:paraId="2BE29553" w14:textId="77777777" w:rsidR="002475F8" w:rsidRPr="002E5DB4" w:rsidRDefault="002475F8"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2E875244" w14:textId="5EC9E741" w:rsidR="002475F8"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EEP SLOPE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D3D60">
              <w:rPr>
                <w:rFonts w:ascii="Century Gothic" w:hAnsi="Century Gothic" w:cs="Calibri"/>
                <w:noProof/>
                <w:color w:val="0000FF"/>
                <w:sz w:val="20"/>
                <w:szCs w:val="20"/>
              </w:rPr>
              <w:t>Inserte los requisitos de mantenimiento para el control de pendientes pronunciadas</w:t>
            </w:r>
            <w:r>
              <w:rPr>
                <w:rFonts w:ascii="Century Gothic" w:hAnsi="Century Gothic" w:cs="Calibri"/>
                <w:color w:val="0000FF"/>
                <w:sz w:val="20"/>
                <w:szCs w:val="20"/>
              </w:rPr>
              <w:fldChar w:fldCharType="end"/>
            </w:r>
          </w:p>
        </w:tc>
      </w:tr>
      <w:tr w:rsidR="002475F8" w14:paraId="3C593A72" w14:textId="77777777" w:rsidTr="00172FD0">
        <w:trPr>
          <w:cantSplit/>
        </w:trPr>
        <w:tc>
          <w:tcPr>
            <w:tcW w:w="1615" w:type="dxa"/>
          </w:tcPr>
          <w:p w14:paraId="7AE29462" w14:textId="77777777" w:rsidR="002475F8" w:rsidRPr="00EA597C" w:rsidRDefault="002475F8"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61635FA5" w14:textId="78D81490" w:rsidR="002475F8" w:rsidRPr="00660779" w:rsidRDefault="002475F8"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D3D60">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666DBD9A" w14:textId="1726A9E5" w:rsidR="00FC18DE" w:rsidRDefault="00FC18DE" w:rsidP="00FC18DE">
      <w:pPr>
        <w:pStyle w:val="BodyText-Append"/>
        <w:keepNext/>
        <w:keepLines/>
        <w:spacing w:before="0" w:after="0"/>
        <w:rPr>
          <w:rFonts w:ascii="Century Gothic" w:hAnsi="Century Gothic" w:cs="Calibri"/>
          <w:sz w:val="20"/>
          <w:szCs w:val="20"/>
        </w:rPr>
      </w:pPr>
    </w:p>
    <w:p w14:paraId="45AFEE49" w14:textId="7B1170B9" w:rsidR="0059455F" w:rsidRPr="002475F8" w:rsidRDefault="008A3EC4" w:rsidP="0059455F">
      <w:pPr>
        <w:pStyle w:val="BodyText-Append"/>
        <w:widowControl w:val="0"/>
        <w:spacing w:before="0" w:after="0"/>
        <w:rPr>
          <w:rFonts w:ascii="Century Gothic" w:hAnsi="Century Gothic" w:cs="Calibri"/>
          <w:i/>
          <w:sz w:val="20"/>
          <w:szCs w:val="20"/>
        </w:rPr>
      </w:pPr>
      <w:r w:rsidRPr="00FF06A6">
        <w:rPr>
          <w:rFonts w:ascii="Century Gothic" w:hAnsi="Century Gothic" w:cs="Calibri"/>
          <w:i/>
          <w:sz w:val="20"/>
          <w:szCs w:val="20"/>
        </w:rPr>
        <w:t>[Repita según sea necesario para controles individuales de pendientes empinadas.]</w:t>
      </w:r>
    </w:p>
    <w:p w14:paraId="0955533F" w14:textId="77777777" w:rsidR="007C7059" w:rsidRPr="00F52AA2" w:rsidRDefault="00120126" w:rsidP="0059455F">
      <w:pPr>
        <w:pStyle w:val="Heading2"/>
        <w:spacing w:before="330"/>
        <w:ind w:left="0"/>
        <w:rPr>
          <w:rFonts w:ascii="Century Gothic" w:hAnsi="Century Gothic" w:cs="Calibri"/>
          <w:sz w:val="20"/>
          <w:szCs w:val="20"/>
        </w:rPr>
      </w:pPr>
      <w:bookmarkStart w:id="45" w:name="_Toc90992566"/>
      <w:r w:rsidRPr="00120126">
        <w:rPr>
          <w:rFonts w:ascii="Century Gothic" w:hAnsi="Century Gothic" w:cs="Calibri"/>
          <w:sz w:val="20"/>
          <w:szCs w:val="20"/>
        </w:rPr>
        <w:t xml:space="preserve">4.7 </w:t>
      </w:r>
      <w:r w:rsidRPr="00120126">
        <w:rPr>
          <w:rFonts w:ascii="Century Gothic" w:hAnsi="Century Gothic" w:cs="Calibri"/>
          <w:sz w:val="20"/>
          <w:szCs w:val="20"/>
        </w:rPr>
        <w:tab/>
        <w:t>Tierra vegetal</w:t>
      </w:r>
      <w:bookmarkEnd w:id="45"/>
      <w:r w:rsidRPr="00120126">
        <w:rPr>
          <w:rFonts w:ascii="Century Gothic" w:hAnsi="Century Gothic" w:cs="Calibri"/>
          <w:sz w:val="20"/>
          <w:szCs w:val="20"/>
        </w:rPr>
        <w:t xml:space="preserve"> </w:t>
      </w:r>
    </w:p>
    <w:p w14:paraId="29673A81" w14:textId="77777777" w:rsidR="007C7059" w:rsidRPr="00F52AA2" w:rsidRDefault="00726795" w:rsidP="0059455F">
      <w:pPr>
        <w:pStyle w:val="BodyText-Append"/>
        <w:keepNext/>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233C4222" wp14:editId="59C1E5F8">
                <wp:extent cx="5943600" cy="1044575"/>
                <wp:effectExtent l="0" t="0" r="19050" b="22225"/>
                <wp:docPr id="2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44575"/>
                        </a:xfrm>
                        <a:prstGeom prst="rect">
                          <a:avLst/>
                        </a:prstGeom>
                        <a:solidFill>
                          <a:srgbClr val="F5F5F5"/>
                        </a:solidFill>
                        <a:ln w="9525">
                          <a:solidFill>
                            <a:srgbClr val="000000"/>
                          </a:solidFill>
                          <a:miter lim="800000"/>
                          <a:headEnd/>
                          <a:tailEnd/>
                        </a:ln>
                      </wps:spPr>
                      <wps:txbx>
                        <w:txbxContent>
                          <w:p w14:paraId="14B07900" w14:textId="46833709" w:rsidR="00BB73CD" w:rsidRPr="00724407" w:rsidRDefault="00D6760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D6760C">
                              <w:rPr>
                                <w:rFonts w:ascii="Century Gothic" w:hAnsi="Century Gothic"/>
                                <w:sz w:val="20"/>
                              </w:rPr>
                              <w:t>Instrucciones (ver CGP Partes 2.2.8 y 7.2.6):</w:t>
                            </w:r>
                          </w:p>
                          <w:p w14:paraId="5A0CBA24" w14:textId="38705989" w:rsidR="00875525" w:rsidRPr="00875525" w:rsidRDefault="00875525" w:rsidP="00875525">
                            <w:pPr>
                              <w:pStyle w:val="Instruc-bullet"/>
                              <w:rPr>
                                <w:rFonts w:ascii="Century Gothic" w:hAnsi="Century Gothic"/>
                                <w:sz w:val="20"/>
                                <w:szCs w:val="20"/>
                              </w:rPr>
                            </w:pPr>
                            <w:r w:rsidRPr="00875525">
                              <w:rPr>
                                <w:rFonts w:ascii="Century Gothic" w:hAnsi="Century Gothic"/>
                                <w:sz w:val="20"/>
                                <w:szCs w:val="20"/>
                              </w:rPr>
                              <w:t>Describa cómo se preservará la capa superior del suelo e identifique estas áreas y las medidas de control asociadas en los mapas de su sitio.</w:t>
                            </w:r>
                          </w:p>
                          <w:p w14:paraId="1FE7655B" w14:textId="14C042E6" w:rsidR="00BB73CD" w:rsidRPr="00724407" w:rsidRDefault="00875525" w:rsidP="00875525">
                            <w:pPr>
                              <w:pStyle w:val="Instruc-bullet"/>
                              <w:rPr>
                                <w:rFonts w:ascii="Century Gothic" w:hAnsi="Century Gothic"/>
                                <w:sz w:val="20"/>
                                <w:szCs w:val="20"/>
                              </w:rPr>
                            </w:pPr>
                            <w:r w:rsidRPr="00875525">
                              <w:rPr>
                                <w:rFonts w:ascii="Century Gothic" w:hAnsi="Century Gothic"/>
                                <w:sz w:val="20"/>
                                <w:szCs w:val="20"/>
                              </w:rPr>
                              <w:t>Si no es factible para usted preservar la capa superior del suelo en su sitio, proporcione una explicación de por qué es así.</w:t>
                            </w:r>
                          </w:p>
                          <w:p w14:paraId="0B282582" w14:textId="77777777" w:rsidR="00BB73CD" w:rsidRPr="00724407" w:rsidRDefault="00BB73CD" w:rsidP="007C7059">
                            <w:pPr>
                              <w:rPr>
                                <w:rFonts w:ascii="Century Gothic" w:hAnsi="Century Gothic"/>
                                <w:sz w:val="20"/>
                                <w:szCs w:val="20"/>
                              </w:rPr>
                            </w:pPr>
                          </w:p>
                        </w:txbxContent>
                      </wps:txbx>
                      <wps:bodyPr rot="0" vert="horz" wrap="square" lIns="95250" tIns="0" rIns="95250" bIns="47625" anchor="t" anchorCtr="0" upright="1">
                        <a:noAutofit/>
                      </wps:bodyPr>
                    </wps:wsp>
                  </a:graphicData>
                </a:graphic>
              </wp:inline>
            </w:drawing>
          </mc:Choice>
          <mc:Fallback>
            <w:pict>
              <v:shape w14:anchorId="233C4222" id="Text Box 24" o:spid="_x0000_s1045" type="#_x0000_t202" style="width:468pt;height:8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RsjHAIAADAEAAAOAAAAZHJzL2Uyb0RvYy54bWysU9tu2zAMfR+wfxD0vtjJ4rQx4hRdugwD&#10;ugvQ7QNkWbaFyaImKbGzry8lO2l3exlmAwIpUYfk4dHmZugUOQrrJOiCzmcpJUJzqKRuCvr1y/7V&#10;NSXOM10xBVoU9CQcvdm+fLHpTS4W0IKqhCUIol3em4K23ps8SRxvRcfcDIzQeFiD7ZhH1zZJZVmP&#10;6J1KFmm6SnqwlbHAhXO4ezce0m3Er2vB/ae6dsITVVCszcfVxrUMa7LdsLyxzLSST2Wwf6iiY1Jj&#10;0gvUHfOMHKz8DaqT3IKD2s84dAnUteQi9oDdzNNfunlomRGxFyTHmQtN7v/B8o/HB/PZEj+8gQEH&#10;GJtw5h74N0c07FqmG3FrLfStYBUmngfKkt64fLoaqHa5CyBl/wEqHDI7eIhAQ227wAr2SRAdB3C6&#10;kC4GTzhuZuvl61WKRxzP5ulymV1lMQfLz9eNdf6dgI4Eo6AWpxrh2fHe+VAOy88hIZsDJau9VCo6&#10;til3ypIjQwXss/BP6D+FKU36gq6zRTYy8FeINH5/guikRykr2RX0+hLE8sDbW11FoXkm1WhjyUpP&#10;RAbuRhb9UA5EVsjDOmQIxJZQnZBaC6N08amh0YL9QUmPsi2o+35gVlCi3mscT+gg6Dw6aNjnu2V0&#10;llcr7JIwzRGmoP5s7vz4Lg7GyqbFLKMYNNziOGsZiX6qaKodZRn5n55Q0P1zP0Y9PfTtIwAAAP//&#10;AwBQSwMEFAAGAAgAAAAhAPH2+DHdAAAABQEAAA8AAABkcnMvZG93bnJldi54bWxMj0tPwzAQhO9I&#10;/Q/WInGjDq+oDXEqhCiIC+oLKm5uvE3SxOsodtPw71m4wGWl0Yxmv0lng21Ej52vHCm4GkcgkHJn&#10;KioUbNbzywkIHzQZ3ThCBV/oYZaNzlKdGHeiJfarUAguIZ9oBWUIbSKlz0u02o9di8Te3nVWB5Zd&#10;IU2nT1xuG3kdRbG0uiL+UOoWH0vM69XRKnib7J8/+pftYV3Pw+K9fvrcVvZVqYvz4eEeRMAh/IXh&#10;B5/RIWOmnTuS8aJRwEPC72VvehOz3HEovr0DmaXyP332DQAA//8DAFBLAQItABQABgAIAAAAIQC2&#10;gziS/gAAAOEBAAATAAAAAAAAAAAAAAAAAAAAAABbQ29udGVudF9UeXBlc10ueG1sUEsBAi0AFAAG&#10;AAgAAAAhADj9If/WAAAAlAEAAAsAAAAAAAAAAAAAAAAALwEAAF9yZWxzLy5yZWxzUEsBAi0AFAAG&#10;AAgAAAAhAHcxGyMcAgAAMAQAAA4AAAAAAAAAAAAAAAAALgIAAGRycy9lMm9Eb2MueG1sUEsBAi0A&#10;FAAGAAgAAAAhAPH2+DHdAAAABQEAAA8AAAAAAAAAAAAAAAAAdgQAAGRycy9kb3ducmV2LnhtbFBL&#10;BQYAAAAABAAEAPMAAACABQAAAAA=&#10;" fillcolor="#f5f5f5">
                <v:textbox inset="7.5pt,0,7.5pt,3.75pt">
                  <w:txbxContent>
                    <w:p w14:paraId="14B07900" w14:textId="46833709" w:rsidR="00BB73CD" w:rsidRPr="00724407" w:rsidRDefault="00D6760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D6760C">
                        <w:rPr>
                          <w:rFonts w:ascii="Century Gothic" w:hAnsi="Century Gothic"/>
                          <w:sz w:val="20"/>
                        </w:rPr>
                        <w:t>Instrucciones (ver CGP Partes 2.2.8 y 7.2.6):</w:t>
                      </w:r>
                    </w:p>
                    <w:p w14:paraId="5A0CBA24" w14:textId="38705989" w:rsidR="00875525" w:rsidRPr="00875525" w:rsidRDefault="00875525" w:rsidP="00875525">
                      <w:pPr>
                        <w:pStyle w:val="Instruc-bullet"/>
                        <w:rPr>
                          <w:rFonts w:ascii="Century Gothic" w:hAnsi="Century Gothic"/>
                          <w:sz w:val="20"/>
                          <w:szCs w:val="20"/>
                        </w:rPr>
                      </w:pPr>
                      <w:r w:rsidRPr="00875525">
                        <w:rPr>
                          <w:rFonts w:ascii="Century Gothic" w:hAnsi="Century Gothic"/>
                          <w:sz w:val="20"/>
                          <w:szCs w:val="20"/>
                        </w:rPr>
                        <w:t>Describa cómo se preservará la capa superior del suelo e identifique estas áreas y las medidas de control asociadas en los mapas de su sitio.</w:t>
                      </w:r>
                    </w:p>
                    <w:p w14:paraId="1FE7655B" w14:textId="14C042E6" w:rsidR="00BB73CD" w:rsidRPr="00724407" w:rsidRDefault="00875525" w:rsidP="00875525">
                      <w:pPr>
                        <w:pStyle w:val="Instruc-bullet"/>
                        <w:rPr>
                          <w:rFonts w:ascii="Century Gothic" w:hAnsi="Century Gothic"/>
                          <w:sz w:val="20"/>
                          <w:szCs w:val="20"/>
                        </w:rPr>
                      </w:pPr>
                      <w:r w:rsidRPr="00875525">
                        <w:rPr>
                          <w:rFonts w:ascii="Century Gothic" w:hAnsi="Century Gothic"/>
                          <w:sz w:val="20"/>
                          <w:szCs w:val="20"/>
                        </w:rPr>
                        <w:t>Si no es factible para usted preservar la capa superior del suelo en su sitio, proporcione una explicación de por qué es así.</w:t>
                      </w:r>
                    </w:p>
                    <w:p w14:paraId="0B282582" w14:textId="77777777" w:rsidR="00BB73CD" w:rsidRPr="00724407" w:rsidRDefault="00BB73CD" w:rsidP="007C7059">
                      <w:pPr>
                        <w:rPr>
                          <w:rFonts w:ascii="Century Gothic" w:hAnsi="Century Gothic"/>
                          <w:sz w:val="20"/>
                          <w:szCs w:val="20"/>
                        </w:rPr>
                      </w:pPr>
                    </w:p>
                  </w:txbxContent>
                </v:textbox>
                <w10:anchorlock/>
              </v:shape>
            </w:pict>
          </mc:Fallback>
        </mc:AlternateContent>
      </w:r>
    </w:p>
    <w:p w14:paraId="783C3D8D" w14:textId="77777777" w:rsidR="007E4970" w:rsidRDefault="007E4970" w:rsidP="0059455F">
      <w:pPr>
        <w:keepNext/>
        <w:rPr>
          <w:rFonts w:ascii="Century Gothic" w:hAnsi="Century Gothic" w:cs="Calibri"/>
          <w:sz w:val="20"/>
          <w:szCs w:val="20"/>
        </w:rPr>
      </w:pPr>
      <w:r>
        <w:rPr>
          <w:rFonts w:ascii="Century Gothic" w:hAnsi="Century Gothic" w:cs="Calibri"/>
          <w:b/>
          <w:sz w:val="20"/>
          <w:szCs w:val="20"/>
        </w:rPr>
        <w:t>General</w:t>
      </w:r>
    </w:p>
    <w:p w14:paraId="3A12507F" w14:textId="142FF55B" w:rsidR="007E4970" w:rsidRPr="00001CB3" w:rsidRDefault="003C422F" w:rsidP="007E4970">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8. If it is infeasible for you to comply with the requirement, include an explanation of why this is the cas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2.2.8. Si no es factible para usted cumplir con el requisito, incluya una explicación de por qué es así.</w:t>
      </w:r>
      <w:r>
        <w:rPr>
          <w:rFonts w:ascii="Century Gothic" w:hAnsi="Century Gothic" w:cs="Calibri"/>
          <w:color w:val="0000FF"/>
          <w:sz w:val="20"/>
          <w:szCs w:val="20"/>
        </w:rPr>
        <w:fldChar w:fldCharType="end"/>
      </w:r>
    </w:p>
    <w:p w14:paraId="6BA6DECB" w14:textId="77777777" w:rsidR="007E4970" w:rsidRPr="00F52AA2" w:rsidRDefault="007E4970" w:rsidP="007E4970">
      <w:pPr>
        <w:rPr>
          <w:rFonts w:ascii="Century Gothic" w:hAnsi="Century Gothic" w:cs="Calibri"/>
          <w:b/>
          <w:sz w:val="20"/>
          <w:szCs w:val="20"/>
        </w:rPr>
      </w:pPr>
    </w:p>
    <w:p w14:paraId="485FDAF2" w14:textId="50EBD493" w:rsidR="002475F8" w:rsidRDefault="007E4970" w:rsidP="002475F8">
      <w:pPr>
        <w:spacing w:after="80"/>
        <w:rPr>
          <w:rFonts w:ascii="Century Gothic" w:hAnsi="Century Gothic" w:cs="Calibri"/>
          <w:b/>
          <w:sz w:val="20"/>
          <w:szCs w:val="20"/>
        </w:rPr>
      </w:pPr>
      <w:r>
        <w:rPr>
          <w:rFonts w:ascii="Century Gothic" w:hAnsi="Century Gothic" w:cs="Calibri"/>
          <w:b/>
          <w:sz w:val="20"/>
          <w:szCs w:val="20"/>
        </w:rPr>
        <w:t>Controles específicos de la capa superior del suelo</w:t>
      </w:r>
    </w:p>
    <w:tbl>
      <w:tblPr>
        <w:tblStyle w:val="TableGrid"/>
        <w:tblW w:w="0" w:type="auto"/>
        <w:tblLook w:val="04A0" w:firstRow="1" w:lastRow="0" w:firstColumn="1" w:lastColumn="0" w:noHBand="0" w:noVBand="1"/>
      </w:tblPr>
      <w:tblGrid>
        <w:gridCol w:w="1849"/>
        <w:gridCol w:w="7501"/>
      </w:tblGrid>
      <w:tr w:rsidR="002475F8" w14:paraId="1BCB7AA3" w14:textId="77777777" w:rsidTr="003F584A">
        <w:trPr>
          <w:cantSplit/>
          <w:tblHeader/>
        </w:trPr>
        <w:tc>
          <w:tcPr>
            <w:tcW w:w="9535" w:type="dxa"/>
            <w:gridSpan w:val="2"/>
            <w:shd w:val="clear" w:color="auto" w:fill="D9D9D9" w:themeFill="background1" w:themeFillShade="D9"/>
          </w:tcPr>
          <w:p w14:paraId="78ACE49E" w14:textId="395FB011" w:rsidR="002475F8" w:rsidRPr="00660779" w:rsidRDefault="002475F8"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TOPSOIL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887A11">
              <w:rPr>
                <w:rFonts w:ascii="Century Gothic" w:hAnsi="Century Gothic" w:cs="Calibri"/>
                <w:b/>
                <w:noProof/>
                <w:color w:val="0000FF"/>
                <w:sz w:val="20"/>
                <w:szCs w:val="20"/>
              </w:rPr>
              <w:t>Inserte el nombre del control de suelo a instalar</w:t>
            </w:r>
            <w:r>
              <w:rPr>
                <w:rFonts w:ascii="Century Gothic" w:hAnsi="Century Gothic" w:cs="Calibri"/>
                <w:b/>
                <w:color w:val="0000FF"/>
                <w:sz w:val="20"/>
                <w:szCs w:val="20"/>
              </w:rPr>
              <w:fldChar w:fldCharType="end"/>
            </w:r>
          </w:p>
        </w:tc>
      </w:tr>
      <w:tr w:rsidR="002475F8" w14:paraId="0BA348B3" w14:textId="77777777" w:rsidTr="003F584A">
        <w:trPr>
          <w:cantSplit/>
        </w:trPr>
        <w:tc>
          <w:tcPr>
            <w:tcW w:w="9535" w:type="dxa"/>
            <w:gridSpan w:val="2"/>
          </w:tcPr>
          <w:p w14:paraId="682C6ECB" w14:textId="0EE4555D" w:rsidR="002475F8" w:rsidRPr="002475F8" w:rsidRDefault="002475F8" w:rsidP="002475F8">
            <w:pPr>
              <w:rPr>
                <w:rFonts w:ascii="Century Gothic" w:hAnsi="Century Gothic" w:cs="Calibri"/>
                <w:sz w:val="20"/>
                <w:szCs w:val="20"/>
              </w:rPr>
            </w:pPr>
            <w:r w:rsidRPr="002475F8">
              <w:rPr>
                <w:rFonts w:ascii="Century Gothic" w:hAnsi="Century Gothic" w:cs="Calibri"/>
                <w:b/>
                <w:sz w:val="20"/>
                <w:szCs w:val="20"/>
              </w:rPr>
              <w:t xml:space="preserve">Descripción: </w:t>
            </w:r>
            <w:r w:rsidR="00887A11">
              <w:rPr>
                <w:rFonts w:ascii="Century Gothic" w:hAnsi="Century Gothic" w:cs="Calibri"/>
                <w:color w:val="0000FF"/>
                <w:sz w:val="20"/>
                <w:szCs w:val="20"/>
              </w:rPr>
              <w:fldChar w:fldCharType="begin">
                <w:ffData>
                  <w:name w:val=""/>
                  <w:enabled/>
                  <w:calcOnExit w:val="0"/>
                  <w:textInput>
                    <w:default w:val="Insert description of topsoil control to be installed"/>
                  </w:textInput>
                </w:ffData>
              </w:fldChar>
            </w:r>
            <w:r w:rsidR="00887A11">
              <w:rPr>
                <w:rFonts w:ascii="Century Gothic" w:hAnsi="Century Gothic" w:cs="Calibri"/>
                <w:color w:val="0000FF"/>
                <w:sz w:val="20"/>
                <w:szCs w:val="20"/>
              </w:rPr>
              <w:instrText xml:space="preserve"> FORMTEXT </w:instrText>
            </w:r>
            <w:r w:rsidR="00887A11">
              <w:rPr>
                <w:rFonts w:ascii="Century Gothic" w:hAnsi="Century Gothic" w:cs="Calibri"/>
                <w:color w:val="0000FF"/>
                <w:sz w:val="20"/>
                <w:szCs w:val="20"/>
              </w:rPr>
            </w:r>
            <w:r w:rsidR="00887A11">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Inserte la descripción del control del suelo que se instalará</w:t>
            </w:r>
            <w:r w:rsidR="00887A11">
              <w:rPr>
                <w:rFonts w:ascii="Century Gothic" w:hAnsi="Century Gothic" w:cs="Calibri"/>
                <w:color w:val="0000FF"/>
                <w:sz w:val="20"/>
                <w:szCs w:val="20"/>
              </w:rPr>
              <w:fldChar w:fldCharType="end"/>
            </w:r>
          </w:p>
        </w:tc>
      </w:tr>
      <w:tr w:rsidR="002475F8" w14:paraId="7CB76903" w14:textId="77777777" w:rsidTr="003F584A">
        <w:trPr>
          <w:cantSplit/>
        </w:trPr>
        <w:tc>
          <w:tcPr>
            <w:tcW w:w="1615" w:type="dxa"/>
          </w:tcPr>
          <w:p w14:paraId="1228C489" w14:textId="77777777" w:rsidR="002475F8" w:rsidRPr="00EA597C" w:rsidRDefault="002475F8"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1733267391"/>
              <w:placeholder>
                <w:docPart w:val="71001CCFFE5C48E9BD1B0F04863FC834"/>
              </w:placeholder>
              <w:date>
                <w:dateFormat w:val="M/d/yyyy"/>
                <w:lid w:val="en-US"/>
                <w:storeMappedDataAs w:val="dateTime"/>
                <w:calendar w:val="gregorian"/>
              </w:date>
            </w:sdtPr>
            <w:sdtEndPr/>
            <w:sdtContent>
              <w:p w14:paraId="41087683" w14:textId="6F079A90" w:rsidR="002475F8"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475F8" w14:paraId="0F50D4AB" w14:textId="77777777" w:rsidTr="003F584A">
        <w:trPr>
          <w:cantSplit/>
        </w:trPr>
        <w:tc>
          <w:tcPr>
            <w:tcW w:w="1615" w:type="dxa"/>
          </w:tcPr>
          <w:p w14:paraId="234487BC" w14:textId="77777777" w:rsidR="002475F8" w:rsidRPr="002E5DB4" w:rsidRDefault="002475F8"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171803A7" w14:textId="4D7A417D" w:rsidR="002475F8"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TOPSOIL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Insertar requisitos de mantenimiento para el control del suelo</w:t>
            </w:r>
            <w:r>
              <w:rPr>
                <w:rFonts w:ascii="Century Gothic" w:hAnsi="Century Gothic" w:cs="Calibri"/>
                <w:color w:val="0000FF"/>
                <w:sz w:val="20"/>
                <w:szCs w:val="20"/>
              </w:rPr>
              <w:fldChar w:fldCharType="end"/>
            </w:r>
          </w:p>
        </w:tc>
      </w:tr>
      <w:tr w:rsidR="002475F8" w14:paraId="7EA7F2D9" w14:textId="77777777" w:rsidTr="003F584A">
        <w:trPr>
          <w:cantSplit/>
        </w:trPr>
        <w:tc>
          <w:tcPr>
            <w:tcW w:w="1615" w:type="dxa"/>
          </w:tcPr>
          <w:p w14:paraId="2AFB6409" w14:textId="77777777" w:rsidR="002475F8" w:rsidRPr="00EA597C" w:rsidRDefault="002475F8"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093984CA" w14:textId="195A5FE7" w:rsidR="002475F8" w:rsidRPr="00660779" w:rsidRDefault="002475F8"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19E8E4EC" w14:textId="450C8F80" w:rsidR="007E4970" w:rsidRDefault="007E4970" w:rsidP="007E4970">
      <w:pPr>
        <w:pStyle w:val="BodyText-Append"/>
        <w:keepNext/>
        <w:keepLines/>
        <w:spacing w:before="0" w:after="0"/>
        <w:rPr>
          <w:rFonts w:ascii="Century Gothic" w:hAnsi="Century Gothic" w:cs="Calibri"/>
          <w:sz w:val="20"/>
          <w:szCs w:val="20"/>
        </w:rPr>
      </w:pPr>
    </w:p>
    <w:p w14:paraId="16A2E3DD" w14:textId="77777777" w:rsidR="007E4970" w:rsidRPr="00A7510C" w:rsidRDefault="008A3EC4" w:rsidP="007E4970">
      <w:pPr>
        <w:pStyle w:val="BodyText-Append"/>
        <w:keepNext/>
        <w:keepLines/>
        <w:spacing w:before="0" w:after="0"/>
        <w:rPr>
          <w:rFonts w:ascii="Century Gothic" w:hAnsi="Century Gothic" w:cs="Calibri"/>
          <w:b/>
          <w:i/>
          <w:sz w:val="20"/>
          <w:szCs w:val="20"/>
        </w:rPr>
      </w:pPr>
      <w:r w:rsidRPr="00A7510C">
        <w:rPr>
          <w:rFonts w:ascii="Century Gothic" w:hAnsi="Century Gothic" w:cs="Calibri"/>
          <w:i/>
          <w:sz w:val="20"/>
          <w:szCs w:val="20"/>
        </w:rPr>
        <w:t>[Repita según sea necesario para controles de suelo individuales.]</w:t>
      </w:r>
    </w:p>
    <w:p w14:paraId="020C5C9F" w14:textId="77777777" w:rsidR="00382D3E" w:rsidRPr="00F52AA2" w:rsidRDefault="00120126" w:rsidP="00653D8B">
      <w:pPr>
        <w:pStyle w:val="Heading2"/>
        <w:spacing w:before="330"/>
        <w:ind w:left="0"/>
        <w:rPr>
          <w:rFonts w:ascii="Century Gothic" w:hAnsi="Century Gothic" w:cs="Calibri"/>
          <w:sz w:val="20"/>
          <w:szCs w:val="20"/>
        </w:rPr>
      </w:pPr>
      <w:bookmarkStart w:id="46" w:name="_Toc90992567"/>
      <w:r w:rsidRPr="00120126">
        <w:rPr>
          <w:rFonts w:ascii="Century Gothic" w:hAnsi="Century Gothic" w:cs="Calibri"/>
          <w:sz w:val="20"/>
          <w:szCs w:val="20"/>
        </w:rPr>
        <w:t xml:space="preserve">4.8 </w:t>
      </w:r>
      <w:r w:rsidRPr="00120126">
        <w:rPr>
          <w:rFonts w:ascii="Century Gothic" w:hAnsi="Century Gothic" w:cs="Calibri"/>
          <w:sz w:val="20"/>
          <w:szCs w:val="20"/>
        </w:rPr>
        <w:tab/>
        <w:t>Compactación del suelo</w:t>
      </w:r>
      <w:bookmarkEnd w:id="46"/>
      <w:r w:rsidRPr="00120126">
        <w:rPr>
          <w:rFonts w:ascii="Century Gothic" w:hAnsi="Century Gothic" w:cs="Calibri"/>
          <w:sz w:val="20"/>
          <w:szCs w:val="20"/>
        </w:rPr>
        <w:t xml:space="preserve"> </w:t>
      </w:r>
    </w:p>
    <w:p w14:paraId="2F49F03E" w14:textId="77777777" w:rsidR="00382D3E" w:rsidRPr="00F52AA2" w:rsidRDefault="00726795" w:rsidP="00382D3E">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EA05034" wp14:editId="1577A801">
                <wp:extent cx="5943600" cy="1026795"/>
                <wp:effectExtent l="0" t="0" r="19050" b="11430"/>
                <wp:docPr id="2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26795"/>
                        </a:xfrm>
                        <a:prstGeom prst="rect">
                          <a:avLst/>
                        </a:prstGeom>
                        <a:solidFill>
                          <a:srgbClr val="F5F5F5"/>
                        </a:solidFill>
                        <a:ln w="9525">
                          <a:solidFill>
                            <a:srgbClr val="000000"/>
                          </a:solidFill>
                          <a:miter lim="800000"/>
                          <a:headEnd/>
                          <a:tailEnd/>
                        </a:ln>
                      </wps:spPr>
                      <wps:txbx>
                        <w:txbxContent>
                          <w:p w14:paraId="400F10B5" w14:textId="5230F618" w:rsidR="00BB73CD" w:rsidRPr="00B262F0" w:rsidRDefault="00875525"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75525">
                              <w:rPr>
                                <w:rFonts w:ascii="Century Gothic" w:hAnsi="Century Gothic"/>
                                <w:sz w:val="20"/>
                              </w:rPr>
                              <w:t>Instrucciones (ver CGP Partes 2.2.9 y 7.2.6):</w:t>
                            </w:r>
                          </w:p>
                          <w:p w14:paraId="1D00BA63" w14:textId="5575D25F" w:rsidR="00BB73CD" w:rsidRPr="0059455F" w:rsidRDefault="009B5BCF" w:rsidP="00875525">
                            <w:pPr>
                              <w:pStyle w:val="Instruc-bullet"/>
                              <w:numPr>
                                <w:ilvl w:val="0"/>
                                <w:numId w:val="0"/>
                              </w:numPr>
                              <w:rPr>
                                <w:rFonts w:ascii="Century Gothic" w:hAnsi="Century Gothic"/>
                                <w:sz w:val="20"/>
                                <w:szCs w:val="20"/>
                              </w:rPr>
                            </w:pPr>
                            <w:r w:rsidRPr="009B5BCF">
                              <w:rPr>
                                <w:rFonts w:ascii="Century Gothic" w:hAnsi="Century Gothic"/>
                                <w:sz w:val="20"/>
                                <w:szCs w:val="20"/>
                              </w:rPr>
                              <w:t>En áreas donde ocurrirá la estabilización vegetativa final o donde se instalarán prácticas de infiltración, describa los controles, incluidas las especificaciones de diseño, instalación y mantenimiento que se utilizarán para restringir el acceso de vehículos o equipos o acondicionar el suelo para sembrar o plantar.</w:t>
                            </w:r>
                            <w:r w:rsidR="00BB73CD" w:rsidRPr="0059455F">
                              <w:rPr>
                                <w:rFonts w:ascii="Century Gothic" w:hAnsi="Century Gothic"/>
                                <w:sz w:val="20"/>
                                <w:szCs w:val="20"/>
                              </w:rPr>
                              <w:t xml:space="preserve"> </w:t>
                            </w:r>
                          </w:p>
                        </w:txbxContent>
                      </wps:txbx>
                      <wps:bodyPr rot="0" vert="horz" wrap="square" lIns="95250" tIns="0" rIns="95250" bIns="47625" anchor="t" anchorCtr="0" upright="1">
                        <a:noAutofit/>
                      </wps:bodyPr>
                    </wps:wsp>
                  </a:graphicData>
                </a:graphic>
              </wp:inline>
            </w:drawing>
          </mc:Choice>
          <mc:Fallback>
            <w:pict>
              <v:shape w14:anchorId="7EA05034" id="Text Box 23" o:spid="_x0000_s1046" type="#_x0000_t202" style="width:468pt;height:80.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qXGwIAADAEAAAOAAAAZHJzL2Uyb0RvYy54bWysU9tu2zAMfR+wfxD0vtjJmrQx4hRdugwD&#10;ugvQ7QMUWY6FyaJGKbG7ry8lO2l3exlmAwIpUYfk4dHqum8NOyr0GmzJp5OcM2UlVNruS/71y/bV&#10;FWc+CFsJA1aV/EF5fr1++WLVuULNoAFTKWQEYn3RuZI3Ibgiy7xsVCv8BJyydFgDtiKQi/usQtER&#10;emuyWZ4vsg6wcghSeU+7t8MhXyf8ulYyfKprrwIzJafaQloxrbu4ZuuVKPYoXKPlWIb4hypaoS0l&#10;PUPdiiDYAfVvUK2WCB7qMJHQZlDXWqrUA3UzzX/p5r4RTqVeiBzvzjT5/wcrPx7v3WdkoX8DPQ0w&#10;NeHdHchvnlnYNMLu1Q0idI0SFSWeRsqyzvlivBqp9oWPILvuA1Q0ZHEIkID6GtvICvXJCJ0G8HAm&#10;XfWBSdqcLy9eL3I6knQ2zWeLy+U85RDF6bpDH94paFk0So401QQvjnc+xHJEcQqJ2TwYXW21McnB&#10;/W5jkB0FKWA7j/+I/lOYsawr+XI+mw8M/BUiT9+fIFodSMpGtyW/OgeJIvL21lZJaEFoM9hUsrEj&#10;kZG7gcXQ73qmq5LPkjIjsTuoHohahEG69NTIaAB/cNaRbEvuvx8EKs7Me0vjiR1EnSeHDHy+u0vO&#10;xeWCumTCSoIpeTiZmzC8i4NDvW8oyyAGCzc0zlonop8qGmsnWSb+xycUdf/cT1FPD339CAAA//8D&#10;AFBLAwQUAAYACAAAACEAHyDGbt0AAAAFAQAADwAAAGRycy9kb3ducmV2LnhtbEyPzU7DMBCE70h9&#10;B2uRuFGnIIUS4lQVoiAuiP5RcXPjbRISr6PYTcPbs3Apl5VGM5r9Jp0NthE9dr5ypGAyjkAg5c5U&#10;VCjYrBfXUxA+aDK6cYQKvtHDLBtdpDox7kRL7FehEFxCPtEKyhDaREqfl2i1H7sWib2D66wOLLtC&#10;mk6fuNw28iaKYml1Rfyh1C0+lpjXq6NV8DY9PH/0L7uvdb0I79v66XNX2Velri6H+QOIgEM4h+EX&#10;n9EhY6a9O5LxolHAQ8LfZe/+Nma551A8uQOZpfI/ffYDAAD//wMAUEsBAi0AFAAGAAgAAAAhALaD&#10;OJL+AAAA4QEAABMAAAAAAAAAAAAAAAAAAAAAAFtDb250ZW50X1R5cGVzXS54bWxQSwECLQAUAAYA&#10;CAAAACEAOP0h/9YAAACUAQAACwAAAAAAAAAAAAAAAAAvAQAAX3JlbHMvLnJlbHNQSwECLQAUAAYA&#10;CAAAACEAtN/qlxsCAAAwBAAADgAAAAAAAAAAAAAAAAAuAgAAZHJzL2Uyb0RvYy54bWxQSwECLQAU&#10;AAYACAAAACEAHyDGbt0AAAAFAQAADwAAAAAAAAAAAAAAAAB1BAAAZHJzL2Rvd25yZXYueG1sUEsF&#10;BgAAAAAEAAQA8wAAAH8FAAAAAA==&#10;" fillcolor="#f5f5f5">
                <v:textbox inset="7.5pt,0,7.5pt,3.75pt">
                  <w:txbxContent>
                    <w:p w14:paraId="400F10B5" w14:textId="5230F618" w:rsidR="00BB73CD" w:rsidRPr="00B262F0" w:rsidRDefault="00875525"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75525">
                        <w:rPr>
                          <w:rFonts w:ascii="Century Gothic" w:hAnsi="Century Gothic"/>
                          <w:sz w:val="20"/>
                        </w:rPr>
                        <w:t>Instrucciones (ver CGP Partes 2.2.9 y 7.2.6):</w:t>
                      </w:r>
                    </w:p>
                    <w:p w14:paraId="1D00BA63" w14:textId="5575D25F" w:rsidR="00BB73CD" w:rsidRPr="0059455F" w:rsidRDefault="009B5BCF" w:rsidP="00875525">
                      <w:pPr>
                        <w:pStyle w:val="Instruc-bullet"/>
                        <w:numPr>
                          <w:ilvl w:val="0"/>
                          <w:numId w:val="0"/>
                        </w:numPr>
                        <w:rPr>
                          <w:rFonts w:ascii="Century Gothic" w:hAnsi="Century Gothic"/>
                          <w:sz w:val="20"/>
                          <w:szCs w:val="20"/>
                        </w:rPr>
                      </w:pPr>
                      <w:r w:rsidRPr="009B5BCF">
                        <w:rPr>
                          <w:rFonts w:ascii="Century Gothic" w:hAnsi="Century Gothic"/>
                          <w:sz w:val="20"/>
                          <w:szCs w:val="20"/>
                        </w:rPr>
                        <w:t>En áreas donde ocurrirá la estabilización vegetativa final o donde se instalarán prácticas de infiltración, describa los controles, incluidas las especificaciones de diseño, instalación y mantenimiento que se utilizarán para restringir el acceso de vehículos o equipos o acondicionar el suelo para sembrar o plantar.</w:t>
                      </w:r>
                      <w:r w:rsidR="00BB73CD" w:rsidRPr="0059455F">
                        <w:rPr>
                          <w:rFonts w:ascii="Century Gothic" w:hAnsi="Century Gothic"/>
                          <w:sz w:val="20"/>
                          <w:szCs w:val="20"/>
                        </w:rPr>
                        <w:t xml:space="preserve"> </w:t>
                      </w:r>
                    </w:p>
                  </w:txbxContent>
                </v:textbox>
                <w10:anchorlock/>
              </v:shape>
            </w:pict>
          </mc:Fallback>
        </mc:AlternateContent>
      </w:r>
    </w:p>
    <w:p w14:paraId="42924202" w14:textId="77777777" w:rsidR="00B262F0" w:rsidRDefault="00B262F0" w:rsidP="00B262F0">
      <w:pPr>
        <w:rPr>
          <w:rFonts w:ascii="Century Gothic" w:hAnsi="Century Gothic" w:cs="Calibri"/>
          <w:sz w:val="20"/>
          <w:szCs w:val="20"/>
        </w:rPr>
      </w:pPr>
      <w:r>
        <w:rPr>
          <w:rFonts w:ascii="Century Gothic" w:hAnsi="Century Gothic" w:cs="Calibri"/>
          <w:b/>
          <w:sz w:val="20"/>
          <w:szCs w:val="20"/>
        </w:rPr>
        <w:t>General</w:t>
      </w:r>
    </w:p>
    <w:p w14:paraId="7FFB1C24" w14:textId="4318A65D" w:rsidR="00B262F0" w:rsidRPr="00001CB3" w:rsidRDefault="00887A11" w:rsidP="00B262F0">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9"/>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2.2.9</w:t>
      </w:r>
      <w:r>
        <w:rPr>
          <w:rFonts w:ascii="Century Gothic" w:hAnsi="Century Gothic" w:cs="Calibri"/>
          <w:color w:val="0000FF"/>
          <w:sz w:val="20"/>
          <w:szCs w:val="20"/>
        </w:rPr>
        <w:fldChar w:fldCharType="end"/>
      </w:r>
    </w:p>
    <w:p w14:paraId="5F7393FA" w14:textId="77777777" w:rsidR="00B262F0" w:rsidRPr="00F52AA2" w:rsidRDefault="00B262F0" w:rsidP="00B262F0">
      <w:pPr>
        <w:rPr>
          <w:rFonts w:ascii="Century Gothic" w:hAnsi="Century Gothic" w:cs="Calibri"/>
          <w:b/>
          <w:sz w:val="20"/>
          <w:szCs w:val="20"/>
        </w:rPr>
      </w:pPr>
    </w:p>
    <w:p w14:paraId="7000C43F" w14:textId="0D808644" w:rsidR="00B262F0" w:rsidRDefault="00B262F0" w:rsidP="00AA24F6">
      <w:pPr>
        <w:keepNext/>
        <w:spacing w:after="80"/>
        <w:rPr>
          <w:rFonts w:ascii="Century Gothic" w:hAnsi="Century Gothic" w:cs="Calibri"/>
          <w:b/>
          <w:sz w:val="20"/>
          <w:szCs w:val="20"/>
        </w:rPr>
      </w:pPr>
      <w:r>
        <w:rPr>
          <w:rFonts w:ascii="Century Gothic" w:hAnsi="Century Gothic" w:cs="Calibri"/>
          <w:b/>
          <w:sz w:val="20"/>
          <w:szCs w:val="20"/>
        </w:rPr>
        <w:lastRenderedPageBreak/>
        <w:t>Controles específicos de compactación de suelos</w:t>
      </w:r>
    </w:p>
    <w:tbl>
      <w:tblPr>
        <w:tblStyle w:val="TableGrid"/>
        <w:tblW w:w="0" w:type="auto"/>
        <w:tblLook w:val="04A0" w:firstRow="1" w:lastRow="0" w:firstColumn="1" w:lastColumn="0" w:noHBand="0" w:noVBand="1"/>
      </w:tblPr>
      <w:tblGrid>
        <w:gridCol w:w="1849"/>
        <w:gridCol w:w="7501"/>
      </w:tblGrid>
      <w:tr w:rsidR="002475F8" w14:paraId="72211569" w14:textId="77777777" w:rsidTr="00517ACE">
        <w:trPr>
          <w:cantSplit/>
          <w:tblHeader/>
        </w:trPr>
        <w:tc>
          <w:tcPr>
            <w:tcW w:w="9535" w:type="dxa"/>
            <w:gridSpan w:val="2"/>
            <w:shd w:val="clear" w:color="auto" w:fill="D9D9D9" w:themeFill="background1" w:themeFillShade="D9"/>
          </w:tcPr>
          <w:p w14:paraId="463ECBE6" w14:textId="16DD87AE" w:rsidR="002475F8" w:rsidRPr="00660779" w:rsidRDefault="002475F8"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OIL COMPACTION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887A11">
              <w:rPr>
                <w:rFonts w:ascii="Century Gothic" w:hAnsi="Century Gothic" w:cs="Calibri"/>
                <w:b/>
                <w:noProof/>
                <w:color w:val="0000FF"/>
                <w:sz w:val="20"/>
                <w:szCs w:val="20"/>
              </w:rPr>
              <w:t>Insertar el nombre del control de compactación del suelo a instalar</w:t>
            </w:r>
            <w:r>
              <w:rPr>
                <w:rFonts w:ascii="Century Gothic" w:hAnsi="Century Gothic" w:cs="Calibri"/>
                <w:b/>
                <w:color w:val="0000FF"/>
                <w:sz w:val="20"/>
                <w:szCs w:val="20"/>
              </w:rPr>
              <w:fldChar w:fldCharType="end"/>
            </w:r>
          </w:p>
        </w:tc>
      </w:tr>
      <w:tr w:rsidR="002475F8" w14:paraId="6BADB3EC" w14:textId="77777777" w:rsidTr="00517ACE">
        <w:trPr>
          <w:cantSplit/>
        </w:trPr>
        <w:tc>
          <w:tcPr>
            <w:tcW w:w="9535" w:type="dxa"/>
            <w:gridSpan w:val="2"/>
          </w:tcPr>
          <w:p w14:paraId="7A3F5BB2" w14:textId="23B305A5" w:rsidR="002475F8" w:rsidRPr="002475F8" w:rsidRDefault="002475F8" w:rsidP="002475F8">
            <w:pPr>
              <w:rPr>
                <w:rFonts w:ascii="Century Gothic" w:hAnsi="Century Gothic" w:cs="Calibri"/>
                <w:sz w:val="20"/>
                <w:szCs w:val="20"/>
              </w:rPr>
            </w:pPr>
            <w:r w:rsidRPr="002475F8">
              <w:rPr>
                <w:rFonts w:ascii="Century Gothic" w:hAnsi="Century Gothic" w:cs="Calibri"/>
                <w:b/>
                <w:sz w:val="20"/>
                <w:szCs w:val="20"/>
              </w:rPr>
              <w:t xml:space="preserve">Descripción: </w:t>
            </w:r>
            <w:r w:rsidR="00887A11">
              <w:rPr>
                <w:rFonts w:ascii="Century Gothic" w:hAnsi="Century Gothic" w:cs="Calibri"/>
                <w:color w:val="0000FF"/>
                <w:sz w:val="20"/>
                <w:szCs w:val="20"/>
              </w:rPr>
              <w:fldChar w:fldCharType="begin">
                <w:ffData>
                  <w:name w:val=""/>
                  <w:enabled/>
                  <w:calcOnExit w:val="0"/>
                  <w:textInput>
                    <w:default w:val="Insert description of soil compaction control to be installed"/>
                  </w:textInput>
                </w:ffData>
              </w:fldChar>
            </w:r>
            <w:r w:rsidR="00887A11">
              <w:rPr>
                <w:rFonts w:ascii="Century Gothic" w:hAnsi="Century Gothic" w:cs="Calibri"/>
                <w:color w:val="0000FF"/>
                <w:sz w:val="20"/>
                <w:szCs w:val="20"/>
              </w:rPr>
              <w:instrText xml:space="preserve"> FORMTEXT </w:instrText>
            </w:r>
            <w:r w:rsidR="00887A11">
              <w:rPr>
                <w:rFonts w:ascii="Century Gothic" w:hAnsi="Century Gothic" w:cs="Calibri"/>
                <w:color w:val="0000FF"/>
                <w:sz w:val="20"/>
                <w:szCs w:val="20"/>
              </w:rPr>
            </w:r>
            <w:r w:rsidR="00887A11">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Insertar descripción del control de compactación del suelo a instalar</w:t>
            </w:r>
            <w:r w:rsidR="00887A11">
              <w:rPr>
                <w:rFonts w:ascii="Century Gothic" w:hAnsi="Century Gothic" w:cs="Calibri"/>
                <w:color w:val="0000FF"/>
                <w:sz w:val="20"/>
                <w:szCs w:val="20"/>
              </w:rPr>
              <w:fldChar w:fldCharType="end"/>
            </w:r>
          </w:p>
        </w:tc>
      </w:tr>
      <w:tr w:rsidR="002475F8" w14:paraId="7C016B34" w14:textId="77777777" w:rsidTr="00517ACE">
        <w:trPr>
          <w:cantSplit/>
        </w:trPr>
        <w:tc>
          <w:tcPr>
            <w:tcW w:w="1615" w:type="dxa"/>
          </w:tcPr>
          <w:p w14:paraId="01DC531C" w14:textId="77777777" w:rsidR="002475F8" w:rsidRPr="00EA597C" w:rsidRDefault="002475F8"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1906214000"/>
              <w:placeholder>
                <w:docPart w:val="E34CFC68BF354DA58C730F8114CF0E54"/>
              </w:placeholder>
              <w:date>
                <w:dateFormat w:val="M/d/yyyy"/>
                <w:lid w:val="en-US"/>
                <w:storeMappedDataAs w:val="dateTime"/>
                <w:calendar w:val="gregorian"/>
              </w:date>
            </w:sdtPr>
            <w:sdtEndPr/>
            <w:sdtContent>
              <w:p w14:paraId="7C6CFBB6" w14:textId="23AD19E5" w:rsidR="002475F8"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475F8" w14:paraId="5FEE9106" w14:textId="77777777" w:rsidTr="00517ACE">
        <w:trPr>
          <w:cantSplit/>
        </w:trPr>
        <w:tc>
          <w:tcPr>
            <w:tcW w:w="1615" w:type="dxa"/>
          </w:tcPr>
          <w:p w14:paraId="5D7AA4FF" w14:textId="77777777" w:rsidR="002475F8" w:rsidRPr="002E5DB4" w:rsidRDefault="002475F8"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4518B542" w14:textId="1DAD25E4" w:rsidR="002475F8"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OIL COMPACTION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Insertar requisitos de mantenimiento para el control de compactación del suelo</w:t>
            </w:r>
            <w:r>
              <w:rPr>
                <w:rFonts w:ascii="Century Gothic" w:hAnsi="Century Gothic" w:cs="Calibri"/>
                <w:color w:val="0000FF"/>
                <w:sz w:val="20"/>
                <w:szCs w:val="20"/>
              </w:rPr>
              <w:fldChar w:fldCharType="end"/>
            </w:r>
          </w:p>
        </w:tc>
      </w:tr>
      <w:tr w:rsidR="002475F8" w14:paraId="7C9C1EF3" w14:textId="77777777" w:rsidTr="00517ACE">
        <w:trPr>
          <w:cantSplit/>
        </w:trPr>
        <w:tc>
          <w:tcPr>
            <w:tcW w:w="1615" w:type="dxa"/>
          </w:tcPr>
          <w:p w14:paraId="5E3E6A2B" w14:textId="77777777" w:rsidR="002475F8" w:rsidRPr="00EA597C" w:rsidRDefault="002475F8"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1B7BEF68" w14:textId="56696575" w:rsidR="002475F8" w:rsidRPr="00660779" w:rsidRDefault="002475F8"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87A11">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57320058" w14:textId="6AA42974" w:rsidR="00B262F0" w:rsidRDefault="00B262F0" w:rsidP="00B262F0">
      <w:pPr>
        <w:pStyle w:val="BodyText-Append"/>
        <w:keepNext/>
        <w:keepLines/>
        <w:spacing w:before="0" w:after="0"/>
        <w:rPr>
          <w:rFonts w:ascii="Century Gothic" w:hAnsi="Century Gothic" w:cs="Calibri"/>
          <w:sz w:val="20"/>
          <w:szCs w:val="20"/>
        </w:rPr>
      </w:pPr>
    </w:p>
    <w:p w14:paraId="34441DE4" w14:textId="77777777" w:rsidR="00B262F0" w:rsidRPr="00742946" w:rsidRDefault="00A4233D" w:rsidP="00B262F0">
      <w:pPr>
        <w:pStyle w:val="BodyText-Append"/>
        <w:keepNext/>
        <w:keepLines/>
        <w:spacing w:before="0" w:after="0"/>
        <w:rPr>
          <w:rFonts w:ascii="Century Gothic" w:hAnsi="Century Gothic" w:cs="Calibri"/>
          <w:b/>
          <w:i/>
          <w:sz w:val="20"/>
          <w:szCs w:val="20"/>
        </w:rPr>
      </w:pPr>
      <w:r w:rsidRPr="00742946">
        <w:rPr>
          <w:rFonts w:ascii="Century Gothic" w:hAnsi="Century Gothic" w:cs="Calibri"/>
          <w:i/>
          <w:sz w:val="20"/>
          <w:szCs w:val="20"/>
        </w:rPr>
        <w:t>[Repita según sea necesario para los controles individuales de compactación del suelo.]</w:t>
      </w:r>
    </w:p>
    <w:p w14:paraId="343B7936" w14:textId="77777777" w:rsidR="00AB4913" w:rsidRPr="00F52AA2" w:rsidRDefault="00AB4913" w:rsidP="00AB4913">
      <w:pPr>
        <w:pStyle w:val="BodyText-Append"/>
        <w:keepNext/>
        <w:keepLines/>
        <w:spacing w:before="0" w:after="0"/>
        <w:rPr>
          <w:rFonts w:ascii="Century Gothic" w:hAnsi="Century Gothic" w:cs="Calibri"/>
          <w:b/>
          <w:sz w:val="20"/>
          <w:szCs w:val="20"/>
        </w:rPr>
      </w:pPr>
    </w:p>
    <w:p w14:paraId="40AC1AFC" w14:textId="77777777" w:rsidR="007015DA" w:rsidRPr="00F52AA2" w:rsidRDefault="00120126" w:rsidP="00A55150">
      <w:pPr>
        <w:pStyle w:val="Heading2"/>
        <w:spacing w:before="330" w:after="120"/>
        <w:ind w:left="0"/>
        <w:rPr>
          <w:rFonts w:ascii="Century Gothic" w:hAnsi="Century Gothic" w:cs="Calibri"/>
          <w:sz w:val="20"/>
          <w:szCs w:val="20"/>
        </w:rPr>
      </w:pPr>
      <w:bookmarkStart w:id="47" w:name="_Toc90992568"/>
      <w:r w:rsidRPr="00120126">
        <w:rPr>
          <w:rFonts w:ascii="Century Gothic" w:hAnsi="Century Gothic" w:cs="Calibri"/>
          <w:sz w:val="20"/>
          <w:szCs w:val="20"/>
        </w:rPr>
        <w:t xml:space="preserve">4.9 </w:t>
      </w:r>
      <w:r w:rsidRPr="00120126">
        <w:rPr>
          <w:rFonts w:ascii="Century Gothic" w:hAnsi="Century Gothic" w:cs="Calibri"/>
          <w:sz w:val="20"/>
          <w:szCs w:val="20"/>
        </w:rPr>
        <w:tab/>
        <w:t>Entradas de drenaje pluvial</w:t>
      </w:r>
      <w:bookmarkEnd w:id="47"/>
    </w:p>
    <w:p w14:paraId="25941096" w14:textId="77777777" w:rsidR="00666213" w:rsidRPr="00F52AA2" w:rsidRDefault="00726795" w:rsidP="00186E0B">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E221FE0" wp14:editId="1F6B873D">
                <wp:extent cx="5943600" cy="1446028"/>
                <wp:effectExtent l="0" t="0" r="19050" b="20955"/>
                <wp:docPr id="2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446028"/>
                        </a:xfrm>
                        <a:prstGeom prst="rect">
                          <a:avLst/>
                        </a:prstGeom>
                        <a:solidFill>
                          <a:srgbClr val="F5F5F5"/>
                        </a:solidFill>
                        <a:ln w="9525">
                          <a:solidFill>
                            <a:srgbClr val="000000"/>
                          </a:solidFill>
                          <a:miter lim="800000"/>
                          <a:headEnd/>
                          <a:tailEnd/>
                        </a:ln>
                      </wps:spPr>
                      <wps:txbx>
                        <w:txbxContent>
                          <w:p w14:paraId="1EDA156A" w14:textId="6CD2AB82" w:rsidR="00BB73CD" w:rsidRPr="00341F64" w:rsidRDefault="00C7282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7282D">
                              <w:rPr>
                                <w:rFonts w:ascii="Century Gothic" w:hAnsi="Century Gothic"/>
                                <w:sz w:val="20"/>
                              </w:rPr>
                              <w:t>Instrucciones (ver CGP Partes 2.2.10 y 7.2.6.iv):</w:t>
                            </w:r>
                          </w:p>
                          <w:p w14:paraId="5A95DF0D" w14:textId="72BAF972" w:rsidR="00BB73CD" w:rsidRDefault="007A38A1" w:rsidP="00C7282D">
                            <w:pPr>
                              <w:pStyle w:val="Instruc-bullet"/>
                              <w:numPr>
                                <w:ilvl w:val="0"/>
                                <w:numId w:val="0"/>
                              </w:numPr>
                              <w:rPr>
                                <w:rFonts w:ascii="Century Gothic" w:hAnsi="Century Gothic"/>
                                <w:sz w:val="20"/>
                                <w:szCs w:val="20"/>
                              </w:rPr>
                            </w:pPr>
                            <w:r w:rsidRPr="007A38A1">
                              <w:rPr>
                                <w:rFonts w:ascii="Century Gothic" w:hAnsi="Century Gothic"/>
                                <w:sz w:val="20"/>
                                <w:szCs w:val="20"/>
                              </w:rPr>
                              <w:t>Describa los controles (p. ej., insertos, sacos llenos de rocas o bloques y grava), incluidas las especificaciones de diseño, instalación y mantenimiento que se implementarán para proteger todas las entradas que transportan el flujo de aguas pluviales desde su sitio a un agua receptora, siempre que tenga la autoridad. para acceder a la entrada del desagüe pluvial. No se requieren medidas de protección de entrada cuando las entradas de desagüe pluvial a las que su sitio descarga se transportan a un depósito de sedimentos, trampa de sedimentos o un control similarmente efectivo.</w:t>
                            </w:r>
                          </w:p>
                          <w:p w14:paraId="136B3DF0" w14:textId="429AEBE2" w:rsidR="00BB73CD" w:rsidRPr="002271EB" w:rsidRDefault="00BB73CD" w:rsidP="002271EB">
                            <w:pPr>
                              <w:pStyle w:val="Instruc-bullet"/>
                              <w:rPr>
                                <w:rFonts w:ascii="Century Gothic" w:hAnsi="Century Gothic"/>
                                <w:sz w:val="20"/>
                                <w:szCs w:val="20"/>
                              </w:rPr>
                            </w:pPr>
                          </w:p>
                        </w:txbxContent>
                      </wps:txbx>
                      <wps:bodyPr rot="0" vert="horz" wrap="square" lIns="95250" tIns="0" rIns="95250" bIns="47625" anchor="t" anchorCtr="0" upright="1">
                        <a:noAutofit/>
                      </wps:bodyPr>
                    </wps:wsp>
                  </a:graphicData>
                </a:graphic>
              </wp:inline>
            </w:drawing>
          </mc:Choice>
          <mc:Fallback>
            <w:pict>
              <v:shape w14:anchorId="7E221FE0" id="Text Box 22" o:spid="_x0000_s1047" type="#_x0000_t202" style="width:468pt;height:11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MHsGwIAADAEAAAOAAAAZHJzL2Uyb0RvYy54bWysU9tu2zAMfR+wfxD0vtjJkiw14hRdugwD&#10;ugvQ7QMUWY6FyaJGKbG7rx8lO2l3exlmAwIpUYfk4dH6um8NOyn0GmzJp5OcM2UlVNoeSv7l8+7F&#10;ijMfhK2EAatK/qA8v948f7buXKFm0ICpFDICsb7oXMmbEFyRZV42qhV+Ak5ZOqwBWxHIxUNWoegI&#10;vTXZLM+XWQdYOQSpvKfd2+GQbxJ+XSsZPta1V4GZklNtIa2Y1n1cs81aFAcUrtFyLEP8QxWt0JaS&#10;XqBuRRDsiPo3qFZLBA91mEhoM6hrLVXqgbqZ5r90c98Ip1IvRI53F5r8/4OVH0737hOy0L+GngaY&#10;mvDuDuRXzyxsG2EP6gYRukaJihJPI2VZ53wxXo1U+8JHkH33HioasjgGSEB9jW1khfpkhE4DeLiQ&#10;rvrAJG0uruYvlzkdSTqbzufLfLZKOURxvu7Qh7cKWhaNkiNNNcGL050PsRxRnENiNg9GVzttTHLw&#10;sN8aZCdBCtgt4j+i/xRmLOtKfrWYLQYG/gqRp+9PEK0OJGWj25KvLkGiiLy9sVUSWhDaDDaVbOxI&#10;ZORuYDH0+57pquSzRHMkdg/VA1GLMEiXnhoZDeB3zjqSbcn9t6NAxZl5Z2k8sYOo8+SQgU9398mZ&#10;v1pSl0xYSTAlD2dzG4Z3cXSoDw1lGcRg4YbGWetE9GNFY+0ky8T/+ISi7p/6KerxoW9+AAAA//8D&#10;AFBLAwQUAAYACAAAACEAMRRkwd4AAAAFAQAADwAAAGRycy9kb3ducmV2LnhtbEyPQU/CQBCF7yb8&#10;h82YeJOtNQEs3RJiROPFIKiE29Id2trubNNdSv33jl708pKXN3nvm3Qx2Eb02PnKkYKbcQQCKXem&#10;okLB23Z1PQPhgyajG0eo4As9LLLRRaoT4870iv0mFIJLyCdaQRlCm0jp8xKt9mPXInF2dJ3VgW1X&#10;SNPpM5fbRsZRNJFWV8QLpW7xvsS83pysgpfZ8fGjf9p9butVWL/XD/tdZZ+VuroclnMQAYfwdww/&#10;+IwOGTMd3ImMF40CfiT8Kmd3txO2BwVxPJ2CzFL5nz77BgAA//8DAFBLAQItABQABgAIAAAAIQC2&#10;gziS/gAAAOEBAAATAAAAAAAAAAAAAAAAAAAAAABbQ29udGVudF9UeXBlc10ueG1sUEsBAi0AFAAG&#10;AAgAAAAhADj9If/WAAAAlAEAAAsAAAAAAAAAAAAAAAAALwEAAF9yZWxzLy5yZWxzUEsBAi0AFAAG&#10;AAgAAAAhACewwewbAgAAMAQAAA4AAAAAAAAAAAAAAAAALgIAAGRycy9lMm9Eb2MueG1sUEsBAi0A&#10;FAAGAAgAAAAhADEUZMHeAAAABQEAAA8AAAAAAAAAAAAAAAAAdQQAAGRycy9kb3ducmV2LnhtbFBL&#10;BQYAAAAABAAEAPMAAACABQAAAAA=&#10;" fillcolor="#f5f5f5">
                <v:textbox inset="7.5pt,0,7.5pt,3.75pt">
                  <w:txbxContent>
                    <w:p w14:paraId="1EDA156A" w14:textId="6CD2AB82" w:rsidR="00BB73CD" w:rsidRPr="00341F64" w:rsidRDefault="00C7282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7282D">
                        <w:rPr>
                          <w:rFonts w:ascii="Century Gothic" w:hAnsi="Century Gothic"/>
                          <w:sz w:val="20"/>
                        </w:rPr>
                        <w:t>Instrucciones (ver CGP Partes 2.2.10 y 7.2.6.iv):</w:t>
                      </w:r>
                    </w:p>
                    <w:p w14:paraId="5A95DF0D" w14:textId="72BAF972" w:rsidR="00BB73CD" w:rsidRDefault="007A38A1" w:rsidP="00C7282D">
                      <w:pPr>
                        <w:pStyle w:val="Instruc-bullet"/>
                        <w:numPr>
                          <w:ilvl w:val="0"/>
                          <w:numId w:val="0"/>
                        </w:numPr>
                        <w:rPr>
                          <w:rFonts w:ascii="Century Gothic" w:hAnsi="Century Gothic"/>
                          <w:sz w:val="20"/>
                          <w:szCs w:val="20"/>
                        </w:rPr>
                      </w:pPr>
                      <w:r w:rsidRPr="007A38A1">
                        <w:rPr>
                          <w:rFonts w:ascii="Century Gothic" w:hAnsi="Century Gothic"/>
                          <w:sz w:val="20"/>
                          <w:szCs w:val="20"/>
                        </w:rPr>
                        <w:t>Describa los controles (p. ej., insertos, sacos llenos de rocas o bloques y grava), incluidas las especificaciones de diseño, instalación y mantenimiento que se implementarán para proteger todas las entradas que transportan el flujo de aguas pluviales desde su sitio a un agua receptora, siempre que tenga la autoridad. para acceder a la entrada del desagüe pluvial. No se requieren medidas de protección de entrada cuando las entradas de desagüe pluvial a las que su sitio descarga se transportan a un depósito de sedimentos, trampa de sedimentos o un control similarmente efectivo.</w:t>
                      </w:r>
                    </w:p>
                    <w:p w14:paraId="136B3DF0" w14:textId="429AEBE2" w:rsidR="00BB73CD" w:rsidRPr="002271EB" w:rsidRDefault="00BB73CD" w:rsidP="002271EB">
                      <w:pPr>
                        <w:pStyle w:val="Instruc-bullet"/>
                        <w:rPr>
                          <w:rFonts w:ascii="Century Gothic" w:hAnsi="Century Gothic"/>
                          <w:sz w:val="20"/>
                          <w:szCs w:val="20"/>
                        </w:rPr>
                      </w:pPr>
                    </w:p>
                  </w:txbxContent>
                </v:textbox>
                <w10:anchorlock/>
              </v:shape>
            </w:pict>
          </mc:Fallback>
        </mc:AlternateContent>
      </w:r>
    </w:p>
    <w:p w14:paraId="3C4D1891" w14:textId="77777777" w:rsidR="00341F64" w:rsidRDefault="00341F64" w:rsidP="00341F64">
      <w:pPr>
        <w:rPr>
          <w:rFonts w:ascii="Century Gothic" w:hAnsi="Century Gothic" w:cs="Calibri"/>
          <w:sz w:val="20"/>
          <w:szCs w:val="20"/>
        </w:rPr>
      </w:pPr>
      <w:r>
        <w:rPr>
          <w:rFonts w:ascii="Century Gothic" w:hAnsi="Century Gothic" w:cs="Calibri"/>
          <w:b/>
          <w:sz w:val="20"/>
          <w:szCs w:val="20"/>
        </w:rPr>
        <w:t>General</w:t>
      </w:r>
    </w:p>
    <w:p w14:paraId="74B456DA" w14:textId="333A7F84" w:rsidR="00341F64" w:rsidRPr="001F0F46" w:rsidRDefault="00911207" w:rsidP="00341F64">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10"/>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2.2.10</w:t>
      </w:r>
      <w:r>
        <w:rPr>
          <w:rFonts w:ascii="Century Gothic" w:hAnsi="Century Gothic" w:cs="Calibri"/>
          <w:color w:val="0000FF"/>
          <w:sz w:val="20"/>
          <w:szCs w:val="20"/>
        </w:rPr>
        <w:fldChar w:fldCharType="end"/>
      </w:r>
    </w:p>
    <w:p w14:paraId="663AB13C" w14:textId="6E07275D" w:rsidR="001F0F46" w:rsidRPr="00A864B5" w:rsidRDefault="001F0F46" w:rsidP="00341F64">
      <w:pPr>
        <w:pStyle w:val="ListParagraph"/>
        <w:numPr>
          <w:ilvl w:val="0"/>
          <w:numId w:val="29"/>
        </w:numPr>
        <w:rPr>
          <w:rFonts w:ascii="Century Gothic" w:hAnsi="Century Gothic" w:cs="Calibri"/>
          <w:color w:val="0000FF"/>
          <w:sz w:val="20"/>
          <w:szCs w:val="20"/>
        </w:rPr>
      </w:pPr>
      <w:r w:rsidRPr="00A864B5">
        <w:rPr>
          <w:rFonts w:ascii="Century Gothic" w:hAnsi="Century Gothic" w:cs="Calibri"/>
          <w:color w:val="0000FF"/>
          <w:sz w:val="20"/>
          <w:szCs w:val="20"/>
        </w:rPr>
        <w:t>Cuando no se requieran medidas de protección de entrada porque las entradas de desagüe pluvial a las que descarga su sitio se conducen a un depósito de sedimentos, una trampa de sedimentos o un control similarmente efectivo, incluya una breve descripción del control que recibe el flujo de aguas pluviales del sitio.</w:t>
      </w:r>
    </w:p>
    <w:p w14:paraId="4574E3C7" w14:textId="77777777" w:rsidR="00341F64" w:rsidRPr="00EE3C31" w:rsidRDefault="00341F64" w:rsidP="00341F64">
      <w:pPr>
        <w:rPr>
          <w:rFonts w:ascii="Century Gothic" w:hAnsi="Century Gothic" w:cs="Calibri"/>
          <w:b/>
          <w:sz w:val="16"/>
          <w:szCs w:val="20"/>
        </w:rPr>
      </w:pPr>
    </w:p>
    <w:p w14:paraId="3053296D" w14:textId="0956E9C6" w:rsidR="00341F64" w:rsidRDefault="00341F64" w:rsidP="002475F8">
      <w:pPr>
        <w:spacing w:after="80"/>
        <w:rPr>
          <w:rFonts w:ascii="Century Gothic" w:hAnsi="Century Gothic" w:cs="Calibri"/>
          <w:b/>
          <w:sz w:val="20"/>
          <w:szCs w:val="20"/>
        </w:rPr>
      </w:pPr>
      <w:r>
        <w:rPr>
          <w:rFonts w:ascii="Century Gothic" w:hAnsi="Century Gothic" w:cs="Calibri"/>
          <w:b/>
          <w:sz w:val="20"/>
          <w:szCs w:val="20"/>
        </w:rPr>
        <w:t>Controles de entrada de drenaje pluvial específicos</w:t>
      </w:r>
    </w:p>
    <w:tbl>
      <w:tblPr>
        <w:tblStyle w:val="TableGrid"/>
        <w:tblW w:w="0" w:type="auto"/>
        <w:tblLook w:val="04A0" w:firstRow="1" w:lastRow="0" w:firstColumn="1" w:lastColumn="0" w:noHBand="0" w:noVBand="1"/>
      </w:tblPr>
      <w:tblGrid>
        <w:gridCol w:w="1849"/>
        <w:gridCol w:w="7501"/>
      </w:tblGrid>
      <w:tr w:rsidR="002475F8" w14:paraId="3CCF4EC0" w14:textId="77777777" w:rsidTr="00517ACE">
        <w:trPr>
          <w:cantSplit/>
          <w:tblHeader/>
        </w:trPr>
        <w:tc>
          <w:tcPr>
            <w:tcW w:w="9535" w:type="dxa"/>
            <w:gridSpan w:val="2"/>
            <w:shd w:val="clear" w:color="auto" w:fill="D9D9D9" w:themeFill="background1" w:themeFillShade="D9"/>
          </w:tcPr>
          <w:p w14:paraId="0EF73595" w14:textId="668158D5" w:rsidR="002475F8" w:rsidRPr="00A864B5" w:rsidRDefault="002475F8" w:rsidP="00F82194">
            <w:pPr>
              <w:rPr>
                <w:rFonts w:ascii="Century Gothic" w:hAnsi="Century Gothic" w:cs="Calibri"/>
                <w:b/>
                <w:color w:val="0000FF"/>
                <w:sz w:val="20"/>
                <w:szCs w:val="20"/>
              </w:rPr>
            </w:pPr>
            <w:r w:rsidRPr="00A864B5">
              <w:rPr>
                <w:rFonts w:ascii="Century Gothic" w:hAnsi="Century Gothic" w:cs="Calibri"/>
                <w:b/>
                <w:color w:val="0000FF"/>
                <w:sz w:val="20"/>
                <w:szCs w:val="20"/>
              </w:rPr>
              <w:fldChar w:fldCharType="begin">
                <w:ffData>
                  <w:name w:val=""/>
                  <w:enabled/>
                  <w:calcOnExit w:val="0"/>
                  <w:textInput>
                    <w:default w:val="INSERT NAME OF STORM DRAIN INLET CONTROL TO BE INSTALLED"/>
                  </w:textInput>
                </w:ffData>
              </w:fldChar>
            </w:r>
            <w:r w:rsidRPr="00A864B5">
              <w:rPr>
                <w:rFonts w:ascii="Century Gothic" w:hAnsi="Century Gothic" w:cs="Calibri"/>
                <w:b/>
                <w:color w:val="0000FF"/>
                <w:sz w:val="20"/>
                <w:szCs w:val="20"/>
              </w:rPr>
              <w:instrText xml:space="preserve"> FORMTEXT </w:instrText>
            </w:r>
            <w:r w:rsidRPr="00A864B5">
              <w:rPr>
                <w:rFonts w:ascii="Century Gothic" w:hAnsi="Century Gothic" w:cs="Calibri"/>
                <w:b/>
                <w:color w:val="0000FF"/>
                <w:sz w:val="20"/>
                <w:szCs w:val="20"/>
              </w:rPr>
            </w:r>
            <w:r w:rsidRPr="00A864B5">
              <w:rPr>
                <w:rFonts w:ascii="Century Gothic" w:hAnsi="Century Gothic" w:cs="Calibri"/>
                <w:b/>
                <w:color w:val="0000FF"/>
                <w:sz w:val="20"/>
                <w:szCs w:val="20"/>
              </w:rPr>
              <w:fldChar w:fldCharType="separate"/>
            </w:r>
            <w:r w:rsidR="00911207" w:rsidRPr="00A864B5">
              <w:rPr>
                <w:rFonts w:ascii="Century Gothic" w:hAnsi="Century Gothic" w:cs="Calibri"/>
                <w:b/>
                <w:noProof/>
                <w:color w:val="0000FF"/>
                <w:sz w:val="20"/>
                <w:szCs w:val="20"/>
              </w:rPr>
              <w:t>Inserte el nombre del control de entrada del desagüe pluvial que se instalará</w:t>
            </w:r>
            <w:r w:rsidRPr="00A864B5">
              <w:rPr>
                <w:rFonts w:ascii="Century Gothic" w:hAnsi="Century Gothic" w:cs="Calibri"/>
                <w:b/>
                <w:color w:val="0000FF"/>
                <w:sz w:val="20"/>
                <w:szCs w:val="20"/>
              </w:rPr>
              <w:fldChar w:fldCharType="end"/>
            </w:r>
          </w:p>
        </w:tc>
      </w:tr>
      <w:tr w:rsidR="002475F8" w14:paraId="2261E89C" w14:textId="77777777" w:rsidTr="00517ACE">
        <w:trPr>
          <w:cantSplit/>
        </w:trPr>
        <w:tc>
          <w:tcPr>
            <w:tcW w:w="9535" w:type="dxa"/>
            <w:gridSpan w:val="2"/>
          </w:tcPr>
          <w:p w14:paraId="780CE95F" w14:textId="1171B5B0" w:rsidR="002475F8" w:rsidRPr="002475F8" w:rsidRDefault="002475F8" w:rsidP="002475F8">
            <w:pPr>
              <w:rPr>
                <w:rFonts w:ascii="Century Gothic" w:hAnsi="Century Gothic" w:cs="Calibri"/>
                <w:sz w:val="20"/>
                <w:szCs w:val="20"/>
              </w:rPr>
            </w:pPr>
            <w:r w:rsidRPr="002475F8">
              <w:rPr>
                <w:rFonts w:ascii="Century Gothic" w:hAnsi="Century Gothic" w:cs="Calibri"/>
                <w:b/>
                <w:sz w:val="20"/>
                <w:szCs w:val="20"/>
              </w:rPr>
              <w:t xml:space="preserve">Descripción: </w:t>
            </w:r>
            <w:r w:rsidR="00911207">
              <w:rPr>
                <w:rFonts w:ascii="Century Gothic" w:hAnsi="Century Gothic" w:cs="Calibri"/>
                <w:color w:val="0000FF"/>
                <w:sz w:val="20"/>
                <w:szCs w:val="20"/>
              </w:rPr>
              <w:fldChar w:fldCharType="begin">
                <w:ffData>
                  <w:name w:val=""/>
                  <w:enabled/>
                  <w:calcOnExit w:val="0"/>
                  <w:textInput>
                    <w:default w:val="Insert description of storm drain inlet control to be installed"/>
                  </w:textInput>
                </w:ffData>
              </w:fldChar>
            </w:r>
            <w:r w:rsidR="00911207">
              <w:rPr>
                <w:rFonts w:ascii="Century Gothic" w:hAnsi="Century Gothic" w:cs="Calibri"/>
                <w:color w:val="0000FF"/>
                <w:sz w:val="20"/>
                <w:szCs w:val="20"/>
              </w:rPr>
              <w:instrText xml:space="preserve"> FORMTEXT </w:instrText>
            </w:r>
            <w:r w:rsidR="00911207">
              <w:rPr>
                <w:rFonts w:ascii="Century Gothic" w:hAnsi="Century Gothic" w:cs="Calibri"/>
                <w:color w:val="0000FF"/>
                <w:sz w:val="20"/>
                <w:szCs w:val="20"/>
              </w:rPr>
            </w:r>
            <w:r w:rsidR="00911207">
              <w:rPr>
                <w:rFonts w:ascii="Century Gothic" w:hAnsi="Century Gothic" w:cs="Calibri"/>
                <w:color w:val="0000FF"/>
                <w:sz w:val="20"/>
                <w:szCs w:val="20"/>
              </w:rPr>
              <w:fldChar w:fldCharType="separate"/>
            </w:r>
            <w:r w:rsidR="00911207">
              <w:rPr>
                <w:rFonts w:ascii="Century Gothic" w:hAnsi="Century Gothic" w:cs="Calibri"/>
                <w:noProof/>
                <w:color w:val="0000FF"/>
                <w:sz w:val="20"/>
                <w:szCs w:val="20"/>
              </w:rPr>
              <w:t>Inserte la descripción del control de entrada del drenaje pluvial que se instalará</w:t>
            </w:r>
            <w:r w:rsidR="00911207">
              <w:rPr>
                <w:rFonts w:ascii="Century Gothic" w:hAnsi="Century Gothic" w:cs="Calibri"/>
                <w:color w:val="0000FF"/>
                <w:sz w:val="20"/>
                <w:szCs w:val="20"/>
              </w:rPr>
              <w:fldChar w:fldCharType="end"/>
            </w:r>
          </w:p>
        </w:tc>
      </w:tr>
      <w:tr w:rsidR="002475F8" w14:paraId="35F5D8B8" w14:textId="77777777" w:rsidTr="00517ACE">
        <w:trPr>
          <w:cantSplit/>
        </w:trPr>
        <w:tc>
          <w:tcPr>
            <w:tcW w:w="1615" w:type="dxa"/>
          </w:tcPr>
          <w:p w14:paraId="21256F55" w14:textId="77777777" w:rsidR="002475F8" w:rsidRPr="00EA597C" w:rsidRDefault="002475F8"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783534534"/>
              <w:placeholder>
                <w:docPart w:val="30CD90487DA84248888F37F38E0E819A"/>
              </w:placeholder>
              <w:date>
                <w:dateFormat w:val="M/d/yyyy"/>
                <w:lid w:val="en-US"/>
                <w:storeMappedDataAs w:val="dateTime"/>
                <w:calendar w:val="gregorian"/>
              </w:date>
            </w:sdtPr>
            <w:sdtEndPr/>
            <w:sdtContent>
              <w:p w14:paraId="342CCE5F" w14:textId="797A7B09" w:rsidR="002475F8"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475F8" w14:paraId="2AB5143C" w14:textId="77777777" w:rsidTr="00517ACE">
        <w:trPr>
          <w:cantSplit/>
        </w:trPr>
        <w:tc>
          <w:tcPr>
            <w:tcW w:w="1615" w:type="dxa"/>
          </w:tcPr>
          <w:p w14:paraId="3387EC40" w14:textId="77777777" w:rsidR="002475F8" w:rsidRPr="002E5DB4" w:rsidRDefault="002475F8"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007F3230" w14:textId="248B0902" w:rsidR="002475F8" w:rsidRPr="00294894" w:rsidRDefault="002475F8"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ORM DRAIN INLET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911207">
              <w:rPr>
                <w:rFonts w:ascii="Century Gothic" w:hAnsi="Century Gothic" w:cs="Calibri"/>
                <w:noProof/>
                <w:color w:val="0000FF"/>
                <w:sz w:val="20"/>
                <w:szCs w:val="20"/>
              </w:rPr>
              <w:t xml:space="preserve">Inserte los requisitos de mantenimiento para el control de la entrada del drenaje pluvial </w:t>
            </w:r>
            <w:r>
              <w:rPr>
                <w:rFonts w:ascii="Century Gothic" w:hAnsi="Century Gothic" w:cs="Calibri"/>
                <w:color w:val="0000FF"/>
                <w:sz w:val="20"/>
                <w:szCs w:val="20"/>
              </w:rPr>
              <w:fldChar w:fldCharType="end"/>
            </w:r>
            <w:r>
              <w:rPr>
                <w:rFonts w:ascii="Century Gothic" w:hAnsi="Century Gothic" w:cs="Calibri"/>
                <w:color w:val="002060"/>
                <w:sz w:val="20"/>
                <w:szCs w:val="20"/>
              </w:rPr>
              <w:t>(Nota: Como mínimo, debe cumplir con el siguiente requisito en CGP Parte 2.2.10.b: “</w:t>
            </w:r>
            <w:r>
              <w:rPr>
                <w:rFonts w:ascii="Century Gothic" w:hAnsi="Century Gothic"/>
                <w:color w:val="002060"/>
                <w:sz w:val="20"/>
                <w:szCs w:val="20"/>
              </w:rPr>
              <w:t xml:space="preserve">Limpie, o retire y reemplace, las medidas de protección de la entrada a medida que se acumula sedimento, el filtro se vuelve obstruido, y/o el desempeño está </w:t>
            </w:r>
            <w:r w:rsidR="007A38A1">
              <w:rPr>
                <w:rFonts w:ascii="Century Gothic" w:hAnsi="Century Gothic"/>
                <w:color w:val="002060"/>
                <w:sz w:val="20"/>
                <w:szCs w:val="20"/>
              </w:rPr>
              <w:t>comprometido. Cuando</w:t>
            </w:r>
            <w:r>
              <w:rPr>
                <w:rFonts w:ascii="Century Gothic" w:hAnsi="Century Gothic"/>
                <w:color w:val="002060"/>
                <w:sz w:val="20"/>
                <w:szCs w:val="20"/>
              </w:rPr>
              <w:t xml:space="preserve"> hay evidencia de acumulación de sedimentos adyacente a la medida de protección de entrada, retire el sedimento depositado al final del mismo día hábil en el que se encuentra o al final del siguiente día hábil si la eliminación en el mismo día hábil no es factible”).</w:t>
            </w:r>
          </w:p>
        </w:tc>
      </w:tr>
      <w:tr w:rsidR="002475F8" w14:paraId="4E1ED0C1" w14:textId="77777777" w:rsidTr="00517ACE">
        <w:trPr>
          <w:cantSplit/>
        </w:trPr>
        <w:tc>
          <w:tcPr>
            <w:tcW w:w="1615" w:type="dxa"/>
          </w:tcPr>
          <w:p w14:paraId="7FD60F7F" w14:textId="77777777" w:rsidR="002475F8" w:rsidRPr="00EA597C" w:rsidRDefault="002475F8"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521D6E57" w14:textId="5BD9D99D" w:rsidR="002475F8" w:rsidRPr="00660779" w:rsidRDefault="002475F8"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914CC">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112F0BDD" w14:textId="63961175" w:rsidR="00341F64" w:rsidRPr="00EE3C31" w:rsidRDefault="00341F64" w:rsidP="002475F8">
      <w:pPr>
        <w:pStyle w:val="BodyText-Append"/>
        <w:widowControl w:val="0"/>
        <w:spacing w:before="0" w:after="0"/>
        <w:rPr>
          <w:rFonts w:ascii="Century Gothic" w:hAnsi="Century Gothic" w:cs="Calibri"/>
          <w:sz w:val="10"/>
          <w:szCs w:val="20"/>
        </w:rPr>
      </w:pPr>
    </w:p>
    <w:p w14:paraId="54E6C78B" w14:textId="77777777" w:rsidR="00341F64" w:rsidRPr="00B21DC0" w:rsidRDefault="006177BF" w:rsidP="0059455F">
      <w:pPr>
        <w:pStyle w:val="BodyText-Append"/>
        <w:widowControl w:val="0"/>
        <w:spacing w:before="0" w:after="0"/>
        <w:rPr>
          <w:rFonts w:ascii="Century Gothic" w:hAnsi="Century Gothic" w:cs="Calibri"/>
          <w:b/>
          <w:i/>
          <w:sz w:val="20"/>
          <w:szCs w:val="20"/>
        </w:rPr>
      </w:pPr>
      <w:r w:rsidRPr="00B21DC0">
        <w:rPr>
          <w:rFonts w:ascii="Century Gothic" w:hAnsi="Century Gothic" w:cs="Calibri"/>
          <w:i/>
          <w:sz w:val="20"/>
          <w:szCs w:val="20"/>
        </w:rPr>
        <w:t>[Repita según sea necesario para los controles de entrada de desagüe pluvial individuales.]</w:t>
      </w:r>
    </w:p>
    <w:p w14:paraId="34820A6B" w14:textId="33959399" w:rsidR="00653D8B" w:rsidRPr="00F52AA2" w:rsidRDefault="00120126" w:rsidP="00EE3C31">
      <w:pPr>
        <w:pStyle w:val="Heading2"/>
        <w:spacing w:before="330" w:after="160"/>
        <w:ind w:left="0"/>
        <w:rPr>
          <w:rFonts w:ascii="Century Gothic" w:hAnsi="Century Gothic" w:cs="Calibri"/>
          <w:sz w:val="20"/>
          <w:szCs w:val="20"/>
        </w:rPr>
      </w:pPr>
      <w:bookmarkStart w:id="48" w:name="_Toc90992569"/>
      <w:r w:rsidRPr="00120126">
        <w:rPr>
          <w:rFonts w:ascii="Century Gothic" w:hAnsi="Century Gothic" w:cs="Calibri"/>
          <w:sz w:val="20"/>
          <w:szCs w:val="20"/>
        </w:rPr>
        <w:lastRenderedPageBreak/>
        <w:t xml:space="preserve">4.10 </w:t>
      </w:r>
      <w:r w:rsidRPr="00120126">
        <w:rPr>
          <w:rFonts w:ascii="Century Gothic" w:hAnsi="Century Gothic" w:cs="Calibri"/>
          <w:sz w:val="20"/>
          <w:szCs w:val="20"/>
        </w:rPr>
        <w:tab/>
      </w:r>
      <w:r w:rsidR="00A63B40">
        <w:rPr>
          <w:rFonts w:ascii="Century Gothic" w:hAnsi="Century Gothic" w:cs="Calibri"/>
          <w:sz w:val="20"/>
          <w:szCs w:val="20"/>
        </w:rPr>
        <w:t>Característica de drenaje del sitio construido</w:t>
      </w:r>
      <w:bookmarkEnd w:id="48"/>
      <w:r w:rsidR="00A63B40">
        <w:rPr>
          <w:rFonts w:ascii="Century Gothic" w:hAnsi="Century Gothic" w:cs="Calibri"/>
          <w:sz w:val="20"/>
          <w:szCs w:val="20"/>
        </w:rPr>
        <w:t xml:space="preserve">  </w:t>
      </w:r>
    </w:p>
    <w:p w14:paraId="7BD68C6D" w14:textId="77777777" w:rsidR="00653D8B" w:rsidRPr="00F52AA2" w:rsidRDefault="00726795" w:rsidP="00653D8B">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D0ABD11" wp14:editId="48227281">
                <wp:extent cx="5943600" cy="978196"/>
                <wp:effectExtent l="0" t="0" r="19050" b="12700"/>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978196"/>
                        </a:xfrm>
                        <a:prstGeom prst="rect">
                          <a:avLst/>
                        </a:prstGeom>
                        <a:solidFill>
                          <a:srgbClr val="F5F5F5"/>
                        </a:solidFill>
                        <a:ln w="9525">
                          <a:solidFill>
                            <a:srgbClr val="000000"/>
                          </a:solidFill>
                          <a:miter lim="800000"/>
                          <a:headEnd/>
                          <a:tailEnd/>
                        </a:ln>
                      </wps:spPr>
                      <wps:txbx>
                        <w:txbxContent>
                          <w:p w14:paraId="17C87FA3" w14:textId="49FE30DD" w:rsidR="00BB73CD" w:rsidRPr="007A758A" w:rsidRDefault="00632B0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32B03">
                              <w:rPr>
                                <w:rFonts w:ascii="Century Gothic" w:hAnsi="Century Gothic"/>
                                <w:sz w:val="20"/>
                              </w:rPr>
                              <w:t>Instrucciones (ver CGP Partes 2.2.11 y 7.2.6):</w:t>
                            </w:r>
                          </w:p>
                          <w:p w14:paraId="01D553CE" w14:textId="521B807F" w:rsidR="00BB73CD" w:rsidRDefault="00C611F1">
                            <w:pPr>
                              <w:pStyle w:val="Instruc-bullet"/>
                              <w:numPr>
                                <w:ilvl w:val="0"/>
                                <w:numId w:val="0"/>
                              </w:numPr>
                              <w:rPr>
                                <w:rFonts w:ascii="Century Gothic" w:hAnsi="Century Gothic"/>
                                <w:sz w:val="20"/>
                                <w:szCs w:val="20"/>
                              </w:rPr>
                            </w:pPr>
                            <w:r w:rsidRPr="00C611F1">
                              <w:rPr>
                                <w:rFonts w:ascii="Century Gothic" w:hAnsi="Century Gothic"/>
                                <w:sz w:val="20"/>
                                <w:szCs w:val="20"/>
                              </w:rPr>
                              <w:t>Si va a instalar una función de drenaje en un sitio construido, describa las prácticas de control (p. ej., controles de erosión y/o dispositivos de disipación de velocidad como diques de contención y trampas de sedimentos), incluidas las especificaciones y detalles de diseño (volumen, dimensiones, estructura de salida), que implementarse en el sitio de construcción.</w:t>
                            </w:r>
                          </w:p>
                          <w:p w14:paraId="6FFCB32A" w14:textId="77777777" w:rsidR="00BB73CD" w:rsidRDefault="00BB73CD" w:rsidP="00653D8B">
                            <w:pPr>
                              <w:pStyle w:val="Instruc-bullet"/>
                              <w:numPr>
                                <w:ilvl w:val="0"/>
                                <w:numId w:val="0"/>
                              </w:numPr>
                              <w:ind w:left="180"/>
                            </w:pPr>
                          </w:p>
                          <w:p w14:paraId="4C724E57" w14:textId="77777777" w:rsidR="00BB73CD" w:rsidRPr="00BC4FAA" w:rsidRDefault="00BB73CD" w:rsidP="00653D8B"/>
                        </w:txbxContent>
                      </wps:txbx>
                      <wps:bodyPr rot="0" vert="horz" wrap="square" lIns="95250" tIns="0" rIns="95250" bIns="47625" anchor="t" anchorCtr="0" upright="1">
                        <a:noAutofit/>
                      </wps:bodyPr>
                    </wps:wsp>
                  </a:graphicData>
                </a:graphic>
              </wp:inline>
            </w:drawing>
          </mc:Choice>
          <mc:Fallback>
            <w:pict>
              <v:shape w14:anchorId="3D0ABD11" id="Text Box 21" o:spid="_x0000_s1048" type="#_x0000_t202" style="width:468pt;height: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eVLGwIAAC8EAAAOAAAAZHJzL2Uyb0RvYy54bWysU9tu2zAMfR+wfxD0vtjJmjQx4hRdugwD&#10;ugvQ7QMUWY6FyaJGKbGzry8lJ2l3exlmAwIpUYfk4dHypm8NOyj0GmzJx6OcM2UlVNruSv71y+bV&#10;nDMfhK2EAatKflSe36xevlh2rlATaMBUChmBWF90ruRNCK7IMi8b1Qo/AqcsHdaArQjk4i6rUHSE&#10;3ppskuezrAOsHIJU3tPu3XDIVwm/rpUMn+raq8BMyam2kFZM6zau2Wopih0K12h5KkP8QxWt0JaS&#10;XqDuRBBsj/o3qFZLBA91GEloM6hrLVXqgboZ579089AIp1IvRI53F5r8/4OVHw8P7jOy0L+BngaY&#10;mvDuHuQ3zyysG2F36hYRukaJihKPI2VZ53xxuhqp9oWPINvuA1Q0ZLEPkID6GtvICvXJCJ0GcLyQ&#10;rvrAJG1OF1evZzkdSTpbXM/Hi1lKIYrzbYc+vFPQsmiUHGmoCV0c7n2I1YjiHBKTeTC62mhjkoO7&#10;7dogOwgSwGYa/xP6T2HGso6yTyfTgYC/QuTp+xNEqwMp2ei25PNLkCgibW9tlXQWhDaDTSUbe+Ix&#10;UjeQGPptz3RV8skkZoi8bqE6ErMIg3LppZHRAP7grCPVltx/3wtUnJn3lqYTO4gyTw4Z+Hx3m5yr&#10;6xl1yYSVBFPycDbXYXgWe4d611CWQQsWbmmatU5EP1V0qp1Umfg/vaAo++d+inp656tHAAAA//8D&#10;AFBLAwQUAAYACAAAACEAqPlsdN0AAAAFAQAADwAAAGRycy9kb3ducmV2LnhtbEyPzU7DMBCE70i8&#10;g7VI3KjDX1VCnAohCuKCoAUqbtt4m4TE6yh20/D2LFzgstJoRrPfZPPRtWqgPtSeDZxOElDEhbc1&#10;lwZeV4uTGagQkS22nsnAFwWY54cHGabW7/mFhmUslZRwSNFAFWOXah2KihyGie+Ixdv63mEU2Zfa&#10;9riXctfqsySZaoc1y4cKO7qtqGiWO2fgaba9fx8e1p+rZhGf35q7j3XtHo05PhpvrkFFGuNfGH7w&#10;BR1yYdr4HdugWgMyJP5e8a7OpyI3Erq8SEDnmf5Pn38DAAD//wMAUEsBAi0AFAAGAAgAAAAhALaD&#10;OJL+AAAA4QEAABMAAAAAAAAAAAAAAAAAAAAAAFtDb250ZW50X1R5cGVzXS54bWxQSwECLQAUAAYA&#10;CAAAACEAOP0h/9YAAACUAQAACwAAAAAAAAAAAAAAAAAvAQAAX3JlbHMvLnJlbHNQSwECLQAUAAYA&#10;CAAAACEA0TnlSxsCAAAvBAAADgAAAAAAAAAAAAAAAAAuAgAAZHJzL2Uyb0RvYy54bWxQSwECLQAU&#10;AAYACAAAACEAqPlsdN0AAAAFAQAADwAAAAAAAAAAAAAAAAB1BAAAZHJzL2Rvd25yZXYueG1sUEsF&#10;BgAAAAAEAAQA8wAAAH8FAAAAAA==&#10;" fillcolor="#f5f5f5">
                <v:textbox inset="7.5pt,0,7.5pt,3.75pt">
                  <w:txbxContent>
                    <w:p w14:paraId="17C87FA3" w14:textId="49FE30DD" w:rsidR="00BB73CD" w:rsidRPr="007A758A" w:rsidRDefault="00632B0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632B03">
                        <w:rPr>
                          <w:rFonts w:ascii="Century Gothic" w:hAnsi="Century Gothic"/>
                          <w:sz w:val="20"/>
                        </w:rPr>
                        <w:t>Instrucciones (ver CGP Partes 2.2.11 y 7.2.6):</w:t>
                      </w:r>
                    </w:p>
                    <w:p w14:paraId="01D553CE" w14:textId="521B807F" w:rsidR="00BB73CD" w:rsidRDefault="00C611F1">
                      <w:pPr>
                        <w:pStyle w:val="Instruc-bullet"/>
                        <w:numPr>
                          <w:ilvl w:val="0"/>
                          <w:numId w:val="0"/>
                        </w:numPr>
                        <w:rPr>
                          <w:rFonts w:ascii="Century Gothic" w:hAnsi="Century Gothic"/>
                          <w:sz w:val="20"/>
                          <w:szCs w:val="20"/>
                        </w:rPr>
                      </w:pPr>
                      <w:r w:rsidRPr="00C611F1">
                        <w:rPr>
                          <w:rFonts w:ascii="Century Gothic" w:hAnsi="Century Gothic"/>
                          <w:sz w:val="20"/>
                          <w:szCs w:val="20"/>
                        </w:rPr>
                        <w:t>Si va a instalar una función de drenaje en un sitio construido, describa las prácticas de control (p. ej., controles de erosión y/o dispositivos de disipación de velocidad como diques de contención y trampas de sedimentos), incluidas las especificaciones y detalles de diseño (volumen, dimensiones, estructura de salida), que implementarse en el sitio de construcción.</w:t>
                      </w:r>
                    </w:p>
                    <w:p w14:paraId="6FFCB32A" w14:textId="77777777" w:rsidR="00BB73CD" w:rsidRDefault="00BB73CD" w:rsidP="00653D8B">
                      <w:pPr>
                        <w:pStyle w:val="Instruc-bullet"/>
                        <w:numPr>
                          <w:ilvl w:val="0"/>
                          <w:numId w:val="0"/>
                        </w:numPr>
                        <w:ind w:left="180"/>
                      </w:pPr>
                    </w:p>
                    <w:p w14:paraId="4C724E57" w14:textId="77777777" w:rsidR="00BB73CD" w:rsidRPr="00BC4FAA" w:rsidRDefault="00BB73CD" w:rsidP="00653D8B"/>
                  </w:txbxContent>
                </v:textbox>
                <w10:anchorlock/>
              </v:shape>
            </w:pict>
          </mc:Fallback>
        </mc:AlternateContent>
      </w:r>
    </w:p>
    <w:p w14:paraId="70D61E77" w14:textId="77777777" w:rsidR="006B3940" w:rsidRDefault="006B3940" w:rsidP="006B3940">
      <w:pPr>
        <w:rPr>
          <w:rFonts w:ascii="Century Gothic" w:hAnsi="Century Gothic" w:cs="Calibri"/>
          <w:sz w:val="20"/>
          <w:szCs w:val="20"/>
        </w:rPr>
      </w:pPr>
      <w:r>
        <w:rPr>
          <w:rFonts w:ascii="Century Gothic" w:hAnsi="Century Gothic" w:cs="Calibri"/>
          <w:b/>
          <w:sz w:val="20"/>
          <w:szCs w:val="20"/>
        </w:rPr>
        <w:t>General</w:t>
      </w:r>
    </w:p>
    <w:p w14:paraId="615BB895" w14:textId="1EAB7618" w:rsidR="006B3940" w:rsidRPr="00001CB3" w:rsidRDefault="006914CC" w:rsidP="006B3940">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11"/>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2.2.11</w:t>
      </w:r>
      <w:r>
        <w:rPr>
          <w:rFonts w:ascii="Century Gothic" w:hAnsi="Century Gothic" w:cs="Calibri"/>
          <w:color w:val="0000FF"/>
          <w:sz w:val="20"/>
          <w:szCs w:val="20"/>
        </w:rPr>
        <w:fldChar w:fldCharType="end"/>
      </w:r>
    </w:p>
    <w:p w14:paraId="16C527FD" w14:textId="77777777" w:rsidR="006B3940" w:rsidRPr="00EE3C31" w:rsidRDefault="006B3940" w:rsidP="006B3940">
      <w:pPr>
        <w:rPr>
          <w:rFonts w:ascii="Century Gothic" w:hAnsi="Century Gothic" w:cs="Calibri"/>
          <w:b/>
          <w:sz w:val="16"/>
          <w:szCs w:val="20"/>
        </w:rPr>
      </w:pPr>
    </w:p>
    <w:p w14:paraId="47E9D01D" w14:textId="13D6E5DE" w:rsidR="008F7329" w:rsidRDefault="006B3940" w:rsidP="008F7329">
      <w:pPr>
        <w:spacing w:after="80"/>
        <w:rPr>
          <w:rFonts w:ascii="Century Gothic" w:hAnsi="Century Gothic" w:cs="Calibri"/>
          <w:b/>
          <w:sz w:val="20"/>
          <w:szCs w:val="20"/>
        </w:rPr>
      </w:pPr>
      <w:r>
        <w:rPr>
          <w:rFonts w:ascii="Century Gothic" w:hAnsi="Century Gothic" w:cs="Calibri"/>
          <w:b/>
          <w:sz w:val="20"/>
          <w:szCs w:val="20"/>
        </w:rPr>
        <w:t>Características específicas de drenaje del sitio construido</w:t>
      </w:r>
      <w:r w:rsidR="006128ED" w:rsidRPr="006128ED" w:rsidDel="006128ED">
        <w:rPr>
          <w:rFonts w:ascii="Century Gothic" w:hAnsi="Century Gothic" w:cs="Calibri"/>
          <w:b/>
          <w:sz w:val="20"/>
          <w:szCs w:val="20"/>
        </w:rPr>
        <w:t xml:space="preserve"> </w:t>
      </w:r>
    </w:p>
    <w:tbl>
      <w:tblPr>
        <w:tblStyle w:val="TableGrid"/>
        <w:tblW w:w="0" w:type="auto"/>
        <w:tblLook w:val="04A0" w:firstRow="1" w:lastRow="0" w:firstColumn="1" w:lastColumn="0" w:noHBand="0" w:noVBand="1"/>
      </w:tblPr>
      <w:tblGrid>
        <w:gridCol w:w="1849"/>
        <w:gridCol w:w="7501"/>
      </w:tblGrid>
      <w:tr w:rsidR="008F7329" w14:paraId="1C77FE69" w14:textId="77777777" w:rsidTr="00517ACE">
        <w:trPr>
          <w:cantSplit/>
          <w:tblHeader/>
        </w:trPr>
        <w:tc>
          <w:tcPr>
            <w:tcW w:w="9535" w:type="dxa"/>
            <w:gridSpan w:val="2"/>
            <w:shd w:val="clear" w:color="auto" w:fill="D9D9D9" w:themeFill="background1" w:themeFillShade="D9"/>
          </w:tcPr>
          <w:p w14:paraId="659B938A" w14:textId="363D3AF5" w:rsidR="008F7329" w:rsidRPr="00660779" w:rsidRDefault="008F7329" w:rsidP="00BB73CD">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CONVEYANCE CHANNEL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6914CC">
              <w:rPr>
                <w:rFonts w:ascii="Century Gothic" w:hAnsi="Century Gothic" w:cs="Calibri"/>
                <w:b/>
                <w:noProof/>
                <w:color w:val="0000FF"/>
                <w:sz w:val="20"/>
                <w:szCs w:val="20"/>
              </w:rPr>
              <w:t>Inserte el nombre de la característica de drenaje del sitio construido que se instalará</w:t>
            </w:r>
            <w:r>
              <w:rPr>
                <w:rFonts w:ascii="Century Gothic" w:hAnsi="Century Gothic" w:cs="Calibri"/>
                <w:b/>
                <w:color w:val="0000FF"/>
                <w:sz w:val="20"/>
                <w:szCs w:val="20"/>
              </w:rPr>
              <w:fldChar w:fldCharType="end"/>
            </w:r>
          </w:p>
        </w:tc>
      </w:tr>
      <w:tr w:rsidR="008F7329" w14:paraId="20DD38DB" w14:textId="77777777" w:rsidTr="00517ACE">
        <w:trPr>
          <w:cantSplit/>
        </w:trPr>
        <w:tc>
          <w:tcPr>
            <w:tcW w:w="9535" w:type="dxa"/>
            <w:gridSpan w:val="2"/>
          </w:tcPr>
          <w:p w14:paraId="4267BD7D" w14:textId="660BA384" w:rsidR="008F7329" w:rsidRPr="00A55150" w:rsidRDefault="008F7329" w:rsidP="00BB73CD">
            <w:pPr>
              <w:rPr>
                <w:rFonts w:ascii="Century Gothic" w:hAnsi="Century Gothic" w:cs="Calibri"/>
                <w:sz w:val="20"/>
                <w:szCs w:val="20"/>
              </w:rPr>
            </w:pPr>
            <w:r w:rsidRPr="00A55150">
              <w:rPr>
                <w:rFonts w:ascii="Century Gothic" w:hAnsi="Century Gothic" w:cs="Calibri"/>
                <w:b/>
                <w:sz w:val="20"/>
                <w:szCs w:val="20"/>
              </w:rPr>
              <w:t xml:space="preserve">Descripción: </w:t>
            </w:r>
            <w:r w:rsidR="006914CC">
              <w:rPr>
                <w:rFonts w:ascii="Century Gothic" w:hAnsi="Century Gothic" w:cs="Calibri"/>
                <w:color w:val="0000FF"/>
                <w:sz w:val="20"/>
                <w:szCs w:val="20"/>
              </w:rPr>
              <w:fldChar w:fldCharType="begin">
                <w:ffData>
                  <w:name w:val=""/>
                  <w:enabled/>
                  <w:calcOnExit w:val="0"/>
                  <w:textInput>
                    <w:default w:val="Insert description of the constructed site drainage feature to be installed"/>
                  </w:textInput>
                </w:ffData>
              </w:fldChar>
            </w:r>
            <w:r w:rsidR="006914CC">
              <w:rPr>
                <w:rFonts w:ascii="Century Gothic" w:hAnsi="Century Gothic" w:cs="Calibri"/>
                <w:color w:val="0000FF"/>
                <w:sz w:val="20"/>
                <w:szCs w:val="20"/>
              </w:rPr>
              <w:instrText xml:space="preserve"> FORMTEXT </w:instrText>
            </w:r>
            <w:r w:rsidR="006914CC">
              <w:rPr>
                <w:rFonts w:ascii="Century Gothic" w:hAnsi="Century Gothic" w:cs="Calibri"/>
                <w:color w:val="0000FF"/>
                <w:sz w:val="20"/>
                <w:szCs w:val="20"/>
              </w:rPr>
            </w:r>
            <w:r w:rsidR="006914CC">
              <w:rPr>
                <w:rFonts w:ascii="Century Gothic" w:hAnsi="Century Gothic" w:cs="Calibri"/>
                <w:color w:val="0000FF"/>
                <w:sz w:val="20"/>
                <w:szCs w:val="20"/>
              </w:rPr>
              <w:fldChar w:fldCharType="separate"/>
            </w:r>
            <w:r w:rsidR="006914CC">
              <w:rPr>
                <w:rFonts w:ascii="Century Gothic" w:hAnsi="Century Gothic" w:cs="Calibri"/>
                <w:noProof/>
                <w:color w:val="0000FF"/>
                <w:sz w:val="20"/>
                <w:szCs w:val="20"/>
              </w:rPr>
              <w:t>Inserte la descripción de la función de drenaje del sitio construido que se instalará</w:t>
            </w:r>
            <w:r w:rsidR="006914CC">
              <w:rPr>
                <w:rFonts w:ascii="Century Gothic" w:hAnsi="Century Gothic" w:cs="Calibri"/>
                <w:color w:val="0000FF"/>
                <w:sz w:val="20"/>
                <w:szCs w:val="20"/>
              </w:rPr>
              <w:fldChar w:fldCharType="end"/>
            </w:r>
          </w:p>
        </w:tc>
      </w:tr>
      <w:tr w:rsidR="008F7329" w14:paraId="346AE441" w14:textId="77777777" w:rsidTr="00517ACE">
        <w:trPr>
          <w:cantSplit/>
        </w:trPr>
        <w:tc>
          <w:tcPr>
            <w:tcW w:w="1615" w:type="dxa"/>
          </w:tcPr>
          <w:p w14:paraId="61DAF83B" w14:textId="77777777" w:rsidR="008F7329" w:rsidRPr="00EA597C" w:rsidRDefault="008F7329" w:rsidP="00BB73CD">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2123449560"/>
              <w:placeholder>
                <w:docPart w:val="FB57F3EA720D4253A01E5AA603EDD020"/>
              </w:placeholder>
              <w:date>
                <w:dateFormat w:val="M/d/yyyy"/>
                <w:lid w:val="en-US"/>
                <w:storeMappedDataAs w:val="dateTime"/>
                <w:calendar w:val="gregorian"/>
              </w:date>
            </w:sdtPr>
            <w:sdtEndPr/>
            <w:sdtContent>
              <w:p w14:paraId="2871E4FF" w14:textId="40F8ACE8" w:rsidR="008F7329" w:rsidRPr="00EA597C" w:rsidRDefault="00D04892" w:rsidP="00BB73CD">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8F7329" w14:paraId="5D6C1160" w14:textId="77777777" w:rsidTr="00517ACE">
        <w:trPr>
          <w:cantSplit/>
        </w:trPr>
        <w:tc>
          <w:tcPr>
            <w:tcW w:w="1615" w:type="dxa"/>
          </w:tcPr>
          <w:p w14:paraId="03C34E62" w14:textId="77777777" w:rsidR="008F7329" w:rsidRPr="002E5DB4" w:rsidRDefault="008F7329" w:rsidP="00BB73CD">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76A2C4FD" w14:textId="5A135B40" w:rsidR="008F7329" w:rsidRPr="00294894" w:rsidRDefault="008F7329" w:rsidP="00BB73CD">
            <w:pPr>
              <w:pStyle w:val="BodyText-Append"/>
              <w:keepNext/>
              <w:keepLines/>
              <w:spacing w:before="0" w:after="0"/>
              <w:rPr>
                <w:rFonts w:ascii="Century Gothic" w:hAnsi="Century Gothic" w:cs="Calibri"/>
                <w:b/>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CONVEYANCE CHANNEL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914CC">
              <w:rPr>
                <w:rFonts w:ascii="Century Gothic" w:hAnsi="Century Gothic" w:cs="Calibri"/>
                <w:noProof/>
                <w:color w:val="0000FF"/>
                <w:sz w:val="20"/>
                <w:szCs w:val="20"/>
              </w:rPr>
              <w:t>Insertar requisitos de mantenimiento para la característica de drenaje del sitio construido</w:t>
            </w:r>
            <w:r w:rsidR="006157FF" w:rsidDel="006157FF">
              <w:rPr>
                <w:rFonts w:ascii="Century Gothic" w:hAnsi="Century Gothic" w:cs="Calibri"/>
                <w:noProof/>
                <w:color w:val="0000FF"/>
                <w:sz w:val="20"/>
                <w:szCs w:val="20"/>
              </w:rPr>
              <w:t xml:space="preserve"> </w:t>
            </w:r>
            <w:r>
              <w:rPr>
                <w:rFonts w:ascii="Century Gothic" w:hAnsi="Century Gothic" w:cs="Calibri"/>
                <w:color w:val="0000FF"/>
                <w:sz w:val="20"/>
                <w:szCs w:val="20"/>
              </w:rPr>
              <w:fldChar w:fldCharType="end"/>
            </w:r>
          </w:p>
        </w:tc>
      </w:tr>
      <w:tr w:rsidR="008F7329" w14:paraId="0C50A197" w14:textId="77777777" w:rsidTr="00517ACE">
        <w:trPr>
          <w:cantSplit/>
        </w:trPr>
        <w:tc>
          <w:tcPr>
            <w:tcW w:w="1615" w:type="dxa"/>
          </w:tcPr>
          <w:p w14:paraId="15E36645" w14:textId="77777777" w:rsidR="008F7329" w:rsidRPr="00EA597C" w:rsidRDefault="008F7329" w:rsidP="00BB73CD">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4FD7291A" w14:textId="47AA2B63" w:rsidR="008F7329" w:rsidRPr="00660779" w:rsidRDefault="008F7329" w:rsidP="00BB73CD">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914CC">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09FA3A0A" w14:textId="77777777" w:rsidR="008F7329" w:rsidRDefault="008F7329" w:rsidP="008F7329">
      <w:pPr>
        <w:spacing w:after="80"/>
        <w:rPr>
          <w:rFonts w:ascii="Century Gothic" w:hAnsi="Century Gothic" w:cs="Calibri"/>
          <w:b/>
          <w:sz w:val="20"/>
          <w:szCs w:val="20"/>
        </w:rPr>
      </w:pPr>
    </w:p>
    <w:p w14:paraId="32456ECB" w14:textId="7E77CE35" w:rsidR="006E05E0" w:rsidRPr="00EE3C31" w:rsidRDefault="00B210B2" w:rsidP="008F7329">
      <w:pPr>
        <w:spacing w:after="80"/>
        <w:rPr>
          <w:rFonts w:ascii="Century Gothic" w:hAnsi="Century Gothic" w:cs="Calibri"/>
          <w:b/>
          <w:i/>
          <w:sz w:val="20"/>
          <w:szCs w:val="20"/>
        </w:rPr>
      </w:pPr>
      <w:r w:rsidRPr="00EE3C31">
        <w:rPr>
          <w:rFonts w:ascii="Century Gothic" w:hAnsi="Century Gothic" w:cs="Calibri"/>
          <w:i/>
          <w:sz w:val="20"/>
          <w:szCs w:val="20"/>
        </w:rPr>
        <w:t>[Repita según sea necesario para las características de drenaje del sitio construido individual.]</w:t>
      </w:r>
    </w:p>
    <w:p w14:paraId="2CB82A34" w14:textId="79160507" w:rsidR="007C7059" w:rsidRPr="00F52AA2" w:rsidRDefault="00120126" w:rsidP="00653D8B">
      <w:pPr>
        <w:pStyle w:val="Heading2"/>
        <w:spacing w:before="330"/>
        <w:ind w:left="0"/>
        <w:rPr>
          <w:rFonts w:ascii="Century Gothic" w:hAnsi="Century Gothic" w:cs="Calibri"/>
          <w:sz w:val="20"/>
          <w:szCs w:val="20"/>
        </w:rPr>
      </w:pPr>
      <w:bookmarkStart w:id="49" w:name="_Toc90992570"/>
      <w:r w:rsidRPr="00120126">
        <w:rPr>
          <w:rFonts w:ascii="Century Gothic" w:hAnsi="Century Gothic" w:cs="Calibri"/>
          <w:sz w:val="20"/>
          <w:szCs w:val="20"/>
        </w:rPr>
        <w:t xml:space="preserve">4.11 Depósitos de sedimentos </w:t>
      </w:r>
      <w:bookmarkEnd w:id="49"/>
      <w:r w:rsidRPr="00120126">
        <w:rPr>
          <w:rFonts w:ascii="Century Gothic" w:hAnsi="Century Gothic" w:cs="Calibri"/>
          <w:sz w:val="20"/>
          <w:szCs w:val="20"/>
        </w:rPr>
        <w:t>o embalses similares</w:t>
      </w:r>
    </w:p>
    <w:p w14:paraId="3037D92B" w14:textId="77777777" w:rsidR="007C7059" w:rsidRPr="00F52AA2" w:rsidRDefault="00726795" w:rsidP="00653D8B">
      <w:pPr>
        <w:pStyle w:val="BodyText-Append"/>
        <w:spacing w:before="0" w:after="0"/>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3F7FE33" wp14:editId="72B4E06D">
                <wp:extent cx="5943600" cy="2615980"/>
                <wp:effectExtent l="0" t="0" r="19050" b="13335"/>
                <wp:docPr id="1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615980"/>
                        </a:xfrm>
                        <a:prstGeom prst="rect">
                          <a:avLst/>
                        </a:prstGeom>
                        <a:solidFill>
                          <a:srgbClr val="F5F5F5"/>
                        </a:solidFill>
                        <a:ln w="9525">
                          <a:solidFill>
                            <a:srgbClr val="000000"/>
                          </a:solidFill>
                          <a:miter lim="800000"/>
                          <a:headEnd/>
                          <a:tailEnd/>
                        </a:ln>
                      </wps:spPr>
                      <wps:txbx>
                        <w:txbxContent>
                          <w:p w14:paraId="68D701B4" w14:textId="60F6C87B" w:rsidR="00BB73CD" w:rsidRPr="00247A4C" w:rsidRDefault="00C611F1"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611F1">
                              <w:rPr>
                                <w:rFonts w:ascii="Century Gothic" w:hAnsi="Century Gothic"/>
                                <w:sz w:val="20"/>
                              </w:rPr>
                              <w:t>Instrucciones (ver CGP Partes 2.2.12 y 7.2.6.b.v):</w:t>
                            </w:r>
                          </w:p>
                          <w:p w14:paraId="1B693314" w14:textId="1E41CB6A" w:rsidR="00BB73CD" w:rsidRPr="00247A4C" w:rsidRDefault="00C611F1" w:rsidP="00911FEF">
                            <w:pPr>
                              <w:pStyle w:val="Instruc-bullet"/>
                              <w:numPr>
                                <w:ilvl w:val="0"/>
                                <w:numId w:val="0"/>
                              </w:numPr>
                              <w:rPr>
                                <w:rFonts w:ascii="Century Gothic" w:hAnsi="Century Gothic"/>
                                <w:sz w:val="20"/>
                                <w:szCs w:val="20"/>
                              </w:rPr>
                            </w:pPr>
                            <w:r w:rsidRPr="00C611F1">
                              <w:rPr>
                                <w:rFonts w:ascii="Century Gothic" w:hAnsi="Century Gothic"/>
                                <w:sz w:val="20"/>
                                <w:szCs w:val="20"/>
                              </w:rPr>
                              <w:t>Si va a instalar un depósito de sedimentos o un embalse similar, incluya las especificaciones de diseño y otros detalles (volumen, dimensiones, estructura de salida) que se implementarán de conformidad con las Partes 2.2.12 y 7.2.6.b.iv del CGP.</w:t>
                            </w:r>
                          </w:p>
                          <w:p w14:paraId="0FEAFA28" w14:textId="52C0BF3A" w:rsidR="00AE49F1" w:rsidRPr="00AE49F1" w:rsidRDefault="00AE49F1" w:rsidP="00AE49F1">
                            <w:pPr>
                              <w:pStyle w:val="Instruc-bullet"/>
                              <w:rPr>
                                <w:rFonts w:ascii="Century Gothic" w:hAnsi="Century Gothic"/>
                                <w:sz w:val="20"/>
                                <w:szCs w:val="20"/>
                              </w:rPr>
                            </w:pPr>
                            <w:r w:rsidRPr="00AE49F1">
                              <w:rPr>
                                <w:rFonts w:ascii="Century Gothic" w:hAnsi="Century Gothic"/>
                                <w:sz w:val="20"/>
                                <w:szCs w:val="20"/>
                              </w:rPr>
                              <w:t>Las cuencas de sedimentación deben estar situadas fuera de las aguas receptoras y de las zonas de amortiguamiento naturales establecidas en CGP Parte 2.2.1; y diseñado para evitar la recolección de agua de los humedales.</w:t>
                            </w:r>
                          </w:p>
                          <w:p w14:paraId="2DD95431" w14:textId="4783F0FD" w:rsidR="00BB73CD" w:rsidRDefault="00AE49F1" w:rsidP="00AE49F1">
                            <w:pPr>
                              <w:pStyle w:val="Instruc-bullet"/>
                              <w:rPr>
                                <w:rFonts w:ascii="Century Gothic" w:hAnsi="Century Gothic"/>
                                <w:sz w:val="20"/>
                                <w:szCs w:val="20"/>
                              </w:rPr>
                            </w:pPr>
                            <w:r w:rsidRPr="00AE49F1">
                              <w:rPr>
                                <w:rFonts w:ascii="Century Gothic" w:hAnsi="Century Gothic"/>
                                <w:sz w:val="20"/>
                                <w:szCs w:val="20"/>
                              </w:rPr>
                              <w:t>Como mínimo, las cuencas de sedimentos proporcionan almacenamiento para (1) el volumen calculado de escorrentía de la tormenta de 2 años y 24 horas (ver</w:t>
                            </w:r>
                            <w:r w:rsidR="00623EE0">
                              <w:rPr>
                                <w:rFonts w:ascii="Century Gothic" w:hAnsi="Century Gothic"/>
                                <w:sz w:val="20"/>
                                <w:szCs w:val="20"/>
                              </w:rPr>
                              <w:t xml:space="preserve"> </w:t>
                            </w:r>
                            <w:hyperlink r:id="rId40" w:history="1">
                              <w:r w:rsidR="00623EE0" w:rsidRPr="00623EE0">
                                <w:rPr>
                                  <w:rStyle w:val="Hyperlink"/>
                                  <w:rFonts w:ascii="Century Gothic" w:hAnsi="Century Gothic"/>
                                  <w:sz w:val="20"/>
                                  <w:szCs w:val="20"/>
                                </w:rPr>
                                <w:t>https://www.epa.gov/npdes/construction-general-permit-2-year-24-hour-storm-frequencies</w:t>
                              </w:r>
                            </w:hyperlink>
                            <w:r w:rsidRPr="00AE49F1">
                              <w:rPr>
                                <w:rFonts w:ascii="Century Gothic" w:hAnsi="Century Gothic"/>
                                <w:sz w:val="20"/>
                                <w:szCs w:val="20"/>
                              </w:rPr>
                              <w:t>), o (2) 3,600 pies cúbicos por acre drenado.</w:t>
                            </w:r>
                            <w:r w:rsidR="00BB73CD">
                              <w:rPr>
                                <w:rFonts w:ascii="Century Gothic" w:hAnsi="Century Gothic"/>
                                <w:sz w:val="20"/>
                                <w:szCs w:val="20"/>
                              </w:rPr>
                              <w:t xml:space="preserve"> </w:t>
                            </w:r>
                          </w:p>
                          <w:p w14:paraId="6D67E002" w14:textId="24EC14A7" w:rsidR="006431D4" w:rsidRPr="006431D4" w:rsidRDefault="006431D4" w:rsidP="006431D4">
                            <w:pPr>
                              <w:pStyle w:val="Instruc-bullet"/>
                              <w:rPr>
                                <w:rFonts w:ascii="Century Gothic" w:hAnsi="Century Gothic"/>
                                <w:sz w:val="20"/>
                                <w:szCs w:val="20"/>
                              </w:rPr>
                            </w:pPr>
                            <w:r w:rsidRPr="006431D4">
                              <w:rPr>
                                <w:rFonts w:ascii="Century Gothic" w:hAnsi="Century Gothic"/>
                                <w:sz w:val="20"/>
                                <w:szCs w:val="20"/>
                              </w:rPr>
                              <w:t>Las cuencas de sedimentos también deben utilizar estructuras de salida que extraigan agua de la superficie, a menos que no sea factible.</w:t>
                            </w:r>
                          </w:p>
                          <w:p w14:paraId="152981AE" w14:textId="4A598B60" w:rsidR="00BB73CD" w:rsidRPr="006914CC" w:rsidRDefault="006431D4" w:rsidP="006431D4">
                            <w:pPr>
                              <w:pStyle w:val="Instruc-bullet"/>
                              <w:rPr>
                                <w:rFonts w:ascii="Century Gothic" w:hAnsi="Century Gothic"/>
                                <w:sz w:val="20"/>
                                <w:szCs w:val="20"/>
                              </w:rPr>
                            </w:pPr>
                            <w:r w:rsidRPr="006431D4">
                              <w:rPr>
                                <w:rFonts w:ascii="Century Gothic" w:hAnsi="Century Gothic"/>
                                <w:sz w:val="20"/>
                                <w:szCs w:val="20"/>
                              </w:rPr>
                              <w:t>Utilice controles de erosión y dispositivos de disipación de velocidad para evitar la erosión en las entradas y salidas.</w:t>
                            </w:r>
                          </w:p>
                        </w:txbxContent>
                      </wps:txbx>
                      <wps:bodyPr rot="0" vert="horz" wrap="square" lIns="95250" tIns="0" rIns="95250" bIns="47625" anchor="t" anchorCtr="0" upright="1">
                        <a:noAutofit/>
                      </wps:bodyPr>
                    </wps:wsp>
                  </a:graphicData>
                </a:graphic>
              </wp:inline>
            </w:drawing>
          </mc:Choice>
          <mc:Fallback>
            <w:pict>
              <v:shape w14:anchorId="13F7FE33" id="Text Box 20" o:spid="_x0000_s1049" type="#_x0000_t202" style="width:468pt;height:2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pL6HAIAADAEAAAOAAAAZHJzL2Uyb0RvYy54bWysU9uO2jAQfa/Uf7D8XhLYhUJEWG3ZUlXa&#10;XqRtP8A4DrHqeNyxIaFfv2MH2NW2fakKkjVjO2fmnDle3vStYQeFXoMt+XiUc6ashErbXcm/f9u8&#10;mXPmg7CVMGBVyY/K85vV61fLzhVqAg2YSiEjEOuLzpW8CcEVWeZlo1rhR+CUpcMasBWBUtxlFYqO&#10;0FuTTfJ8lnWAlUOQynvavRsO+Srh17WS4UtdexWYKTn1FtKKad3GNVstRbFD4RotT22If+iiFdpS&#10;0QvUnQiC7VH/BtVqieChDiMJbQZ1raVKHIjNOH/B5qERTiUuJI53F5n8/4OVnw8P7iuy0L+DngaY&#10;SHh3D/KHZxbWjbA7dYsIXaNERYXHUbKsc744fRql9oWPINvuE1Q0ZLEPkID6GtuoCvFkhE4DOF5E&#10;V31gkjani+urWU5Hks4ms/F0MU9jyURx/tyhDx8UtCwGJUeaaoIXh3sfYjuiOF+J1TwYXW20MSnB&#10;3XZtkB0EOWAzjf/E4MU1Y1lX8sV0Mh0U+CtEnn5/gmh1ICsb3ZZ8frkkiqjbe1slowWhzRBTy8ae&#10;hIzaDSqGftszXZEOV7FCFHYL1ZGkRRisS0+NggbwF2cd2bbk/udeoOLMfLQ0nsgg+jwlFODz3W1K&#10;rt/OiCUTVhJMycM5XIfhXewd6l1DVQYzWLilcdY6Cf3U0al3smXS//SEou+f5+nW00NfPQIAAP//&#10;AwBQSwMEFAAGAAgAAAAhAAaXP6neAAAABQEAAA8AAABkcnMvZG93bnJldi54bWxMj0FPwkAQhe8m&#10;/IfNkHiTLWgIlG6JMaLxYhBQwm3pDm1td7bpLqX+e0cvennJy5u8902y7G0tOmx96UjBeBSBQMqc&#10;KSlXsNuubmYgfNBkdO0IFXyhh2U6uEp0bNyF3rDbhFxwCflYKyhCaGIpfVag1X7kGiTOTq61OrBt&#10;c2lafeFyW8tJFE2l1SXxQqEbfCgwqzZnq+B1dnr66J73n9tqFdbv1eNhX9oXpa6H/f0CRMA+/B3D&#10;Dz6jQ8pMR3cm40WtgB8Jv8rZ/HbK9qjgbjyJQKaJ/E+ffgMAAP//AwBQSwECLQAUAAYACAAAACEA&#10;toM4kv4AAADhAQAAEwAAAAAAAAAAAAAAAAAAAAAAW0NvbnRlbnRfVHlwZXNdLnhtbFBLAQItABQA&#10;BgAIAAAAIQA4/SH/1gAAAJQBAAALAAAAAAAAAAAAAAAAAC8BAABfcmVscy8ucmVsc1BLAQItABQA&#10;BgAIAAAAIQDz3pL6HAIAADAEAAAOAAAAAAAAAAAAAAAAAC4CAABkcnMvZTJvRG9jLnhtbFBLAQIt&#10;ABQABgAIAAAAIQAGlz+p3gAAAAUBAAAPAAAAAAAAAAAAAAAAAHYEAABkcnMvZG93bnJldi54bWxQ&#10;SwUGAAAAAAQABADzAAAAgQUAAAAA&#10;" fillcolor="#f5f5f5">
                <v:textbox inset="7.5pt,0,7.5pt,3.75pt">
                  <w:txbxContent>
                    <w:p w14:paraId="68D701B4" w14:textId="60F6C87B" w:rsidR="00BB73CD" w:rsidRPr="00247A4C" w:rsidRDefault="00C611F1"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611F1">
                        <w:rPr>
                          <w:rFonts w:ascii="Century Gothic" w:hAnsi="Century Gothic"/>
                          <w:sz w:val="20"/>
                        </w:rPr>
                        <w:t>Instrucciones (ver CGP Partes 2.2.12 y 7.2.6.b.v):</w:t>
                      </w:r>
                    </w:p>
                    <w:p w14:paraId="1B693314" w14:textId="1E41CB6A" w:rsidR="00BB73CD" w:rsidRPr="00247A4C" w:rsidRDefault="00C611F1" w:rsidP="00911FEF">
                      <w:pPr>
                        <w:pStyle w:val="Instruc-bullet"/>
                        <w:numPr>
                          <w:ilvl w:val="0"/>
                          <w:numId w:val="0"/>
                        </w:numPr>
                        <w:rPr>
                          <w:rFonts w:ascii="Century Gothic" w:hAnsi="Century Gothic"/>
                          <w:sz w:val="20"/>
                          <w:szCs w:val="20"/>
                        </w:rPr>
                      </w:pPr>
                      <w:r w:rsidRPr="00C611F1">
                        <w:rPr>
                          <w:rFonts w:ascii="Century Gothic" w:hAnsi="Century Gothic"/>
                          <w:sz w:val="20"/>
                          <w:szCs w:val="20"/>
                        </w:rPr>
                        <w:t>Si va a instalar un depósito de sedimentos o un embalse similar, incluya las especificaciones de diseño y otros detalles (volumen, dimensiones, estructura de salida) que se implementarán de conformidad con las Partes 2.2.12 y 7.2.6.b.iv del CGP.</w:t>
                      </w:r>
                    </w:p>
                    <w:p w14:paraId="0FEAFA28" w14:textId="52C0BF3A" w:rsidR="00AE49F1" w:rsidRPr="00AE49F1" w:rsidRDefault="00AE49F1" w:rsidP="00AE49F1">
                      <w:pPr>
                        <w:pStyle w:val="Instruc-bullet"/>
                        <w:rPr>
                          <w:rFonts w:ascii="Century Gothic" w:hAnsi="Century Gothic"/>
                          <w:sz w:val="20"/>
                          <w:szCs w:val="20"/>
                        </w:rPr>
                      </w:pPr>
                      <w:r w:rsidRPr="00AE49F1">
                        <w:rPr>
                          <w:rFonts w:ascii="Century Gothic" w:hAnsi="Century Gothic"/>
                          <w:sz w:val="20"/>
                          <w:szCs w:val="20"/>
                        </w:rPr>
                        <w:t>Las cuencas de sedimentación deben estar situadas fuera de las aguas receptoras y de las zonas de amortiguamiento naturales establecidas en CGP Parte 2.2.1; y diseñado para evitar la recolección de agua de los humedales.</w:t>
                      </w:r>
                    </w:p>
                    <w:p w14:paraId="2DD95431" w14:textId="4783F0FD" w:rsidR="00BB73CD" w:rsidRDefault="00AE49F1" w:rsidP="00AE49F1">
                      <w:pPr>
                        <w:pStyle w:val="Instruc-bullet"/>
                        <w:rPr>
                          <w:rFonts w:ascii="Century Gothic" w:hAnsi="Century Gothic"/>
                          <w:sz w:val="20"/>
                          <w:szCs w:val="20"/>
                        </w:rPr>
                      </w:pPr>
                      <w:r w:rsidRPr="00AE49F1">
                        <w:rPr>
                          <w:rFonts w:ascii="Century Gothic" w:hAnsi="Century Gothic"/>
                          <w:sz w:val="20"/>
                          <w:szCs w:val="20"/>
                        </w:rPr>
                        <w:t>Como mínimo, las cuencas de sedimentos proporcionan almacenamiento para (1) el volumen calculado de escorrentía de la tormenta de 2 años y 24 horas (ver</w:t>
                      </w:r>
                      <w:r w:rsidR="00623EE0">
                        <w:rPr>
                          <w:rFonts w:ascii="Century Gothic" w:hAnsi="Century Gothic"/>
                          <w:sz w:val="20"/>
                          <w:szCs w:val="20"/>
                        </w:rPr>
                        <w:t xml:space="preserve"> </w:t>
                      </w:r>
                      <w:hyperlink r:id="rId41" w:history="1">
                        <w:r w:rsidR="00623EE0" w:rsidRPr="00623EE0">
                          <w:rPr>
                            <w:rStyle w:val="Hyperlink"/>
                            <w:rFonts w:ascii="Century Gothic" w:hAnsi="Century Gothic"/>
                            <w:sz w:val="20"/>
                            <w:szCs w:val="20"/>
                          </w:rPr>
                          <w:t>https://www.epa.gov/npdes/construction-general-permit-2-year-24-hour-storm-frequencies</w:t>
                        </w:r>
                      </w:hyperlink>
                      <w:r w:rsidRPr="00AE49F1">
                        <w:rPr>
                          <w:rFonts w:ascii="Century Gothic" w:hAnsi="Century Gothic"/>
                          <w:sz w:val="20"/>
                          <w:szCs w:val="20"/>
                        </w:rPr>
                        <w:t>), o (2) 3,600 pies cúbicos por acre drenado.</w:t>
                      </w:r>
                      <w:r w:rsidR="00BB73CD">
                        <w:rPr>
                          <w:rFonts w:ascii="Century Gothic" w:hAnsi="Century Gothic"/>
                          <w:sz w:val="20"/>
                          <w:szCs w:val="20"/>
                        </w:rPr>
                        <w:t xml:space="preserve"> </w:t>
                      </w:r>
                    </w:p>
                    <w:p w14:paraId="6D67E002" w14:textId="24EC14A7" w:rsidR="006431D4" w:rsidRPr="006431D4" w:rsidRDefault="006431D4" w:rsidP="006431D4">
                      <w:pPr>
                        <w:pStyle w:val="Instruc-bullet"/>
                        <w:rPr>
                          <w:rFonts w:ascii="Century Gothic" w:hAnsi="Century Gothic"/>
                          <w:sz w:val="20"/>
                          <w:szCs w:val="20"/>
                        </w:rPr>
                      </w:pPr>
                      <w:r w:rsidRPr="006431D4">
                        <w:rPr>
                          <w:rFonts w:ascii="Century Gothic" w:hAnsi="Century Gothic"/>
                          <w:sz w:val="20"/>
                          <w:szCs w:val="20"/>
                        </w:rPr>
                        <w:t>Las cuencas de sedimentos también deben utilizar estructuras de salida que extraigan agua de la superficie, a menos que no sea factible.</w:t>
                      </w:r>
                    </w:p>
                    <w:p w14:paraId="152981AE" w14:textId="4A598B60" w:rsidR="00BB73CD" w:rsidRPr="006914CC" w:rsidRDefault="006431D4" w:rsidP="006431D4">
                      <w:pPr>
                        <w:pStyle w:val="Instruc-bullet"/>
                        <w:rPr>
                          <w:rFonts w:ascii="Century Gothic" w:hAnsi="Century Gothic"/>
                          <w:sz w:val="20"/>
                          <w:szCs w:val="20"/>
                        </w:rPr>
                      </w:pPr>
                      <w:r w:rsidRPr="006431D4">
                        <w:rPr>
                          <w:rFonts w:ascii="Century Gothic" w:hAnsi="Century Gothic"/>
                          <w:sz w:val="20"/>
                          <w:szCs w:val="20"/>
                        </w:rPr>
                        <w:t>Utilice controles de erosión y dispositivos de disipación de velocidad para evitar la erosión en las entradas y salidas.</w:t>
                      </w:r>
                    </w:p>
                  </w:txbxContent>
                </v:textbox>
                <w10:anchorlock/>
              </v:shape>
            </w:pict>
          </mc:Fallback>
        </mc:AlternateContent>
      </w:r>
    </w:p>
    <w:p w14:paraId="69931D03" w14:textId="77777777" w:rsidR="00653D8B" w:rsidRPr="00F52AA2" w:rsidRDefault="00653D8B" w:rsidP="00AB4913">
      <w:pPr>
        <w:rPr>
          <w:rFonts w:ascii="Century Gothic" w:hAnsi="Century Gothic" w:cs="Calibri"/>
          <w:b/>
          <w:sz w:val="20"/>
          <w:szCs w:val="20"/>
        </w:rPr>
      </w:pPr>
    </w:p>
    <w:p w14:paraId="4BCCE67D" w14:textId="77777777" w:rsidR="00247A4C" w:rsidRDefault="00247A4C" w:rsidP="00247A4C">
      <w:pPr>
        <w:rPr>
          <w:rFonts w:ascii="Century Gothic" w:hAnsi="Century Gothic" w:cs="Calibri"/>
          <w:sz w:val="20"/>
          <w:szCs w:val="20"/>
        </w:rPr>
      </w:pPr>
      <w:r>
        <w:rPr>
          <w:rFonts w:ascii="Century Gothic" w:hAnsi="Century Gothic" w:cs="Calibri"/>
          <w:b/>
          <w:sz w:val="20"/>
          <w:szCs w:val="20"/>
        </w:rPr>
        <w:t>General</w:t>
      </w:r>
    </w:p>
    <w:p w14:paraId="0EB3208E" w14:textId="552ECA01" w:rsidR="00247A4C" w:rsidRPr="00001CB3" w:rsidRDefault="00653609" w:rsidP="00247A4C">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2.12. If you have determined that it is infeasible for you to utilize an outlet structure that discharges from the surface, provide an explanation for why this is the cas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2.2.12. Si ha determinado que no es factible utilizar una estructura de salida que descargue desde la superficie, proporcione una explicación de por qué es así.</w:t>
      </w:r>
      <w:r>
        <w:rPr>
          <w:rFonts w:ascii="Century Gothic" w:hAnsi="Century Gothic" w:cs="Calibri"/>
          <w:color w:val="0000FF"/>
          <w:sz w:val="20"/>
          <w:szCs w:val="20"/>
        </w:rPr>
        <w:fldChar w:fldCharType="end"/>
      </w:r>
    </w:p>
    <w:p w14:paraId="08F4A495" w14:textId="77777777" w:rsidR="00247A4C" w:rsidRPr="00F52AA2" w:rsidRDefault="00247A4C" w:rsidP="00247A4C">
      <w:pPr>
        <w:rPr>
          <w:rFonts w:ascii="Century Gothic" w:hAnsi="Century Gothic" w:cs="Calibri"/>
          <w:b/>
          <w:sz w:val="20"/>
          <w:szCs w:val="20"/>
        </w:rPr>
      </w:pPr>
    </w:p>
    <w:p w14:paraId="2C5A9610" w14:textId="2B86F1CD" w:rsidR="00247A4C" w:rsidRDefault="00247A4C" w:rsidP="00A55150">
      <w:pPr>
        <w:keepNext/>
        <w:spacing w:after="80"/>
        <w:rPr>
          <w:rFonts w:ascii="Century Gothic" w:hAnsi="Century Gothic" w:cs="Calibri"/>
          <w:b/>
          <w:sz w:val="20"/>
          <w:szCs w:val="20"/>
        </w:rPr>
      </w:pPr>
      <w:r>
        <w:rPr>
          <w:rFonts w:ascii="Century Gothic" w:hAnsi="Century Gothic" w:cs="Calibri"/>
          <w:b/>
          <w:sz w:val="20"/>
          <w:szCs w:val="20"/>
        </w:rPr>
        <w:lastRenderedPageBreak/>
        <w:t>Controles de cuencas de sedimentos específicos</w:t>
      </w:r>
    </w:p>
    <w:tbl>
      <w:tblPr>
        <w:tblStyle w:val="TableGrid"/>
        <w:tblW w:w="0" w:type="auto"/>
        <w:tblLook w:val="04A0" w:firstRow="1" w:lastRow="0" w:firstColumn="1" w:lastColumn="0" w:noHBand="0" w:noVBand="1"/>
      </w:tblPr>
      <w:tblGrid>
        <w:gridCol w:w="1849"/>
        <w:gridCol w:w="7501"/>
      </w:tblGrid>
      <w:tr w:rsidR="00A55150" w14:paraId="44A8309E" w14:textId="77777777" w:rsidTr="00517ACE">
        <w:trPr>
          <w:cantSplit/>
          <w:tblHeader/>
        </w:trPr>
        <w:tc>
          <w:tcPr>
            <w:tcW w:w="9535" w:type="dxa"/>
            <w:gridSpan w:val="2"/>
            <w:shd w:val="clear" w:color="auto" w:fill="D9D9D9" w:themeFill="background1" w:themeFillShade="D9"/>
          </w:tcPr>
          <w:p w14:paraId="4A4498D6" w14:textId="4CEE961F" w:rsidR="00A55150" w:rsidRPr="00660779" w:rsidRDefault="00A55150"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EDIMENT BASIN CONTROL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4F1264">
              <w:rPr>
                <w:rFonts w:ascii="Century Gothic" w:hAnsi="Century Gothic" w:cs="Calibri"/>
                <w:b/>
                <w:noProof/>
                <w:color w:val="0000FF"/>
                <w:sz w:val="20"/>
                <w:szCs w:val="20"/>
              </w:rPr>
              <w:t>Inserte el nombre del control de la cuenca de sedimentos que se instalará</w:t>
            </w:r>
            <w:r>
              <w:rPr>
                <w:rFonts w:ascii="Century Gothic" w:hAnsi="Century Gothic" w:cs="Calibri"/>
                <w:b/>
                <w:color w:val="0000FF"/>
                <w:sz w:val="20"/>
                <w:szCs w:val="20"/>
              </w:rPr>
              <w:fldChar w:fldCharType="end"/>
            </w:r>
          </w:p>
        </w:tc>
      </w:tr>
      <w:tr w:rsidR="00A55150" w14:paraId="492476D6" w14:textId="77777777" w:rsidTr="00517ACE">
        <w:trPr>
          <w:cantSplit/>
        </w:trPr>
        <w:tc>
          <w:tcPr>
            <w:tcW w:w="9535" w:type="dxa"/>
            <w:gridSpan w:val="2"/>
          </w:tcPr>
          <w:p w14:paraId="035E064D" w14:textId="7F0860DA" w:rsidR="00A55150" w:rsidRPr="00A55150" w:rsidRDefault="00A55150" w:rsidP="00F82194">
            <w:pPr>
              <w:rPr>
                <w:rFonts w:ascii="Century Gothic" w:hAnsi="Century Gothic" w:cs="Calibri"/>
                <w:sz w:val="20"/>
                <w:szCs w:val="20"/>
              </w:rPr>
            </w:pPr>
            <w:r w:rsidRPr="00A55150">
              <w:rPr>
                <w:rFonts w:ascii="Century Gothic" w:hAnsi="Century Gothic" w:cs="Calibri"/>
                <w:b/>
                <w:sz w:val="20"/>
                <w:szCs w:val="20"/>
              </w:rPr>
              <w:t xml:space="preserve">Descripción: </w:t>
            </w:r>
            <w:r w:rsidR="003105F1">
              <w:rPr>
                <w:rFonts w:ascii="Century Gothic" w:hAnsi="Century Gothic" w:cs="Calibri"/>
                <w:color w:val="0000FF"/>
                <w:sz w:val="20"/>
                <w:szCs w:val="20"/>
              </w:rPr>
              <w:fldChar w:fldCharType="begin">
                <w:ffData>
                  <w:name w:val=""/>
                  <w:enabled/>
                  <w:calcOnExit w:val="0"/>
                  <w:textInput>
                    <w:default w:val="Insert description of sediment basin control to be installed"/>
                  </w:textInput>
                </w:ffData>
              </w:fldChar>
            </w:r>
            <w:r w:rsidR="003105F1">
              <w:rPr>
                <w:rFonts w:ascii="Century Gothic" w:hAnsi="Century Gothic" w:cs="Calibri"/>
                <w:color w:val="0000FF"/>
                <w:sz w:val="20"/>
                <w:szCs w:val="20"/>
              </w:rPr>
              <w:instrText xml:space="preserve"> FORMTEXT </w:instrText>
            </w:r>
            <w:r w:rsidR="003105F1">
              <w:rPr>
                <w:rFonts w:ascii="Century Gothic" w:hAnsi="Century Gothic" w:cs="Calibri"/>
                <w:color w:val="0000FF"/>
                <w:sz w:val="20"/>
                <w:szCs w:val="20"/>
              </w:rPr>
            </w:r>
            <w:r w:rsidR="003105F1">
              <w:rPr>
                <w:rFonts w:ascii="Century Gothic" w:hAnsi="Century Gothic" w:cs="Calibri"/>
                <w:color w:val="0000FF"/>
                <w:sz w:val="20"/>
                <w:szCs w:val="20"/>
              </w:rPr>
              <w:fldChar w:fldCharType="separate"/>
            </w:r>
            <w:r w:rsidR="003105F1">
              <w:rPr>
                <w:rFonts w:ascii="Century Gothic" w:hAnsi="Century Gothic" w:cs="Calibri"/>
                <w:noProof/>
                <w:color w:val="0000FF"/>
                <w:sz w:val="20"/>
                <w:szCs w:val="20"/>
              </w:rPr>
              <w:t>Inserte la descripción del control del depósito de sedimentos que se instalará</w:t>
            </w:r>
            <w:r w:rsidR="003105F1">
              <w:rPr>
                <w:rFonts w:ascii="Century Gothic" w:hAnsi="Century Gothic" w:cs="Calibri"/>
                <w:color w:val="0000FF"/>
                <w:sz w:val="20"/>
                <w:szCs w:val="20"/>
              </w:rPr>
              <w:fldChar w:fldCharType="end"/>
            </w:r>
          </w:p>
        </w:tc>
      </w:tr>
      <w:tr w:rsidR="00A55150" w14:paraId="20EDCBAB" w14:textId="77777777" w:rsidTr="00517ACE">
        <w:trPr>
          <w:cantSplit/>
        </w:trPr>
        <w:tc>
          <w:tcPr>
            <w:tcW w:w="1615" w:type="dxa"/>
          </w:tcPr>
          <w:p w14:paraId="16EFD8CB" w14:textId="77777777" w:rsidR="00A55150" w:rsidRPr="00EA597C" w:rsidRDefault="00A55150"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970093936"/>
              <w:placeholder>
                <w:docPart w:val="4BEF4876E0FE4AC4BF944B1D6682CD2F"/>
              </w:placeholder>
              <w:date>
                <w:dateFormat w:val="M/d/yyyy"/>
                <w:lid w:val="en-US"/>
                <w:storeMappedDataAs w:val="dateTime"/>
                <w:calendar w:val="gregorian"/>
              </w:date>
            </w:sdtPr>
            <w:sdtEndPr/>
            <w:sdtContent>
              <w:p w14:paraId="0A5CB08D" w14:textId="3FDC403F" w:rsidR="00A55150"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A55150" w14:paraId="72C00DF3" w14:textId="77777777" w:rsidTr="00517ACE">
        <w:trPr>
          <w:cantSplit/>
        </w:trPr>
        <w:tc>
          <w:tcPr>
            <w:tcW w:w="1615" w:type="dxa"/>
          </w:tcPr>
          <w:p w14:paraId="5DAB2CAC" w14:textId="77777777" w:rsidR="00A55150" w:rsidRPr="002E5DB4" w:rsidRDefault="00A55150"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1D09A35A" w14:textId="48619D11" w:rsidR="008C0216" w:rsidRDefault="008C0216" w:rsidP="00F82194">
            <w:pPr>
              <w:pStyle w:val="BodyText-Append"/>
              <w:keepNext/>
              <w:keepLines/>
              <w:spacing w:before="0" w:after="0"/>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EDIMENT BASIN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3105F1">
              <w:rPr>
                <w:rFonts w:ascii="Century Gothic" w:hAnsi="Century Gothic" w:cs="Calibri"/>
                <w:noProof/>
                <w:color w:val="0000FF"/>
                <w:sz w:val="20"/>
                <w:szCs w:val="20"/>
              </w:rPr>
              <w:t>Inserte los requisitos de mantenimiento para el control de la cuenca de sedimentos.</w:t>
            </w:r>
            <w:r>
              <w:rPr>
                <w:rFonts w:ascii="Century Gothic" w:hAnsi="Century Gothic" w:cs="Calibri"/>
                <w:color w:val="0000FF"/>
                <w:sz w:val="20"/>
                <w:szCs w:val="20"/>
              </w:rPr>
              <w:fldChar w:fldCharType="end"/>
            </w:r>
          </w:p>
          <w:p w14:paraId="0ADD9C41" w14:textId="54F57478" w:rsidR="008C0216" w:rsidRPr="00294894" w:rsidRDefault="008C0216" w:rsidP="00F82194">
            <w:pPr>
              <w:pStyle w:val="BodyText-Append"/>
              <w:keepNext/>
              <w:keepLines/>
              <w:spacing w:before="0" w:after="0"/>
              <w:rPr>
                <w:rFonts w:ascii="Century Gothic" w:hAnsi="Century Gothic" w:cs="Calibri"/>
                <w:b/>
                <w:sz w:val="20"/>
                <w:szCs w:val="20"/>
              </w:rPr>
            </w:pPr>
            <w:r>
              <w:rPr>
                <w:rFonts w:ascii="Century Gothic" w:hAnsi="Century Gothic" w:cs="Calibri"/>
                <w:color w:val="002060"/>
                <w:sz w:val="20"/>
                <w:szCs w:val="20"/>
              </w:rPr>
              <w:t xml:space="preserve">(Nota: Como mínimo, debe cumplir con el siguiente requisito en CGP Parte 2.2.12.f: " </w:t>
            </w:r>
            <w:r w:rsidRPr="008C0216">
              <w:rPr>
                <w:rFonts w:ascii="Century Gothic" w:hAnsi="Century Gothic"/>
                <w:color w:val="002060"/>
                <w:sz w:val="20"/>
                <w:szCs w:val="20"/>
              </w:rPr>
              <w:t>Elimine los sedimentos acumulados para mantener al menos la mitad de la capacidad de diseño y realice todo el mantenimiento apropiado para garantizar que la cuenca o embalse permanezca en condiciones operativas efectivas”).</w:t>
            </w:r>
          </w:p>
        </w:tc>
      </w:tr>
      <w:tr w:rsidR="00A55150" w14:paraId="1E657C18" w14:textId="77777777" w:rsidTr="00517ACE">
        <w:trPr>
          <w:cantSplit/>
        </w:trPr>
        <w:tc>
          <w:tcPr>
            <w:tcW w:w="1615" w:type="dxa"/>
          </w:tcPr>
          <w:p w14:paraId="4CE42727" w14:textId="77777777" w:rsidR="00A55150" w:rsidRPr="00EA597C" w:rsidRDefault="00A55150"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67BED104" w14:textId="77A503CD" w:rsidR="00A55150" w:rsidRPr="00660779" w:rsidRDefault="00A55150"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915C49">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214E2316" w14:textId="0A5B72B0" w:rsidR="002E5DB4" w:rsidRDefault="002E5DB4" w:rsidP="00660779">
      <w:pPr>
        <w:pStyle w:val="BodyText-Append"/>
        <w:keepNext/>
        <w:keepLines/>
        <w:spacing w:before="0" w:after="0"/>
        <w:rPr>
          <w:rFonts w:ascii="Century Gothic" w:hAnsi="Century Gothic" w:cs="Calibri"/>
          <w:sz w:val="20"/>
          <w:szCs w:val="20"/>
        </w:rPr>
      </w:pPr>
    </w:p>
    <w:p w14:paraId="0EC0662F" w14:textId="7F8F184B" w:rsidR="007C7059" w:rsidRPr="00D101C3" w:rsidRDefault="008A3F94" w:rsidP="00D101C3">
      <w:pPr>
        <w:pStyle w:val="BodyText-Append"/>
        <w:keepNext/>
        <w:keepLines/>
        <w:spacing w:before="0" w:after="0"/>
        <w:rPr>
          <w:rFonts w:ascii="Century Gothic" w:hAnsi="Century Gothic" w:cs="Calibri"/>
          <w:b/>
          <w:i/>
          <w:sz w:val="20"/>
          <w:szCs w:val="20"/>
        </w:rPr>
      </w:pPr>
      <w:r w:rsidRPr="00626514">
        <w:rPr>
          <w:rFonts w:ascii="Century Gothic" w:hAnsi="Century Gothic" w:cs="Calibri"/>
          <w:i/>
          <w:sz w:val="20"/>
          <w:szCs w:val="20"/>
        </w:rPr>
        <w:t>[Repita según sea necesario para controles individuales de cuencas de sedimentos.]</w:t>
      </w:r>
    </w:p>
    <w:p w14:paraId="061CC12A" w14:textId="77777777" w:rsidR="0031333F" w:rsidRPr="00F52AA2" w:rsidRDefault="00120126" w:rsidP="0031333F">
      <w:pPr>
        <w:pStyle w:val="Heading2"/>
        <w:spacing w:before="330"/>
        <w:ind w:left="0"/>
        <w:rPr>
          <w:rFonts w:ascii="Century Gothic" w:hAnsi="Century Gothic" w:cs="Calibri"/>
          <w:sz w:val="20"/>
          <w:szCs w:val="20"/>
        </w:rPr>
      </w:pPr>
      <w:bookmarkStart w:id="50" w:name="_Toc90992571"/>
      <w:r w:rsidRPr="00120126">
        <w:rPr>
          <w:rFonts w:ascii="Century Gothic" w:hAnsi="Century Gothic" w:cs="Calibri"/>
          <w:sz w:val="20"/>
          <w:szCs w:val="20"/>
        </w:rPr>
        <w:t xml:space="preserve">4.12 </w:t>
      </w:r>
      <w:r w:rsidRPr="00120126">
        <w:rPr>
          <w:rFonts w:ascii="Century Gothic" w:hAnsi="Century Gothic" w:cs="Calibri"/>
          <w:sz w:val="20"/>
          <w:szCs w:val="20"/>
        </w:rPr>
        <w:tab/>
        <w:t>Tratamiento químico</w:t>
      </w:r>
      <w:bookmarkEnd w:id="50"/>
      <w:r w:rsidRPr="00120126">
        <w:rPr>
          <w:rFonts w:ascii="Century Gothic" w:hAnsi="Century Gothic" w:cs="Calibri"/>
          <w:sz w:val="20"/>
          <w:szCs w:val="20"/>
        </w:rPr>
        <w:t xml:space="preserve"> </w:t>
      </w:r>
    </w:p>
    <w:p w14:paraId="182B228E" w14:textId="77777777" w:rsidR="0031333F" w:rsidRPr="00F52AA2" w:rsidRDefault="00726795" w:rsidP="0031333F">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405AF464" wp14:editId="3FA58615">
                <wp:extent cx="5943600" cy="978195"/>
                <wp:effectExtent l="0" t="0" r="19050" b="12700"/>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978195"/>
                        </a:xfrm>
                        <a:prstGeom prst="rect">
                          <a:avLst/>
                        </a:prstGeom>
                        <a:solidFill>
                          <a:srgbClr val="F5F5F5"/>
                        </a:solidFill>
                        <a:ln w="9525">
                          <a:solidFill>
                            <a:srgbClr val="000000"/>
                          </a:solidFill>
                          <a:miter lim="800000"/>
                          <a:headEnd/>
                          <a:tailEnd/>
                        </a:ln>
                      </wps:spPr>
                      <wps:txbx>
                        <w:txbxContent>
                          <w:p w14:paraId="7F70DE11" w14:textId="267234E1" w:rsidR="00BB73CD" w:rsidRPr="008354B0" w:rsidRDefault="0018666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8666C">
                              <w:rPr>
                                <w:rFonts w:ascii="Century Gothic" w:hAnsi="Century Gothic"/>
                                <w:sz w:val="20"/>
                              </w:rPr>
                              <w:t>Instrucciones (ver CGP Partes 2.2.13 y 7.2.6.b.vi):</w:t>
                            </w:r>
                          </w:p>
                          <w:p w14:paraId="280433E1" w14:textId="1B80EFC7" w:rsidR="00BB73CD" w:rsidRPr="008354B0" w:rsidRDefault="0018666C" w:rsidP="002733A6">
                            <w:pPr>
                              <w:pStyle w:val="Instruc-bullet"/>
                              <w:numPr>
                                <w:ilvl w:val="0"/>
                                <w:numId w:val="0"/>
                              </w:numPr>
                              <w:spacing w:before="45" w:after="45"/>
                              <w:rPr>
                                <w:rFonts w:ascii="Century Gothic" w:hAnsi="Century Gothic"/>
                                <w:sz w:val="20"/>
                                <w:szCs w:val="20"/>
                              </w:rPr>
                            </w:pPr>
                            <w:r w:rsidRPr="0018666C">
                              <w:rPr>
                                <w:rFonts w:ascii="Century Gothic" w:hAnsi="Century Gothic"/>
                                <w:sz w:val="20"/>
                                <w:szCs w:val="20"/>
                              </w:rPr>
                              <w:t>Si está utilizando productos químicos de tratamiento (por ejemplo, polímeros, floculantes, coagulantes) en su sitio, proporcione detalles para cada uno de los elementos a continuación. Esta información se requiere como parte de los requisitos de SWPPP en CGP Parte 7.2.6.b.vi.</w:t>
                            </w:r>
                            <w:r w:rsidR="00BB73CD" w:rsidRPr="008354B0">
                              <w:rPr>
                                <w:rFonts w:ascii="Century Gothic" w:hAnsi="Century Gothic"/>
                                <w:sz w:val="20"/>
                                <w:szCs w:val="20"/>
                              </w:rPr>
                              <w:t xml:space="preserve"> </w:t>
                            </w:r>
                          </w:p>
                          <w:p w14:paraId="44470266" w14:textId="77777777" w:rsidR="00BB73CD" w:rsidRDefault="00BB73CD" w:rsidP="0031333F">
                            <w:pPr>
                              <w:pStyle w:val="Instruc-bullet"/>
                              <w:numPr>
                                <w:ilvl w:val="0"/>
                                <w:numId w:val="0"/>
                              </w:numPr>
                              <w:ind w:left="180"/>
                            </w:pPr>
                          </w:p>
                          <w:p w14:paraId="7333DDB7" w14:textId="77777777" w:rsidR="00BB73CD" w:rsidRPr="00BC4FAA" w:rsidRDefault="00BB73CD" w:rsidP="0031333F"/>
                        </w:txbxContent>
                      </wps:txbx>
                      <wps:bodyPr rot="0" vert="horz" wrap="square" lIns="95250" tIns="0" rIns="95250" bIns="47625" anchor="t" anchorCtr="0" upright="1">
                        <a:noAutofit/>
                      </wps:bodyPr>
                    </wps:wsp>
                  </a:graphicData>
                </a:graphic>
              </wp:inline>
            </w:drawing>
          </mc:Choice>
          <mc:Fallback>
            <w:pict>
              <v:shape w14:anchorId="405AF464" id="Text Box 19" o:spid="_x0000_s1050" type="#_x0000_t202" style="width:468pt;height: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czMGwIAAC8EAAAOAAAAZHJzL2Uyb0RvYy54bWysU9tu2zAMfR+wfxD0vtjJkjQx4hRdugwD&#10;ugvQ7QMUWY6FyaJGKbG7ry8lJ2l3exlmAwIpUYfk4dHqum8NOyr0GmzJx6OcM2UlVNruS/71y/bV&#10;gjMfhK2EAatK/qA8v16/fLHqXKEm0ICpFDICsb7oXMmbEFyRZV42qhV+BE5ZOqwBWxHIxX1WoegI&#10;vTXZJM/nWQdYOQSpvKfd2+GQrxN+XSsZPtW1V4GZklNtIa2Y1l1cs/VKFHsUrtHyVIb4hypaoS0l&#10;vUDdiiDYAfVvUK2WCB7qMJLQZlDXWqrUA3Uzzn/p5r4RTqVeiBzvLjT5/wcrPx7v3WdkoX8DPQ0w&#10;NeHdHchvnlnYNMLu1Q0idI0SFSUeR8qyzvnidDVS7QsfQXbdB6hoyOIQIAH1NbaRFeqTEToN4OFC&#10;uuoDk7Q5W05fz3M6knS2vFqMl7OUQhTn2w59eKegZdEoOdJQE7o43vkQqxHFOSQm82B0tdXGJAf3&#10;u41BdhQkgO0s/if0n8KMZR1ln01mAwF/hcjT9yeIVgdSstFtyReXIFFE2t7aKuksCG0Gm0o29sRj&#10;pG4gMfS7numq5JNpzBB53UH1QMwiDMqll0ZGA/iDs45UW3L//SBQcWbeW5pO7CDKPDlk4PPdXXKm&#10;V3PqkgkrCabk4WxuwvAsDg71vqEsgxYs3NA0a52IfqroVDupMvF/ekFR9s/9FPX0ztePAAAA//8D&#10;AFBLAwQUAAYACAAAACEAqPlsdN0AAAAFAQAADwAAAGRycy9kb3ducmV2LnhtbEyPzU7DMBCE70i8&#10;g7VI3KjDX1VCnAohCuKCoAUqbtt4m4TE6yh20/D2LFzgstJoRrPfZPPRtWqgPtSeDZxOElDEhbc1&#10;lwZeV4uTGagQkS22nsnAFwWY54cHGabW7/mFhmUslZRwSNFAFWOXah2KihyGie+Ixdv63mEU2Zfa&#10;9riXctfqsySZaoc1y4cKO7qtqGiWO2fgaba9fx8e1p+rZhGf35q7j3XtHo05PhpvrkFFGuNfGH7w&#10;BR1yYdr4HdugWgMyJP5e8a7OpyI3Erq8SEDnmf5Pn38DAAD//wMAUEsBAi0AFAAGAAgAAAAhALaD&#10;OJL+AAAA4QEAABMAAAAAAAAAAAAAAAAAAAAAAFtDb250ZW50X1R5cGVzXS54bWxQSwECLQAUAAYA&#10;CAAAACEAOP0h/9YAAACUAQAACwAAAAAAAAAAAAAAAAAvAQAAX3JlbHMvLnJlbHNQSwECLQAUAAYA&#10;CAAAACEAipHMzBsCAAAvBAAADgAAAAAAAAAAAAAAAAAuAgAAZHJzL2Uyb0RvYy54bWxQSwECLQAU&#10;AAYACAAAACEAqPlsdN0AAAAFAQAADwAAAAAAAAAAAAAAAAB1BAAAZHJzL2Rvd25yZXYueG1sUEsF&#10;BgAAAAAEAAQA8wAAAH8FAAAAAA==&#10;" fillcolor="#f5f5f5">
                <v:textbox inset="7.5pt,0,7.5pt,3.75pt">
                  <w:txbxContent>
                    <w:p w14:paraId="7F70DE11" w14:textId="267234E1" w:rsidR="00BB73CD" w:rsidRPr="008354B0" w:rsidRDefault="0018666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8666C">
                        <w:rPr>
                          <w:rFonts w:ascii="Century Gothic" w:hAnsi="Century Gothic"/>
                          <w:sz w:val="20"/>
                        </w:rPr>
                        <w:t>Instrucciones (ver CGP Partes 2.2.13 y 7.2.6.b.vi):</w:t>
                      </w:r>
                    </w:p>
                    <w:p w14:paraId="280433E1" w14:textId="1B80EFC7" w:rsidR="00BB73CD" w:rsidRPr="008354B0" w:rsidRDefault="0018666C" w:rsidP="002733A6">
                      <w:pPr>
                        <w:pStyle w:val="Instruc-bullet"/>
                        <w:numPr>
                          <w:ilvl w:val="0"/>
                          <w:numId w:val="0"/>
                        </w:numPr>
                        <w:spacing w:before="45" w:after="45"/>
                        <w:rPr>
                          <w:rFonts w:ascii="Century Gothic" w:hAnsi="Century Gothic"/>
                          <w:sz w:val="20"/>
                          <w:szCs w:val="20"/>
                        </w:rPr>
                      </w:pPr>
                      <w:r w:rsidRPr="0018666C">
                        <w:rPr>
                          <w:rFonts w:ascii="Century Gothic" w:hAnsi="Century Gothic"/>
                          <w:sz w:val="20"/>
                          <w:szCs w:val="20"/>
                        </w:rPr>
                        <w:t>Si está utilizando productos químicos de tratamiento (por ejemplo, polímeros, floculantes, coagulantes) en su sitio, proporcione detalles para cada uno de los elementos a continuación. Esta información se requiere como parte de los requisitos de SWPPP en CGP Parte 7.2.6.b.vi.</w:t>
                      </w:r>
                      <w:r w:rsidR="00BB73CD" w:rsidRPr="008354B0">
                        <w:rPr>
                          <w:rFonts w:ascii="Century Gothic" w:hAnsi="Century Gothic"/>
                          <w:sz w:val="20"/>
                          <w:szCs w:val="20"/>
                        </w:rPr>
                        <w:t xml:space="preserve"> </w:t>
                      </w:r>
                    </w:p>
                    <w:p w14:paraId="44470266" w14:textId="77777777" w:rsidR="00BB73CD" w:rsidRDefault="00BB73CD" w:rsidP="0031333F">
                      <w:pPr>
                        <w:pStyle w:val="Instruc-bullet"/>
                        <w:numPr>
                          <w:ilvl w:val="0"/>
                          <w:numId w:val="0"/>
                        </w:numPr>
                        <w:ind w:left="180"/>
                      </w:pPr>
                    </w:p>
                    <w:p w14:paraId="7333DDB7" w14:textId="77777777" w:rsidR="00BB73CD" w:rsidRPr="00BC4FAA" w:rsidRDefault="00BB73CD" w:rsidP="0031333F"/>
                  </w:txbxContent>
                </v:textbox>
                <w10:anchorlock/>
              </v:shape>
            </w:pict>
          </mc:Fallback>
        </mc:AlternateContent>
      </w:r>
    </w:p>
    <w:p w14:paraId="49D96133" w14:textId="77777777" w:rsidR="00E63ECA" w:rsidRPr="00E63ECA" w:rsidRDefault="00E63ECA" w:rsidP="006057C2">
      <w:pPr>
        <w:rPr>
          <w:rFonts w:ascii="Century Gothic" w:hAnsi="Century Gothic" w:cs="Calibri"/>
          <w:b/>
          <w:sz w:val="20"/>
          <w:szCs w:val="20"/>
        </w:rPr>
      </w:pPr>
      <w:r>
        <w:rPr>
          <w:rFonts w:ascii="Century Gothic" w:hAnsi="Century Gothic" w:cs="Calibri"/>
          <w:b/>
          <w:sz w:val="20"/>
          <w:szCs w:val="20"/>
        </w:rPr>
        <w:t>Tipos de suelo</w:t>
      </w:r>
    </w:p>
    <w:p w14:paraId="3372C389" w14:textId="1D0DCA75" w:rsidR="006057C2" w:rsidRPr="00F52AA2" w:rsidRDefault="00120126" w:rsidP="006057C2">
      <w:pPr>
        <w:rPr>
          <w:rFonts w:ascii="Century Gothic" w:hAnsi="Century Gothic"/>
          <w:sz w:val="20"/>
          <w:szCs w:val="20"/>
        </w:rPr>
      </w:pPr>
      <w:r w:rsidRPr="00120126">
        <w:rPr>
          <w:rFonts w:ascii="Century Gothic" w:hAnsi="Century Gothic" w:cs="Calibri"/>
          <w:sz w:val="20"/>
          <w:szCs w:val="20"/>
        </w:rPr>
        <w:t xml:space="preserve">Enumere todos los tipos de suelo, incluidos </w:t>
      </w:r>
      <w:r w:rsidR="006057C2">
        <w:rPr>
          <w:rFonts w:ascii="Century Gothic" w:hAnsi="Century Gothic" w:cs="Calibri"/>
          <w:sz w:val="20"/>
          <w:szCs w:val="20"/>
        </w:rPr>
        <w:t xml:space="preserve">los tipos de suelo que se espera que estén expuestos durante la construcción en las áreas del proyecto que drenarán a los sistemas de tratamiento químico y los que se espera que se encuentren en el material de relleno: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Inserte texto aquí</w:t>
      </w:r>
      <w:r w:rsidR="00D8688D">
        <w:rPr>
          <w:rFonts w:ascii="Century Gothic" w:hAnsi="Century Gothic" w:cs="Calibri"/>
          <w:color w:val="0000FF"/>
          <w:sz w:val="20"/>
          <w:szCs w:val="20"/>
        </w:rPr>
        <w:fldChar w:fldCharType="end"/>
      </w:r>
    </w:p>
    <w:p w14:paraId="54C428B9" w14:textId="77777777" w:rsidR="0031333F" w:rsidRPr="00C02666" w:rsidRDefault="0031333F" w:rsidP="0031333F">
      <w:pPr>
        <w:rPr>
          <w:rFonts w:ascii="Century Gothic" w:hAnsi="Century Gothic" w:cs="Calibri"/>
          <w:sz w:val="10"/>
          <w:szCs w:val="20"/>
        </w:rPr>
      </w:pPr>
    </w:p>
    <w:p w14:paraId="045B25C4" w14:textId="77777777" w:rsidR="00E63ECA" w:rsidRPr="00E63ECA" w:rsidRDefault="00E63ECA" w:rsidP="00127EF0">
      <w:pPr>
        <w:rPr>
          <w:rFonts w:ascii="Century Gothic" w:hAnsi="Century Gothic" w:cs="Calibri"/>
          <w:b/>
          <w:sz w:val="20"/>
          <w:szCs w:val="20"/>
        </w:rPr>
      </w:pPr>
      <w:r>
        <w:rPr>
          <w:rFonts w:ascii="Century Gothic" w:hAnsi="Century Gothic" w:cs="Calibri"/>
          <w:b/>
          <w:sz w:val="20"/>
          <w:szCs w:val="20"/>
        </w:rPr>
        <w:t>Productos químicos de tratamiento</w:t>
      </w:r>
    </w:p>
    <w:p w14:paraId="37C47A8A" w14:textId="6DA014A6" w:rsidR="00127EF0" w:rsidRPr="00F52AA2" w:rsidRDefault="00120126" w:rsidP="00127EF0">
      <w:pPr>
        <w:rPr>
          <w:rFonts w:ascii="Century Gothic" w:hAnsi="Century Gothic"/>
          <w:sz w:val="20"/>
          <w:szCs w:val="20"/>
        </w:rPr>
      </w:pPr>
      <w:r w:rsidRPr="00120126">
        <w:rPr>
          <w:rFonts w:ascii="Century Gothic" w:hAnsi="Century Gothic" w:cs="Calibri"/>
          <w:sz w:val="20"/>
          <w:szCs w:val="20"/>
        </w:rPr>
        <w:t>Enumere todos los productos químicos de tratamiento que se utilizarán en el sitio y explique por qué estos productos químicos son adecuados para las características del suelo:</w:t>
      </w:r>
      <w:r w:rsidRPr="00120126">
        <w:rPr>
          <w:rFonts w:ascii="Century Gothic" w:hAnsi="Century Gothic"/>
          <w:sz w:val="20"/>
          <w:szCs w:val="20"/>
        </w:rPr>
        <w:t xml:space="preserve">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Insertar texto aquí</w:t>
      </w:r>
      <w:r w:rsidR="00D8688D">
        <w:rPr>
          <w:rFonts w:ascii="Century Gothic" w:hAnsi="Century Gothic" w:cs="Calibri"/>
          <w:color w:val="0000FF"/>
          <w:sz w:val="20"/>
          <w:szCs w:val="20"/>
        </w:rPr>
        <w:fldChar w:fldCharType="end"/>
      </w:r>
      <w:r w:rsidR="00D8688D" w:rsidRPr="00120126" w:rsidDel="00D8688D">
        <w:rPr>
          <w:rFonts w:ascii="Century Gothic" w:hAnsi="Century Gothic" w:cs="Calibri"/>
          <w:color w:val="0000FF"/>
          <w:sz w:val="20"/>
          <w:szCs w:val="20"/>
        </w:rPr>
        <w:t xml:space="preserve"> </w:t>
      </w:r>
    </w:p>
    <w:p w14:paraId="4B9AEFD4" w14:textId="31451D2A" w:rsidR="001943F4" w:rsidRPr="00F52AA2" w:rsidRDefault="00120126" w:rsidP="001943F4">
      <w:pPr>
        <w:rPr>
          <w:rFonts w:ascii="Century Gothic" w:hAnsi="Century Gothic" w:cs="Calibri"/>
          <w:color w:val="0000FF"/>
          <w:sz w:val="20"/>
          <w:szCs w:val="20"/>
        </w:rPr>
      </w:pPr>
      <w:r w:rsidRPr="00120126">
        <w:rPr>
          <w:rFonts w:ascii="Century Gothic" w:hAnsi="Century Gothic" w:cs="Calibri"/>
          <w:sz w:val="20"/>
          <w:szCs w:val="20"/>
        </w:rPr>
        <w:t xml:space="preserve">Describa la dosis de todos los productos químicos de tratamiento que usará en el sitio o la metodología que usará para determinar la dosis: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Inserte texto aquí</w:t>
      </w:r>
      <w:r w:rsidR="00D8688D">
        <w:rPr>
          <w:rFonts w:ascii="Century Gothic" w:hAnsi="Century Gothic" w:cs="Calibri"/>
          <w:color w:val="0000FF"/>
          <w:sz w:val="20"/>
          <w:szCs w:val="20"/>
        </w:rPr>
        <w:fldChar w:fldCharType="end"/>
      </w:r>
      <w:r w:rsidR="00D8688D" w:rsidRPr="00120126" w:rsidDel="00D8688D">
        <w:rPr>
          <w:rFonts w:ascii="Century Gothic" w:hAnsi="Century Gothic" w:cs="Calibri"/>
          <w:color w:val="0000FF"/>
          <w:sz w:val="20"/>
          <w:szCs w:val="20"/>
        </w:rPr>
        <w:t xml:space="preserve"> </w:t>
      </w:r>
    </w:p>
    <w:p w14:paraId="11EF8544" w14:textId="77777777" w:rsidR="001943F4" w:rsidRPr="00C02666" w:rsidRDefault="001943F4" w:rsidP="001943F4">
      <w:pPr>
        <w:rPr>
          <w:rFonts w:ascii="Century Gothic" w:hAnsi="Century Gothic" w:cs="Calibri"/>
          <w:color w:val="0000FF"/>
          <w:sz w:val="10"/>
          <w:szCs w:val="20"/>
        </w:rPr>
      </w:pPr>
    </w:p>
    <w:p w14:paraId="2CD82EBD" w14:textId="437CADA6" w:rsidR="001943F4" w:rsidRDefault="00120126" w:rsidP="001943F4">
      <w:pPr>
        <w:rPr>
          <w:rFonts w:ascii="Century Gothic" w:hAnsi="Century Gothic" w:cs="Calibri"/>
          <w:color w:val="0000FF"/>
          <w:sz w:val="20"/>
          <w:szCs w:val="20"/>
        </w:rPr>
      </w:pPr>
      <w:r w:rsidRPr="00120126">
        <w:rPr>
          <w:rFonts w:ascii="Century Gothic" w:hAnsi="Century Gothic" w:cs="Calibri"/>
          <w:sz w:val="20"/>
          <w:szCs w:val="20"/>
        </w:rPr>
        <w:t xml:space="preserve">Proporcione información de cualquier hoja de datos de seguridad (SDS) aplicable: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Inserte texto aquí</w:t>
      </w:r>
      <w:r w:rsidR="00D8688D">
        <w:rPr>
          <w:rFonts w:ascii="Century Gothic" w:hAnsi="Century Gothic" w:cs="Calibri"/>
          <w:color w:val="0000FF"/>
          <w:sz w:val="20"/>
          <w:szCs w:val="20"/>
        </w:rPr>
        <w:fldChar w:fldCharType="end"/>
      </w:r>
      <w:r w:rsidR="00D8688D" w:rsidRPr="00120126" w:rsidDel="00D8688D">
        <w:rPr>
          <w:rFonts w:ascii="Century Gothic" w:hAnsi="Century Gothic" w:cs="Calibri"/>
          <w:color w:val="0000FF"/>
          <w:sz w:val="20"/>
          <w:szCs w:val="20"/>
        </w:rPr>
        <w:t xml:space="preserve"> </w:t>
      </w:r>
    </w:p>
    <w:p w14:paraId="7C85C280" w14:textId="6E2F4EFC" w:rsidR="001943F4" w:rsidRPr="00C02666" w:rsidRDefault="001943F4" w:rsidP="0031333F">
      <w:pPr>
        <w:rPr>
          <w:rFonts w:ascii="Century Gothic" w:hAnsi="Century Gothic" w:cs="Calibri"/>
          <w:sz w:val="10"/>
          <w:szCs w:val="20"/>
        </w:rPr>
      </w:pPr>
    </w:p>
    <w:p w14:paraId="3283B165" w14:textId="22FD9C9A" w:rsidR="001943F4" w:rsidRPr="00F52AA2" w:rsidRDefault="00120126" w:rsidP="001943F4">
      <w:pPr>
        <w:rPr>
          <w:rFonts w:ascii="Century Gothic" w:hAnsi="Century Gothic" w:cs="Calibri"/>
          <w:color w:val="0000FF"/>
          <w:sz w:val="20"/>
          <w:szCs w:val="20"/>
        </w:rPr>
      </w:pPr>
      <w:r w:rsidRPr="00120126">
        <w:rPr>
          <w:rFonts w:ascii="Century Gothic" w:hAnsi="Century Gothic" w:cs="Calibri"/>
          <w:sz w:val="20"/>
          <w:szCs w:val="20"/>
        </w:rPr>
        <w:t xml:space="preserve">Describa cómo se almacenará cada uno de los productos químicos de acuerdo con CGP Parte 2.2.13c: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Inserte texto aquí</w:t>
      </w:r>
      <w:r w:rsidR="00D8688D">
        <w:rPr>
          <w:rFonts w:ascii="Century Gothic" w:hAnsi="Century Gothic" w:cs="Calibri"/>
          <w:color w:val="0000FF"/>
          <w:sz w:val="20"/>
          <w:szCs w:val="20"/>
        </w:rPr>
        <w:fldChar w:fldCharType="end"/>
      </w:r>
      <w:r w:rsidR="00D8688D" w:rsidRPr="00120126" w:rsidDel="00D8688D">
        <w:rPr>
          <w:rFonts w:ascii="Century Gothic" w:hAnsi="Century Gothic" w:cs="Calibri"/>
          <w:color w:val="0000FF"/>
          <w:sz w:val="20"/>
          <w:szCs w:val="20"/>
        </w:rPr>
        <w:t xml:space="preserve"> </w:t>
      </w:r>
    </w:p>
    <w:p w14:paraId="01394424" w14:textId="77777777" w:rsidR="001943F4" w:rsidRPr="00C02666" w:rsidRDefault="001943F4" w:rsidP="001943F4">
      <w:pPr>
        <w:rPr>
          <w:rFonts w:ascii="Century Gothic" w:hAnsi="Century Gothic" w:cs="Calibri"/>
          <w:sz w:val="10"/>
          <w:szCs w:val="20"/>
        </w:rPr>
      </w:pPr>
    </w:p>
    <w:p w14:paraId="0CF7C165" w14:textId="06758F95" w:rsidR="001943F4" w:rsidRPr="00F52AA2" w:rsidRDefault="00DD10D0" w:rsidP="001943F4">
      <w:pPr>
        <w:rPr>
          <w:rFonts w:ascii="Century Gothic" w:hAnsi="Century Gothic" w:cs="Calibri"/>
          <w:sz w:val="20"/>
          <w:szCs w:val="20"/>
        </w:rPr>
      </w:pPr>
      <w:r>
        <w:rPr>
          <w:rFonts w:ascii="Century Gothic" w:hAnsi="Century Gothic" w:cs="Calibri"/>
          <w:sz w:val="20"/>
          <w:szCs w:val="20"/>
        </w:rPr>
        <w:t xml:space="preserve">Incluya referencias a los requisitos estatales o locales aplicables que afecten el uso de productos químicos de tratamiento y copias de las especificaciones del fabricante correspondientes con respecto al uso de sus productos químicos de tratamiento específicos y/o sistemas de tratamiento químico: </w:t>
      </w:r>
      <w:r w:rsidR="00D8688D">
        <w:rPr>
          <w:rFonts w:ascii="Century Gothic" w:hAnsi="Century Gothic" w:cs="Calibri"/>
          <w:color w:val="0000FF"/>
          <w:sz w:val="20"/>
          <w:szCs w:val="20"/>
        </w:rPr>
        <w:fldChar w:fldCharType="begin">
          <w:ffData>
            <w:name w:val=""/>
            <w:enabled/>
            <w:calcOnExit w:val="0"/>
            <w:textInput>
              <w:default w:val="Insert text here"/>
            </w:textInput>
          </w:ffData>
        </w:fldChar>
      </w:r>
      <w:r w:rsidR="00D8688D">
        <w:rPr>
          <w:rFonts w:ascii="Century Gothic" w:hAnsi="Century Gothic" w:cs="Calibri"/>
          <w:color w:val="0000FF"/>
          <w:sz w:val="20"/>
          <w:szCs w:val="20"/>
        </w:rPr>
        <w:instrText xml:space="preserve"> FORMTEXT </w:instrText>
      </w:r>
      <w:r w:rsidR="00D8688D">
        <w:rPr>
          <w:rFonts w:ascii="Century Gothic" w:hAnsi="Century Gothic" w:cs="Calibri"/>
          <w:color w:val="0000FF"/>
          <w:sz w:val="20"/>
          <w:szCs w:val="20"/>
        </w:rPr>
      </w:r>
      <w:r w:rsidR="00D8688D">
        <w:rPr>
          <w:rFonts w:ascii="Century Gothic" w:hAnsi="Century Gothic" w:cs="Calibri"/>
          <w:color w:val="0000FF"/>
          <w:sz w:val="20"/>
          <w:szCs w:val="20"/>
        </w:rPr>
        <w:fldChar w:fldCharType="separate"/>
      </w:r>
      <w:r w:rsidR="00D8688D">
        <w:rPr>
          <w:rFonts w:ascii="Century Gothic" w:hAnsi="Century Gothic" w:cs="Calibri"/>
          <w:noProof/>
          <w:color w:val="0000FF"/>
          <w:sz w:val="20"/>
          <w:szCs w:val="20"/>
        </w:rPr>
        <w:t>Inserte texto aquí</w:t>
      </w:r>
      <w:r w:rsidR="00D8688D">
        <w:rPr>
          <w:rFonts w:ascii="Century Gothic" w:hAnsi="Century Gothic" w:cs="Calibri"/>
          <w:color w:val="0000FF"/>
          <w:sz w:val="20"/>
          <w:szCs w:val="20"/>
        </w:rPr>
        <w:fldChar w:fldCharType="end"/>
      </w:r>
    </w:p>
    <w:p w14:paraId="17C2E888" w14:textId="77777777" w:rsidR="001943F4" w:rsidRPr="00C02666" w:rsidRDefault="001943F4" w:rsidP="0031333F">
      <w:pPr>
        <w:rPr>
          <w:rFonts w:ascii="Century Gothic" w:hAnsi="Century Gothic" w:cs="Calibri"/>
          <w:sz w:val="10"/>
          <w:szCs w:val="20"/>
        </w:rPr>
      </w:pPr>
    </w:p>
    <w:p w14:paraId="2B5F6829" w14:textId="77777777" w:rsidR="001943F4" w:rsidRPr="00804F63" w:rsidRDefault="00804F63" w:rsidP="0031333F">
      <w:pPr>
        <w:rPr>
          <w:rFonts w:ascii="Century Gothic" w:hAnsi="Century Gothic" w:cs="Calibri"/>
          <w:sz w:val="20"/>
          <w:szCs w:val="20"/>
        </w:rPr>
      </w:pPr>
      <w:r>
        <w:rPr>
          <w:rFonts w:ascii="Century Gothic" w:hAnsi="Century Gothic" w:cs="Calibri"/>
          <w:b/>
          <w:sz w:val="20"/>
          <w:szCs w:val="20"/>
        </w:rPr>
        <w:t xml:space="preserve">Controles especiales para productos químicos de tratamiento catiónico </w:t>
      </w:r>
      <w:r w:rsidRPr="00804F63">
        <w:rPr>
          <w:rFonts w:ascii="Century Gothic" w:hAnsi="Century Gothic" w:cs="Calibri"/>
          <w:sz w:val="20"/>
          <w:szCs w:val="20"/>
        </w:rPr>
        <w:t>(si corresponde)</w:t>
      </w:r>
    </w:p>
    <w:p w14:paraId="062BB850" w14:textId="450386C1" w:rsidR="0031333F" w:rsidRPr="00F52AA2" w:rsidRDefault="00120126" w:rsidP="0031333F">
      <w:pPr>
        <w:rPr>
          <w:rFonts w:ascii="Century Gothic" w:hAnsi="Century Gothic" w:cs="Calibri"/>
          <w:sz w:val="20"/>
          <w:szCs w:val="20"/>
        </w:rPr>
      </w:pPr>
      <w:r w:rsidRPr="00120126">
        <w:rPr>
          <w:rFonts w:ascii="Century Gothic" w:hAnsi="Century Gothic" w:cs="Calibri"/>
          <w:sz w:val="20"/>
          <w:szCs w:val="20"/>
        </w:rPr>
        <w:t xml:space="preserve">Si la Oficina Regional de la EPA correspondiente lo autorizó a usar productos químicos de tratamiento catiónico, incluya la carta de autorización oficial de la EPA u otra comunicación, e identifique los controles específicos y los procedimientos de implementación diseñados para garantizar que su uso de productos químicos de tratamiento catiónico no conduzca a una </w:t>
      </w:r>
      <w:r w:rsidRPr="00120126">
        <w:rPr>
          <w:rFonts w:ascii="Century Gothic" w:hAnsi="Century Gothic" w:cs="Calibri"/>
          <w:sz w:val="20"/>
          <w:szCs w:val="20"/>
        </w:rPr>
        <w:lastRenderedPageBreak/>
        <w:t xml:space="preserve">descarga que no cumple con los estándares de calidad del agua: </w:t>
      </w:r>
      <w:r w:rsidR="00B1609A">
        <w:rPr>
          <w:rFonts w:ascii="Century Gothic" w:hAnsi="Century Gothic" w:cs="Calibri"/>
          <w:color w:val="0000FF"/>
          <w:sz w:val="20"/>
          <w:szCs w:val="20"/>
        </w:rPr>
        <w:fldChar w:fldCharType="begin">
          <w:ffData>
            <w:name w:val=""/>
            <w:enabled/>
            <w:calcOnExit w:val="0"/>
            <w:textInput>
              <w:default w:val="Insert (1) any letters or other documents sent from the EPA regional office concerning your use of cationic treatment chemicals, and (2) description of any specific controls you are required to implement"/>
            </w:textInput>
          </w:ffData>
        </w:fldChar>
      </w:r>
      <w:r w:rsidR="00B1609A">
        <w:rPr>
          <w:rFonts w:ascii="Century Gothic" w:hAnsi="Century Gothic" w:cs="Calibri"/>
          <w:color w:val="0000FF"/>
          <w:sz w:val="20"/>
          <w:szCs w:val="20"/>
        </w:rPr>
        <w:instrText xml:space="preserve"> FORMTEXT </w:instrText>
      </w:r>
      <w:r w:rsidR="00B1609A">
        <w:rPr>
          <w:rFonts w:ascii="Century Gothic" w:hAnsi="Century Gothic" w:cs="Calibri"/>
          <w:color w:val="0000FF"/>
          <w:sz w:val="20"/>
          <w:szCs w:val="20"/>
        </w:rPr>
      </w:r>
      <w:r w:rsidR="00B1609A">
        <w:rPr>
          <w:rFonts w:ascii="Century Gothic" w:hAnsi="Century Gothic" w:cs="Calibri"/>
          <w:color w:val="0000FF"/>
          <w:sz w:val="20"/>
          <w:szCs w:val="20"/>
        </w:rPr>
        <w:fldChar w:fldCharType="separate"/>
      </w:r>
      <w:r w:rsidR="00B1609A">
        <w:rPr>
          <w:rFonts w:ascii="Century Gothic" w:hAnsi="Century Gothic" w:cs="Calibri"/>
          <w:noProof/>
          <w:color w:val="0000FF"/>
          <w:sz w:val="20"/>
          <w:szCs w:val="20"/>
        </w:rPr>
        <w:t>Inserte (1) cualquier carta u otro documento enviado desde la oficina regional de la EPA con respecto a su uso de productos químicos de tratamiento catiónico, y (2) una descripción de cualquier control específico que deba implementar</w:t>
      </w:r>
      <w:r w:rsidR="00B1609A">
        <w:rPr>
          <w:rFonts w:ascii="Century Gothic" w:hAnsi="Century Gothic" w:cs="Calibri"/>
          <w:color w:val="0000FF"/>
          <w:sz w:val="20"/>
          <w:szCs w:val="20"/>
        </w:rPr>
        <w:fldChar w:fldCharType="end"/>
      </w:r>
    </w:p>
    <w:p w14:paraId="564A94DD" w14:textId="77777777" w:rsidR="00941AA8" w:rsidRPr="00C02666" w:rsidRDefault="00941AA8" w:rsidP="0031333F">
      <w:pPr>
        <w:rPr>
          <w:rFonts w:ascii="Century Gothic" w:hAnsi="Century Gothic" w:cs="Calibri"/>
          <w:sz w:val="10"/>
          <w:szCs w:val="20"/>
        </w:rPr>
      </w:pPr>
    </w:p>
    <w:p w14:paraId="063DC289" w14:textId="77777777" w:rsidR="0051615D" w:rsidRPr="00804F63" w:rsidRDefault="00804F63" w:rsidP="0031333F">
      <w:pPr>
        <w:rPr>
          <w:rFonts w:ascii="Century Gothic" w:hAnsi="Century Gothic" w:cs="Calibri"/>
          <w:b/>
          <w:sz w:val="20"/>
          <w:szCs w:val="20"/>
        </w:rPr>
      </w:pPr>
      <w:r w:rsidRPr="00804F63">
        <w:rPr>
          <w:rFonts w:ascii="Century Gothic" w:hAnsi="Century Gothic" w:cs="Calibri"/>
          <w:b/>
          <w:sz w:val="20"/>
          <w:szCs w:val="20"/>
        </w:rPr>
        <w:t>Dibujos esquemáticos de controles de aguas pluviales/sistemas de tratamiento químico</w:t>
      </w:r>
    </w:p>
    <w:p w14:paraId="0A5CAE48" w14:textId="633BECB5" w:rsidR="0051615D" w:rsidRPr="00F52AA2" w:rsidRDefault="00120126" w:rsidP="0031333F">
      <w:pPr>
        <w:rPr>
          <w:rFonts w:ascii="Century Gothic" w:hAnsi="Century Gothic" w:cs="Calibri"/>
          <w:color w:val="0000FF"/>
          <w:sz w:val="20"/>
          <w:szCs w:val="20"/>
        </w:rPr>
      </w:pPr>
      <w:r w:rsidRPr="00120126">
        <w:rPr>
          <w:rFonts w:ascii="Century Gothic" w:hAnsi="Century Gothic" w:cs="Calibri"/>
          <w:sz w:val="20"/>
          <w:szCs w:val="20"/>
        </w:rPr>
        <w:t xml:space="preserve">Proporcione dibujos esquemáticos de cualquier control de aguas pluviales mejorado químicamente o sistemas de tratamiento químico que se utilizarán para la aplicación de productos químicos de tratamiento: </w:t>
      </w:r>
      <w:r w:rsidR="00B1609A">
        <w:rPr>
          <w:rFonts w:ascii="Century Gothic" w:hAnsi="Century Gothic" w:cs="Calibri"/>
          <w:color w:val="0000FF"/>
          <w:sz w:val="20"/>
          <w:szCs w:val="20"/>
        </w:rPr>
        <w:fldChar w:fldCharType="begin">
          <w:ffData>
            <w:name w:val=""/>
            <w:enabled/>
            <w:calcOnExit w:val="0"/>
            <w:textInput>
              <w:default w:val="Insert drawings here"/>
            </w:textInput>
          </w:ffData>
        </w:fldChar>
      </w:r>
      <w:r w:rsidR="00B1609A">
        <w:rPr>
          <w:rFonts w:ascii="Century Gothic" w:hAnsi="Century Gothic" w:cs="Calibri"/>
          <w:color w:val="0000FF"/>
          <w:sz w:val="20"/>
          <w:szCs w:val="20"/>
        </w:rPr>
        <w:instrText xml:space="preserve"> FORMTEXT </w:instrText>
      </w:r>
      <w:r w:rsidR="00B1609A">
        <w:rPr>
          <w:rFonts w:ascii="Century Gothic" w:hAnsi="Century Gothic" w:cs="Calibri"/>
          <w:color w:val="0000FF"/>
          <w:sz w:val="20"/>
          <w:szCs w:val="20"/>
        </w:rPr>
      </w:r>
      <w:r w:rsidR="00B1609A">
        <w:rPr>
          <w:rFonts w:ascii="Century Gothic" w:hAnsi="Century Gothic" w:cs="Calibri"/>
          <w:color w:val="0000FF"/>
          <w:sz w:val="20"/>
          <w:szCs w:val="20"/>
        </w:rPr>
        <w:fldChar w:fldCharType="separate"/>
      </w:r>
      <w:r w:rsidR="00B1609A">
        <w:rPr>
          <w:rFonts w:ascii="Century Gothic" w:hAnsi="Century Gothic" w:cs="Calibri"/>
          <w:noProof/>
          <w:color w:val="0000FF"/>
          <w:sz w:val="20"/>
          <w:szCs w:val="20"/>
        </w:rPr>
        <w:t>Inserte dibujos aquí</w:t>
      </w:r>
      <w:r w:rsidR="00B1609A">
        <w:rPr>
          <w:rFonts w:ascii="Century Gothic" w:hAnsi="Century Gothic" w:cs="Calibri"/>
          <w:color w:val="0000FF"/>
          <w:sz w:val="20"/>
          <w:szCs w:val="20"/>
        </w:rPr>
        <w:fldChar w:fldCharType="end"/>
      </w:r>
    </w:p>
    <w:p w14:paraId="2096AF97" w14:textId="77777777" w:rsidR="0051615D" w:rsidRPr="00C02666" w:rsidRDefault="0051615D" w:rsidP="0031333F">
      <w:pPr>
        <w:rPr>
          <w:rFonts w:ascii="Century Gothic" w:hAnsi="Century Gothic" w:cs="Calibri"/>
          <w:color w:val="0000FF"/>
          <w:sz w:val="12"/>
          <w:szCs w:val="20"/>
        </w:rPr>
      </w:pPr>
    </w:p>
    <w:p w14:paraId="4FDAE682" w14:textId="77777777" w:rsidR="0051615D" w:rsidRPr="00F52AA2" w:rsidRDefault="00B04FF9" w:rsidP="0031333F">
      <w:pPr>
        <w:rPr>
          <w:rFonts w:ascii="Century Gothic" w:hAnsi="Century Gothic" w:cs="Calibri"/>
          <w:sz w:val="20"/>
          <w:szCs w:val="20"/>
        </w:rPr>
      </w:pPr>
      <w:r>
        <w:rPr>
          <w:rFonts w:ascii="Century Gothic" w:hAnsi="Century Gothic" w:cs="Calibri"/>
          <w:b/>
          <w:sz w:val="20"/>
          <w:szCs w:val="20"/>
        </w:rPr>
        <w:t>Capacitación</w:t>
      </w:r>
    </w:p>
    <w:p w14:paraId="1BC9DAFA" w14:textId="0CF4D7C3" w:rsidR="0051615D" w:rsidRPr="00F52AA2" w:rsidRDefault="00511A2D" w:rsidP="0031333F">
      <w:pPr>
        <w:rPr>
          <w:rFonts w:ascii="Century Gothic" w:hAnsi="Century Gothic" w:cs="Calibri"/>
          <w:sz w:val="20"/>
          <w:szCs w:val="20"/>
        </w:rPr>
      </w:pPr>
      <w:r>
        <w:rPr>
          <w:rFonts w:ascii="Century Gothic" w:hAnsi="Century Gothic" w:cs="Calibri"/>
          <w:sz w:val="20"/>
          <w:szCs w:val="20"/>
        </w:rPr>
        <w:t xml:space="preserve">Describa la capacitación que el personal que maneja y aplica productos químicos ha recibido antes de la cobertura del permiso, o recibirá antes del uso de productos químicos de tratamiento: </w:t>
      </w:r>
      <w:r w:rsidR="00B1609A">
        <w:rPr>
          <w:rFonts w:ascii="Century Gothic" w:hAnsi="Century Gothic" w:cs="Calibri"/>
          <w:color w:val="0000FF"/>
          <w:sz w:val="20"/>
          <w:szCs w:val="20"/>
        </w:rPr>
        <w:fldChar w:fldCharType="begin">
          <w:ffData>
            <w:name w:val=""/>
            <w:enabled/>
            <w:calcOnExit w:val="0"/>
            <w:textInput>
              <w:default w:val="Insert text here"/>
            </w:textInput>
          </w:ffData>
        </w:fldChar>
      </w:r>
      <w:r w:rsidR="00B1609A">
        <w:rPr>
          <w:rFonts w:ascii="Century Gothic" w:hAnsi="Century Gothic" w:cs="Calibri"/>
          <w:color w:val="0000FF"/>
          <w:sz w:val="20"/>
          <w:szCs w:val="20"/>
        </w:rPr>
        <w:instrText xml:space="preserve"> FORMTEXT </w:instrText>
      </w:r>
      <w:r w:rsidR="00B1609A">
        <w:rPr>
          <w:rFonts w:ascii="Century Gothic" w:hAnsi="Century Gothic" w:cs="Calibri"/>
          <w:color w:val="0000FF"/>
          <w:sz w:val="20"/>
          <w:szCs w:val="20"/>
        </w:rPr>
      </w:r>
      <w:r w:rsidR="00B1609A">
        <w:rPr>
          <w:rFonts w:ascii="Century Gothic" w:hAnsi="Century Gothic" w:cs="Calibri"/>
          <w:color w:val="0000FF"/>
          <w:sz w:val="20"/>
          <w:szCs w:val="20"/>
        </w:rPr>
        <w:fldChar w:fldCharType="separate"/>
      </w:r>
      <w:r w:rsidR="00B1609A">
        <w:rPr>
          <w:rFonts w:ascii="Century Gothic" w:hAnsi="Century Gothic" w:cs="Calibri"/>
          <w:noProof/>
          <w:color w:val="0000FF"/>
          <w:sz w:val="20"/>
          <w:szCs w:val="20"/>
        </w:rPr>
        <w:t>Inserte texto aquí</w:t>
      </w:r>
      <w:r w:rsidR="00B1609A">
        <w:rPr>
          <w:rFonts w:ascii="Century Gothic" w:hAnsi="Century Gothic" w:cs="Calibri"/>
          <w:color w:val="0000FF"/>
          <w:sz w:val="20"/>
          <w:szCs w:val="20"/>
        </w:rPr>
        <w:fldChar w:fldCharType="end"/>
      </w:r>
    </w:p>
    <w:p w14:paraId="29E262D1" w14:textId="4F837E0F" w:rsidR="008C4874" w:rsidRDefault="008C4874" w:rsidP="0047025D">
      <w:pPr>
        <w:pStyle w:val="Heading2"/>
        <w:spacing w:before="330"/>
        <w:ind w:left="0"/>
        <w:rPr>
          <w:rFonts w:ascii="Century Gothic" w:hAnsi="Century Gothic" w:cs="Calibri"/>
          <w:sz w:val="20"/>
          <w:szCs w:val="20"/>
        </w:rPr>
      </w:pPr>
      <w:bookmarkStart w:id="51" w:name="_Toc90992572"/>
      <w:r>
        <w:rPr>
          <w:rFonts w:ascii="Century Gothic" w:hAnsi="Century Gothic" w:cs="Calibri"/>
          <w:sz w:val="20"/>
          <w:szCs w:val="20"/>
        </w:rPr>
        <w:t xml:space="preserve">4.13 </w:t>
      </w:r>
      <w:r>
        <w:rPr>
          <w:rFonts w:ascii="Century Gothic" w:hAnsi="Century Gothic" w:cs="Calibri"/>
          <w:sz w:val="20"/>
          <w:szCs w:val="20"/>
        </w:rPr>
        <w:tab/>
        <w:t>Prácticas de deshidratación</w:t>
      </w:r>
      <w:bookmarkEnd w:id="51"/>
    </w:p>
    <w:p w14:paraId="6CF5B607" w14:textId="77777777" w:rsidR="00CD4B44" w:rsidRDefault="00726795">
      <w:r>
        <w:rPr>
          <w:noProof/>
        </w:rPr>
        <mc:AlternateContent>
          <mc:Choice Requires="wps">
            <w:drawing>
              <wp:inline distT="0" distB="0" distL="0" distR="0" wp14:anchorId="51CBFAE9" wp14:editId="31A2B150">
                <wp:extent cx="5943600" cy="2636874"/>
                <wp:effectExtent l="0" t="0" r="19050" b="11430"/>
                <wp:docPr id="1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636874"/>
                        </a:xfrm>
                        <a:prstGeom prst="rect">
                          <a:avLst/>
                        </a:prstGeom>
                        <a:solidFill>
                          <a:srgbClr val="F5F5F5"/>
                        </a:solidFill>
                        <a:ln w="9525">
                          <a:solidFill>
                            <a:srgbClr val="000000"/>
                          </a:solidFill>
                          <a:miter lim="800000"/>
                          <a:headEnd/>
                          <a:tailEnd/>
                        </a:ln>
                      </wps:spPr>
                      <wps:txbx>
                        <w:txbxContent>
                          <w:p w14:paraId="18839A8D" w14:textId="5B3458E3" w:rsidR="00BB73CD" w:rsidRPr="008354B0" w:rsidRDefault="00817484"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17484">
                              <w:rPr>
                                <w:rFonts w:ascii="Century Gothic" w:hAnsi="Century Gothic"/>
                                <w:sz w:val="20"/>
                              </w:rPr>
                              <w:t>Instrucciones (ver CGP Partes 2.4 y 7.2.6):</w:t>
                            </w:r>
                          </w:p>
                          <w:p w14:paraId="56B095DA" w14:textId="410E0AB4" w:rsidR="00AA0CF1" w:rsidRDefault="002223F7" w:rsidP="00193CEC">
                            <w:pPr>
                              <w:pStyle w:val="Instruc-bullet"/>
                              <w:numPr>
                                <w:ilvl w:val="0"/>
                                <w:numId w:val="0"/>
                              </w:numPr>
                              <w:rPr>
                                <w:rFonts w:ascii="Century Gothic" w:hAnsi="Century Gothic"/>
                                <w:sz w:val="20"/>
                                <w:szCs w:val="20"/>
                              </w:rPr>
                            </w:pPr>
                            <w:r w:rsidRPr="002223F7">
                              <w:rPr>
                                <w:rFonts w:ascii="Century Gothic" w:hAnsi="Century Gothic"/>
                                <w:sz w:val="20"/>
                                <w:szCs w:val="20"/>
                              </w:rPr>
                              <w:t>Si va a descargar aguas pluviales acumuladas y/o aguas subterráneas drenadas de los cimientos de edificios, bóvedas, zanjas u otros puntos similares de acumulación, incluya especificaciones de diseño y detalles de todas las prácticas de drenaje que se instalan y mantienen para cumplir con CGP Parte 2.4.</w:t>
                            </w:r>
                          </w:p>
                          <w:p w14:paraId="60758D8E" w14:textId="79712DBD" w:rsidR="002223F7" w:rsidRPr="002223F7" w:rsidRDefault="002223F7" w:rsidP="002223F7">
                            <w:pPr>
                              <w:pStyle w:val="Instruc-bullet"/>
                              <w:rPr>
                                <w:rFonts w:ascii="Century Gothic" w:hAnsi="Century Gothic"/>
                                <w:sz w:val="20"/>
                                <w:szCs w:val="20"/>
                              </w:rPr>
                            </w:pPr>
                            <w:r w:rsidRPr="002223F7">
                              <w:rPr>
                                <w:rFonts w:ascii="Century Gothic" w:hAnsi="Century Gothic"/>
                                <w:sz w:val="20"/>
                                <w:szCs w:val="20"/>
                              </w:rPr>
                              <w:t>No coloque controles de drenaje en pendientes pronunciadas.</w:t>
                            </w:r>
                          </w:p>
                          <w:p w14:paraId="18C45961" w14:textId="1397EFE2" w:rsidR="002223F7" w:rsidRPr="002223F7" w:rsidRDefault="002223F7" w:rsidP="002223F7">
                            <w:pPr>
                              <w:pStyle w:val="Instruc-bullet"/>
                              <w:rPr>
                                <w:rFonts w:ascii="Century Gothic" w:hAnsi="Century Gothic"/>
                                <w:sz w:val="20"/>
                                <w:szCs w:val="20"/>
                              </w:rPr>
                            </w:pPr>
                            <w:r w:rsidRPr="002223F7">
                              <w:rPr>
                                <w:rFonts w:ascii="Century Gothic" w:hAnsi="Century Gothic"/>
                                <w:sz w:val="20"/>
                                <w:szCs w:val="20"/>
                              </w:rPr>
                              <w:t>Use un dispositivo de filtración adecuado si se encuentra o se espera que el agua deshidratada contenga materiales que provoquen un brillo visible en la superficie del agua o depósitos aceitosos visibles en el fondo o en la costa del agua receptora.</w:t>
                            </w:r>
                          </w:p>
                          <w:p w14:paraId="3FA59B15" w14:textId="45EF154E" w:rsidR="002223F7" w:rsidRPr="002223F7" w:rsidRDefault="002223F7" w:rsidP="002223F7">
                            <w:pPr>
                              <w:pStyle w:val="Instruc-bullet"/>
                              <w:rPr>
                                <w:rFonts w:ascii="Century Gothic" w:hAnsi="Century Gothic"/>
                                <w:sz w:val="20"/>
                                <w:szCs w:val="20"/>
                              </w:rPr>
                            </w:pPr>
                            <w:r w:rsidRPr="002223F7">
                              <w:rPr>
                                <w:rFonts w:ascii="Century Gothic" w:hAnsi="Century Gothic"/>
                                <w:sz w:val="20"/>
                                <w:szCs w:val="20"/>
                              </w:rPr>
                              <w:t>Use áreas altas del sitio con abundante vegetación para infiltrar el agua de deshidratación antes de descargarla. No utilice aguas receptoras como parte del área de tratamiento.</w:t>
                            </w:r>
                          </w:p>
                          <w:p w14:paraId="7C692559" w14:textId="2D75D1BD" w:rsidR="002F79D9" w:rsidRPr="00AA0CF1" w:rsidRDefault="002223F7" w:rsidP="002223F7">
                            <w:pPr>
                              <w:pStyle w:val="Instruc-bullet"/>
                              <w:rPr>
                                <w:rFonts w:ascii="Century Gothic" w:hAnsi="Century Gothic"/>
                                <w:sz w:val="20"/>
                                <w:szCs w:val="20"/>
                              </w:rPr>
                            </w:pPr>
                            <w:r w:rsidRPr="002223F7">
                              <w:rPr>
                                <w:rFonts w:ascii="Century Gothic" w:hAnsi="Century Gothic"/>
                                <w:sz w:val="20"/>
                                <w:szCs w:val="20"/>
                              </w:rPr>
                              <w:t>Use superficies estables y resistentes a la erosión para la descarga de los controles de drenaje. Además, en todos los puntos donde se descargue el agua de deshidratación, cumpla con los requisitos de disipación de velocidad de la Parte 2.2.11.</w:t>
                            </w:r>
                          </w:p>
                          <w:p w14:paraId="58AB1346" w14:textId="77777777" w:rsidR="00EA6141" w:rsidRPr="008354B0" w:rsidRDefault="00EA6141" w:rsidP="00747647">
                            <w:pPr>
                              <w:pStyle w:val="Instruc-bullet"/>
                              <w:numPr>
                                <w:ilvl w:val="0"/>
                                <w:numId w:val="0"/>
                              </w:numPr>
                              <w:spacing w:before="45" w:after="45"/>
                              <w:rPr>
                                <w:rFonts w:ascii="Century Gothic" w:hAnsi="Century Gothic"/>
                                <w:sz w:val="20"/>
                                <w:szCs w:val="20"/>
                              </w:rPr>
                            </w:pPr>
                          </w:p>
                          <w:p w14:paraId="49DB739B" w14:textId="77777777" w:rsidR="00BB73CD" w:rsidRDefault="00BB73CD" w:rsidP="00747647">
                            <w:pPr>
                              <w:pStyle w:val="Instruc-bullet"/>
                              <w:numPr>
                                <w:ilvl w:val="0"/>
                                <w:numId w:val="0"/>
                              </w:numPr>
                              <w:ind w:left="180"/>
                            </w:pPr>
                          </w:p>
                          <w:p w14:paraId="02EED130" w14:textId="77777777" w:rsidR="00BB73CD" w:rsidRPr="00BC4FAA" w:rsidRDefault="00BB73CD" w:rsidP="00747647"/>
                        </w:txbxContent>
                      </wps:txbx>
                      <wps:bodyPr rot="0" vert="horz" wrap="square" lIns="95250" tIns="0" rIns="95250" bIns="47625" anchor="t" anchorCtr="0" upright="1">
                        <a:noAutofit/>
                      </wps:bodyPr>
                    </wps:wsp>
                  </a:graphicData>
                </a:graphic>
              </wp:inline>
            </w:drawing>
          </mc:Choice>
          <mc:Fallback>
            <w:pict>
              <v:shape w14:anchorId="51CBFAE9" id="Text Box 18" o:spid="_x0000_s1051" type="#_x0000_t202" style="width:468pt;height:207.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st+GwIAADAEAAAOAAAAZHJzL2Uyb0RvYy54bWysU9tu2zAMfR+wfxD0vthJkzQ14hRdugwD&#10;ugvQ7QMUWY6FyaJGKbGzrx8lJ2l3exlmAwIpUYfk4dHytm8NOyj0GmzJx6OcM2UlVNruSv7l8+bV&#10;gjMfhK2EAatKflSe365evlh2rlATaMBUChmBWF90ruRNCK7IMi8b1Qo/AqcsHdaArQjk4i6rUHSE&#10;3ppskufzrAOsHIJU3tPu/XDIVwm/rpUMH+vaq8BMyam2kFZM6zau2Wopih0K12h5KkP8QxWt0JaS&#10;XqDuRRBsj/o3qFZLBA91GEloM6hrLVXqgboZ579089gIp1IvRI53F5r8/4OVHw6P7hOy0L+GngaY&#10;mvDuAeRXzyysG2F36g4RukaJihKPI2VZ53xxuhqp9oWPINvuPVQ0ZLEPkID6GtvICvXJCJ0GcLyQ&#10;rvrAJG3ObqZX85yOJJ1N5lfzxfU05RDF+bpDH94qaFk0So401QQvDg8+xHJEcQ6J2TwYXW20McnB&#10;3XZtkB0EKWAzi/8J/acwY1lX8pvZZDYw8FeIPH1/gmh1ICkb3ZZ8cQkSReTtja2S0ILQZrCpZGNP&#10;REbuBhZDv+2ZroiHVGQkdgvVkahFGKRLT42MBvA7Zx3JtuT+216g4sy8szSe2EHUeXLIwOe72+RM&#10;r+cEz4SVBFPycDbXYXgXe4d611CWQQwW7mictU5EP1V0qp1kmfg/PaGo++d+inp66KsfAAAA//8D&#10;AFBLAwQUAAYACAAAACEAPLct694AAAAFAQAADwAAAGRycy9kb3ducmV2LnhtbEyPQU/CQBCF7yb8&#10;h82QeJMtogRqt4QY0XgxCijxtnSHtrQ723SXUv+9oxe9vOTlTd77Jln0thYdtr50pGA8ikAgZc6U&#10;lCvYblZXMxA+aDK6doQKvtDDIh1cJDo27kxv2K1DLriEfKwVFCE0sZQ+K9BqP3INEmcH11od2La5&#10;NK0+c7mt5XUUTaXVJfFCoRu8LzCr1ier4GV2ePzonnbHTbUKr+/Vw+eutM9KXQ775R2IgH34O4Yf&#10;fEaHlJn27kTGi1oBPxJ+lbP5ZMp2r+BmfDsBmSbyP336DQAA//8DAFBLAQItABQABgAIAAAAIQC2&#10;gziS/gAAAOEBAAATAAAAAAAAAAAAAAAAAAAAAABbQ29udGVudF9UeXBlc10ueG1sUEsBAi0AFAAG&#10;AAgAAAAhADj9If/WAAAAlAEAAAsAAAAAAAAAAAAAAAAALwEAAF9yZWxzLy5yZWxzUEsBAi0AFAAG&#10;AAgAAAAhAPQWy34bAgAAMAQAAA4AAAAAAAAAAAAAAAAALgIAAGRycy9lMm9Eb2MueG1sUEsBAi0A&#10;FAAGAAgAAAAhADy3LeveAAAABQEAAA8AAAAAAAAAAAAAAAAAdQQAAGRycy9kb3ducmV2LnhtbFBL&#10;BQYAAAAABAAEAPMAAACABQAAAAA=&#10;" fillcolor="#f5f5f5">
                <v:textbox inset="7.5pt,0,7.5pt,3.75pt">
                  <w:txbxContent>
                    <w:p w14:paraId="18839A8D" w14:textId="5B3458E3" w:rsidR="00BB73CD" w:rsidRPr="008354B0" w:rsidRDefault="00817484"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817484">
                        <w:rPr>
                          <w:rFonts w:ascii="Century Gothic" w:hAnsi="Century Gothic"/>
                          <w:sz w:val="20"/>
                        </w:rPr>
                        <w:t>Instrucciones (ver CGP Partes 2.4 y 7.2.6):</w:t>
                      </w:r>
                    </w:p>
                    <w:p w14:paraId="56B095DA" w14:textId="410E0AB4" w:rsidR="00AA0CF1" w:rsidRDefault="002223F7" w:rsidP="00193CEC">
                      <w:pPr>
                        <w:pStyle w:val="Instruc-bullet"/>
                        <w:numPr>
                          <w:ilvl w:val="0"/>
                          <w:numId w:val="0"/>
                        </w:numPr>
                        <w:rPr>
                          <w:rFonts w:ascii="Century Gothic" w:hAnsi="Century Gothic"/>
                          <w:sz w:val="20"/>
                          <w:szCs w:val="20"/>
                        </w:rPr>
                      </w:pPr>
                      <w:r w:rsidRPr="002223F7">
                        <w:rPr>
                          <w:rFonts w:ascii="Century Gothic" w:hAnsi="Century Gothic"/>
                          <w:sz w:val="20"/>
                          <w:szCs w:val="20"/>
                        </w:rPr>
                        <w:t>Si va a descargar aguas pluviales acumuladas y/o aguas subterráneas drenadas de los cimientos de edificios, bóvedas, zanjas u otros puntos similares de acumulación, incluya especificaciones de diseño y detalles de todas las prácticas de drenaje que se instalan y mantienen para cumplir con CGP Parte 2.4.</w:t>
                      </w:r>
                    </w:p>
                    <w:p w14:paraId="60758D8E" w14:textId="79712DBD" w:rsidR="002223F7" w:rsidRPr="002223F7" w:rsidRDefault="002223F7" w:rsidP="002223F7">
                      <w:pPr>
                        <w:pStyle w:val="Instruc-bullet"/>
                        <w:rPr>
                          <w:rFonts w:ascii="Century Gothic" w:hAnsi="Century Gothic"/>
                          <w:sz w:val="20"/>
                          <w:szCs w:val="20"/>
                        </w:rPr>
                      </w:pPr>
                      <w:r w:rsidRPr="002223F7">
                        <w:rPr>
                          <w:rFonts w:ascii="Century Gothic" w:hAnsi="Century Gothic"/>
                          <w:sz w:val="20"/>
                          <w:szCs w:val="20"/>
                        </w:rPr>
                        <w:t>No coloque controles de drenaje en pendientes pronunciadas.</w:t>
                      </w:r>
                    </w:p>
                    <w:p w14:paraId="18C45961" w14:textId="1397EFE2" w:rsidR="002223F7" w:rsidRPr="002223F7" w:rsidRDefault="002223F7" w:rsidP="002223F7">
                      <w:pPr>
                        <w:pStyle w:val="Instruc-bullet"/>
                        <w:rPr>
                          <w:rFonts w:ascii="Century Gothic" w:hAnsi="Century Gothic"/>
                          <w:sz w:val="20"/>
                          <w:szCs w:val="20"/>
                        </w:rPr>
                      </w:pPr>
                      <w:r w:rsidRPr="002223F7">
                        <w:rPr>
                          <w:rFonts w:ascii="Century Gothic" w:hAnsi="Century Gothic"/>
                          <w:sz w:val="20"/>
                          <w:szCs w:val="20"/>
                        </w:rPr>
                        <w:t>Use un dispositivo de filtración adecuado si se encuentra o se espera que el agua deshidratada contenga materiales que provoquen un brillo visible en la superficie del agua o depósitos aceitosos visibles en el fondo o en la costa del agua receptora.</w:t>
                      </w:r>
                    </w:p>
                    <w:p w14:paraId="3FA59B15" w14:textId="45EF154E" w:rsidR="002223F7" w:rsidRPr="002223F7" w:rsidRDefault="002223F7" w:rsidP="002223F7">
                      <w:pPr>
                        <w:pStyle w:val="Instruc-bullet"/>
                        <w:rPr>
                          <w:rFonts w:ascii="Century Gothic" w:hAnsi="Century Gothic"/>
                          <w:sz w:val="20"/>
                          <w:szCs w:val="20"/>
                        </w:rPr>
                      </w:pPr>
                      <w:r w:rsidRPr="002223F7">
                        <w:rPr>
                          <w:rFonts w:ascii="Century Gothic" w:hAnsi="Century Gothic"/>
                          <w:sz w:val="20"/>
                          <w:szCs w:val="20"/>
                        </w:rPr>
                        <w:t>Use áreas altas del sitio con abundante vegetación para infiltrar el agua de deshidratación antes de descargarla. No utilice aguas receptoras como parte del área de tratamiento.</w:t>
                      </w:r>
                    </w:p>
                    <w:p w14:paraId="7C692559" w14:textId="2D75D1BD" w:rsidR="002F79D9" w:rsidRPr="00AA0CF1" w:rsidRDefault="002223F7" w:rsidP="002223F7">
                      <w:pPr>
                        <w:pStyle w:val="Instruc-bullet"/>
                        <w:rPr>
                          <w:rFonts w:ascii="Century Gothic" w:hAnsi="Century Gothic"/>
                          <w:sz w:val="20"/>
                          <w:szCs w:val="20"/>
                        </w:rPr>
                      </w:pPr>
                      <w:r w:rsidRPr="002223F7">
                        <w:rPr>
                          <w:rFonts w:ascii="Century Gothic" w:hAnsi="Century Gothic"/>
                          <w:sz w:val="20"/>
                          <w:szCs w:val="20"/>
                        </w:rPr>
                        <w:t>Use superficies estables y resistentes a la erosión para la descarga de los controles de drenaje. Además, en todos los puntos donde se descargue el agua de deshidratación, cumpla con los requisitos de disipación de velocidad de la Parte 2.2.11.</w:t>
                      </w:r>
                    </w:p>
                    <w:p w14:paraId="58AB1346" w14:textId="77777777" w:rsidR="00EA6141" w:rsidRPr="008354B0" w:rsidRDefault="00EA6141" w:rsidP="00747647">
                      <w:pPr>
                        <w:pStyle w:val="Instruc-bullet"/>
                        <w:numPr>
                          <w:ilvl w:val="0"/>
                          <w:numId w:val="0"/>
                        </w:numPr>
                        <w:spacing w:before="45" w:after="45"/>
                        <w:rPr>
                          <w:rFonts w:ascii="Century Gothic" w:hAnsi="Century Gothic"/>
                          <w:sz w:val="20"/>
                          <w:szCs w:val="20"/>
                        </w:rPr>
                      </w:pPr>
                    </w:p>
                    <w:p w14:paraId="49DB739B" w14:textId="77777777" w:rsidR="00BB73CD" w:rsidRDefault="00BB73CD" w:rsidP="00747647">
                      <w:pPr>
                        <w:pStyle w:val="Instruc-bullet"/>
                        <w:numPr>
                          <w:ilvl w:val="0"/>
                          <w:numId w:val="0"/>
                        </w:numPr>
                        <w:ind w:left="180"/>
                      </w:pPr>
                    </w:p>
                    <w:p w14:paraId="02EED130" w14:textId="77777777" w:rsidR="00BB73CD" w:rsidRPr="00BC4FAA" w:rsidRDefault="00BB73CD" w:rsidP="00747647"/>
                  </w:txbxContent>
                </v:textbox>
                <w10:anchorlock/>
              </v:shape>
            </w:pict>
          </mc:Fallback>
        </mc:AlternateContent>
      </w:r>
    </w:p>
    <w:p w14:paraId="702AAF7C" w14:textId="77777777" w:rsidR="0061553B" w:rsidRPr="00C02666" w:rsidRDefault="0061553B" w:rsidP="00747647">
      <w:pPr>
        <w:rPr>
          <w:rFonts w:ascii="Century Gothic" w:hAnsi="Century Gothic" w:cs="Calibri"/>
          <w:b/>
          <w:sz w:val="10"/>
          <w:szCs w:val="20"/>
        </w:rPr>
      </w:pPr>
    </w:p>
    <w:p w14:paraId="29551D09" w14:textId="2E5AE5B2" w:rsidR="00747647" w:rsidRDefault="00747647" w:rsidP="00747647">
      <w:pPr>
        <w:rPr>
          <w:rFonts w:ascii="Century Gothic" w:hAnsi="Century Gothic" w:cs="Calibri"/>
          <w:sz w:val="20"/>
          <w:szCs w:val="20"/>
        </w:rPr>
      </w:pPr>
      <w:r>
        <w:rPr>
          <w:rFonts w:ascii="Century Gothic" w:hAnsi="Century Gothic" w:cs="Calibri"/>
          <w:b/>
          <w:sz w:val="20"/>
          <w:szCs w:val="20"/>
        </w:rPr>
        <w:t>General</w:t>
      </w:r>
    </w:p>
    <w:p w14:paraId="4147AABA" w14:textId="28061EEB" w:rsidR="00747647" w:rsidRPr="00001CB3" w:rsidRDefault="00D1295A" w:rsidP="00747647">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4"/>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2.4</w:t>
      </w:r>
      <w:r>
        <w:rPr>
          <w:rFonts w:ascii="Century Gothic" w:hAnsi="Century Gothic" w:cs="Calibri"/>
          <w:color w:val="0000FF"/>
          <w:sz w:val="20"/>
          <w:szCs w:val="20"/>
        </w:rPr>
        <w:fldChar w:fldCharType="end"/>
      </w:r>
    </w:p>
    <w:p w14:paraId="600EDB7A" w14:textId="77777777" w:rsidR="00962974" w:rsidRDefault="00962974" w:rsidP="00747647">
      <w:pPr>
        <w:rPr>
          <w:rFonts w:ascii="Century Gothic" w:hAnsi="Century Gothic" w:cs="Calibri"/>
          <w:b/>
          <w:sz w:val="20"/>
          <w:szCs w:val="20"/>
        </w:rPr>
      </w:pPr>
    </w:p>
    <w:p w14:paraId="478B0B45" w14:textId="77777777" w:rsidR="00962974" w:rsidRPr="00F52AA2" w:rsidRDefault="00962974" w:rsidP="00747647">
      <w:pPr>
        <w:rPr>
          <w:rFonts w:ascii="Century Gothic" w:hAnsi="Century Gothic" w:cs="Calibri"/>
          <w:b/>
          <w:sz w:val="20"/>
          <w:szCs w:val="20"/>
        </w:rPr>
      </w:pPr>
    </w:p>
    <w:p w14:paraId="530A618D" w14:textId="1098511C" w:rsidR="00660779" w:rsidRDefault="00747647" w:rsidP="00C02666">
      <w:pPr>
        <w:spacing w:after="80"/>
        <w:rPr>
          <w:rFonts w:ascii="Century Gothic" w:hAnsi="Century Gothic" w:cs="Calibri"/>
          <w:b/>
          <w:sz w:val="20"/>
          <w:szCs w:val="20"/>
        </w:rPr>
      </w:pPr>
      <w:r>
        <w:rPr>
          <w:rFonts w:ascii="Century Gothic" w:hAnsi="Century Gothic" w:cs="Calibri"/>
          <w:b/>
          <w:sz w:val="20"/>
          <w:szCs w:val="20"/>
        </w:rPr>
        <w:t>Prácticas específicas de deshidratación</w:t>
      </w:r>
    </w:p>
    <w:tbl>
      <w:tblPr>
        <w:tblStyle w:val="TableGrid"/>
        <w:tblW w:w="0" w:type="auto"/>
        <w:tblLook w:val="04A0" w:firstRow="1" w:lastRow="0" w:firstColumn="1" w:lastColumn="0" w:noHBand="0" w:noVBand="1"/>
      </w:tblPr>
      <w:tblGrid>
        <w:gridCol w:w="1849"/>
        <w:gridCol w:w="7501"/>
      </w:tblGrid>
      <w:tr w:rsidR="00C02666" w:rsidRPr="00660779" w14:paraId="5426F2ED" w14:textId="77777777" w:rsidTr="00B74AEE">
        <w:trPr>
          <w:cantSplit/>
          <w:tblHeader/>
        </w:trPr>
        <w:tc>
          <w:tcPr>
            <w:tcW w:w="9535" w:type="dxa"/>
            <w:gridSpan w:val="2"/>
            <w:shd w:val="clear" w:color="auto" w:fill="D9D9D9" w:themeFill="background1" w:themeFillShade="D9"/>
          </w:tcPr>
          <w:p w14:paraId="24BBCFFD" w14:textId="3A766DCA" w:rsidR="00C02666" w:rsidRPr="00660779" w:rsidRDefault="00C02666" w:rsidP="00BB73CD">
            <w:pPr>
              <w:rPr>
                <w:rFonts w:ascii="Century Gothic" w:hAnsi="Century Gothic" w:cs="Calibri"/>
                <w:b/>
                <w:color w:val="0000FF"/>
                <w:sz w:val="20"/>
                <w:szCs w:val="20"/>
              </w:rPr>
            </w:pPr>
            <w:r w:rsidRPr="00660779">
              <w:rPr>
                <w:rFonts w:ascii="Century Gothic" w:hAnsi="Century Gothic" w:cs="Calibri"/>
                <w:b/>
                <w:color w:val="0000FF"/>
                <w:sz w:val="20"/>
                <w:szCs w:val="20"/>
              </w:rPr>
              <w:fldChar w:fldCharType="begin">
                <w:ffData>
                  <w:name w:val=""/>
                  <w:enabled/>
                  <w:calcOnExit w:val="0"/>
                  <w:textInput>
                    <w:default w:val="INSERT NAME OF DEWATERING PRACTICE TO BE INSTALLED"/>
                  </w:textInput>
                </w:ffData>
              </w:fldChar>
            </w:r>
            <w:r w:rsidRPr="00660779">
              <w:rPr>
                <w:rFonts w:ascii="Century Gothic" w:hAnsi="Century Gothic" w:cs="Calibri"/>
                <w:b/>
                <w:color w:val="0000FF"/>
                <w:sz w:val="20"/>
                <w:szCs w:val="20"/>
              </w:rPr>
              <w:instrText xml:space="preserve"> FORMTEXT </w:instrText>
            </w:r>
            <w:r w:rsidRPr="00660779">
              <w:rPr>
                <w:rFonts w:ascii="Century Gothic" w:hAnsi="Century Gothic" w:cs="Calibri"/>
                <w:b/>
                <w:color w:val="0000FF"/>
                <w:sz w:val="20"/>
                <w:szCs w:val="20"/>
              </w:rPr>
            </w:r>
            <w:r w:rsidRPr="00660779">
              <w:rPr>
                <w:rFonts w:ascii="Century Gothic" w:hAnsi="Century Gothic" w:cs="Calibri"/>
                <w:b/>
                <w:color w:val="0000FF"/>
                <w:sz w:val="20"/>
                <w:szCs w:val="20"/>
              </w:rPr>
              <w:fldChar w:fldCharType="separate"/>
            </w:r>
            <w:r w:rsidR="00D1295A" w:rsidRPr="00660779">
              <w:rPr>
                <w:rFonts w:ascii="Century Gothic" w:hAnsi="Century Gothic" w:cs="Calibri"/>
                <w:b/>
                <w:noProof/>
                <w:color w:val="0000FF"/>
                <w:sz w:val="20"/>
                <w:szCs w:val="20"/>
              </w:rPr>
              <w:t>Inserte el nombre de la práctica de deshidratación que se instalará</w:t>
            </w:r>
            <w:r w:rsidRPr="00660779">
              <w:rPr>
                <w:rFonts w:ascii="Century Gothic" w:hAnsi="Century Gothic" w:cs="Calibri"/>
                <w:b/>
                <w:color w:val="0000FF"/>
                <w:sz w:val="20"/>
                <w:szCs w:val="20"/>
              </w:rPr>
              <w:fldChar w:fldCharType="end"/>
            </w:r>
          </w:p>
        </w:tc>
      </w:tr>
      <w:tr w:rsidR="00C02666" w:rsidRPr="00EA597C" w14:paraId="0DD0F134" w14:textId="77777777" w:rsidTr="00B74AEE">
        <w:trPr>
          <w:cantSplit/>
        </w:trPr>
        <w:tc>
          <w:tcPr>
            <w:tcW w:w="9535" w:type="dxa"/>
            <w:gridSpan w:val="2"/>
          </w:tcPr>
          <w:p w14:paraId="75425C04" w14:textId="0DDCF75D" w:rsidR="00C02666" w:rsidRPr="00EA597C" w:rsidRDefault="00C02666" w:rsidP="00BB73CD">
            <w:pPr>
              <w:rPr>
                <w:rFonts w:ascii="Century Gothic" w:hAnsi="Century Gothic" w:cs="Calibri"/>
                <w:color w:val="0000FF"/>
                <w:sz w:val="20"/>
                <w:szCs w:val="20"/>
              </w:rPr>
            </w:pPr>
            <w:r>
              <w:rPr>
                <w:rFonts w:ascii="Century Gothic" w:hAnsi="Century Gothic" w:cs="Calibri"/>
                <w:b/>
                <w:sz w:val="20"/>
                <w:szCs w:val="20"/>
              </w:rPr>
              <w:t xml:space="preserve">Descripción: </w:t>
            </w:r>
            <w:r w:rsidR="001964EE">
              <w:rPr>
                <w:rFonts w:ascii="Century Gothic" w:hAnsi="Century Gothic" w:cs="Calibri"/>
                <w:color w:val="0000FF"/>
                <w:sz w:val="20"/>
                <w:szCs w:val="20"/>
              </w:rPr>
              <w:fldChar w:fldCharType="begin">
                <w:ffData>
                  <w:name w:val=""/>
                  <w:enabled/>
                  <w:calcOnExit w:val="0"/>
                  <w:textInput>
                    <w:default w:val="Insert description of dewatering practice to be installed"/>
                  </w:textInput>
                </w:ffData>
              </w:fldChar>
            </w:r>
            <w:r w:rsidR="001964EE">
              <w:rPr>
                <w:rFonts w:ascii="Century Gothic" w:hAnsi="Century Gothic" w:cs="Calibri"/>
                <w:color w:val="0000FF"/>
                <w:sz w:val="20"/>
                <w:szCs w:val="20"/>
              </w:rPr>
              <w:instrText xml:space="preserve"> FORMTEXT </w:instrText>
            </w:r>
            <w:r w:rsidR="001964EE">
              <w:rPr>
                <w:rFonts w:ascii="Century Gothic" w:hAnsi="Century Gothic" w:cs="Calibri"/>
                <w:color w:val="0000FF"/>
                <w:sz w:val="20"/>
                <w:szCs w:val="20"/>
              </w:rPr>
            </w:r>
            <w:r w:rsidR="001964EE">
              <w:rPr>
                <w:rFonts w:ascii="Century Gothic" w:hAnsi="Century Gothic" w:cs="Calibri"/>
                <w:color w:val="0000FF"/>
                <w:sz w:val="20"/>
                <w:szCs w:val="20"/>
              </w:rPr>
              <w:fldChar w:fldCharType="separate"/>
            </w:r>
            <w:r w:rsidR="001964EE">
              <w:rPr>
                <w:rFonts w:ascii="Century Gothic" w:hAnsi="Century Gothic" w:cs="Calibri"/>
                <w:noProof/>
                <w:color w:val="0000FF"/>
                <w:sz w:val="20"/>
                <w:szCs w:val="20"/>
              </w:rPr>
              <w:t>Inserte la descripción de la práctica de deshidratación que se instalará</w:t>
            </w:r>
            <w:r w:rsidR="001964EE">
              <w:rPr>
                <w:rFonts w:ascii="Century Gothic" w:hAnsi="Century Gothic" w:cs="Calibri"/>
                <w:color w:val="0000FF"/>
                <w:sz w:val="20"/>
                <w:szCs w:val="20"/>
              </w:rPr>
              <w:fldChar w:fldCharType="end"/>
            </w:r>
          </w:p>
        </w:tc>
      </w:tr>
      <w:tr w:rsidR="00C02666" w:rsidRPr="00EA597C" w14:paraId="4950E44F" w14:textId="77777777" w:rsidTr="00B74AEE">
        <w:trPr>
          <w:cantSplit/>
        </w:trPr>
        <w:tc>
          <w:tcPr>
            <w:tcW w:w="1615" w:type="dxa"/>
          </w:tcPr>
          <w:p w14:paraId="23C21329" w14:textId="77777777" w:rsidR="00C02666" w:rsidRPr="00EA597C" w:rsidRDefault="00C02666" w:rsidP="00BB73CD">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1932389238"/>
              <w:placeholder>
                <w:docPart w:val="7221BDFE8DB74029BF5497589381EC32"/>
              </w:placeholder>
              <w:date>
                <w:dateFormat w:val="M/d/yyyy"/>
                <w:lid w:val="en-US"/>
                <w:storeMappedDataAs w:val="dateTime"/>
                <w:calendar w:val="gregorian"/>
              </w:date>
            </w:sdtPr>
            <w:sdtEndPr/>
            <w:sdtContent>
              <w:p w14:paraId="6765D95E" w14:textId="36FA161F" w:rsidR="00C02666" w:rsidRPr="00EA597C" w:rsidRDefault="00D04892" w:rsidP="00BB73CD">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C02666" w:rsidRPr="00660779" w14:paraId="79C8B14B" w14:textId="77777777" w:rsidTr="00B74AEE">
        <w:trPr>
          <w:cantSplit/>
        </w:trPr>
        <w:tc>
          <w:tcPr>
            <w:tcW w:w="1615" w:type="dxa"/>
          </w:tcPr>
          <w:p w14:paraId="3F537986" w14:textId="77777777" w:rsidR="00C02666" w:rsidRPr="002E5DB4" w:rsidRDefault="00C02666" w:rsidP="00BB73CD">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0069E6D2" w14:textId="335579DF" w:rsidR="00C02666" w:rsidRPr="00660779" w:rsidRDefault="00C02666" w:rsidP="00BB73CD">
            <w:pPr>
              <w:pStyle w:val="BodyText-Append"/>
              <w:keepNext/>
              <w:keepLines/>
              <w:spacing w:before="0" w:after="0"/>
              <w:rPr>
                <w:rFonts w:ascii="Century Gothic" w:hAnsi="Century Gothic" w:cs="Calibri"/>
                <w:color w:val="002060"/>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DEWATERING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1964EE">
              <w:rPr>
                <w:rFonts w:ascii="Century Gothic" w:hAnsi="Century Gothic" w:cs="Calibri"/>
                <w:noProof/>
                <w:color w:val="0000FF"/>
                <w:sz w:val="20"/>
                <w:szCs w:val="20"/>
              </w:rPr>
              <w:t>Insertar requisitos de mantenimiento para la práctica de deshidratación.</w:t>
            </w:r>
            <w:r>
              <w:rPr>
                <w:rFonts w:ascii="Century Gothic" w:hAnsi="Century Gothic" w:cs="Calibri"/>
                <w:color w:val="0000FF"/>
                <w:sz w:val="20"/>
                <w:szCs w:val="20"/>
              </w:rPr>
              <w:fldChar w:fldCharType="end"/>
            </w:r>
            <w:r>
              <w:rPr>
                <w:rFonts w:ascii="Century Gothic" w:hAnsi="Century Gothic" w:cs="Calibri"/>
                <w:color w:val="0000FF"/>
                <w:sz w:val="20"/>
                <w:szCs w:val="20"/>
              </w:rPr>
              <w:t xml:space="preserve"> </w:t>
            </w:r>
            <w:r>
              <w:rPr>
                <w:rFonts w:ascii="Century Gothic" w:hAnsi="Century Gothic" w:cs="Calibri"/>
                <w:color w:val="002060"/>
                <w:sz w:val="20"/>
                <w:szCs w:val="20"/>
              </w:rPr>
              <w:t xml:space="preserve">(Nota: Como mínimo, debe cumplir con el siguiente requisito en CGP Parte 2.4: "Para </w:t>
            </w:r>
            <w:r w:rsidR="00A63627" w:rsidRPr="0053521C">
              <w:rPr>
                <w:rFonts w:ascii="Century Gothic" w:hAnsi="Century Gothic"/>
                <w:color w:val="002060"/>
                <w:sz w:val="20"/>
                <w:szCs w:val="20"/>
              </w:rPr>
              <w:t xml:space="preserve">el agua de </w:t>
            </w:r>
            <w:r w:rsidR="00F4079A">
              <w:rPr>
                <w:rFonts w:ascii="Century Gothic" w:hAnsi="Century Gothic"/>
                <w:color w:val="002060"/>
                <w:sz w:val="20"/>
                <w:szCs w:val="20"/>
              </w:rPr>
              <w:t>resaca</w:t>
            </w:r>
            <w:r w:rsidR="00A63627" w:rsidRPr="0053521C">
              <w:rPr>
                <w:rFonts w:ascii="Century Gothic" w:hAnsi="Century Gothic"/>
                <w:color w:val="002060"/>
                <w:sz w:val="20"/>
                <w:szCs w:val="20"/>
              </w:rPr>
              <w:t>, llévela para desecharla o devuélvala al comienzo del proceso de tratamiento; reemplace y limpie los medios filtrantes utilizados en los dispositivos de deshidratación cuando el diferencial de presión iguala o excede las especificaciones del fabricante”).</w:t>
            </w:r>
          </w:p>
        </w:tc>
      </w:tr>
      <w:tr w:rsidR="00C02666" w:rsidRPr="00660779" w14:paraId="62415C8E" w14:textId="77777777" w:rsidTr="00B74AEE">
        <w:trPr>
          <w:cantSplit/>
        </w:trPr>
        <w:tc>
          <w:tcPr>
            <w:tcW w:w="1615" w:type="dxa"/>
          </w:tcPr>
          <w:p w14:paraId="2346947E" w14:textId="77777777" w:rsidR="00C02666" w:rsidRPr="00EA597C" w:rsidRDefault="00C02666" w:rsidP="00BB73CD">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65BB6C94" w14:textId="11C119CA" w:rsidR="00C02666" w:rsidRPr="00660779" w:rsidRDefault="00C02666" w:rsidP="00BB73CD">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123517">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05632DC4" w14:textId="1439F024" w:rsidR="00EE0060" w:rsidRPr="0090433A" w:rsidRDefault="00C845F3" w:rsidP="0090433A">
      <w:pPr>
        <w:pStyle w:val="BodyText-Append"/>
        <w:keepNext/>
        <w:keepLines/>
        <w:spacing w:before="0" w:after="0"/>
        <w:rPr>
          <w:rFonts w:ascii="Century Gothic" w:hAnsi="Century Gothic" w:cs="Calibri"/>
          <w:b/>
          <w:i/>
          <w:sz w:val="20"/>
          <w:szCs w:val="20"/>
        </w:rPr>
      </w:pPr>
      <w:r w:rsidRPr="004B1096">
        <w:rPr>
          <w:rFonts w:ascii="Century Gothic" w:hAnsi="Century Gothic" w:cs="Calibri"/>
          <w:i/>
          <w:sz w:val="20"/>
          <w:szCs w:val="20"/>
        </w:rPr>
        <w:lastRenderedPageBreak/>
        <w:t>[Repita según sea necesario para las prácticas individuales de deshidratación.]</w:t>
      </w:r>
    </w:p>
    <w:p w14:paraId="48DF7592" w14:textId="77777777" w:rsidR="007070EC" w:rsidRPr="00F52AA2" w:rsidRDefault="00120126" w:rsidP="00131E1F">
      <w:pPr>
        <w:pStyle w:val="Heading2"/>
        <w:spacing w:before="330"/>
        <w:ind w:left="0"/>
        <w:rPr>
          <w:rFonts w:ascii="Century Gothic" w:hAnsi="Century Gothic" w:cs="Calibri"/>
          <w:sz w:val="20"/>
          <w:szCs w:val="20"/>
        </w:rPr>
      </w:pPr>
      <w:bookmarkStart w:id="52" w:name="_Toc90992573"/>
      <w:r w:rsidRPr="00120126">
        <w:rPr>
          <w:rFonts w:ascii="Century Gothic" w:hAnsi="Century Gothic" w:cs="Calibri"/>
          <w:sz w:val="20"/>
          <w:szCs w:val="20"/>
        </w:rPr>
        <w:t xml:space="preserve">4.14 </w:t>
      </w:r>
      <w:r w:rsidRPr="00120126">
        <w:rPr>
          <w:rFonts w:ascii="Century Gothic" w:hAnsi="Century Gothic" w:cs="Calibri"/>
          <w:sz w:val="20"/>
          <w:szCs w:val="20"/>
        </w:rPr>
        <w:tab/>
      </w:r>
      <w:r w:rsidR="007070EC">
        <w:rPr>
          <w:rFonts w:ascii="Century Gothic" w:hAnsi="Century Gothic" w:cs="Calibri"/>
          <w:sz w:val="20"/>
          <w:szCs w:val="20"/>
        </w:rPr>
        <w:t>Otros controles de aguas pluviales</w:t>
      </w:r>
      <w:bookmarkEnd w:id="52"/>
    </w:p>
    <w:p w14:paraId="18E02810" w14:textId="6D51B361" w:rsidR="00971133" w:rsidRPr="00F52AA2" w:rsidRDefault="00726795" w:rsidP="004B1096">
      <w:pPr>
        <w:pStyle w:val="BodyText-Append"/>
        <w:keepNext/>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69BDDF8B" wp14:editId="1642A5ED">
                <wp:extent cx="5943600" cy="659219"/>
                <wp:effectExtent l="0" t="0" r="19050" b="26670"/>
                <wp:docPr id="1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59219"/>
                        </a:xfrm>
                        <a:prstGeom prst="rect">
                          <a:avLst/>
                        </a:prstGeom>
                        <a:solidFill>
                          <a:srgbClr val="F5F5F5"/>
                        </a:solidFill>
                        <a:ln w="9525">
                          <a:solidFill>
                            <a:srgbClr val="000000"/>
                          </a:solidFill>
                          <a:miter lim="800000"/>
                          <a:headEnd/>
                          <a:tailEnd/>
                        </a:ln>
                      </wps:spPr>
                      <wps:txbx>
                        <w:txbxContent>
                          <w:p w14:paraId="6FEEA840" w14:textId="26F8D29C" w:rsidR="00BB73CD" w:rsidRPr="007070EC" w:rsidRDefault="00A9373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A9373D">
                              <w:rPr>
                                <w:rFonts w:ascii="Century Gothic" w:hAnsi="Century Gothic"/>
                                <w:sz w:val="20"/>
                              </w:rPr>
                              <w:t>Instrucciones:</w:t>
                            </w:r>
                          </w:p>
                          <w:p w14:paraId="39241718" w14:textId="518B9AB4" w:rsidR="00BB73CD" w:rsidRPr="007070EC" w:rsidRDefault="00A9373D" w:rsidP="00971133">
                            <w:pPr>
                              <w:rPr>
                                <w:rFonts w:ascii="Arial Narrow" w:hAnsi="Arial Narrow"/>
                                <w:sz w:val="22"/>
                                <w:szCs w:val="22"/>
                              </w:rPr>
                            </w:pPr>
                            <w:r w:rsidRPr="00A9373D">
                              <w:rPr>
                                <w:rFonts w:ascii="Century Gothic" w:hAnsi="Century Gothic"/>
                                <w:sz w:val="20"/>
                                <w:szCs w:val="20"/>
                              </w:rPr>
                              <w:t>Describa cualquier otro control de aguas pluviales que no encaje en las categorías anteriores.</w:t>
                            </w:r>
                          </w:p>
                        </w:txbxContent>
                      </wps:txbx>
                      <wps:bodyPr rot="0" vert="horz" wrap="square" lIns="95250" tIns="0" rIns="95250" bIns="47625" anchor="t" anchorCtr="0" upright="1">
                        <a:noAutofit/>
                      </wps:bodyPr>
                    </wps:wsp>
                  </a:graphicData>
                </a:graphic>
              </wp:inline>
            </w:drawing>
          </mc:Choice>
          <mc:Fallback>
            <w:pict>
              <v:shape w14:anchorId="69BDDF8B" id="Text Box 17" o:spid="_x0000_s1052" type="#_x0000_t202" style="width:468pt;height:5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zWIGwIAAC8EAAAOAAAAZHJzL2Uyb0RvYy54bWysU9tu2zAMfR+wfxD0vjjJmqwx4hRdugwD&#10;ugvQ7QNkWbaFyaJGKbGzrx8lJ2l3exlmAwIpUYfk4dH6ZugMOyj0GmzBZ5MpZ8pKqLRtCv7l8+7F&#10;NWc+CFsJA1YV/Kg8v9k8f7buXa7m0IKpFDICsT7vXcHbEFyeZV62qhN+Ak5ZOqwBOxHIxSarUPSE&#10;3plsPp0usx6wcghSeU+7d+Mh3yT8ulYyfKxrrwIzBafaQloxrWVcs81a5A0K12p5KkP8QxWd0JaS&#10;XqDuRBBsj/o3qE5LBA91mEjoMqhrLVXqgbqZTX/p5qEVTqVeiBzvLjT5/wcrPxwe3CdkYXgNAw0w&#10;NeHdPcivnlnYtsI26hYR+laJihLPImVZ73x+uhqp9rmPIGX/HioastgHSEBDjV1khfpkhE4DOF5I&#10;V0NgkjYXq6uXyykdSTpbLlbz2SqlEPn5tkMf3iroWDQKjjTUhC4O9z7EakR+DonJPBhd7bQxycGm&#10;3BpkB0EC2C3if0L/KcxY1hd8tZgvRgL+CjFN358gOh1IyUZ3Bb++BIk80vbGVklnQWgz2lSysSce&#10;I3UjiWEoB6args+XMUPktYTqSMwijMqll0ZGC/ids55UW3D/bS9QcWbeWZpO7CDKPDlk4NPdMjlX&#10;r5bUJRNWEkzBw9nchvFZ7B3qpqUsoxYs3NI0a52IfqzoVDupMvF/ekFR9k/9FPX4zjc/AAAA//8D&#10;AFBLAwQUAAYACAAAACEAm8WqEd0AAAAFAQAADwAAAGRycy9kb3ducmV2LnhtbEyPT0vDQBDF74Lf&#10;YZmCN7uphRJjNkXEKl7E/rN422anSUx2NmS3afz2jl7ay8DjPd78XjofbCN67HzlSMFkHIFAyp2p&#10;qFCwWS9uYxA+aDK6cYQKftDDPLu+SnVi3ImW2K9CIbiEfKIVlCG0iZQ+L9FqP3YtEnsH11kdWHaF&#10;NJ0+cblt5F0UzaTVFfGHUrf4VGJer45WwXt8ePnsX3ff63oRPrb189eusm9K3YyGxwcQAYdwDsMf&#10;PqNDxkx7dyTjRaOAh4T/y979dMZyz6FoGoPMUnlJn/0CAAD//wMAUEsBAi0AFAAGAAgAAAAhALaD&#10;OJL+AAAA4QEAABMAAAAAAAAAAAAAAAAAAAAAAFtDb250ZW50X1R5cGVzXS54bWxQSwECLQAUAAYA&#10;CAAAACEAOP0h/9YAAACUAQAACwAAAAAAAAAAAAAAAAAvAQAAX3JlbHMvLnJlbHNQSwECLQAUAAYA&#10;CAAAACEAOAM1iBsCAAAvBAAADgAAAAAAAAAAAAAAAAAuAgAAZHJzL2Uyb0RvYy54bWxQSwECLQAU&#10;AAYACAAAACEAm8WqEd0AAAAFAQAADwAAAAAAAAAAAAAAAAB1BAAAZHJzL2Rvd25yZXYueG1sUEsF&#10;BgAAAAAEAAQA8wAAAH8FAAAAAA==&#10;" fillcolor="#f5f5f5">
                <v:textbox inset="7.5pt,0,7.5pt,3.75pt">
                  <w:txbxContent>
                    <w:p w14:paraId="6FEEA840" w14:textId="26F8D29C" w:rsidR="00BB73CD" w:rsidRPr="007070EC" w:rsidRDefault="00A9373D"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A9373D">
                        <w:rPr>
                          <w:rFonts w:ascii="Century Gothic" w:hAnsi="Century Gothic"/>
                          <w:sz w:val="20"/>
                        </w:rPr>
                        <w:t>Instrucciones:</w:t>
                      </w:r>
                    </w:p>
                    <w:p w14:paraId="39241718" w14:textId="518B9AB4" w:rsidR="00BB73CD" w:rsidRPr="007070EC" w:rsidRDefault="00A9373D" w:rsidP="00971133">
                      <w:pPr>
                        <w:rPr>
                          <w:rFonts w:ascii="Arial Narrow" w:hAnsi="Arial Narrow"/>
                          <w:sz w:val="22"/>
                          <w:szCs w:val="22"/>
                        </w:rPr>
                      </w:pPr>
                      <w:r w:rsidRPr="00A9373D">
                        <w:rPr>
                          <w:rFonts w:ascii="Century Gothic" w:hAnsi="Century Gothic"/>
                          <w:sz w:val="20"/>
                          <w:szCs w:val="20"/>
                        </w:rPr>
                        <w:t>Describa cualquier otro control de aguas pluviales que no encaje en las categorías anteriores.</w:t>
                      </w:r>
                    </w:p>
                  </w:txbxContent>
                </v:textbox>
                <w10:anchorlock/>
              </v:shape>
            </w:pict>
          </mc:Fallback>
        </mc:AlternateContent>
      </w:r>
    </w:p>
    <w:p w14:paraId="6A6DA0C3" w14:textId="77777777" w:rsidR="00971133" w:rsidRPr="00391720" w:rsidRDefault="00971133" w:rsidP="00131E1F">
      <w:pPr>
        <w:keepNext/>
        <w:rPr>
          <w:rFonts w:ascii="Century Gothic" w:hAnsi="Century Gothic" w:cs="Calibri"/>
          <w:b/>
          <w:sz w:val="20"/>
          <w:szCs w:val="20"/>
        </w:rPr>
      </w:pPr>
      <w:r>
        <w:rPr>
          <w:rFonts w:ascii="Century Gothic" w:hAnsi="Century Gothic" w:cs="Calibri"/>
          <w:b/>
          <w:sz w:val="20"/>
          <w:szCs w:val="20"/>
        </w:rPr>
        <w:t>General</w:t>
      </w:r>
    </w:p>
    <w:p w14:paraId="0ABD4677" w14:textId="3E671503" w:rsidR="00971133" w:rsidRPr="00001CB3" w:rsidRDefault="00123517" w:rsidP="00131E1F">
      <w:pPr>
        <w:pStyle w:val="ListParagraph"/>
        <w:keepNext/>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the problem this control is designed to addres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del problema que este control está diseñado para abordar</w:t>
      </w:r>
      <w:r>
        <w:rPr>
          <w:rFonts w:ascii="Century Gothic" w:hAnsi="Century Gothic" w:cs="Calibri"/>
          <w:color w:val="0000FF"/>
          <w:sz w:val="20"/>
          <w:szCs w:val="20"/>
        </w:rPr>
        <w:fldChar w:fldCharType="end"/>
      </w:r>
    </w:p>
    <w:p w14:paraId="1A44ECBE" w14:textId="77777777" w:rsidR="00971133" w:rsidRPr="00F52AA2" w:rsidRDefault="00971133" w:rsidP="00971133">
      <w:pPr>
        <w:rPr>
          <w:rFonts w:ascii="Century Gothic" w:hAnsi="Century Gothic" w:cs="Calibri"/>
          <w:b/>
          <w:sz w:val="20"/>
          <w:szCs w:val="20"/>
        </w:rPr>
      </w:pPr>
    </w:p>
    <w:p w14:paraId="613B00A0" w14:textId="72A1FE44" w:rsidR="00971133" w:rsidRDefault="00971133" w:rsidP="00971133">
      <w:pPr>
        <w:rPr>
          <w:rFonts w:ascii="Century Gothic" w:hAnsi="Century Gothic" w:cs="Calibri"/>
          <w:b/>
          <w:sz w:val="20"/>
          <w:szCs w:val="20"/>
        </w:rPr>
      </w:pPr>
      <w:r>
        <w:rPr>
          <w:rFonts w:ascii="Century Gothic" w:hAnsi="Century Gothic" w:cs="Calibri"/>
          <w:b/>
          <w:sz w:val="20"/>
          <w:szCs w:val="20"/>
        </w:rPr>
        <w:t>Prácticas específicas de control de aguas pluviales</w:t>
      </w:r>
    </w:p>
    <w:p w14:paraId="4BA464EC" w14:textId="4570B2C6" w:rsidR="00CB1722" w:rsidRDefault="00CB1722" w:rsidP="00971133">
      <w:pPr>
        <w:rPr>
          <w:rFonts w:ascii="Century Gothic" w:hAnsi="Century Gothic" w:cs="Calibri"/>
          <w:b/>
          <w:sz w:val="20"/>
          <w:szCs w:val="20"/>
        </w:rPr>
      </w:pPr>
    </w:p>
    <w:tbl>
      <w:tblPr>
        <w:tblStyle w:val="TableGrid"/>
        <w:tblW w:w="0" w:type="auto"/>
        <w:tblLook w:val="04A0" w:firstRow="1" w:lastRow="0" w:firstColumn="1" w:lastColumn="0" w:noHBand="0" w:noVBand="1"/>
      </w:tblPr>
      <w:tblGrid>
        <w:gridCol w:w="1849"/>
        <w:gridCol w:w="7501"/>
      </w:tblGrid>
      <w:tr w:rsidR="00CB1722" w14:paraId="46E02C56" w14:textId="77777777" w:rsidTr="00BB76D2">
        <w:trPr>
          <w:cantSplit/>
          <w:tblHeader/>
        </w:trPr>
        <w:tc>
          <w:tcPr>
            <w:tcW w:w="9535" w:type="dxa"/>
            <w:gridSpan w:val="2"/>
            <w:shd w:val="clear" w:color="auto" w:fill="D9D9D9" w:themeFill="background1" w:themeFillShade="D9"/>
          </w:tcPr>
          <w:p w14:paraId="13AF4B15" w14:textId="139DEFBB" w:rsidR="00CB1722" w:rsidRPr="00660779" w:rsidRDefault="00123517"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OTHER STORMWATER CONTROLS TO BE INSTALLED"/>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Pr>
                <w:rFonts w:ascii="Century Gothic" w:hAnsi="Century Gothic" w:cs="Calibri"/>
                <w:b/>
                <w:noProof/>
                <w:color w:val="0000FF"/>
                <w:sz w:val="20"/>
                <w:szCs w:val="20"/>
              </w:rPr>
              <w:t>Inserte el nombre de otros controles de aguas pluviales que se instalarán</w:t>
            </w:r>
            <w:r>
              <w:rPr>
                <w:rFonts w:ascii="Century Gothic" w:hAnsi="Century Gothic" w:cs="Calibri"/>
                <w:b/>
                <w:color w:val="0000FF"/>
                <w:sz w:val="20"/>
                <w:szCs w:val="20"/>
              </w:rPr>
              <w:fldChar w:fldCharType="end"/>
            </w:r>
          </w:p>
        </w:tc>
      </w:tr>
      <w:tr w:rsidR="00CB1722" w14:paraId="3EFC178D" w14:textId="77777777" w:rsidTr="00BB76D2">
        <w:trPr>
          <w:cantSplit/>
        </w:trPr>
        <w:tc>
          <w:tcPr>
            <w:tcW w:w="9535" w:type="dxa"/>
            <w:gridSpan w:val="2"/>
          </w:tcPr>
          <w:p w14:paraId="2111B291" w14:textId="2D029208" w:rsidR="00CB1722" w:rsidRPr="00EA597C" w:rsidRDefault="00CB1722" w:rsidP="00C02666">
            <w:pPr>
              <w:rPr>
                <w:rFonts w:ascii="Century Gothic" w:hAnsi="Century Gothic" w:cs="Calibri"/>
                <w:color w:val="0000FF"/>
                <w:sz w:val="20"/>
                <w:szCs w:val="20"/>
              </w:rPr>
            </w:pPr>
            <w:r>
              <w:rPr>
                <w:rFonts w:ascii="Century Gothic" w:hAnsi="Century Gothic" w:cs="Calibri"/>
                <w:b/>
                <w:sz w:val="20"/>
                <w:szCs w:val="20"/>
              </w:rPr>
              <w:t xml:space="preserve">Descripción: </w:t>
            </w:r>
            <w:r w:rsidR="00123517">
              <w:rPr>
                <w:rFonts w:ascii="Century Gothic" w:hAnsi="Century Gothic" w:cs="Calibri"/>
                <w:color w:val="0000FF"/>
                <w:sz w:val="20"/>
                <w:szCs w:val="20"/>
              </w:rPr>
              <w:fldChar w:fldCharType="begin">
                <w:ffData>
                  <w:name w:val=""/>
                  <w:enabled/>
                  <w:calcOnExit w:val="0"/>
                  <w:textInput>
                    <w:default w:val="Insert description of stormwater control to be installed"/>
                  </w:textInput>
                </w:ffData>
              </w:fldChar>
            </w:r>
            <w:r w:rsidR="00123517">
              <w:rPr>
                <w:rFonts w:ascii="Century Gothic" w:hAnsi="Century Gothic" w:cs="Calibri"/>
                <w:color w:val="0000FF"/>
                <w:sz w:val="20"/>
                <w:szCs w:val="20"/>
              </w:rPr>
              <w:instrText xml:space="preserve"> FORMTEXT </w:instrText>
            </w:r>
            <w:r w:rsidR="00123517">
              <w:rPr>
                <w:rFonts w:ascii="Century Gothic" w:hAnsi="Century Gothic" w:cs="Calibri"/>
                <w:color w:val="0000FF"/>
                <w:sz w:val="20"/>
                <w:szCs w:val="20"/>
              </w:rPr>
            </w:r>
            <w:r w:rsidR="00123517">
              <w:rPr>
                <w:rFonts w:ascii="Century Gothic" w:hAnsi="Century Gothic" w:cs="Calibri"/>
                <w:color w:val="0000FF"/>
                <w:sz w:val="20"/>
                <w:szCs w:val="20"/>
              </w:rPr>
              <w:fldChar w:fldCharType="separate"/>
            </w:r>
            <w:r w:rsidR="00123517">
              <w:rPr>
                <w:rFonts w:ascii="Century Gothic" w:hAnsi="Century Gothic" w:cs="Calibri"/>
                <w:noProof/>
                <w:color w:val="0000FF"/>
                <w:sz w:val="20"/>
                <w:szCs w:val="20"/>
              </w:rPr>
              <w:t>Inserte la descripción del control de aguas pluviales que se instalará</w:t>
            </w:r>
            <w:r w:rsidR="00123517">
              <w:rPr>
                <w:rFonts w:ascii="Century Gothic" w:hAnsi="Century Gothic" w:cs="Calibri"/>
                <w:color w:val="0000FF"/>
                <w:sz w:val="20"/>
                <w:szCs w:val="20"/>
              </w:rPr>
              <w:fldChar w:fldCharType="end"/>
            </w:r>
          </w:p>
        </w:tc>
      </w:tr>
      <w:tr w:rsidR="00CB1722" w14:paraId="25BAAABE" w14:textId="77777777" w:rsidTr="00BB76D2">
        <w:trPr>
          <w:cantSplit/>
        </w:trPr>
        <w:tc>
          <w:tcPr>
            <w:tcW w:w="1615" w:type="dxa"/>
          </w:tcPr>
          <w:p w14:paraId="682062DF" w14:textId="77777777" w:rsidR="00CB1722" w:rsidRPr="00EA597C" w:rsidRDefault="00CB1722"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1016272857"/>
              <w:placeholder>
                <w:docPart w:val="CF152699A30A46D5ACAB199A17CBE729"/>
              </w:placeholder>
              <w:date>
                <w:dateFormat w:val="M/d/yyyy"/>
                <w:lid w:val="en-US"/>
                <w:storeMappedDataAs w:val="dateTime"/>
                <w:calendar w:val="gregorian"/>
              </w:date>
            </w:sdtPr>
            <w:sdtEndPr/>
            <w:sdtContent>
              <w:p w14:paraId="3D7DFF5F" w14:textId="1A8D0BE8" w:rsidR="00CB1722"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CB1722" w14:paraId="6DAE12D1" w14:textId="77777777" w:rsidTr="00BB76D2">
        <w:trPr>
          <w:cantSplit/>
        </w:trPr>
        <w:tc>
          <w:tcPr>
            <w:tcW w:w="1615" w:type="dxa"/>
          </w:tcPr>
          <w:p w14:paraId="0534FC97" w14:textId="77777777" w:rsidR="00CB1722" w:rsidRPr="002E5DB4" w:rsidRDefault="00CB1722"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5CCADDDB" w14:textId="71ACDB73" w:rsidR="00CB1722" w:rsidRPr="00660779" w:rsidRDefault="00C02666" w:rsidP="00F82194">
            <w:pPr>
              <w:pStyle w:val="BodyText-Append"/>
              <w:keepNext/>
              <w:keepLines/>
              <w:spacing w:before="0" w:after="0"/>
              <w:rPr>
                <w:rFonts w:ascii="Century Gothic" w:hAnsi="Century Gothic" w:cs="Calibri"/>
                <w:color w:val="002060"/>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ORMWATER CONTROL"/>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123517">
              <w:rPr>
                <w:rFonts w:ascii="Century Gothic" w:hAnsi="Century Gothic" w:cs="Calibri"/>
                <w:noProof/>
                <w:color w:val="0000FF"/>
                <w:sz w:val="20"/>
                <w:szCs w:val="20"/>
              </w:rPr>
              <w:t>Insertar requisitos de mantenimiento para el control de aguas pluviales</w:t>
            </w:r>
            <w:r>
              <w:rPr>
                <w:rFonts w:ascii="Century Gothic" w:hAnsi="Century Gothic" w:cs="Calibri"/>
                <w:color w:val="0000FF"/>
                <w:sz w:val="20"/>
                <w:szCs w:val="20"/>
              </w:rPr>
              <w:fldChar w:fldCharType="end"/>
            </w:r>
          </w:p>
        </w:tc>
      </w:tr>
      <w:tr w:rsidR="00CB1722" w14:paraId="549BE3EA" w14:textId="77777777" w:rsidTr="00BB76D2">
        <w:trPr>
          <w:cantSplit/>
        </w:trPr>
        <w:tc>
          <w:tcPr>
            <w:tcW w:w="1615" w:type="dxa"/>
          </w:tcPr>
          <w:p w14:paraId="4A14CA38" w14:textId="77777777" w:rsidR="00CB1722" w:rsidRPr="00EA597C" w:rsidRDefault="00CB1722"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1A9EAE92" w14:textId="3F318B31" w:rsidR="00CB1722" w:rsidRPr="00660779" w:rsidRDefault="001E72E3"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123517">
              <w:rPr>
                <w:rFonts w:ascii="Century Gothic" w:hAnsi="Century Gothic" w:cs="Calibri"/>
                <w:noProof/>
                <w:color w:val="0000FF"/>
                <w:sz w:val="20"/>
                <w:szCs w:val="20"/>
              </w:rPr>
              <w:t>Si corresponde, incluya copias de las especificaciones de diseño aquí</w:t>
            </w:r>
            <w:r>
              <w:rPr>
                <w:rFonts w:ascii="Century Gothic" w:hAnsi="Century Gothic" w:cs="Calibri"/>
                <w:color w:val="0000FF"/>
                <w:sz w:val="20"/>
                <w:szCs w:val="20"/>
              </w:rPr>
              <w:fldChar w:fldCharType="end"/>
            </w:r>
          </w:p>
        </w:tc>
      </w:tr>
    </w:tbl>
    <w:p w14:paraId="0D1B64CA" w14:textId="2EF3B7A3" w:rsidR="00971133" w:rsidRDefault="00971133" w:rsidP="004B1096">
      <w:pPr>
        <w:pStyle w:val="BodyText-Append"/>
        <w:keepNext/>
        <w:keepLines/>
        <w:spacing w:before="0" w:after="0"/>
        <w:rPr>
          <w:rFonts w:ascii="Century Gothic" w:hAnsi="Century Gothic" w:cs="Calibri"/>
          <w:sz w:val="20"/>
          <w:szCs w:val="20"/>
        </w:rPr>
      </w:pPr>
    </w:p>
    <w:p w14:paraId="7CC3C500" w14:textId="6A068CE2" w:rsidR="007070EC" w:rsidRPr="00C02666" w:rsidRDefault="00C845F3" w:rsidP="00C02666">
      <w:pPr>
        <w:pStyle w:val="BodyText-Append"/>
        <w:spacing w:before="0" w:after="0"/>
        <w:rPr>
          <w:rFonts w:ascii="Century Gothic" w:hAnsi="Century Gothic" w:cs="Calibri"/>
          <w:i/>
          <w:color w:val="0000FF"/>
          <w:sz w:val="20"/>
          <w:szCs w:val="20"/>
        </w:rPr>
      </w:pPr>
      <w:r w:rsidRPr="004B1096">
        <w:rPr>
          <w:rFonts w:ascii="Century Gothic" w:hAnsi="Century Gothic" w:cs="Calibri"/>
          <w:i/>
          <w:sz w:val="20"/>
          <w:szCs w:val="20"/>
        </w:rPr>
        <w:t>[Repita según sea necesario.]</w:t>
      </w:r>
    </w:p>
    <w:p w14:paraId="7D698E34" w14:textId="7A77D4C4" w:rsidR="0047025D" w:rsidRPr="00F52AA2" w:rsidRDefault="00120126" w:rsidP="0047025D">
      <w:pPr>
        <w:pStyle w:val="Heading2"/>
        <w:spacing w:before="330"/>
        <w:ind w:left="0"/>
        <w:rPr>
          <w:rFonts w:ascii="Century Gothic" w:hAnsi="Century Gothic" w:cs="Calibri"/>
          <w:sz w:val="20"/>
          <w:szCs w:val="20"/>
        </w:rPr>
      </w:pPr>
      <w:bookmarkStart w:id="53" w:name="_Toc90992574"/>
      <w:r w:rsidRPr="00120126">
        <w:rPr>
          <w:rFonts w:ascii="Century Gothic" w:hAnsi="Century Gothic" w:cs="Calibri"/>
          <w:sz w:val="20"/>
          <w:szCs w:val="20"/>
        </w:rPr>
        <w:t>4.1</w:t>
      </w:r>
      <w:r w:rsidR="00837866">
        <w:rPr>
          <w:rFonts w:ascii="Century Gothic" w:hAnsi="Century Gothic" w:cs="Calibri"/>
          <w:sz w:val="20"/>
          <w:szCs w:val="20"/>
        </w:rPr>
        <w:t xml:space="preserve">5 </w:t>
      </w:r>
      <w:r w:rsidRPr="00120126">
        <w:rPr>
          <w:rFonts w:ascii="Century Gothic" w:hAnsi="Century Gothic" w:cs="Calibri"/>
          <w:sz w:val="20"/>
          <w:szCs w:val="20"/>
        </w:rPr>
        <w:tab/>
      </w:r>
      <w:r w:rsidR="00C845F3">
        <w:rPr>
          <w:rFonts w:ascii="Century Gothic" w:hAnsi="Century Gothic" w:cs="Calibri"/>
          <w:sz w:val="20"/>
          <w:szCs w:val="20"/>
        </w:rPr>
        <w:t>Estabilización del sitio</w:t>
      </w:r>
      <w:bookmarkEnd w:id="53"/>
    </w:p>
    <w:p w14:paraId="7915ECA7" w14:textId="2CAE64C4" w:rsidR="0074307F" w:rsidRDefault="00726795" w:rsidP="00AD3974">
      <w:pPr>
        <w:pStyle w:val="BodyText-Append"/>
      </w:pPr>
      <w:r>
        <w:rPr>
          <w:rFonts w:ascii="Century Gothic" w:hAnsi="Century Gothic" w:cs="Calibri"/>
          <w:noProof/>
          <w:sz w:val="20"/>
          <w:szCs w:val="20"/>
        </w:rPr>
        <mc:AlternateContent>
          <mc:Choice Requires="wps">
            <w:drawing>
              <wp:inline distT="0" distB="0" distL="0" distR="0" wp14:anchorId="0EDA9423" wp14:editId="7A802A9A">
                <wp:extent cx="5943600" cy="3242930"/>
                <wp:effectExtent l="0" t="0" r="19050" b="15240"/>
                <wp:docPr id="1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242930"/>
                        </a:xfrm>
                        <a:prstGeom prst="rect">
                          <a:avLst/>
                        </a:prstGeom>
                        <a:solidFill>
                          <a:srgbClr val="F5F5F5"/>
                        </a:solidFill>
                        <a:ln w="9525">
                          <a:solidFill>
                            <a:srgbClr val="000000"/>
                          </a:solidFill>
                          <a:miter lim="800000"/>
                          <a:headEnd/>
                          <a:tailEnd/>
                        </a:ln>
                      </wps:spPr>
                      <wps:txbx>
                        <w:txbxContent>
                          <w:p w14:paraId="093C7C73" w14:textId="03D0545B" w:rsidR="00BB73CD" w:rsidRPr="00EE0060" w:rsidRDefault="007D39C0"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D39C0">
                              <w:rPr>
                                <w:rFonts w:ascii="Century Gothic" w:hAnsi="Century Gothic"/>
                                <w:sz w:val="20"/>
                              </w:rPr>
                              <w:t>Instrucciones (ver CGP Partes 2.2.14 y 7.2.6.b.vii):</w:t>
                            </w:r>
                          </w:p>
                          <w:p w14:paraId="707EF16F" w14:textId="6491AE17" w:rsidR="00BB73CD" w:rsidRDefault="00A62016" w:rsidP="001979C3">
                            <w:pPr>
                              <w:pStyle w:val="Instruc-bullet"/>
                              <w:numPr>
                                <w:ilvl w:val="0"/>
                                <w:numId w:val="0"/>
                              </w:numPr>
                              <w:rPr>
                                <w:rFonts w:ascii="Century Gothic" w:hAnsi="Century Gothic"/>
                                <w:sz w:val="20"/>
                                <w:szCs w:val="20"/>
                              </w:rPr>
                            </w:pPr>
                            <w:r w:rsidRPr="00A62016">
                              <w:rPr>
                                <w:rFonts w:ascii="Century Gothic" w:hAnsi="Century Gothic"/>
                                <w:sz w:val="20"/>
                                <w:szCs w:val="20"/>
                              </w:rPr>
                              <w:t>El CGP requiere que inicie inmediatamente la estabilización cuando el trabajo en un área de su sitio se detenga de forma permanente o temporal, y que complete ciertas actividades de estabilización dentro de los plazos prescritos. Los proyectos de construcción que alteran más de 5 acres en cualquier momento tienen un plazo diferente que los proyectos que perturban 5 acres o menos en cualquier momento. Ver CGP Parte 2.2.14.a. Los proyectos de construcción en áreas áridas, semiáridas y afectadas por la sequía durante el período seco estacional y los proyectos que descargan a un agua con sedimentos o nutrientes deteriorados o un agua de Nivel 2, 2.5 o 3 tienen diferentes plazos de estabilización. Ver CGP Parte 2.2.14.b. Para su SWPPP, debe incluir lo siguiente:</w:t>
                            </w:r>
                          </w:p>
                          <w:p w14:paraId="6E476FE0" w14:textId="1EDC11CC" w:rsidR="00A62016" w:rsidRPr="00A62016" w:rsidRDefault="00A62016" w:rsidP="00A62016">
                            <w:pPr>
                              <w:pStyle w:val="Instruc-bullet"/>
                              <w:rPr>
                                <w:rFonts w:ascii="Century Gothic" w:hAnsi="Century Gothic"/>
                                <w:sz w:val="20"/>
                                <w:szCs w:val="20"/>
                              </w:rPr>
                            </w:pPr>
                            <w:r w:rsidRPr="00A62016">
                              <w:rPr>
                                <w:rFonts w:ascii="Century Gothic" w:hAnsi="Century Gothic"/>
                                <w:sz w:val="20"/>
                                <w:szCs w:val="20"/>
                              </w:rPr>
                              <w:t>Describir las prácticas vegetativas y/o no vegetativas específicas que se utilizarán para estabilizar los suelos expuestos donde las actividades de construcción han cesado temporal o permanentemente. Evite el uso de superficies impermeables para la estabilización siempre que sea posible.</w:t>
                            </w:r>
                          </w:p>
                          <w:p w14:paraId="459BD24B" w14:textId="2D195310" w:rsidR="00A62016" w:rsidRPr="00A62016" w:rsidRDefault="00A62016" w:rsidP="00A62016">
                            <w:pPr>
                              <w:pStyle w:val="Instruc-bullet"/>
                              <w:rPr>
                                <w:rFonts w:ascii="Century Gothic" w:hAnsi="Century Gothic"/>
                                <w:sz w:val="20"/>
                                <w:szCs w:val="20"/>
                              </w:rPr>
                            </w:pPr>
                            <w:r w:rsidRPr="00A62016">
                              <w:rPr>
                                <w:rFonts w:ascii="Century Gothic" w:hAnsi="Century Gothic"/>
                                <w:sz w:val="20"/>
                                <w:szCs w:val="20"/>
                              </w:rPr>
                              <w:t>Los plazos de estabilización que se cumplirán de acuerdo con la Parte 2.2.14.a</w:t>
                            </w:r>
                            <w:r w:rsidR="00545F95">
                              <w:rPr>
                                <w:rFonts w:ascii="Century Gothic" w:hAnsi="Century Gothic"/>
                                <w:sz w:val="20"/>
                                <w:szCs w:val="20"/>
                              </w:rPr>
                              <w:t xml:space="preserve"> </w:t>
                            </w:r>
                            <w:r w:rsidRPr="00A62016">
                              <w:rPr>
                                <w:rFonts w:ascii="Century Gothic" w:hAnsi="Century Gothic"/>
                                <w:sz w:val="20"/>
                                <w:szCs w:val="20"/>
                              </w:rPr>
                              <w:t>y 2.2.14.b.</w:t>
                            </w:r>
                          </w:p>
                          <w:p w14:paraId="2F7BC12E" w14:textId="443E8C8C" w:rsidR="00BB73CD" w:rsidRPr="00AE42D2" w:rsidRDefault="00A62016" w:rsidP="00A62016">
                            <w:pPr>
                              <w:pStyle w:val="Instruc-bullet"/>
                              <w:rPr>
                                <w:rFonts w:ascii="Century Gothic" w:hAnsi="Century Gothic"/>
                                <w:sz w:val="20"/>
                                <w:szCs w:val="20"/>
                              </w:rPr>
                            </w:pPr>
                            <w:r w:rsidRPr="00A62016">
                              <w:rPr>
                                <w:rFonts w:ascii="Century Gothic" w:hAnsi="Century Gothic"/>
                                <w:sz w:val="20"/>
                                <w:szCs w:val="20"/>
                              </w:rPr>
                              <w:t>Una vez que comience la construcción, considere usar el registro de actividades de nivelación/estabilización en el Apéndice H de la plantilla para documentar su cumplimiento con los requisitos de estabilización en CGP Parte 2.2.14.</w:t>
                            </w:r>
                          </w:p>
                          <w:p w14:paraId="39AECA51" w14:textId="77777777" w:rsidR="00BB73CD" w:rsidRPr="00BC4FAA" w:rsidRDefault="00BB73CD" w:rsidP="00AE42D2">
                            <w:pPr>
                              <w:pStyle w:val="Instruc-bullet"/>
                              <w:numPr>
                                <w:ilvl w:val="0"/>
                                <w:numId w:val="0"/>
                              </w:numPr>
                            </w:pPr>
                          </w:p>
                        </w:txbxContent>
                      </wps:txbx>
                      <wps:bodyPr rot="0" vert="horz" wrap="square" lIns="95250" tIns="0" rIns="95250" bIns="47625" anchor="t" anchorCtr="0" upright="1">
                        <a:noAutofit/>
                      </wps:bodyPr>
                    </wps:wsp>
                  </a:graphicData>
                </a:graphic>
              </wp:inline>
            </w:drawing>
          </mc:Choice>
          <mc:Fallback>
            <w:pict>
              <v:shape w14:anchorId="0EDA9423" id="Text Box 16" o:spid="_x0000_s1053" type="#_x0000_t202" style="width:468pt;height:25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mDhHAIAADAEAAAOAAAAZHJzL2Uyb0RvYy54bWysU9tu2zAMfR+wfxD0vjj3NkacokuXYUB3&#10;Abp9gCzLsTBZ1Cgldvf1o+QkLbrtZVgCCKQkH/IcHq1v+tawo0KvwRZ8MhpzpqyEStt9wb993b25&#10;5swHYSthwKqCPyrPbzavX607l6spNGAqhYxArM87V/AmBJdnmZeNaoUfgVOWDmvAVgRKcZ9VKDpC&#10;b002HY+XWQdYOQSpvKfdu+GQbxJ+XSsZPte1V4GZglNvIa2Y1jKu2WYt8j0K12h5akP8Qxet0JaK&#10;XqDuRBDsgPo3qFZLBA91GEloM6hrLVXiQGwm4xdsHhrhVOJC4nh3kcn/P1j56fjgviAL/VvoaYCJ&#10;hHf3IL97ZmHbCLtXt4jQNUpUVHgSJcs65/PTp1Fqn/sIUnYfoaIhi0OABNTX2EZViCcjdBrA40V0&#10;1QcmaXOxms+WYzqSdDabzqerWRpLJvLz5w59eK+gZTEoONJUE7w43vsQ2xH5+Uqs5sHoaqeNSQnu&#10;y61BdhTkgN0i/hODF9eMZV3BV4vpYlDgrxDj9PsTRKsDWdnotuDXl0sij7q9s1UyWhDaDDG1bOxJ&#10;yKjdoGLoy57pquDTq1ghCltC9UjSIgzWpadGQQP4k7OObFtw/+MgUHFmPlgaT2QQfZ4SCvD5bpmS&#10;+dWSWDJhJcEUPJzDbRjexcGh3jdUZTCDhVsaZ62T0E8dnXonWyb9T08o+v55nm49PfTNLwAAAP//&#10;AwBQSwMEFAAGAAgAAAAhAAEO5z7eAAAABQEAAA8AAABkcnMvZG93bnJldi54bWxMj0FPwkAQhe8m&#10;/IfNmHiTLRoRa7fEGJFwIQoo8bZ0h7a0O9t0l1L/vaMXubzk5U3e+yaZ9rYWHba+dKRgNIxAIGXO&#10;lJQr2Kxn1xMQPmgyunaECr7RwzQdXCQ6Nu5E79itQi64hHysFRQhNLGUPivQaj90DRJne9daHdi2&#10;uTStPnG5reVNFI2l1SXxQqEbfC4wq1ZHq2A52b9+dvPtYV3NwttH9fK1Le1CqavL/ukRRMA+/B/D&#10;Lz6jQ8pMO3ck40WtgB8Jf8rZw+2Y7U7B3Si6B5km8pw+/QEAAP//AwBQSwECLQAUAAYACAAAACEA&#10;toM4kv4AAADhAQAAEwAAAAAAAAAAAAAAAAAAAAAAW0NvbnRlbnRfVHlwZXNdLnhtbFBLAQItABQA&#10;BgAIAAAAIQA4/SH/1gAAAJQBAAALAAAAAAAAAAAAAAAAAC8BAABfcmVscy8ucmVsc1BLAQItABQA&#10;BgAIAAAAIQBiJmDhHAIAADAEAAAOAAAAAAAAAAAAAAAAAC4CAABkcnMvZTJvRG9jLnhtbFBLAQIt&#10;ABQABgAIAAAAIQABDuc+3gAAAAUBAAAPAAAAAAAAAAAAAAAAAHYEAABkcnMvZG93bnJldi54bWxQ&#10;SwUGAAAAAAQABADzAAAAgQUAAAAA&#10;" fillcolor="#f5f5f5">
                <v:textbox inset="7.5pt,0,7.5pt,3.75pt">
                  <w:txbxContent>
                    <w:p w14:paraId="093C7C73" w14:textId="03D0545B" w:rsidR="00BB73CD" w:rsidRPr="00EE0060" w:rsidRDefault="007D39C0"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D39C0">
                        <w:rPr>
                          <w:rFonts w:ascii="Century Gothic" w:hAnsi="Century Gothic"/>
                          <w:sz w:val="20"/>
                        </w:rPr>
                        <w:t>Instrucciones (ver CGP Partes 2.2.14 y 7.2.6.b.vii):</w:t>
                      </w:r>
                    </w:p>
                    <w:p w14:paraId="707EF16F" w14:textId="6491AE17" w:rsidR="00BB73CD" w:rsidRDefault="00A62016" w:rsidP="001979C3">
                      <w:pPr>
                        <w:pStyle w:val="Instruc-bullet"/>
                        <w:numPr>
                          <w:ilvl w:val="0"/>
                          <w:numId w:val="0"/>
                        </w:numPr>
                        <w:rPr>
                          <w:rFonts w:ascii="Century Gothic" w:hAnsi="Century Gothic"/>
                          <w:sz w:val="20"/>
                          <w:szCs w:val="20"/>
                        </w:rPr>
                      </w:pPr>
                      <w:r w:rsidRPr="00A62016">
                        <w:rPr>
                          <w:rFonts w:ascii="Century Gothic" w:hAnsi="Century Gothic"/>
                          <w:sz w:val="20"/>
                          <w:szCs w:val="20"/>
                        </w:rPr>
                        <w:t>El CGP requiere que inicie inmediatamente la estabilización cuando el trabajo en un área de su sitio se detenga de forma permanente o temporal, y que complete ciertas actividades de estabilización dentro de los plazos prescritos. Los proyectos de construcción que alteran más de 5 acres en cualquier momento tienen un plazo diferente que los proyectos que perturban 5 acres o menos en cualquier momento. Ver CGP Parte 2.2.14.a. Los proyectos de construcción en áreas áridas, semiáridas y afectadas por la sequía durante el período seco estacional y los proyectos que descargan a un agua con sedimentos o nutrientes deteriorados o un agua de Nivel 2, 2.5 o 3 tienen diferentes plazos de estabilización. Ver CGP Parte 2.2.14.b. Para su SWPPP, debe incluir lo siguiente:</w:t>
                      </w:r>
                    </w:p>
                    <w:p w14:paraId="6E476FE0" w14:textId="1EDC11CC" w:rsidR="00A62016" w:rsidRPr="00A62016" w:rsidRDefault="00A62016" w:rsidP="00A62016">
                      <w:pPr>
                        <w:pStyle w:val="Instruc-bullet"/>
                        <w:rPr>
                          <w:rFonts w:ascii="Century Gothic" w:hAnsi="Century Gothic"/>
                          <w:sz w:val="20"/>
                          <w:szCs w:val="20"/>
                        </w:rPr>
                      </w:pPr>
                      <w:r w:rsidRPr="00A62016">
                        <w:rPr>
                          <w:rFonts w:ascii="Century Gothic" w:hAnsi="Century Gothic"/>
                          <w:sz w:val="20"/>
                          <w:szCs w:val="20"/>
                        </w:rPr>
                        <w:t>Describir las prácticas vegetativas y/o no vegetativas específicas que se utilizarán para estabilizar los suelos expuestos donde las actividades de construcción han cesado temporal o permanentemente. Evite el uso de superficies impermeables para la estabilización siempre que sea posible.</w:t>
                      </w:r>
                    </w:p>
                    <w:p w14:paraId="459BD24B" w14:textId="2D195310" w:rsidR="00A62016" w:rsidRPr="00A62016" w:rsidRDefault="00A62016" w:rsidP="00A62016">
                      <w:pPr>
                        <w:pStyle w:val="Instruc-bullet"/>
                        <w:rPr>
                          <w:rFonts w:ascii="Century Gothic" w:hAnsi="Century Gothic"/>
                          <w:sz w:val="20"/>
                          <w:szCs w:val="20"/>
                        </w:rPr>
                      </w:pPr>
                      <w:r w:rsidRPr="00A62016">
                        <w:rPr>
                          <w:rFonts w:ascii="Century Gothic" w:hAnsi="Century Gothic"/>
                          <w:sz w:val="20"/>
                          <w:szCs w:val="20"/>
                        </w:rPr>
                        <w:t>Los plazos de estabilización que se cumplirán de acuerdo con la Parte 2.2.14.a</w:t>
                      </w:r>
                      <w:r w:rsidR="00545F95">
                        <w:rPr>
                          <w:rFonts w:ascii="Century Gothic" w:hAnsi="Century Gothic"/>
                          <w:sz w:val="20"/>
                          <w:szCs w:val="20"/>
                        </w:rPr>
                        <w:t xml:space="preserve"> </w:t>
                      </w:r>
                      <w:r w:rsidRPr="00A62016">
                        <w:rPr>
                          <w:rFonts w:ascii="Century Gothic" w:hAnsi="Century Gothic"/>
                          <w:sz w:val="20"/>
                          <w:szCs w:val="20"/>
                        </w:rPr>
                        <w:t>y 2.2.14.b.</w:t>
                      </w:r>
                    </w:p>
                    <w:p w14:paraId="2F7BC12E" w14:textId="443E8C8C" w:rsidR="00BB73CD" w:rsidRPr="00AE42D2" w:rsidRDefault="00A62016" w:rsidP="00A62016">
                      <w:pPr>
                        <w:pStyle w:val="Instruc-bullet"/>
                        <w:rPr>
                          <w:rFonts w:ascii="Century Gothic" w:hAnsi="Century Gothic"/>
                          <w:sz w:val="20"/>
                          <w:szCs w:val="20"/>
                        </w:rPr>
                      </w:pPr>
                      <w:r w:rsidRPr="00A62016">
                        <w:rPr>
                          <w:rFonts w:ascii="Century Gothic" w:hAnsi="Century Gothic"/>
                          <w:sz w:val="20"/>
                          <w:szCs w:val="20"/>
                        </w:rPr>
                        <w:t>Una vez que comience la construcción, considere usar el registro de actividades de nivelación/estabilización en el Apéndice H de la plantilla para documentar su cumplimiento con los requisitos de estabilización en CGP Parte 2.2.14.</w:t>
                      </w:r>
                    </w:p>
                    <w:p w14:paraId="39AECA51" w14:textId="77777777" w:rsidR="00BB73CD" w:rsidRPr="00BC4FAA" w:rsidRDefault="00BB73CD" w:rsidP="00AE42D2">
                      <w:pPr>
                        <w:pStyle w:val="Instruc-bullet"/>
                        <w:numPr>
                          <w:ilvl w:val="0"/>
                          <w:numId w:val="0"/>
                        </w:numPr>
                      </w:pPr>
                    </w:p>
                  </w:txbxContent>
                </v:textbox>
                <w10:anchorlock/>
              </v:shape>
            </w:pict>
          </mc:Fallback>
        </mc:AlternateContent>
      </w:r>
    </w:p>
    <w:p w14:paraId="067BE764" w14:textId="25BC564C" w:rsidR="00A806BA" w:rsidRDefault="00A806BA" w:rsidP="00A62016">
      <w:pPr>
        <w:keepNext/>
        <w:rPr>
          <w:rFonts w:ascii="Century Gothic" w:hAnsi="Century Gothic" w:cs="Calibri"/>
          <w:b/>
          <w:sz w:val="20"/>
          <w:szCs w:val="20"/>
        </w:rPr>
      </w:pPr>
      <w:r>
        <w:rPr>
          <w:rFonts w:ascii="Century Gothic" w:hAnsi="Century Gothic" w:cs="Calibri"/>
          <w:b/>
          <w:sz w:val="20"/>
          <w:szCs w:val="20"/>
        </w:rPr>
        <w:lastRenderedPageBreak/>
        <w:t>Cantidad total de alteración de la tierra que ocurre en cualquier momento</w:t>
      </w:r>
    </w:p>
    <w:p w14:paraId="1F725259" w14:textId="77777777" w:rsidR="00C02666" w:rsidRDefault="000F3E03" w:rsidP="00C02666">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1252119119"/>
          <w14:checkbox>
            <w14:checked w14:val="0"/>
            <w14:checkedState w14:val="2612" w14:font="MS Gothic"/>
            <w14:uncheckedState w14:val="2610" w14:font="MS Gothic"/>
          </w14:checkbox>
        </w:sdtPr>
        <w:sdtEndPr/>
        <w:sdtContent>
          <w:r w:rsidR="00C02666" w:rsidRPr="00A94F0F">
            <w:rPr>
              <w:rFonts w:ascii="MS Gothic" w:eastAsia="MS Gothic" w:hAnsi="MS Gothic" w:cs="Calibri" w:hint="eastAsia"/>
              <w:sz w:val="26"/>
              <w:szCs w:val="26"/>
            </w:rPr>
            <w:t>☐</w:t>
          </w:r>
        </w:sdtContent>
      </w:sdt>
      <w:r w:rsidR="00C02666" w:rsidRPr="00D20685">
        <w:rPr>
          <w:rFonts w:ascii="Century Gothic" w:hAnsi="Century Gothic" w:cs="Calibri"/>
          <w:sz w:val="20"/>
          <w:szCs w:val="20"/>
        </w:rPr>
        <w:t xml:space="preserve">  </w:t>
      </w:r>
      <w:r w:rsidR="00C02666">
        <w:rPr>
          <w:rFonts w:ascii="Century Gothic" w:hAnsi="Century Gothic" w:cs="Calibri"/>
          <w:i/>
          <w:sz w:val="20"/>
          <w:szCs w:val="20"/>
        </w:rPr>
        <w:t>Cinco acres o menos</w:t>
      </w:r>
    </w:p>
    <w:p w14:paraId="7FCDF346" w14:textId="77777777" w:rsidR="00C02666" w:rsidRDefault="000F3E03" w:rsidP="00C02666">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2054572853"/>
          <w14:checkbox>
            <w14:checked w14:val="0"/>
            <w14:checkedState w14:val="2612" w14:font="MS Gothic"/>
            <w14:uncheckedState w14:val="2610" w14:font="MS Gothic"/>
          </w14:checkbox>
        </w:sdtPr>
        <w:sdtEndPr/>
        <w:sdtContent>
          <w:r w:rsidR="00C02666" w:rsidRPr="00A94F0F">
            <w:rPr>
              <w:rFonts w:ascii="MS Gothic" w:eastAsia="MS Gothic" w:hAnsi="MS Gothic" w:cs="Calibri" w:hint="eastAsia"/>
              <w:sz w:val="26"/>
              <w:szCs w:val="26"/>
            </w:rPr>
            <w:t>☐</w:t>
          </w:r>
        </w:sdtContent>
      </w:sdt>
      <w:r w:rsidR="00C02666" w:rsidRPr="00D20685">
        <w:rPr>
          <w:rFonts w:ascii="Century Gothic" w:hAnsi="Century Gothic" w:cs="Calibri"/>
          <w:sz w:val="20"/>
          <w:szCs w:val="20"/>
        </w:rPr>
        <w:t xml:space="preserve">  </w:t>
      </w:r>
      <w:r w:rsidR="00C02666">
        <w:rPr>
          <w:rFonts w:ascii="Century Gothic" w:hAnsi="Century Gothic" w:cs="Calibri"/>
          <w:i/>
          <w:sz w:val="20"/>
          <w:szCs w:val="20"/>
        </w:rPr>
        <w:t>Más de cinco acres</w:t>
      </w:r>
    </w:p>
    <w:p w14:paraId="208D2F70" w14:textId="7E8D8D67" w:rsidR="00C02666" w:rsidRDefault="00C02666" w:rsidP="00A806BA">
      <w:pPr>
        <w:rPr>
          <w:rFonts w:ascii="Century Gothic" w:hAnsi="Century Gothic" w:cs="Calibri"/>
          <w:sz w:val="20"/>
          <w:szCs w:val="20"/>
        </w:rPr>
      </w:pPr>
    </w:p>
    <w:p w14:paraId="2D4FBBE6" w14:textId="2C270172" w:rsidR="00C61767" w:rsidRDefault="00C61767" w:rsidP="00A806BA">
      <w:pPr>
        <w:pStyle w:val="BodyText-Append"/>
        <w:keepNext/>
        <w:keepLines/>
        <w:spacing w:before="0" w:after="0"/>
        <w:rPr>
          <w:rFonts w:ascii="Century Gothic" w:hAnsi="Century Gothic" w:cs="Calibri"/>
          <w:b/>
          <w:i/>
          <w:sz w:val="20"/>
          <w:szCs w:val="20"/>
        </w:rPr>
      </w:pPr>
      <w:r>
        <w:rPr>
          <w:rFonts w:ascii="Century Gothic" w:hAnsi="Century Gothic" w:cs="Calibri"/>
          <w:b/>
          <w:i/>
          <w:sz w:val="20"/>
          <w:szCs w:val="20"/>
        </w:rPr>
        <w:t xml:space="preserve">Use este cuadro de plantilla si no se </w:t>
      </w:r>
      <w:r w:rsidR="00C175F4" w:rsidRPr="00C175F4">
        <w:rPr>
          <w:rFonts w:ascii="Century Gothic" w:hAnsi="Century Gothic" w:cs="Calibri"/>
          <w:b/>
          <w:i/>
          <w:sz w:val="20"/>
          <w:szCs w:val="20"/>
          <w:u w:val="single"/>
        </w:rPr>
        <w:t xml:space="preserve">encuentra </w:t>
      </w:r>
      <w:r w:rsidR="00C175F4" w:rsidRPr="00C175F4">
        <w:rPr>
          <w:rFonts w:ascii="Century Gothic" w:hAnsi="Century Gothic" w:cs="Calibri"/>
          <w:b/>
          <w:i/>
          <w:sz w:val="20"/>
          <w:szCs w:val="20"/>
        </w:rPr>
        <w:t>en un área árida, semiárida o afectada por la sequía y no está descargando a un agua con sedimentos o nutrientes deteriorados o agua de Nivel 2, Nivel 2.5 o Nivel 3.</w:t>
      </w:r>
    </w:p>
    <w:p w14:paraId="5F5B2ABC" w14:textId="77777777" w:rsidR="00D552C2" w:rsidRPr="00D552C2" w:rsidRDefault="00D552C2" w:rsidP="00A806BA">
      <w:pPr>
        <w:pStyle w:val="BodyText-Append"/>
        <w:keepNext/>
        <w:keepLines/>
        <w:spacing w:before="0" w:after="0"/>
        <w:rPr>
          <w:rFonts w:ascii="Century Gothic" w:hAnsi="Century Gothic" w:cs="Calibri"/>
          <w:b/>
          <w:i/>
          <w:sz w:val="20"/>
          <w:szCs w:val="20"/>
        </w:rPr>
      </w:pPr>
    </w:p>
    <w:tbl>
      <w:tblPr>
        <w:tblStyle w:val="TableGrid"/>
        <w:tblW w:w="0" w:type="auto"/>
        <w:tblLook w:val="04A0" w:firstRow="1" w:lastRow="0" w:firstColumn="1" w:lastColumn="0" w:noHBand="0" w:noVBand="1"/>
      </w:tblPr>
      <w:tblGrid>
        <w:gridCol w:w="1849"/>
        <w:gridCol w:w="7501"/>
      </w:tblGrid>
      <w:tr w:rsidR="002C3C07" w14:paraId="2277220C" w14:textId="77777777" w:rsidTr="00BB76D2">
        <w:trPr>
          <w:cantSplit/>
          <w:tblHeader/>
        </w:trPr>
        <w:tc>
          <w:tcPr>
            <w:tcW w:w="9535" w:type="dxa"/>
            <w:gridSpan w:val="2"/>
            <w:shd w:val="clear" w:color="auto" w:fill="D9D9D9" w:themeFill="background1" w:themeFillShade="D9"/>
          </w:tcPr>
          <w:p w14:paraId="63788AF1" w14:textId="0FF6DC80" w:rsidR="002C3C07" w:rsidRPr="00660779" w:rsidRDefault="002C3C07"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ITE STABILIZA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612538">
              <w:rPr>
                <w:rFonts w:ascii="Century Gothic" w:hAnsi="Century Gothic" w:cs="Calibri"/>
                <w:b/>
                <w:noProof/>
                <w:color w:val="0000FF"/>
                <w:sz w:val="20"/>
                <w:szCs w:val="20"/>
              </w:rPr>
              <w:t>Insertar el nombre de la práctica de estabilización del sitio</w:t>
            </w:r>
            <w:r>
              <w:rPr>
                <w:rFonts w:ascii="Century Gothic" w:hAnsi="Century Gothic" w:cs="Calibri"/>
                <w:b/>
                <w:color w:val="0000FF"/>
                <w:sz w:val="20"/>
                <w:szCs w:val="20"/>
              </w:rPr>
              <w:fldChar w:fldCharType="end"/>
            </w:r>
          </w:p>
        </w:tc>
      </w:tr>
      <w:tr w:rsidR="002C3C07" w14:paraId="16632C67" w14:textId="77777777" w:rsidTr="00BB76D2">
        <w:trPr>
          <w:cantSplit/>
        </w:trPr>
        <w:tc>
          <w:tcPr>
            <w:tcW w:w="9535" w:type="dxa"/>
            <w:gridSpan w:val="2"/>
          </w:tcPr>
          <w:p w14:paraId="1E7DE746" w14:textId="42CEE680" w:rsidR="002C3C07" w:rsidRDefault="000F3E03" w:rsidP="002C3C07">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707338878"/>
                <w14:checkbox>
                  <w14:checked w14:val="0"/>
                  <w14:checkedState w14:val="2612" w14:font="MS Gothic"/>
                  <w14:uncheckedState w14:val="2610" w14:font="MS Gothic"/>
                </w14:checkbox>
              </w:sdtPr>
              <w:sdtEndPr/>
              <w:sdtContent>
                <w:r w:rsidR="002C3C07" w:rsidRPr="00A94F0F">
                  <w:rPr>
                    <w:rFonts w:ascii="MS Gothic" w:eastAsia="MS Gothic" w:hAnsi="MS Gothic" w:cs="Calibri" w:hint="eastAsia"/>
                    <w:sz w:val="26"/>
                    <w:szCs w:val="26"/>
                  </w:rPr>
                  <w:t>☐</w:t>
                </w:r>
              </w:sdtContent>
            </w:sdt>
            <w:r w:rsidR="002C3C07" w:rsidRPr="00D20685">
              <w:rPr>
                <w:rFonts w:ascii="Century Gothic" w:hAnsi="Century Gothic" w:cs="Calibri"/>
                <w:sz w:val="20"/>
                <w:szCs w:val="20"/>
              </w:rPr>
              <w:t xml:space="preserve">  </w:t>
            </w:r>
            <w:r w:rsidR="002C3C07">
              <w:rPr>
                <w:rFonts w:ascii="Century Gothic" w:hAnsi="Century Gothic" w:cs="Calibri"/>
                <w:i/>
                <w:sz w:val="20"/>
                <w:szCs w:val="20"/>
              </w:rPr>
              <w:t>Vegetativo</w:t>
            </w:r>
            <w:r w:rsidR="002C3C07">
              <w:rPr>
                <w:rFonts w:ascii="Century Gothic" w:hAnsi="Century Gothic" w:cs="Calibri"/>
                <w:sz w:val="20"/>
                <w:szCs w:val="20"/>
              </w:rPr>
              <w:t xml:space="preserve">  </w:t>
            </w:r>
            <w:sdt>
              <w:sdtPr>
                <w:rPr>
                  <w:rFonts w:ascii="Century Gothic" w:hAnsi="Century Gothic" w:cs="Calibri"/>
                  <w:sz w:val="26"/>
                  <w:szCs w:val="26"/>
                </w:rPr>
                <w:id w:val="712538891"/>
                <w14:checkbox>
                  <w14:checked w14:val="0"/>
                  <w14:checkedState w14:val="2612" w14:font="MS Gothic"/>
                  <w14:uncheckedState w14:val="2610" w14:font="MS Gothic"/>
                </w14:checkbox>
              </w:sdtPr>
              <w:sdtEndPr/>
              <w:sdtContent>
                <w:r w:rsidR="002C3C07" w:rsidRPr="00A94F0F">
                  <w:rPr>
                    <w:rFonts w:ascii="MS Gothic" w:eastAsia="MS Gothic" w:hAnsi="MS Gothic" w:cs="Calibri" w:hint="eastAsia"/>
                    <w:sz w:val="26"/>
                    <w:szCs w:val="26"/>
                  </w:rPr>
                  <w:t>☐</w:t>
                </w:r>
              </w:sdtContent>
            </w:sdt>
            <w:r w:rsidR="002C3C07" w:rsidRPr="00D20685">
              <w:rPr>
                <w:rFonts w:ascii="Century Gothic" w:hAnsi="Century Gothic" w:cs="Calibri"/>
                <w:sz w:val="20"/>
                <w:szCs w:val="20"/>
              </w:rPr>
              <w:t xml:space="preserve">  </w:t>
            </w:r>
            <w:r w:rsidR="00A06C32" w:rsidRPr="00A06C32">
              <w:rPr>
                <w:rFonts w:ascii="Century Gothic" w:hAnsi="Century Gothic" w:cs="Calibri"/>
                <w:i/>
                <w:iCs/>
                <w:sz w:val="20"/>
                <w:szCs w:val="20"/>
              </w:rPr>
              <w:t>N</w:t>
            </w:r>
            <w:r w:rsidR="002C3C07">
              <w:rPr>
                <w:rFonts w:ascii="Century Gothic" w:hAnsi="Century Gothic" w:cs="Calibri"/>
                <w:i/>
                <w:sz w:val="20"/>
                <w:szCs w:val="20"/>
              </w:rPr>
              <w:t>o vegetativo</w:t>
            </w:r>
          </w:p>
          <w:p w14:paraId="0525CE2C" w14:textId="199DD039" w:rsidR="002C3C07" w:rsidRDefault="000F3E03" w:rsidP="002C3C07">
            <w:pPr>
              <w:rPr>
                <w:rFonts w:ascii="Century Gothic" w:hAnsi="Century Gothic" w:cs="Calibri"/>
                <w:b/>
                <w:sz w:val="20"/>
                <w:szCs w:val="20"/>
              </w:rPr>
            </w:pPr>
            <w:sdt>
              <w:sdtPr>
                <w:rPr>
                  <w:rFonts w:ascii="Century Gothic" w:hAnsi="Century Gothic" w:cs="Calibri"/>
                  <w:sz w:val="26"/>
                  <w:szCs w:val="26"/>
                </w:rPr>
                <w:id w:val="-1491865973"/>
                <w14:checkbox>
                  <w14:checked w14:val="0"/>
                  <w14:checkedState w14:val="2612" w14:font="MS Gothic"/>
                  <w14:uncheckedState w14:val="2610" w14:font="MS Gothic"/>
                </w14:checkbox>
              </w:sdtPr>
              <w:sdtEndPr/>
              <w:sdtContent>
                <w:r w:rsidR="002C3C07" w:rsidRPr="00A94F0F">
                  <w:rPr>
                    <w:rFonts w:ascii="MS Gothic" w:eastAsia="MS Gothic" w:hAnsi="MS Gothic" w:cs="Calibri" w:hint="eastAsia"/>
                    <w:sz w:val="26"/>
                    <w:szCs w:val="26"/>
                  </w:rPr>
                  <w:t>☐</w:t>
                </w:r>
              </w:sdtContent>
            </w:sdt>
            <w:r w:rsidR="002C3C07" w:rsidRPr="00D20685">
              <w:rPr>
                <w:rFonts w:ascii="Century Gothic" w:hAnsi="Century Gothic" w:cs="Calibri"/>
                <w:sz w:val="20"/>
                <w:szCs w:val="20"/>
              </w:rPr>
              <w:t xml:space="preserve">  </w:t>
            </w:r>
            <w:r w:rsidR="002C3C07">
              <w:rPr>
                <w:rFonts w:ascii="Century Gothic" w:hAnsi="Century Gothic" w:cs="Calibri"/>
                <w:i/>
                <w:sz w:val="20"/>
                <w:szCs w:val="20"/>
              </w:rPr>
              <w:t>Temporal</w:t>
            </w:r>
            <w:r w:rsidR="002C3C07">
              <w:rPr>
                <w:rFonts w:ascii="Century Gothic" w:hAnsi="Century Gothic" w:cs="Calibri"/>
                <w:sz w:val="20"/>
                <w:szCs w:val="20"/>
              </w:rPr>
              <w:t xml:space="preserve"> </w:t>
            </w:r>
            <w:r w:rsidR="00595CD3">
              <w:rPr>
                <w:rFonts w:ascii="Century Gothic" w:hAnsi="Century Gothic" w:cs="Calibri"/>
                <w:sz w:val="20"/>
                <w:szCs w:val="20"/>
              </w:rPr>
              <w:t xml:space="preserve">    </w:t>
            </w:r>
            <w:sdt>
              <w:sdtPr>
                <w:rPr>
                  <w:rFonts w:ascii="Century Gothic" w:hAnsi="Century Gothic" w:cs="Calibri"/>
                  <w:sz w:val="26"/>
                  <w:szCs w:val="26"/>
                </w:rPr>
                <w:id w:val="-1150664976"/>
                <w14:checkbox>
                  <w14:checked w14:val="0"/>
                  <w14:checkedState w14:val="2612" w14:font="MS Gothic"/>
                  <w14:uncheckedState w14:val="2610" w14:font="MS Gothic"/>
                </w14:checkbox>
              </w:sdtPr>
              <w:sdtEndPr/>
              <w:sdtContent>
                <w:r w:rsidR="002C3C07">
                  <w:rPr>
                    <w:rFonts w:ascii="MS Gothic" w:eastAsia="MS Gothic" w:hAnsi="MS Gothic" w:cs="Calibri" w:hint="eastAsia"/>
                    <w:sz w:val="26"/>
                    <w:szCs w:val="26"/>
                  </w:rPr>
                  <w:t>☐</w:t>
                </w:r>
              </w:sdtContent>
            </w:sdt>
            <w:r w:rsidR="002C3C07" w:rsidRPr="00D20685">
              <w:rPr>
                <w:rFonts w:ascii="Century Gothic" w:hAnsi="Century Gothic" w:cs="Calibri"/>
                <w:sz w:val="20"/>
                <w:szCs w:val="20"/>
              </w:rPr>
              <w:t xml:space="preserve"> </w:t>
            </w:r>
            <w:r w:rsidR="002C3C07">
              <w:rPr>
                <w:rFonts w:ascii="Century Gothic" w:hAnsi="Century Gothic" w:cs="Calibri"/>
                <w:i/>
                <w:sz w:val="20"/>
                <w:szCs w:val="20"/>
              </w:rPr>
              <w:t>Permanente</w:t>
            </w:r>
          </w:p>
        </w:tc>
      </w:tr>
      <w:tr w:rsidR="002C3C07" w14:paraId="4FC35C0C" w14:textId="77777777" w:rsidTr="00BB76D2">
        <w:trPr>
          <w:cantSplit/>
        </w:trPr>
        <w:tc>
          <w:tcPr>
            <w:tcW w:w="9535" w:type="dxa"/>
            <w:gridSpan w:val="2"/>
          </w:tcPr>
          <w:p w14:paraId="4B376873" w14:textId="237F9502" w:rsidR="002C3C07" w:rsidRPr="002C3C07" w:rsidRDefault="002C3C07" w:rsidP="002C3C07">
            <w:pPr>
              <w:rPr>
                <w:rFonts w:ascii="Century Gothic" w:hAnsi="Century Gothic" w:cs="Calibri"/>
                <w:sz w:val="20"/>
                <w:szCs w:val="20"/>
              </w:rPr>
            </w:pPr>
            <w:r>
              <w:rPr>
                <w:rFonts w:ascii="Century Gothic" w:hAnsi="Century Gothic" w:cs="Calibri"/>
                <w:b/>
                <w:sz w:val="20"/>
                <w:szCs w:val="20"/>
              </w:rPr>
              <w:t>Descripción:</w:t>
            </w:r>
          </w:p>
          <w:p w14:paraId="1F47C769" w14:textId="2C0181BE" w:rsidR="002C3C07" w:rsidRPr="00521780" w:rsidRDefault="002C3C07" w:rsidP="002C3C07">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STABILIZATION PRACTICE TO BE INSTALLE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12538">
              <w:rPr>
                <w:rFonts w:ascii="Century Gothic" w:hAnsi="Century Gothic" w:cs="Calibri"/>
                <w:noProof/>
                <w:color w:val="0000FF"/>
                <w:sz w:val="20"/>
                <w:szCs w:val="20"/>
              </w:rPr>
              <w:t>Insertar descripción de la práctica de estabilización a instalar</w:t>
            </w:r>
            <w:r>
              <w:rPr>
                <w:rFonts w:ascii="Century Gothic" w:hAnsi="Century Gothic" w:cs="Calibri"/>
                <w:color w:val="0000FF"/>
                <w:sz w:val="20"/>
                <w:szCs w:val="20"/>
              </w:rPr>
              <w:fldChar w:fldCharType="end"/>
            </w:r>
          </w:p>
          <w:p w14:paraId="275700B8" w14:textId="7530B3DA" w:rsidR="002C3C07" w:rsidRPr="00D61D7F" w:rsidRDefault="00612538" w:rsidP="00D61D7F">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Note how design will meet requirements of Part 2.2.14.a"/>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Tenga en cuenta cómo el diseño cumplirá con los requisitos de la Parte 2.2.14.a</w:t>
            </w:r>
            <w:r>
              <w:rPr>
                <w:rFonts w:ascii="Century Gothic" w:hAnsi="Century Gothic" w:cs="Calibri"/>
                <w:color w:val="0000FF"/>
                <w:sz w:val="20"/>
                <w:szCs w:val="20"/>
              </w:rPr>
              <w:fldChar w:fldCharType="end"/>
            </w:r>
          </w:p>
        </w:tc>
      </w:tr>
      <w:tr w:rsidR="002C3C07" w14:paraId="0FB541B5" w14:textId="77777777" w:rsidTr="00BB76D2">
        <w:trPr>
          <w:cantSplit/>
        </w:trPr>
        <w:tc>
          <w:tcPr>
            <w:tcW w:w="1615" w:type="dxa"/>
          </w:tcPr>
          <w:p w14:paraId="1FD43EEC" w14:textId="77777777" w:rsidR="002C3C07" w:rsidRPr="00EA597C" w:rsidRDefault="002C3C07" w:rsidP="00F82194">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1431004715"/>
              <w:placeholder>
                <w:docPart w:val="9D4F57AB854D4E81AF7700E3D96E3CE5"/>
              </w:placeholder>
              <w:date>
                <w:dateFormat w:val="M/d/yyyy"/>
                <w:lid w:val="en-US"/>
                <w:storeMappedDataAs w:val="dateTime"/>
                <w:calendar w:val="gregorian"/>
              </w:date>
            </w:sdtPr>
            <w:sdtEndPr/>
            <w:sdtContent>
              <w:p w14:paraId="2C7E98B6" w14:textId="087588DA" w:rsidR="002C3C07" w:rsidRPr="00EA597C" w:rsidRDefault="00D04892" w:rsidP="00F82194">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2C3C07" w14:paraId="5448859B" w14:textId="77777777" w:rsidTr="00BB76D2">
        <w:trPr>
          <w:cantSplit/>
        </w:trPr>
        <w:tc>
          <w:tcPr>
            <w:tcW w:w="1615" w:type="dxa"/>
          </w:tcPr>
          <w:p w14:paraId="71382ABF" w14:textId="50ED072E" w:rsidR="002C3C07" w:rsidRPr="00EA597C" w:rsidRDefault="002C3C07" w:rsidP="00F82194">
            <w:pPr>
              <w:rPr>
                <w:rFonts w:ascii="Century Gothic" w:hAnsi="Century Gothic" w:cs="Calibri"/>
                <w:b/>
                <w:sz w:val="20"/>
                <w:szCs w:val="20"/>
              </w:rPr>
            </w:pPr>
            <w:r>
              <w:rPr>
                <w:rFonts w:ascii="Century Gothic" w:hAnsi="Century Gothic" w:cs="Calibri"/>
                <w:b/>
                <w:sz w:val="20"/>
                <w:szCs w:val="20"/>
              </w:rPr>
              <w:t>Terminación</w:t>
            </w:r>
          </w:p>
        </w:tc>
        <w:sdt>
          <w:sdtPr>
            <w:rPr>
              <w:rFonts w:ascii="Century Gothic" w:hAnsi="Century Gothic" w:cs="Calibri"/>
              <w:color w:val="0000FF"/>
              <w:sz w:val="20"/>
              <w:szCs w:val="20"/>
              <w:lang w:val="es-HN"/>
            </w:rPr>
            <w:id w:val="1407582567"/>
            <w:placeholder>
              <w:docPart w:val="DefaultPlaceholder_-1854013438"/>
            </w:placeholder>
            <w:date>
              <w:dateFormat w:val="M/d/yyyy"/>
              <w:lid w:val="en-US"/>
              <w:storeMappedDataAs w:val="dateTime"/>
              <w:calendar w:val="gregorian"/>
            </w:date>
          </w:sdtPr>
          <w:sdtEndPr/>
          <w:sdtContent>
            <w:tc>
              <w:tcPr>
                <w:tcW w:w="7920" w:type="dxa"/>
              </w:tcPr>
              <w:p w14:paraId="12CCC259" w14:textId="74B8871A" w:rsidR="002C3C07" w:rsidRPr="002C3C07" w:rsidRDefault="00D04892" w:rsidP="00D61D7F">
                <w:pPr>
                  <w:pStyle w:val="BodyText-Append"/>
                  <w:keepNext/>
                  <w:keepLines/>
                  <w:spacing w:before="0" w:after="0"/>
                  <w:rPr>
                    <w:rFonts w:ascii="Century Gothic" w:hAnsi="Century Gothic" w:cs="Calibri"/>
                    <w:b/>
                    <w:sz w:val="20"/>
                    <w:szCs w:val="20"/>
                  </w:rPr>
                </w:pPr>
                <w:r w:rsidRPr="00D04892">
                  <w:rPr>
                    <w:rFonts w:ascii="Century Gothic" w:hAnsi="Century Gothic" w:cs="Calibri"/>
                    <w:color w:val="0000FF"/>
                    <w:sz w:val="20"/>
                    <w:szCs w:val="20"/>
                    <w:lang w:val="es-HN"/>
                  </w:rPr>
                  <w:t>Insertar fecha aproximada de finalización</w:t>
                </w:r>
              </w:p>
            </w:tc>
          </w:sdtContent>
        </w:sdt>
      </w:tr>
      <w:tr w:rsidR="002C3C07" w14:paraId="78D54F29" w14:textId="77777777" w:rsidTr="00BB76D2">
        <w:trPr>
          <w:cantSplit/>
        </w:trPr>
        <w:tc>
          <w:tcPr>
            <w:tcW w:w="1615" w:type="dxa"/>
          </w:tcPr>
          <w:p w14:paraId="37A66A16" w14:textId="77777777" w:rsidR="002C3C07" w:rsidRPr="002E5DB4" w:rsidRDefault="002C3C07"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0640A3B7" w14:textId="5087FFB8" w:rsidR="002C3C07" w:rsidRPr="002C3C07" w:rsidRDefault="002C3C07" w:rsidP="002C3C07">
            <w:p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ABILIZATION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612538">
              <w:rPr>
                <w:rFonts w:ascii="Century Gothic" w:hAnsi="Century Gothic" w:cs="Calibri"/>
                <w:noProof/>
                <w:color w:val="0000FF"/>
                <w:sz w:val="20"/>
                <w:szCs w:val="20"/>
              </w:rPr>
              <w:t>Insertar requisitos de mantenimiento para la práctica de estabilización</w:t>
            </w:r>
            <w:r>
              <w:rPr>
                <w:rFonts w:ascii="Century Gothic" w:hAnsi="Century Gothic" w:cs="Calibri"/>
                <w:color w:val="0000FF"/>
                <w:sz w:val="20"/>
                <w:szCs w:val="20"/>
              </w:rPr>
              <w:fldChar w:fldCharType="end"/>
            </w:r>
          </w:p>
        </w:tc>
      </w:tr>
      <w:tr w:rsidR="002C3C07" w14:paraId="2F3B810A" w14:textId="77777777" w:rsidTr="00BB76D2">
        <w:trPr>
          <w:cantSplit/>
        </w:trPr>
        <w:tc>
          <w:tcPr>
            <w:tcW w:w="1615" w:type="dxa"/>
          </w:tcPr>
          <w:p w14:paraId="2A4AD421" w14:textId="77777777" w:rsidR="002C3C07" w:rsidRPr="00EA597C" w:rsidRDefault="002C3C07"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13B8AFC3" w14:textId="6A817CF7" w:rsidR="002C3C07" w:rsidRPr="00660779" w:rsidRDefault="00D61D7F"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C3C58">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1DF93E0F" w14:textId="10D40C25" w:rsidR="00AB4913" w:rsidRDefault="00AB4913" w:rsidP="00AB4913">
      <w:pPr>
        <w:pStyle w:val="BodyText-Append"/>
        <w:keepNext/>
        <w:keepLines/>
        <w:spacing w:before="0" w:after="0"/>
        <w:rPr>
          <w:rFonts w:ascii="Century Gothic" w:hAnsi="Century Gothic" w:cs="Calibri"/>
          <w:b/>
          <w:sz w:val="20"/>
          <w:szCs w:val="20"/>
        </w:rPr>
      </w:pPr>
    </w:p>
    <w:p w14:paraId="7DCE9758" w14:textId="6FD84546" w:rsidR="007E4624" w:rsidRPr="00D552C2" w:rsidRDefault="007E4624" w:rsidP="007E4624">
      <w:pPr>
        <w:rPr>
          <w:rFonts w:ascii="Century Gothic" w:hAnsi="Century Gothic"/>
          <w:i/>
          <w:sz w:val="20"/>
          <w:szCs w:val="20"/>
        </w:rPr>
      </w:pPr>
      <w:r w:rsidRPr="00D552C2">
        <w:rPr>
          <w:rFonts w:ascii="Century Gothic" w:hAnsi="Century Gothic"/>
          <w:i/>
          <w:sz w:val="20"/>
          <w:szCs w:val="20"/>
        </w:rPr>
        <w:t>[Repita según sea necesario para prácticas de estabilización adicionales.]</w:t>
      </w:r>
    </w:p>
    <w:p w14:paraId="56E67262" w14:textId="2B6C2ED6" w:rsidR="00C175F4" w:rsidRDefault="00C175F4" w:rsidP="007E4624">
      <w:pPr>
        <w:rPr>
          <w:rFonts w:ascii="Century Gothic" w:hAnsi="Century Gothic"/>
          <w:sz w:val="20"/>
          <w:szCs w:val="20"/>
        </w:rPr>
      </w:pPr>
    </w:p>
    <w:p w14:paraId="1417DA84" w14:textId="05A985E8" w:rsidR="00D61D7F" w:rsidRDefault="00C61767" w:rsidP="003806FA">
      <w:pPr>
        <w:pStyle w:val="BodyText-Append"/>
        <w:keepNext/>
        <w:keepLines/>
        <w:spacing w:before="0" w:after="0"/>
        <w:rPr>
          <w:rFonts w:ascii="Century Gothic" w:hAnsi="Century Gothic" w:cs="Calibri"/>
          <w:b/>
          <w:i/>
          <w:sz w:val="20"/>
          <w:szCs w:val="20"/>
        </w:rPr>
      </w:pPr>
      <w:r>
        <w:rPr>
          <w:rFonts w:ascii="Century Gothic" w:hAnsi="Century Gothic" w:cs="Calibri"/>
          <w:b/>
          <w:i/>
          <w:sz w:val="20"/>
          <w:szCs w:val="20"/>
        </w:rPr>
        <w:t>U</w:t>
      </w:r>
      <w:r w:rsidR="00C175F4" w:rsidRPr="00C175F4">
        <w:rPr>
          <w:rFonts w:ascii="Century Gothic" w:hAnsi="Century Gothic" w:cs="Calibri"/>
          <w:b/>
          <w:i/>
          <w:sz w:val="20"/>
          <w:szCs w:val="20"/>
        </w:rPr>
        <w:t>tilice este cuadro de plantilla si se encuentra en un área árida, semiárida o afectada por la sequía.</w:t>
      </w:r>
    </w:p>
    <w:p w14:paraId="0BABB6C2" w14:textId="77777777" w:rsidR="00C61767" w:rsidRPr="00C175F4" w:rsidRDefault="00C61767" w:rsidP="003806FA">
      <w:pPr>
        <w:pStyle w:val="BodyText-Append"/>
        <w:keepNext/>
        <w:keepLines/>
        <w:spacing w:before="0" w:after="0"/>
        <w:rPr>
          <w:rFonts w:ascii="Century Gothic" w:hAnsi="Century Gothic" w:cs="Calibri"/>
          <w:b/>
          <w:i/>
          <w:sz w:val="26"/>
          <w:szCs w:val="26"/>
        </w:rPr>
      </w:pPr>
    </w:p>
    <w:tbl>
      <w:tblPr>
        <w:tblStyle w:val="TableGrid"/>
        <w:tblW w:w="0" w:type="auto"/>
        <w:tblLook w:val="04A0" w:firstRow="1" w:lastRow="0" w:firstColumn="1" w:lastColumn="0" w:noHBand="0" w:noVBand="1"/>
      </w:tblPr>
      <w:tblGrid>
        <w:gridCol w:w="1849"/>
        <w:gridCol w:w="7501"/>
      </w:tblGrid>
      <w:tr w:rsidR="00D61D7F" w14:paraId="6B6F4D21" w14:textId="77777777" w:rsidTr="00E87C26">
        <w:trPr>
          <w:cantSplit/>
          <w:tblHeader/>
        </w:trPr>
        <w:tc>
          <w:tcPr>
            <w:tcW w:w="9535" w:type="dxa"/>
            <w:gridSpan w:val="2"/>
            <w:shd w:val="clear" w:color="auto" w:fill="D9D9D9" w:themeFill="background1" w:themeFillShade="D9"/>
          </w:tcPr>
          <w:p w14:paraId="4C9AD878" w14:textId="304F468B" w:rsidR="00D61D7F" w:rsidRPr="00660779" w:rsidRDefault="00D61D7F" w:rsidP="00793A90">
            <w:pPr>
              <w:keepNext/>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ITE STABILIZA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407CD1">
              <w:rPr>
                <w:rFonts w:ascii="Century Gothic" w:hAnsi="Century Gothic" w:cs="Calibri"/>
                <w:b/>
                <w:noProof/>
                <w:color w:val="0000FF"/>
                <w:sz w:val="20"/>
                <w:szCs w:val="20"/>
              </w:rPr>
              <w:t>Insertar el nombre de la práctica de estabilización del sitio</w:t>
            </w:r>
            <w:r>
              <w:rPr>
                <w:rFonts w:ascii="Century Gothic" w:hAnsi="Century Gothic" w:cs="Calibri"/>
                <w:b/>
                <w:color w:val="0000FF"/>
                <w:sz w:val="20"/>
                <w:szCs w:val="20"/>
              </w:rPr>
              <w:fldChar w:fldCharType="end"/>
            </w:r>
          </w:p>
        </w:tc>
      </w:tr>
      <w:tr w:rsidR="00D61D7F" w14:paraId="2DC3A5A0" w14:textId="77777777" w:rsidTr="00E87C26">
        <w:trPr>
          <w:cantSplit/>
        </w:trPr>
        <w:tc>
          <w:tcPr>
            <w:tcW w:w="9535" w:type="dxa"/>
            <w:gridSpan w:val="2"/>
          </w:tcPr>
          <w:p w14:paraId="141AA49E" w14:textId="35FF0B3A" w:rsidR="00D61D7F" w:rsidRDefault="000F3E03" w:rsidP="00F82194">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1002233143"/>
                <w14:checkbox>
                  <w14:checked w14:val="0"/>
                  <w14:checkedState w14:val="2612" w14:font="MS Gothic"/>
                  <w14:uncheckedState w14:val="2610" w14:font="MS Gothic"/>
                </w14:checkbox>
              </w:sdtPr>
              <w:sdtEndPr/>
              <w:sdtContent>
                <w:r w:rsidR="00D61D7F" w:rsidRPr="00A94F0F">
                  <w:rPr>
                    <w:rFonts w:ascii="MS Gothic" w:eastAsia="MS Gothic" w:hAnsi="MS Gothic" w:cs="Calibri" w:hint="eastAsia"/>
                    <w:sz w:val="26"/>
                    <w:szCs w:val="26"/>
                  </w:rPr>
                  <w:t>☐</w:t>
                </w:r>
              </w:sdtContent>
            </w:sdt>
            <w:r w:rsidR="00D61D7F" w:rsidRPr="00D20685">
              <w:rPr>
                <w:rFonts w:ascii="Century Gothic" w:hAnsi="Century Gothic" w:cs="Calibri"/>
                <w:sz w:val="20"/>
                <w:szCs w:val="20"/>
              </w:rPr>
              <w:t xml:space="preserve">  </w:t>
            </w:r>
            <w:r w:rsidR="00D61D7F">
              <w:rPr>
                <w:rFonts w:ascii="Century Gothic" w:hAnsi="Century Gothic" w:cs="Calibri"/>
                <w:i/>
                <w:sz w:val="20"/>
                <w:szCs w:val="20"/>
              </w:rPr>
              <w:t>Vegetativo</w:t>
            </w:r>
            <w:r w:rsidR="00D61D7F">
              <w:rPr>
                <w:rFonts w:ascii="Century Gothic" w:hAnsi="Century Gothic" w:cs="Calibri"/>
                <w:sz w:val="20"/>
                <w:szCs w:val="20"/>
              </w:rPr>
              <w:t xml:space="preserve">  </w:t>
            </w:r>
            <w:sdt>
              <w:sdtPr>
                <w:rPr>
                  <w:rFonts w:ascii="Century Gothic" w:hAnsi="Century Gothic" w:cs="Calibri"/>
                  <w:sz w:val="26"/>
                  <w:szCs w:val="26"/>
                </w:rPr>
                <w:id w:val="-105975140"/>
                <w14:checkbox>
                  <w14:checked w14:val="0"/>
                  <w14:checkedState w14:val="2612" w14:font="MS Gothic"/>
                  <w14:uncheckedState w14:val="2610" w14:font="MS Gothic"/>
                </w14:checkbox>
              </w:sdtPr>
              <w:sdtEndPr/>
              <w:sdtContent>
                <w:r w:rsidR="00D61D7F" w:rsidRPr="00A94F0F">
                  <w:rPr>
                    <w:rFonts w:ascii="MS Gothic" w:eastAsia="MS Gothic" w:hAnsi="MS Gothic" w:cs="Calibri" w:hint="eastAsia"/>
                    <w:sz w:val="26"/>
                    <w:szCs w:val="26"/>
                  </w:rPr>
                  <w:t>☐</w:t>
                </w:r>
              </w:sdtContent>
            </w:sdt>
            <w:r w:rsidR="00D61D7F" w:rsidRPr="00D20685">
              <w:rPr>
                <w:rFonts w:ascii="Century Gothic" w:hAnsi="Century Gothic" w:cs="Calibri"/>
                <w:sz w:val="20"/>
                <w:szCs w:val="20"/>
              </w:rPr>
              <w:t xml:space="preserve">  </w:t>
            </w:r>
            <w:r w:rsidR="00A06C32" w:rsidRPr="00A06C32">
              <w:rPr>
                <w:rFonts w:ascii="Century Gothic" w:hAnsi="Century Gothic" w:cs="Calibri"/>
                <w:i/>
                <w:iCs/>
                <w:sz w:val="20"/>
                <w:szCs w:val="20"/>
              </w:rPr>
              <w:t>N</w:t>
            </w:r>
            <w:r w:rsidR="00D61D7F">
              <w:rPr>
                <w:rFonts w:ascii="Century Gothic" w:hAnsi="Century Gothic" w:cs="Calibri"/>
                <w:i/>
                <w:sz w:val="20"/>
                <w:szCs w:val="20"/>
              </w:rPr>
              <w:t>o vegetativo</w:t>
            </w:r>
          </w:p>
          <w:p w14:paraId="5D29F5B2" w14:textId="191A508A" w:rsidR="00D61D7F" w:rsidRDefault="000F3E03" w:rsidP="00F82194">
            <w:pPr>
              <w:rPr>
                <w:rFonts w:ascii="Century Gothic" w:hAnsi="Century Gothic" w:cs="Calibri"/>
                <w:b/>
                <w:sz w:val="20"/>
                <w:szCs w:val="20"/>
              </w:rPr>
            </w:pPr>
            <w:sdt>
              <w:sdtPr>
                <w:rPr>
                  <w:rFonts w:ascii="Century Gothic" w:hAnsi="Century Gothic" w:cs="Calibri"/>
                  <w:sz w:val="26"/>
                  <w:szCs w:val="26"/>
                </w:rPr>
                <w:id w:val="-1002809537"/>
                <w14:checkbox>
                  <w14:checked w14:val="0"/>
                  <w14:checkedState w14:val="2612" w14:font="MS Gothic"/>
                  <w14:uncheckedState w14:val="2610" w14:font="MS Gothic"/>
                </w14:checkbox>
              </w:sdtPr>
              <w:sdtEndPr/>
              <w:sdtContent>
                <w:r w:rsidR="00D61D7F" w:rsidRPr="00A94F0F">
                  <w:rPr>
                    <w:rFonts w:ascii="MS Gothic" w:eastAsia="MS Gothic" w:hAnsi="MS Gothic" w:cs="Calibri" w:hint="eastAsia"/>
                    <w:sz w:val="26"/>
                    <w:szCs w:val="26"/>
                  </w:rPr>
                  <w:t>☐</w:t>
                </w:r>
              </w:sdtContent>
            </w:sdt>
            <w:r w:rsidR="00D61D7F" w:rsidRPr="00D20685">
              <w:rPr>
                <w:rFonts w:ascii="Century Gothic" w:hAnsi="Century Gothic" w:cs="Calibri"/>
                <w:sz w:val="20"/>
                <w:szCs w:val="20"/>
              </w:rPr>
              <w:t xml:space="preserve">  </w:t>
            </w:r>
            <w:r w:rsidR="00D61D7F">
              <w:rPr>
                <w:rFonts w:ascii="Century Gothic" w:hAnsi="Century Gothic" w:cs="Calibri"/>
                <w:i/>
                <w:sz w:val="20"/>
                <w:szCs w:val="20"/>
              </w:rPr>
              <w:t>Temporal</w:t>
            </w:r>
            <w:r w:rsidR="00595CD3">
              <w:rPr>
                <w:rFonts w:ascii="Century Gothic" w:hAnsi="Century Gothic" w:cs="Calibri"/>
                <w:i/>
                <w:sz w:val="20"/>
                <w:szCs w:val="20"/>
              </w:rPr>
              <w:t xml:space="preserve">    </w:t>
            </w:r>
            <w:r w:rsidR="00D61D7F">
              <w:rPr>
                <w:rFonts w:ascii="Century Gothic" w:hAnsi="Century Gothic" w:cs="Calibri"/>
                <w:sz w:val="20"/>
                <w:szCs w:val="20"/>
              </w:rPr>
              <w:t xml:space="preserve"> </w:t>
            </w:r>
            <w:sdt>
              <w:sdtPr>
                <w:rPr>
                  <w:rFonts w:ascii="Century Gothic" w:hAnsi="Century Gothic" w:cs="Calibri"/>
                  <w:sz w:val="26"/>
                  <w:szCs w:val="26"/>
                </w:rPr>
                <w:id w:val="1774051775"/>
                <w14:checkbox>
                  <w14:checked w14:val="0"/>
                  <w14:checkedState w14:val="2612" w14:font="MS Gothic"/>
                  <w14:uncheckedState w14:val="2610" w14:font="MS Gothic"/>
                </w14:checkbox>
              </w:sdtPr>
              <w:sdtEndPr/>
              <w:sdtContent>
                <w:r w:rsidR="00D61D7F">
                  <w:rPr>
                    <w:rFonts w:ascii="MS Gothic" w:eastAsia="MS Gothic" w:hAnsi="MS Gothic" w:cs="Calibri" w:hint="eastAsia"/>
                    <w:sz w:val="26"/>
                    <w:szCs w:val="26"/>
                  </w:rPr>
                  <w:t>☐</w:t>
                </w:r>
              </w:sdtContent>
            </w:sdt>
            <w:r w:rsidR="00D61D7F" w:rsidRPr="00D20685">
              <w:rPr>
                <w:rFonts w:ascii="Century Gothic" w:hAnsi="Century Gothic" w:cs="Calibri"/>
                <w:sz w:val="20"/>
                <w:szCs w:val="20"/>
              </w:rPr>
              <w:t xml:space="preserve"> </w:t>
            </w:r>
            <w:r w:rsidR="00D61D7F">
              <w:rPr>
                <w:rFonts w:ascii="Century Gothic" w:hAnsi="Century Gothic" w:cs="Calibri"/>
                <w:i/>
                <w:sz w:val="20"/>
                <w:szCs w:val="20"/>
              </w:rPr>
              <w:t>Permanente</w:t>
            </w:r>
          </w:p>
        </w:tc>
      </w:tr>
      <w:tr w:rsidR="00D61D7F" w14:paraId="59AD0859" w14:textId="77777777" w:rsidTr="00E87C26">
        <w:trPr>
          <w:cantSplit/>
        </w:trPr>
        <w:tc>
          <w:tcPr>
            <w:tcW w:w="9535" w:type="dxa"/>
            <w:gridSpan w:val="2"/>
          </w:tcPr>
          <w:p w14:paraId="45B5BD8C" w14:textId="77777777" w:rsidR="00D61D7F" w:rsidRPr="002C3C07" w:rsidRDefault="00D61D7F" w:rsidP="00F82194">
            <w:pPr>
              <w:rPr>
                <w:rFonts w:ascii="Century Gothic" w:hAnsi="Century Gothic" w:cs="Calibri"/>
                <w:sz w:val="20"/>
                <w:szCs w:val="20"/>
              </w:rPr>
            </w:pPr>
            <w:r>
              <w:rPr>
                <w:rFonts w:ascii="Century Gothic" w:hAnsi="Century Gothic" w:cs="Calibri"/>
                <w:b/>
                <w:sz w:val="20"/>
                <w:szCs w:val="20"/>
              </w:rPr>
              <w:t>Descripción:</w:t>
            </w:r>
          </w:p>
          <w:p w14:paraId="68357634" w14:textId="4E30746B" w:rsidR="00D61D7F" w:rsidRPr="00521780" w:rsidRDefault="00D61D7F" w:rsidP="00F82194">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STABILIZATION PRACTICE TO BE INSTALLE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2C3C58">
              <w:rPr>
                <w:rFonts w:ascii="Century Gothic" w:hAnsi="Century Gothic" w:cs="Calibri"/>
                <w:noProof/>
                <w:color w:val="0000FF"/>
                <w:sz w:val="20"/>
                <w:szCs w:val="20"/>
              </w:rPr>
              <w:t>Insertar descripción de la práctica de estabilización a instalar</w:t>
            </w:r>
            <w:r>
              <w:rPr>
                <w:rFonts w:ascii="Century Gothic" w:hAnsi="Century Gothic" w:cs="Calibri"/>
                <w:color w:val="0000FF"/>
                <w:sz w:val="20"/>
                <w:szCs w:val="20"/>
              </w:rPr>
              <w:fldChar w:fldCharType="end"/>
            </w:r>
          </w:p>
          <w:p w14:paraId="66049AA1" w14:textId="05A3E222" w:rsidR="00D61D7F" w:rsidRPr="00D61D7F" w:rsidRDefault="002C3C58" w:rsidP="00F82194">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Note how design will meet requirements of Part 2.2.14.b"/>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Tenga en cuenta cómo el diseño cumplirá con los requisitos de la Parte 2.2.14.b</w:t>
            </w:r>
            <w:r>
              <w:rPr>
                <w:rFonts w:ascii="Century Gothic" w:hAnsi="Century Gothic" w:cs="Calibri"/>
                <w:color w:val="0000FF"/>
                <w:sz w:val="20"/>
                <w:szCs w:val="20"/>
              </w:rPr>
              <w:fldChar w:fldCharType="end"/>
            </w:r>
          </w:p>
        </w:tc>
      </w:tr>
      <w:tr w:rsidR="00D61D7F" w14:paraId="39E8A513" w14:textId="77777777" w:rsidTr="00E87C26">
        <w:trPr>
          <w:cantSplit/>
        </w:trPr>
        <w:tc>
          <w:tcPr>
            <w:tcW w:w="1615" w:type="dxa"/>
          </w:tcPr>
          <w:p w14:paraId="5E2633D1" w14:textId="070BBADD" w:rsidR="00D61D7F" w:rsidRPr="00EA597C" w:rsidRDefault="00C175F4" w:rsidP="00F82194">
            <w:pPr>
              <w:rPr>
                <w:rFonts w:ascii="Century Gothic" w:hAnsi="Century Gothic" w:cs="Calibri"/>
                <w:b/>
                <w:sz w:val="20"/>
                <w:szCs w:val="20"/>
              </w:rPr>
            </w:pPr>
            <w:r>
              <w:rPr>
                <w:rFonts w:ascii="Century Gothic" w:hAnsi="Century Gothic" w:cs="Calibri"/>
                <w:b/>
                <w:sz w:val="20"/>
                <w:szCs w:val="20"/>
              </w:rPr>
              <w:t>Periodo seco</w:t>
            </w:r>
          </w:p>
        </w:tc>
        <w:tc>
          <w:tcPr>
            <w:tcW w:w="7920" w:type="dxa"/>
          </w:tcPr>
          <w:p w14:paraId="1450DA81" w14:textId="22A6FC75" w:rsidR="00C175F4" w:rsidRPr="00C175F4" w:rsidRDefault="00C175F4" w:rsidP="00C175F4">
            <w:pPr>
              <w:pStyle w:val="BodyText-Append"/>
              <w:keepNext/>
              <w:keepLines/>
              <w:numPr>
                <w:ilvl w:val="0"/>
                <w:numId w:val="44"/>
              </w:numPr>
              <w:spacing w:before="0" w:after="0"/>
              <w:ind w:left="253" w:hanging="253"/>
              <w:rPr>
                <w:rFonts w:ascii="Century Gothic" w:hAnsi="Century Gothic" w:cs="Calibri"/>
                <w:b/>
                <w:sz w:val="20"/>
                <w:szCs w:val="20"/>
              </w:rPr>
            </w:pPr>
            <w:r w:rsidRPr="00C175F4">
              <w:rPr>
                <w:rFonts w:ascii="Century Gothic" w:hAnsi="Century Gothic" w:cs="Calibri"/>
                <w:color w:val="000000" w:themeColor="text1"/>
                <w:sz w:val="20"/>
                <w:szCs w:val="20"/>
              </w:rPr>
              <w:t>Mes de inicio del período estacionalmente seco:</w:t>
            </w:r>
            <w:r w:rsidR="00A06C32">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968588928"/>
                <w:placeholder>
                  <w:docPart w:val="922F876796634506A0C940D1BEB1A9D0"/>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p w14:paraId="7730EFB6" w14:textId="71313F18" w:rsidR="00C175F4" w:rsidRPr="00C175F4" w:rsidRDefault="00C175F4" w:rsidP="00C175F4">
            <w:pPr>
              <w:pStyle w:val="BodyText-Append"/>
              <w:keepNext/>
              <w:keepLines/>
              <w:numPr>
                <w:ilvl w:val="0"/>
                <w:numId w:val="44"/>
              </w:numPr>
              <w:spacing w:before="0" w:after="0"/>
              <w:ind w:left="253" w:hanging="253"/>
              <w:rPr>
                <w:rFonts w:ascii="Century Gothic" w:hAnsi="Century Gothic" w:cs="Calibri"/>
                <w:b/>
                <w:sz w:val="20"/>
                <w:szCs w:val="20"/>
              </w:rPr>
            </w:pPr>
            <w:r>
              <w:rPr>
                <w:rFonts w:ascii="Century Gothic" w:hAnsi="Century Gothic" w:cs="Calibri"/>
                <w:color w:val="000000" w:themeColor="text1"/>
                <w:sz w:val="20"/>
                <w:szCs w:val="20"/>
              </w:rPr>
              <w:t>Mes final del período estacionalmente seco:</w:t>
            </w:r>
            <w:r w:rsidR="00A06C32">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2028628619"/>
                <w:placeholder>
                  <w:docPart w:val="5F9B53F7DC934AA097811FCC056A3501"/>
                </w:placeholder>
                <w:date>
                  <w:dateFormat w:val="M/d/yyyy"/>
                  <w:lid w:val="en-US"/>
                  <w:storeMappedDataAs w:val="dateTime"/>
                  <w:calendar w:val="gregorian"/>
                </w:date>
              </w:sdtPr>
              <w:sdtEndPr/>
              <w:sdtContent>
                <w:r w:rsidR="00F4079A" w:rsidRPr="00F4079A">
                  <w:rPr>
                    <w:rFonts w:ascii="Century Gothic" w:hAnsi="Century Gothic" w:cs="Calibri"/>
                    <w:color w:val="0000FF"/>
                    <w:sz w:val="20"/>
                    <w:szCs w:val="20"/>
                    <w:lang w:val="es-HN"/>
                  </w:rPr>
                  <w:t>Insertar fecha aproximada</w:t>
                </w:r>
              </w:sdtContent>
            </w:sdt>
          </w:p>
          <w:p w14:paraId="7A9ED1EF" w14:textId="747FC71D" w:rsidR="00D61D7F" w:rsidRPr="000170FF" w:rsidRDefault="00C175F4" w:rsidP="000170FF">
            <w:pPr>
              <w:pStyle w:val="BodyText-Append"/>
              <w:keepNext/>
              <w:keepLines/>
              <w:numPr>
                <w:ilvl w:val="0"/>
                <w:numId w:val="44"/>
              </w:numPr>
              <w:spacing w:before="0" w:after="0"/>
              <w:ind w:left="253" w:hanging="253"/>
              <w:rPr>
                <w:rFonts w:ascii="Century Gothic" w:hAnsi="Century Gothic" w:cs="Calibri"/>
                <w:b/>
                <w:sz w:val="20"/>
                <w:szCs w:val="20"/>
              </w:rPr>
            </w:pPr>
            <w:r w:rsidRPr="00C175F4">
              <w:rPr>
                <w:rFonts w:ascii="Century Gothic" w:hAnsi="Century Gothic" w:cs="Calibri"/>
                <w:color w:val="000000" w:themeColor="text1"/>
                <w:sz w:val="20"/>
                <w:szCs w:val="20"/>
              </w:rPr>
              <w:t xml:space="preserve">Condiciones del sitio durante este período: </w:t>
            </w:r>
            <w:r w:rsidR="009A6BEF">
              <w:rPr>
                <w:rFonts w:ascii="Century Gothic" w:hAnsi="Century Gothic" w:cs="Calibri"/>
                <w:color w:val="0000FF"/>
                <w:sz w:val="20"/>
                <w:szCs w:val="20"/>
              </w:rPr>
              <w:fldChar w:fldCharType="begin">
                <w:ffData>
                  <w:name w:val=""/>
                  <w:enabled/>
                  <w:calcOnExit w:val="0"/>
                  <w:textInput>
                    <w:default w:val="Describe your site conditions during this period"/>
                  </w:textInput>
                </w:ffData>
              </w:fldChar>
            </w:r>
            <w:r w:rsidR="009A6BEF">
              <w:rPr>
                <w:rFonts w:ascii="Century Gothic" w:hAnsi="Century Gothic" w:cs="Calibri"/>
                <w:color w:val="0000FF"/>
                <w:sz w:val="20"/>
                <w:szCs w:val="20"/>
              </w:rPr>
              <w:instrText xml:space="preserve"> FORMTEXT </w:instrText>
            </w:r>
            <w:r w:rsidR="009A6BEF">
              <w:rPr>
                <w:rFonts w:ascii="Century Gothic" w:hAnsi="Century Gothic" w:cs="Calibri"/>
                <w:color w:val="0000FF"/>
                <w:sz w:val="20"/>
                <w:szCs w:val="20"/>
              </w:rPr>
            </w:r>
            <w:r w:rsidR="009A6BEF">
              <w:rPr>
                <w:rFonts w:ascii="Century Gothic" w:hAnsi="Century Gothic" w:cs="Calibri"/>
                <w:color w:val="0000FF"/>
                <w:sz w:val="20"/>
                <w:szCs w:val="20"/>
              </w:rPr>
              <w:fldChar w:fldCharType="separate"/>
            </w:r>
            <w:r w:rsidR="009A6BEF">
              <w:rPr>
                <w:rFonts w:ascii="Century Gothic" w:hAnsi="Century Gothic" w:cs="Calibri"/>
                <w:noProof/>
                <w:color w:val="0000FF"/>
                <w:sz w:val="20"/>
                <w:szCs w:val="20"/>
              </w:rPr>
              <w:t>describa las condiciones de su sitio durante este período</w:t>
            </w:r>
            <w:r w:rsidR="009A6BEF">
              <w:rPr>
                <w:rFonts w:ascii="Century Gothic" w:hAnsi="Century Gothic" w:cs="Calibri"/>
                <w:color w:val="0000FF"/>
                <w:sz w:val="20"/>
                <w:szCs w:val="20"/>
              </w:rPr>
              <w:fldChar w:fldCharType="end"/>
            </w:r>
          </w:p>
        </w:tc>
      </w:tr>
      <w:tr w:rsidR="00D61D7F" w14:paraId="523BE9FF" w14:textId="77777777" w:rsidTr="00E87C26">
        <w:trPr>
          <w:cantSplit/>
        </w:trPr>
        <w:tc>
          <w:tcPr>
            <w:tcW w:w="1615" w:type="dxa"/>
          </w:tcPr>
          <w:p w14:paraId="2D11AF6F" w14:textId="72FE7EA3" w:rsidR="00D61D7F" w:rsidRPr="00EA597C" w:rsidRDefault="00C175F4" w:rsidP="00F82194">
            <w:pPr>
              <w:rPr>
                <w:rFonts w:ascii="Century Gothic" w:hAnsi="Century Gothic" w:cs="Calibri"/>
                <w:b/>
                <w:sz w:val="20"/>
                <w:szCs w:val="20"/>
              </w:rPr>
            </w:pPr>
            <w:r>
              <w:rPr>
                <w:rFonts w:ascii="Century Gothic" w:hAnsi="Century Gothic" w:cs="Calibri"/>
                <w:b/>
                <w:sz w:val="20"/>
                <w:szCs w:val="20"/>
              </w:rPr>
              <w:t>Calendario de instalación y finalización</w:t>
            </w:r>
          </w:p>
        </w:tc>
        <w:tc>
          <w:tcPr>
            <w:tcW w:w="7920" w:type="dxa"/>
          </w:tcPr>
          <w:p w14:paraId="5D1B4203" w14:textId="7691AD5D" w:rsidR="00C61767" w:rsidRPr="00C175F4" w:rsidRDefault="00C61767" w:rsidP="00C175F4">
            <w:pPr>
              <w:pStyle w:val="BodyText-Append"/>
              <w:keepNext/>
              <w:keepLines/>
              <w:spacing w:before="0" w:after="0"/>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DESCRIBE THE SCHEDULE YOU WILL FOLLOW FOR INITIATING AND COMPLETING VEGETATIVE STABILIZATI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407CD1">
              <w:rPr>
                <w:rFonts w:ascii="Century Gothic" w:hAnsi="Century Gothic" w:cs="Calibri"/>
                <w:noProof/>
                <w:color w:val="0000FF"/>
                <w:sz w:val="20"/>
                <w:szCs w:val="20"/>
              </w:rPr>
              <w:t>Describa el cronograma que seguirá para iniciar y completar la estabilización vegetativa</w:t>
            </w:r>
            <w:r>
              <w:rPr>
                <w:rFonts w:ascii="Century Gothic" w:hAnsi="Century Gothic" w:cs="Calibri"/>
                <w:color w:val="0000FF"/>
                <w:sz w:val="20"/>
                <w:szCs w:val="20"/>
              </w:rPr>
              <w:fldChar w:fldCharType="end"/>
            </w:r>
          </w:p>
          <w:p w14:paraId="269FBBAD" w14:textId="7C639467" w:rsidR="00C175F4" w:rsidRDefault="00C175F4" w:rsidP="00C175F4">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Fecha aproximada de instalación:</w:t>
            </w:r>
            <w:r w:rsidR="00A06C32">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930889013"/>
                <w:placeholder>
                  <w:docPart w:val="BDC09DCCBBF342B490EE7C6BFCB88319"/>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p w14:paraId="1A83ED86" w14:textId="279541DA" w:rsidR="00D61D7F" w:rsidRPr="00C175F4" w:rsidRDefault="00C175F4" w:rsidP="00C175F4">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Fecha aproximada de finalización:</w:t>
            </w:r>
            <w:r w:rsidR="00A06C32">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1394923732"/>
                <w:placeholder>
                  <w:docPart w:val="AFE4A2DAE66B4C4C9DED9D71DE59DD47"/>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tc>
      </w:tr>
      <w:tr w:rsidR="00D61D7F" w14:paraId="3264D94F" w14:textId="77777777" w:rsidTr="00E87C26">
        <w:trPr>
          <w:cantSplit/>
        </w:trPr>
        <w:tc>
          <w:tcPr>
            <w:tcW w:w="1615" w:type="dxa"/>
          </w:tcPr>
          <w:p w14:paraId="5F8CBDF1" w14:textId="77777777" w:rsidR="00D61D7F" w:rsidRPr="002E5DB4" w:rsidRDefault="00D61D7F"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355FAC61" w14:textId="2BA6DCC4" w:rsidR="00D61D7F" w:rsidRPr="002C3C07" w:rsidRDefault="00D61D7F" w:rsidP="00F82194">
            <w:p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ABILIZATION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407CD1">
              <w:rPr>
                <w:rFonts w:ascii="Century Gothic" w:hAnsi="Century Gothic" w:cs="Calibri"/>
                <w:noProof/>
                <w:color w:val="0000FF"/>
                <w:sz w:val="20"/>
                <w:szCs w:val="20"/>
              </w:rPr>
              <w:t>Insertar requisitos de mantenimiento para la práctica de estabilización</w:t>
            </w:r>
            <w:r>
              <w:rPr>
                <w:rFonts w:ascii="Century Gothic" w:hAnsi="Century Gothic" w:cs="Calibri"/>
                <w:color w:val="0000FF"/>
                <w:sz w:val="20"/>
                <w:szCs w:val="20"/>
              </w:rPr>
              <w:fldChar w:fldCharType="end"/>
            </w:r>
          </w:p>
        </w:tc>
      </w:tr>
      <w:tr w:rsidR="00D61D7F" w14:paraId="6FF51760" w14:textId="77777777" w:rsidTr="00E87C26">
        <w:trPr>
          <w:cantSplit/>
        </w:trPr>
        <w:tc>
          <w:tcPr>
            <w:tcW w:w="1615" w:type="dxa"/>
          </w:tcPr>
          <w:p w14:paraId="61F17DE5" w14:textId="77777777" w:rsidR="00D61D7F" w:rsidRPr="00EA597C" w:rsidRDefault="00D61D7F"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08779E00" w14:textId="05188FE8" w:rsidR="00D61D7F" w:rsidRPr="00660779" w:rsidRDefault="00D61D7F"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407CD1">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5932B338" w14:textId="6EE3FBF3" w:rsidR="00837866" w:rsidRPr="00983ECA" w:rsidRDefault="00837866" w:rsidP="00983ECA">
      <w:pPr>
        <w:rPr>
          <w:rFonts w:ascii="Century Gothic" w:hAnsi="Century Gothic" w:cs="Calibri"/>
          <w:sz w:val="20"/>
          <w:szCs w:val="20"/>
        </w:rPr>
      </w:pPr>
    </w:p>
    <w:p w14:paraId="19272CD3" w14:textId="24E13F9F" w:rsidR="00C02666" w:rsidRDefault="007E4624" w:rsidP="00C02666">
      <w:pPr>
        <w:rPr>
          <w:rFonts w:ascii="Century Gothic" w:hAnsi="Century Gothic"/>
          <w:i/>
          <w:sz w:val="20"/>
          <w:szCs w:val="20"/>
        </w:rPr>
      </w:pPr>
      <w:r w:rsidRPr="00D552C2">
        <w:rPr>
          <w:rFonts w:ascii="Century Gothic" w:hAnsi="Century Gothic"/>
          <w:i/>
          <w:sz w:val="20"/>
          <w:szCs w:val="20"/>
        </w:rPr>
        <w:t>[Repita según sea necesario para prácticas de estabilización adicionales.]</w:t>
      </w:r>
      <w:bookmarkStart w:id="54" w:name="_Toc158630001"/>
    </w:p>
    <w:p w14:paraId="1B48F7D1" w14:textId="5401B432" w:rsidR="00C02666" w:rsidRDefault="00C02666" w:rsidP="00C02666">
      <w:pPr>
        <w:rPr>
          <w:rFonts w:ascii="Century Gothic" w:hAnsi="Century Gothic"/>
          <w:i/>
          <w:sz w:val="20"/>
          <w:szCs w:val="20"/>
        </w:rPr>
      </w:pPr>
    </w:p>
    <w:p w14:paraId="6CD0882B" w14:textId="094E68D1" w:rsidR="00554D95" w:rsidRDefault="00554D95" w:rsidP="00554D95">
      <w:pPr>
        <w:pStyle w:val="BodyText-Append"/>
        <w:keepNext/>
        <w:keepLines/>
        <w:spacing w:before="0" w:after="0"/>
        <w:rPr>
          <w:rFonts w:ascii="Century Gothic" w:hAnsi="Century Gothic" w:cs="Calibri"/>
          <w:b/>
          <w:i/>
          <w:sz w:val="20"/>
          <w:szCs w:val="20"/>
        </w:rPr>
      </w:pPr>
      <w:r>
        <w:rPr>
          <w:rFonts w:ascii="Century Gothic" w:hAnsi="Century Gothic" w:cs="Calibri"/>
          <w:b/>
          <w:i/>
          <w:sz w:val="20"/>
          <w:szCs w:val="20"/>
        </w:rPr>
        <w:lastRenderedPageBreak/>
        <w:t xml:space="preserve">Use este cuadro de plantilla si está descargando a un agua deteriorada por sedimentos o nutrientes o a un agua identificada por su estado, tribu o EPA como Nivel 2, Nivel 2.5 o Nivel 3 para propósitos de </w:t>
      </w:r>
      <w:r w:rsidR="00F4079A">
        <w:rPr>
          <w:rFonts w:ascii="Century Gothic" w:hAnsi="Century Gothic" w:cs="Calibri"/>
          <w:b/>
          <w:i/>
          <w:sz w:val="20"/>
          <w:szCs w:val="20"/>
        </w:rPr>
        <w:t>sin degradaci</w:t>
      </w:r>
      <w:r w:rsidR="00F4079A" w:rsidRPr="00F4079A">
        <w:rPr>
          <w:rFonts w:ascii="Century Gothic" w:hAnsi="Century Gothic" w:cs="Calibri"/>
          <w:b/>
          <w:i/>
          <w:sz w:val="20"/>
          <w:szCs w:val="20"/>
        </w:rPr>
        <w:t>ó</w:t>
      </w:r>
      <w:r w:rsidR="00F4079A">
        <w:rPr>
          <w:rFonts w:ascii="Century Gothic" w:hAnsi="Century Gothic" w:cs="Calibri"/>
          <w:b/>
          <w:i/>
          <w:sz w:val="20"/>
          <w:szCs w:val="20"/>
        </w:rPr>
        <w:t>n</w:t>
      </w:r>
      <w:r>
        <w:rPr>
          <w:rFonts w:ascii="Century Gothic" w:hAnsi="Century Gothic" w:cs="Calibri"/>
          <w:b/>
          <w:i/>
          <w:sz w:val="20"/>
          <w:szCs w:val="20"/>
        </w:rPr>
        <w:t>.</w:t>
      </w:r>
    </w:p>
    <w:p w14:paraId="1704D39B" w14:textId="77777777" w:rsidR="00554D95" w:rsidRDefault="00554D95" w:rsidP="00554D95">
      <w:pPr>
        <w:pStyle w:val="BodyText-Append"/>
        <w:keepNext/>
        <w:keepLines/>
        <w:spacing w:before="0" w:after="0"/>
        <w:rPr>
          <w:rFonts w:ascii="Century Gothic" w:hAnsi="Century Gothic" w:cs="Calibri"/>
          <w:b/>
          <w:i/>
          <w:sz w:val="20"/>
          <w:szCs w:val="20"/>
        </w:rPr>
      </w:pPr>
    </w:p>
    <w:tbl>
      <w:tblPr>
        <w:tblStyle w:val="TableGrid"/>
        <w:tblW w:w="0" w:type="auto"/>
        <w:tblLook w:val="04A0" w:firstRow="1" w:lastRow="0" w:firstColumn="1" w:lastColumn="0" w:noHBand="0" w:noVBand="1"/>
      </w:tblPr>
      <w:tblGrid>
        <w:gridCol w:w="1849"/>
        <w:gridCol w:w="7501"/>
      </w:tblGrid>
      <w:tr w:rsidR="00554D95" w14:paraId="600D059D" w14:textId="77777777" w:rsidTr="00E87C26">
        <w:trPr>
          <w:cantSplit/>
          <w:tblHeader/>
        </w:trPr>
        <w:tc>
          <w:tcPr>
            <w:tcW w:w="9535" w:type="dxa"/>
            <w:gridSpan w:val="2"/>
            <w:shd w:val="clear" w:color="auto" w:fill="D9D9D9" w:themeFill="background1" w:themeFillShade="D9"/>
          </w:tcPr>
          <w:p w14:paraId="2F36B00F" w14:textId="77777777" w:rsidR="00554D95" w:rsidRPr="00660779" w:rsidRDefault="00554D95" w:rsidP="003F09D9">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ITE STABILIZA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Pr>
                <w:rFonts w:ascii="Century Gothic" w:hAnsi="Century Gothic" w:cs="Calibri"/>
                <w:b/>
                <w:noProof/>
                <w:color w:val="0000FF"/>
                <w:sz w:val="20"/>
                <w:szCs w:val="20"/>
              </w:rPr>
              <w:t>Insertar el nombre de la práctica de estabilización del sitio</w:t>
            </w:r>
            <w:r>
              <w:rPr>
                <w:rFonts w:ascii="Century Gothic" w:hAnsi="Century Gothic" w:cs="Calibri"/>
                <w:b/>
                <w:color w:val="0000FF"/>
                <w:sz w:val="20"/>
                <w:szCs w:val="20"/>
              </w:rPr>
              <w:fldChar w:fldCharType="end"/>
            </w:r>
          </w:p>
        </w:tc>
      </w:tr>
      <w:tr w:rsidR="00554D95" w14:paraId="6412E01C" w14:textId="77777777" w:rsidTr="00E87C26">
        <w:trPr>
          <w:cantSplit/>
        </w:trPr>
        <w:tc>
          <w:tcPr>
            <w:tcW w:w="9535" w:type="dxa"/>
            <w:gridSpan w:val="2"/>
          </w:tcPr>
          <w:p w14:paraId="6E9D53E4" w14:textId="5B0626C8" w:rsidR="00554D95" w:rsidRDefault="000F3E03" w:rsidP="003F09D9">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1117724400"/>
                <w14:checkbox>
                  <w14:checked w14:val="0"/>
                  <w14:checkedState w14:val="2612" w14:font="MS Gothic"/>
                  <w14:uncheckedState w14:val="2610" w14:font="MS Gothic"/>
                </w14:checkbox>
              </w:sdtPr>
              <w:sdtEndPr/>
              <w:sdtContent>
                <w:r w:rsidR="00554D95" w:rsidRPr="00A94F0F">
                  <w:rPr>
                    <w:rFonts w:ascii="MS Gothic" w:eastAsia="MS Gothic" w:hAnsi="MS Gothic" w:cs="Calibri" w:hint="eastAsia"/>
                    <w:sz w:val="26"/>
                    <w:szCs w:val="26"/>
                  </w:rPr>
                  <w:t>☐</w:t>
                </w:r>
              </w:sdtContent>
            </w:sdt>
            <w:r w:rsidR="00554D95" w:rsidRPr="00D20685">
              <w:rPr>
                <w:rFonts w:ascii="Century Gothic" w:hAnsi="Century Gothic" w:cs="Calibri"/>
                <w:sz w:val="20"/>
                <w:szCs w:val="20"/>
              </w:rPr>
              <w:t xml:space="preserve">  </w:t>
            </w:r>
            <w:r w:rsidR="00554D95">
              <w:rPr>
                <w:rFonts w:ascii="Century Gothic" w:hAnsi="Century Gothic" w:cs="Calibri"/>
                <w:i/>
                <w:sz w:val="20"/>
                <w:szCs w:val="20"/>
              </w:rPr>
              <w:t>Vegetativo</w:t>
            </w:r>
            <w:r w:rsidR="00554D95">
              <w:rPr>
                <w:rFonts w:ascii="Century Gothic" w:hAnsi="Century Gothic" w:cs="Calibri"/>
                <w:sz w:val="20"/>
                <w:szCs w:val="20"/>
              </w:rPr>
              <w:t xml:space="preserve">  </w:t>
            </w:r>
            <w:sdt>
              <w:sdtPr>
                <w:rPr>
                  <w:rFonts w:ascii="Century Gothic" w:hAnsi="Century Gothic" w:cs="Calibri"/>
                  <w:sz w:val="26"/>
                  <w:szCs w:val="26"/>
                </w:rPr>
                <w:id w:val="432876596"/>
                <w14:checkbox>
                  <w14:checked w14:val="0"/>
                  <w14:checkedState w14:val="2612" w14:font="MS Gothic"/>
                  <w14:uncheckedState w14:val="2610" w14:font="MS Gothic"/>
                </w14:checkbox>
              </w:sdtPr>
              <w:sdtEndPr/>
              <w:sdtContent>
                <w:r w:rsidR="00554D95" w:rsidRPr="00A94F0F">
                  <w:rPr>
                    <w:rFonts w:ascii="MS Gothic" w:eastAsia="MS Gothic" w:hAnsi="MS Gothic" w:cs="Calibri" w:hint="eastAsia"/>
                    <w:sz w:val="26"/>
                    <w:szCs w:val="26"/>
                  </w:rPr>
                  <w:t>☐</w:t>
                </w:r>
              </w:sdtContent>
            </w:sdt>
            <w:r w:rsidR="00554D95" w:rsidRPr="00D20685">
              <w:rPr>
                <w:rFonts w:ascii="Century Gothic" w:hAnsi="Century Gothic" w:cs="Calibri"/>
                <w:sz w:val="20"/>
                <w:szCs w:val="20"/>
              </w:rPr>
              <w:t xml:space="preserve">  </w:t>
            </w:r>
            <w:r w:rsidR="00595CD3" w:rsidRPr="00A06C32">
              <w:rPr>
                <w:rFonts w:ascii="Century Gothic" w:hAnsi="Century Gothic" w:cs="Calibri"/>
                <w:i/>
                <w:iCs/>
                <w:sz w:val="20"/>
                <w:szCs w:val="20"/>
              </w:rPr>
              <w:t>N</w:t>
            </w:r>
            <w:r w:rsidR="00554D95">
              <w:rPr>
                <w:rFonts w:ascii="Century Gothic" w:hAnsi="Century Gothic" w:cs="Calibri"/>
                <w:i/>
                <w:sz w:val="20"/>
                <w:szCs w:val="20"/>
              </w:rPr>
              <w:t>o vegetativo</w:t>
            </w:r>
          </w:p>
          <w:p w14:paraId="24A83556" w14:textId="0587BEA3" w:rsidR="00554D95" w:rsidRDefault="000F3E03" w:rsidP="003F09D9">
            <w:pPr>
              <w:rPr>
                <w:rFonts w:ascii="Century Gothic" w:hAnsi="Century Gothic" w:cs="Calibri"/>
                <w:b/>
                <w:sz w:val="20"/>
                <w:szCs w:val="20"/>
              </w:rPr>
            </w:pPr>
            <w:sdt>
              <w:sdtPr>
                <w:rPr>
                  <w:rFonts w:ascii="Century Gothic" w:hAnsi="Century Gothic" w:cs="Calibri"/>
                  <w:sz w:val="26"/>
                  <w:szCs w:val="26"/>
                </w:rPr>
                <w:id w:val="215713667"/>
                <w14:checkbox>
                  <w14:checked w14:val="0"/>
                  <w14:checkedState w14:val="2612" w14:font="MS Gothic"/>
                  <w14:uncheckedState w14:val="2610" w14:font="MS Gothic"/>
                </w14:checkbox>
              </w:sdtPr>
              <w:sdtEndPr/>
              <w:sdtContent>
                <w:r w:rsidR="00554D95" w:rsidRPr="00A94F0F">
                  <w:rPr>
                    <w:rFonts w:ascii="MS Gothic" w:eastAsia="MS Gothic" w:hAnsi="MS Gothic" w:cs="Calibri" w:hint="eastAsia"/>
                    <w:sz w:val="26"/>
                    <w:szCs w:val="26"/>
                  </w:rPr>
                  <w:t>☐</w:t>
                </w:r>
              </w:sdtContent>
            </w:sdt>
            <w:r w:rsidR="00554D95" w:rsidRPr="00D20685">
              <w:rPr>
                <w:rFonts w:ascii="Century Gothic" w:hAnsi="Century Gothic" w:cs="Calibri"/>
                <w:sz w:val="20"/>
                <w:szCs w:val="20"/>
              </w:rPr>
              <w:t xml:space="preserve">  </w:t>
            </w:r>
            <w:r w:rsidR="00554D95">
              <w:rPr>
                <w:rFonts w:ascii="Century Gothic" w:hAnsi="Century Gothic" w:cs="Calibri"/>
                <w:i/>
                <w:sz w:val="20"/>
                <w:szCs w:val="20"/>
              </w:rPr>
              <w:t>Temporal</w:t>
            </w:r>
            <w:r w:rsidR="00554D95">
              <w:rPr>
                <w:rFonts w:ascii="Century Gothic" w:hAnsi="Century Gothic" w:cs="Calibri"/>
                <w:sz w:val="20"/>
                <w:szCs w:val="20"/>
              </w:rPr>
              <w:t xml:space="preserve"> </w:t>
            </w:r>
            <w:r w:rsidR="00595CD3">
              <w:rPr>
                <w:rFonts w:ascii="Century Gothic" w:hAnsi="Century Gothic" w:cs="Calibri"/>
                <w:sz w:val="20"/>
                <w:szCs w:val="20"/>
              </w:rPr>
              <w:t xml:space="preserve">    </w:t>
            </w:r>
            <w:sdt>
              <w:sdtPr>
                <w:rPr>
                  <w:rFonts w:ascii="Century Gothic" w:hAnsi="Century Gothic" w:cs="Calibri"/>
                  <w:sz w:val="26"/>
                  <w:szCs w:val="26"/>
                </w:rPr>
                <w:id w:val="213471501"/>
                <w14:checkbox>
                  <w14:checked w14:val="0"/>
                  <w14:checkedState w14:val="2612" w14:font="MS Gothic"/>
                  <w14:uncheckedState w14:val="2610" w14:font="MS Gothic"/>
                </w14:checkbox>
              </w:sdtPr>
              <w:sdtEndPr/>
              <w:sdtContent>
                <w:r w:rsidR="00554D95">
                  <w:rPr>
                    <w:rFonts w:ascii="MS Gothic" w:eastAsia="MS Gothic" w:hAnsi="MS Gothic" w:cs="Calibri" w:hint="eastAsia"/>
                    <w:sz w:val="26"/>
                    <w:szCs w:val="26"/>
                  </w:rPr>
                  <w:t>☐</w:t>
                </w:r>
              </w:sdtContent>
            </w:sdt>
            <w:r w:rsidR="00554D95" w:rsidRPr="00D20685">
              <w:rPr>
                <w:rFonts w:ascii="Century Gothic" w:hAnsi="Century Gothic" w:cs="Calibri"/>
                <w:sz w:val="20"/>
                <w:szCs w:val="20"/>
              </w:rPr>
              <w:t xml:space="preserve"> </w:t>
            </w:r>
            <w:r w:rsidR="00554D95">
              <w:rPr>
                <w:rFonts w:ascii="Century Gothic" w:hAnsi="Century Gothic" w:cs="Calibri"/>
                <w:i/>
                <w:sz w:val="20"/>
                <w:szCs w:val="20"/>
              </w:rPr>
              <w:t>Permanente</w:t>
            </w:r>
          </w:p>
        </w:tc>
      </w:tr>
      <w:tr w:rsidR="00554D95" w14:paraId="61DFAD3E" w14:textId="77777777" w:rsidTr="00E87C26">
        <w:trPr>
          <w:cantSplit/>
        </w:trPr>
        <w:tc>
          <w:tcPr>
            <w:tcW w:w="9535" w:type="dxa"/>
            <w:gridSpan w:val="2"/>
          </w:tcPr>
          <w:p w14:paraId="432C7108" w14:textId="77777777" w:rsidR="00554D95" w:rsidRPr="002C3C07" w:rsidRDefault="00554D95" w:rsidP="003F09D9">
            <w:pPr>
              <w:rPr>
                <w:rFonts w:ascii="Century Gothic" w:hAnsi="Century Gothic" w:cs="Calibri"/>
                <w:sz w:val="20"/>
                <w:szCs w:val="20"/>
              </w:rPr>
            </w:pPr>
            <w:r>
              <w:rPr>
                <w:rFonts w:ascii="Century Gothic" w:hAnsi="Century Gothic" w:cs="Calibri"/>
                <w:b/>
                <w:sz w:val="20"/>
                <w:szCs w:val="20"/>
              </w:rPr>
              <w:t>Descripción:</w:t>
            </w:r>
          </w:p>
          <w:p w14:paraId="1AF91819" w14:textId="77777777" w:rsidR="00554D95" w:rsidRPr="00521780" w:rsidRDefault="00554D95" w:rsidP="003F09D9">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STABILIZATION PRACTICE TO BE INSTALLE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descripción de la práctica de estabilización a instalar</w:t>
            </w:r>
            <w:r>
              <w:rPr>
                <w:rFonts w:ascii="Century Gothic" w:hAnsi="Century Gothic" w:cs="Calibri"/>
                <w:color w:val="0000FF"/>
                <w:sz w:val="20"/>
                <w:szCs w:val="20"/>
              </w:rPr>
              <w:fldChar w:fldCharType="end"/>
            </w:r>
          </w:p>
          <w:p w14:paraId="611E48E7" w14:textId="77777777" w:rsidR="00554D95" w:rsidRPr="00D61D7F" w:rsidRDefault="00554D95" w:rsidP="003F09D9">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Note how design will meet requirements of Part 2.2.14.b.iii"/>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Tenga en cuenta cómo el diseño cumplirá con los requisitos de la Parte 2.2.14.b.iii</w:t>
            </w:r>
            <w:r>
              <w:rPr>
                <w:rFonts w:ascii="Century Gothic" w:hAnsi="Century Gothic" w:cs="Calibri"/>
                <w:color w:val="0000FF"/>
                <w:sz w:val="20"/>
                <w:szCs w:val="20"/>
              </w:rPr>
              <w:fldChar w:fldCharType="end"/>
            </w:r>
          </w:p>
        </w:tc>
      </w:tr>
      <w:tr w:rsidR="00554D95" w14:paraId="0AE94EE4" w14:textId="77777777" w:rsidTr="00E87C26">
        <w:trPr>
          <w:cantSplit/>
        </w:trPr>
        <w:tc>
          <w:tcPr>
            <w:tcW w:w="1615" w:type="dxa"/>
          </w:tcPr>
          <w:p w14:paraId="5D060FDE" w14:textId="77777777" w:rsidR="00554D95" w:rsidRPr="00EA597C" w:rsidRDefault="00554D95" w:rsidP="003F09D9">
            <w:pPr>
              <w:rPr>
                <w:rFonts w:ascii="Century Gothic" w:hAnsi="Century Gothic" w:cs="Calibri"/>
                <w:b/>
                <w:sz w:val="20"/>
                <w:szCs w:val="20"/>
              </w:rPr>
            </w:pPr>
            <w:r w:rsidRPr="00EA597C">
              <w:rPr>
                <w:rFonts w:ascii="Century Gothic" w:hAnsi="Century Gothic" w:cs="Calibri"/>
                <w:b/>
                <w:sz w:val="20"/>
                <w:szCs w:val="20"/>
              </w:rPr>
              <w:t>Instalación</w:t>
            </w:r>
          </w:p>
        </w:tc>
        <w:tc>
          <w:tcPr>
            <w:tcW w:w="7920" w:type="dxa"/>
          </w:tcPr>
          <w:sdt>
            <w:sdtPr>
              <w:rPr>
                <w:rFonts w:ascii="Century Gothic" w:hAnsi="Century Gothic" w:cs="Calibri"/>
                <w:color w:val="0000FF"/>
                <w:sz w:val="20"/>
                <w:szCs w:val="20"/>
                <w:lang w:val="es-HN"/>
              </w:rPr>
              <w:id w:val="-1454621317"/>
              <w:placeholder>
                <w:docPart w:val="BC27EFBBF7B54C728FB92D173A47E608"/>
              </w:placeholder>
              <w:date>
                <w:dateFormat w:val="M/d/yyyy"/>
                <w:lid w:val="en-US"/>
                <w:storeMappedDataAs w:val="dateTime"/>
                <w:calendar w:val="gregorian"/>
              </w:date>
            </w:sdtPr>
            <w:sdtEndPr/>
            <w:sdtContent>
              <w:p w14:paraId="4C9BAA83" w14:textId="4FDEDC40" w:rsidR="00554D95" w:rsidRPr="00EA597C" w:rsidRDefault="00D04892" w:rsidP="003F09D9">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instalación</w:t>
                </w:r>
              </w:p>
            </w:sdtContent>
          </w:sdt>
        </w:tc>
      </w:tr>
      <w:tr w:rsidR="00554D95" w14:paraId="1D9ABC8E" w14:textId="77777777" w:rsidTr="00E87C26">
        <w:trPr>
          <w:cantSplit/>
        </w:trPr>
        <w:tc>
          <w:tcPr>
            <w:tcW w:w="1615" w:type="dxa"/>
          </w:tcPr>
          <w:p w14:paraId="33843880" w14:textId="77777777" w:rsidR="00554D95" w:rsidRPr="00EA597C" w:rsidRDefault="00554D95" w:rsidP="003F09D9">
            <w:pPr>
              <w:rPr>
                <w:rFonts w:ascii="Century Gothic" w:hAnsi="Century Gothic" w:cs="Calibri"/>
                <w:b/>
                <w:sz w:val="20"/>
                <w:szCs w:val="20"/>
              </w:rPr>
            </w:pPr>
            <w:r>
              <w:rPr>
                <w:rFonts w:ascii="Century Gothic" w:hAnsi="Century Gothic" w:cs="Calibri"/>
                <w:b/>
                <w:sz w:val="20"/>
                <w:szCs w:val="20"/>
              </w:rPr>
              <w:t>Terminación</w:t>
            </w:r>
          </w:p>
        </w:tc>
        <w:tc>
          <w:tcPr>
            <w:tcW w:w="7920" w:type="dxa"/>
          </w:tcPr>
          <w:p w14:paraId="72785EC3" w14:textId="6B9FCE3E" w:rsidR="00554D95" w:rsidRPr="003F09D9" w:rsidRDefault="00554D95" w:rsidP="003F09D9">
            <w:pPr>
              <w:pStyle w:val="BodyText-Append"/>
              <w:keepNext/>
              <w:keepLines/>
              <w:spacing w:before="0" w:after="0"/>
              <w:rPr>
                <w:rFonts w:ascii="Century Gothic" w:hAnsi="Century Gothic" w:cs="Calibri"/>
                <w:i/>
                <w:iCs/>
                <w:sz w:val="20"/>
                <w:szCs w:val="20"/>
              </w:rPr>
            </w:pPr>
            <w:r w:rsidRPr="003F09D9">
              <w:rPr>
                <w:rFonts w:ascii="Century Gothic" w:hAnsi="Century Gothic" w:cs="Calibri"/>
                <w:i/>
                <w:iCs/>
                <w:sz w:val="20"/>
                <w:szCs w:val="20"/>
              </w:rPr>
              <w:t>(Debe completarse tan pronto como sea posible, pero a más tardar siete días calendario después de que se haya iniciado la estabilización)</w:t>
            </w:r>
          </w:p>
          <w:sdt>
            <w:sdtPr>
              <w:rPr>
                <w:rFonts w:ascii="Century Gothic" w:hAnsi="Century Gothic" w:cs="Calibri"/>
                <w:color w:val="0000FF"/>
                <w:sz w:val="20"/>
                <w:szCs w:val="20"/>
                <w:lang w:val="es-HN"/>
              </w:rPr>
              <w:id w:val="-157151367"/>
              <w:placeholder>
                <w:docPart w:val="CCEF08B0E0964FF5B26F9960899CB340"/>
              </w:placeholder>
              <w:date>
                <w:dateFormat w:val="M/d/yyyy"/>
                <w:lid w:val="en-US"/>
                <w:storeMappedDataAs w:val="dateTime"/>
                <w:calendar w:val="gregorian"/>
              </w:date>
            </w:sdtPr>
            <w:sdtEndPr/>
            <w:sdtContent>
              <w:p w14:paraId="0ED85DFF" w14:textId="4D76B39A" w:rsidR="00554D95" w:rsidRPr="002C3C07" w:rsidRDefault="00D04892" w:rsidP="003F09D9">
                <w:pPr>
                  <w:pStyle w:val="BodyText-Append"/>
                  <w:keepNext/>
                  <w:keepLines/>
                  <w:spacing w:before="0" w:after="0"/>
                  <w:rPr>
                    <w:rFonts w:ascii="Century Gothic" w:hAnsi="Century Gothic" w:cs="Calibri"/>
                    <w:b/>
                    <w:sz w:val="20"/>
                    <w:szCs w:val="20"/>
                  </w:rPr>
                </w:pPr>
                <w:r w:rsidRPr="00D04892">
                  <w:rPr>
                    <w:rFonts w:ascii="Century Gothic" w:hAnsi="Century Gothic" w:cs="Calibri"/>
                    <w:color w:val="0000FF"/>
                    <w:sz w:val="20"/>
                    <w:szCs w:val="20"/>
                    <w:lang w:val="es-HN"/>
                  </w:rPr>
                  <w:t>Insertar fecha aproximada de finalización</w:t>
                </w:r>
              </w:p>
            </w:sdtContent>
          </w:sdt>
        </w:tc>
      </w:tr>
      <w:tr w:rsidR="00554D95" w14:paraId="6297DCB7" w14:textId="77777777" w:rsidTr="00E87C26">
        <w:trPr>
          <w:cantSplit/>
        </w:trPr>
        <w:tc>
          <w:tcPr>
            <w:tcW w:w="1615" w:type="dxa"/>
          </w:tcPr>
          <w:p w14:paraId="544060E9" w14:textId="77777777" w:rsidR="00554D95" w:rsidRPr="002E5DB4" w:rsidRDefault="00554D95" w:rsidP="003F09D9">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44D2B5DE" w14:textId="77777777" w:rsidR="00554D95" w:rsidRPr="002C3C07" w:rsidRDefault="00554D95" w:rsidP="003F09D9">
            <w:p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ABILIZATION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requisitos de mantenimiento para la práctica de estabilización</w:t>
            </w:r>
            <w:r>
              <w:rPr>
                <w:rFonts w:ascii="Century Gothic" w:hAnsi="Century Gothic" w:cs="Calibri"/>
                <w:color w:val="0000FF"/>
                <w:sz w:val="20"/>
                <w:szCs w:val="20"/>
              </w:rPr>
              <w:fldChar w:fldCharType="end"/>
            </w:r>
          </w:p>
        </w:tc>
      </w:tr>
      <w:tr w:rsidR="00554D95" w14:paraId="7FBDA989" w14:textId="77777777" w:rsidTr="00E87C26">
        <w:trPr>
          <w:cantSplit/>
        </w:trPr>
        <w:tc>
          <w:tcPr>
            <w:tcW w:w="1615" w:type="dxa"/>
          </w:tcPr>
          <w:p w14:paraId="76FB34DD" w14:textId="77777777" w:rsidR="00554D95" w:rsidRPr="00EA597C" w:rsidRDefault="00554D95" w:rsidP="003F09D9">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1E280111" w14:textId="77777777" w:rsidR="00554D95" w:rsidRPr="00660779" w:rsidRDefault="00554D95" w:rsidP="003F09D9">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2A1DEE19" w14:textId="77777777" w:rsidR="00554D95" w:rsidRDefault="00554D95" w:rsidP="00554D95">
      <w:pPr>
        <w:pStyle w:val="BodyText-Append"/>
        <w:keepNext/>
        <w:keepLines/>
        <w:spacing w:before="0" w:after="0"/>
        <w:rPr>
          <w:rFonts w:ascii="Century Gothic" w:hAnsi="Century Gothic" w:cs="Calibri"/>
          <w:b/>
          <w:sz w:val="20"/>
          <w:szCs w:val="20"/>
        </w:rPr>
      </w:pPr>
    </w:p>
    <w:p w14:paraId="5943FC56" w14:textId="77777777" w:rsidR="00554D95" w:rsidRDefault="00554D95" w:rsidP="00554D95">
      <w:pPr>
        <w:rPr>
          <w:rFonts w:ascii="Century Gothic" w:hAnsi="Century Gothic"/>
          <w:i/>
          <w:sz w:val="20"/>
          <w:szCs w:val="20"/>
        </w:rPr>
      </w:pPr>
      <w:r w:rsidRPr="00D552C2">
        <w:rPr>
          <w:rFonts w:ascii="Century Gothic" w:hAnsi="Century Gothic"/>
          <w:i/>
          <w:sz w:val="20"/>
          <w:szCs w:val="20"/>
        </w:rPr>
        <w:t>[Repita según sea necesario para prácticas de estabilización adicionales.]</w:t>
      </w:r>
    </w:p>
    <w:p w14:paraId="1AE80FA1" w14:textId="77777777" w:rsidR="003806FA" w:rsidRPr="00D552C2" w:rsidRDefault="003806FA" w:rsidP="00554D95">
      <w:pPr>
        <w:rPr>
          <w:rFonts w:ascii="Century Gothic" w:hAnsi="Century Gothic"/>
          <w:i/>
          <w:sz w:val="20"/>
          <w:szCs w:val="20"/>
        </w:rPr>
      </w:pPr>
    </w:p>
    <w:p w14:paraId="109DBC19" w14:textId="337E1A2E" w:rsidR="00C02666" w:rsidRPr="00C02666" w:rsidRDefault="009B0D15" w:rsidP="00237D2D">
      <w:pPr>
        <w:rPr>
          <w:rFonts w:ascii="Century Gothic" w:hAnsi="Century Gothic" w:cs="Calibri"/>
          <w:color w:val="002060"/>
          <w:sz w:val="20"/>
          <w:szCs w:val="20"/>
        </w:rPr>
      </w:pPr>
      <w:r w:rsidRPr="009B0D15">
        <w:rPr>
          <w:rFonts w:ascii="Century Gothic" w:hAnsi="Century Gothic" w:cs="Calibri"/>
          <w:b/>
          <w:i/>
          <w:sz w:val="20"/>
          <w:szCs w:val="20"/>
        </w:rPr>
        <w:t xml:space="preserve">Utilice este cuadro de plantilla si circunstancias imprevistas han retrasado el inicio y/o la finalización de la estabilización vegetativa. </w:t>
      </w:r>
      <w:r w:rsidR="00237D2D" w:rsidRPr="00663F1E">
        <w:rPr>
          <w:rFonts w:ascii="Century Gothic" w:hAnsi="Century Gothic" w:cs="Calibri"/>
          <w:color w:val="002060"/>
          <w:sz w:val="20"/>
          <w:szCs w:val="20"/>
        </w:rPr>
        <w:t>Nota: No podrá incluir esta información en su SWPPP inicial. Si se ve afectado por circunstancias como las descritas en CGP Parte 2.2.14.b.ii, deberá modificar su SWPPP para incluir esta información.</w:t>
      </w:r>
    </w:p>
    <w:p w14:paraId="45E3DA14" w14:textId="47714731" w:rsidR="00C61767" w:rsidRDefault="00C61767" w:rsidP="003472B5">
      <w:pPr>
        <w:pStyle w:val="BULLET-Regular"/>
        <w:tabs>
          <w:tab w:val="left" w:pos="900"/>
        </w:tabs>
        <w:spacing w:before="0"/>
        <w:rPr>
          <w:rFonts w:ascii="Century Gothic" w:hAnsi="Century Gothic" w:cs="Calibri"/>
          <w:sz w:val="20"/>
          <w:szCs w:val="20"/>
        </w:rPr>
      </w:pPr>
    </w:p>
    <w:tbl>
      <w:tblPr>
        <w:tblStyle w:val="TableGrid"/>
        <w:tblW w:w="0" w:type="auto"/>
        <w:tblLook w:val="04A0" w:firstRow="1" w:lastRow="0" w:firstColumn="1" w:lastColumn="0" w:noHBand="0" w:noVBand="1"/>
      </w:tblPr>
      <w:tblGrid>
        <w:gridCol w:w="1849"/>
        <w:gridCol w:w="7501"/>
      </w:tblGrid>
      <w:tr w:rsidR="0046721D" w14:paraId="59A0052F" w14:textId="77777777" w:rsidTr="00E87C26">
        <w:trPr>
          <w:cantSplit/>
          <w:tblHeader/>
        </w:trPr>
        <w:tc>
          <w:tcPr>
            <w:tcW w:w="9535" w:type="dxa"/>
            <w:gridSpan w:val="2"/>
            <w:shd w:val="clear" w:color="auto" w:fill="D9D9D9" w:themeFill="background1" w:themeFillShade="D9"/>
          </w:tcPr>
          <w:p w14:paraId="2BA0F9E8" w14:textId="26E8BAF3" w:rsidR="0046721D" w:rsidRPr="00660779" w:rsidRDefault="0046721D" w:rsidP="00F82194">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SITE STABILIZA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732D5D">
              <w:rPr>
                <w:rFonts w:ascii="Century Gothic" w:hAnsi="Century Gothic" w:cs="Calibri"/>
                <w:b/>
                <w:noProof/>
                <w:color w:val="0000FF"/>
                <w:sz w:val="20"/>
                <w:szCs w:val="20"/>
              </w:rPr>
              <w:t>Insertar el nombre de la práctica de estabilización del sitio</w:t>
            </w:r>
            <w:r>
              <w:rPr>
                <w:rFonts w:ascii="Century Gothic" w:hAnsi="Century Gothic" w:cs="Calibri"/>
                <w:b/>
                <w:color w:val="0000FF"/>
                <w:sz w:val="20"/>
                <w:szCs w:val="20"/>
              </w:rPr>
              <w:fldChar w:fldCharType="end"/>
            </w:r>
          </w:p>
        </w:tc>
      </w:tr>
      <w:tr w:rsidR="0046721D" w14:paraId="76588D90" w14:textId="77777777" w:rsidTr="00E87C26">
        <w:trPr>
          <w:cantSplit/>
        </w:trPr>
        <w:tc>
          <w:tcPr>
            <w:tcW w:w="9535" w:type="dxa"/>
            <w:gridSpan w:val="2"/>
          </w:tcPr>
          <w:p w14:paraId="6AF3B5FC" w14:textId="34E949B3" w:rsidR="0046721D" w:rsidRDefault="000F3E03" w:rsidP="00F82194">
            <w:pPr>
              <w:pStyle w:val="BodyText-Append"/>
              <w:keepNext/>
              <w:keepLines/>
              <w:spacing w:before="0" w:after="0"/>
              <w:rPr>
                <w:rFonts w:ascii="Century Gothic" w:hAnsi="Century Gothic" w:cs="Calibri"/>
                <w:i/>
                <w:sz w:val="20"/>
                <w:szCs w:val="20"/>
              </w:rPr>
            </w:pPr>
            <w:sdt>
              <w:sdtPr>
                <w:rPr>
                  <w:rFonts w:ascii="Century Gothic" w:hAnsi="Century Gothic" w:cs="Calibri"/>
                  <w:sz w:val="26"/>
                  <w:szCs w:val="26"/>
                </w:rPr>
                <w:id w:val="550502382"/>
                <w14:checkbox>
                  <w14:checked w14:val="0"/>
                  <w14:checkedState w14:val="2612" w14:font="MS Gothic"/>
                  <w14:uncheckedState w14:val="2610" w14:font="MS Gothic"/>
                </w14:checkbox>
              </w:sdtPr>
              <w:sdtEndPr/>
              <w:sdtContent>
                <w:r w:rsidR="00237D2D">
                  <w:rPr>
                    <w:rFonts w:ascii="MS Gothic" w:eastAsia="MS Gothic" w:hAnsi="MS Gothic" w:cs="Calibri" w:hint="eastAsia"/>
                    <w:sz w:val="26"/>
                    <w:szCs w:val="26"/>
                  </w:rPr>
                  <w:t>☐</w:t>
                </w:r>
              </w:sdtContent>
            </w:sdt>
            <w:r w:rsidR="0046721D" w:rsidRPr="00D20685">
              <w:rPr>
                <w:rFonts w:ascii="Century Gothic" w:hAnsi="Century Gothic" w:cs="Calibri"/>
                <w:sz w:val="20"/>
                <w:szCs w:val="20"/>
              </w:rPr>
              <w:t xml:space="preserve">  </w:t>
            </w:r>
            <w:r w:rsidR="0046721D">
              <w:rPr>
                <w:rFonts w:ascii="Century Gothic" w:hAnsi="Century Gothic" w:cs="Calibri"/>
                <w:i/>
                <w:sz w:val="20"/>
                <w:szCs w:val="20"/>
              </w:rPr>
              <w:t>Vegetativo</w:t>
            </w:r>
            <w:sdt>
              <w:sdtPr>
                <w:rPr>
                  <w:rFonts w:ascii="Century Gothic" w:hAnsi="Century Gothic" w:cs="Calibri"/>
                  <w:sz w:val="26"/>
                  <w:szCs w:val="26"/>
                </w:rPr>
                <w:id w:val="81114500"/>
                <w14:checkbox>
                  <w14:checked w14:val="0"/>
                  <w14:checkedState w14:val="2612" w14:font="MS Gothic"/>
                  <w14:uncheckedState w14:val="2610" w14:font="MS Gothic"/>
                </w14:checkbox>
              </w:sdtPr>
              <w:sdtEndPr/>
              <w:sdtContent>
                <w:r w:rsidR="00283FCB" w:rsidRPr="00A94F0F">
                  <w:rPr>
                    <w:rFonts w:ascii="MS Gothic" w:eastAsia="MS Gothic" w:hAnsi="MS Gothic" w:cs="Calibri" w:hint="eastAsia"/>
                    <w:sz w:val="26"/>
                    <w:szCs w:val="26"/>
                  </w:rPr>
                  <w:t>☐</w:t>
                </w:r>
              </w:sdtContent>
            </w:sdt>
            <w:r w:rsidR="00283FCB" w:rsidRPr="00D20685">
              <w:rPr>
                <w:rFonts w:ascii="Century Gothic" w:hAnsi="Century Gothic" w:cs="Calibri"/>
                <w:sz w:val="20"/>
                <w:szCs w:val="20"/>
              </w:rPr>
              <w:t xml:space="preserve">  </w:t>
            </w:r>
            <w:r w:rsidR="00595CD3" w:rsidRPr="00A06C32">
              <w:rPr>
                <w:rFonts w:ascii="Century Gothic" w:hAnsi="Century Gothic" w:cs="Calibri"/>
                <w:i/>
                <w:iCs/>
                <w:sz w:val="20"/>
                <w:szCs w:val="20"/>
              </w:rPr>
              <w:t>N</w:t>
            </w:r>
            <w:r w:rsidR="00283FCB">
              <w:rPr>
                <w:rFonts w:ascii="Century Gothic" w:hAnsi="Century Gothic" w:cs="Calibri"/>
                <w:i/>
                <w:sz w:val="20"/>
                <w:szCs w:val="20"/>
              </w:rPr>
              <w:t>o vegetativo</w:t>
            </w:r>
          </w:p>
          <w:p w14:paraId="2299838D" w14:textId="20D3D6E7" w:rsidR="0046721D" w:rsidRDefault="000F3E03" w:rsidP="00F82194">
            <w:pPr>
              <w:rPr>
                <w:rFonts w:ascii="Century Gothic" w:hAnsi="Century Gothic" w:cs="Calibri"/>
                <w:b/>
                <w:sz w:val="20"/>
                <w:szCs w:val="20"/>
              </w:rPr>
            </w:pPr>
            <w:sdt>
              <w:sdtPr>
                <w:rPr>
                  <w:rFonts w:ascii="Century Gothic" w:hAnsi="Century Gothic" w:cs="Calibri"/>
                  <w:sz w:val="26"/>
                  <w:szCs w:val="26"/>
                </w:rPr>
                <w:id w:val="313542081"/>
                <w14:checkbox>
                  <w14:checked w14:val="0"/>
                  <w14:checkedState w14:val="2612" w14:font="MS Gothic"/>
                  <w14:uncheckedState w14:val="2610" w14:font="MS Gothic"/>
                </w14:checkbox>
              </w:sdtPr>
              <w:sdtEndPr/>
              <w:sdtContent>
                <w:r w:rsidR="0046721D" w:rsidRPr="00A94F0F">
                  <w:rPr>
                    <w:rFonts w:ascii="MS Gothic" w:eastAsia="MS Gothic" w:hAnsi="MS Gothic" w:cs="Calibri" w:hint="eastAsia"/>
                    <w:sz w:val="26"/>
                    <w:szCs w:val="26"/>
                  </w:rPr>
                  <w:t>☐</w:t>
                </w:r>
              </w:sdtContent>
            </w:sdt>
            <w:r w:rsidR="0046721D" w:rsidRPr="00D20685">
              <w:rPr>
                <w:rFonts w:ascii="Century Gothic" w:hAnsi="Century Gothic" w:cs="Calibri"/>
                <w:sz w:val="20"/>
                <w:szCs w:val="20"/>
              </w:rPr>
              <w:t xml:space="preserve">  </w:t>
            </w:r>
            <w:r w:rsidR="0046721D">
              <w:rPr>
                <w:rFonts w:ascii="Century Gothic" w:hAnsi="Century Gothic" w:cs="Calibri"/>
                <w:i/>
                <w:sz w:val="20"/>
                <w:szCs w:val="20"/>
              </w:rPr>
              <w:t>Temporal</w:t>
            </w:r>
            <w:r w:rsidR="00595CD3">
              <w:rPr>
                <w:rFonts w:ascii="Century Gothic" w:hAnsi="Century Gothic" w:cs="Calibri"/>
                <w:i/>
                <w:sz w:val="20"/>
                <w:szCs w:val="20"/>
              </w:rPr>
              <w:t xml:space="preserve">  </w:t>
            </w:r>
            <w:r w:rsidR="0046721D">
              <w:rPr>
                <w:rFonts w:ascii="Century Gothic" w:hAnsi="Century Gothic" w:cs="Calibri"/>
                <w:sz w:val="20"/>
                <w:szCs w:val="20"/>
              </w:rPr>
              <w:t xml:space="preserve"> </w:t>
            </w:r>
            <w:sdt>
              <w:sdtPr>
                <w:rPr>
                  <w:rFonts w:ascii="Century Gothic" w:hAnsi="Century Gothic" w:cs="Calibri"/>
                  <w:sz w:val="26"/>
                  <w:szCs w:val="26"/>
                </w:rPr>
                <w:id w:val="1291170467"/>
                <w14:checkbox>
                  <w14:checked w14:val="0"/>
                  <w14:checkedState w14:val="2612" w14:font="MS Gothic"/>
                  <w14:uncheckedState w14:val="2610" w14:font="MS Gothic"/>
                </w14:checkbox>
              </w:sdtPr>
              <w:sdtEndPr/>
              <w:sdtContent>
                <w:r w:rsidR="0046721D">
                  <w:rPr>
                    <w:rFonts w:ascii="MS Gothic" w:eastAsia="MS Gothic" w:hAnsi="MS Gothic" w:cs="Calibri" w:hint="eastAsia"/>
                    <w:sz w:val="26"/>
                    <w:szCs w:val="26"/>
                  </w:rPr>
                  <w:t>☐</w:t>
                </w:r>
              </w:sdtContent>
            </w:sdt>
            <w:r w:rsidR="0046721D" w:rsidRPr="00D20685">
              <w:rPr>
                <w:rFonts w:ascii="Century Gothic" w:hAnsi="Century Gothic" w:cs="Calibri"/>
                <w:sz w:val="20"/>
                <w:szCs w:val="20"/>
              </w:rPr>
              <w:t xml:space="preserve"> </w:t>
            </w:r>
            <w:r w:rsidR="0046721D">
              <w:rPr>
                <w:rFonts w:ascii="Century Gothic" w:hAnsi="Century Gothic" w:cs="Calibri"/>
                <w:i/>
                <w:sz w:val="20"/>
                <w:szCs w:val="20"/>
              </w:rPr>
              <w:t>Permanente</w:t>
            </w:r>
          </w:p>
        </w:tc>
      </w:tr>
      <w:tr w:rsidR="00237D2D" w14:paraId="09DBD92A" w14:textId="77777777" w:rsidTr="00E87C26">
        <w:trPr>
          <w:cantSplit/>
        </w:trPr>
        <w:tc>
          <w:tcPr>
            <w:tcW w:w="9535" w:type="dxa"/>
            <w:gridSpan w:val="2"/>
          </w:tcPr>
          <w:p w14:paraId="2E5AEF74" w14:textId="77777777" w:rsidR="00237D2D" w:rsidRPr="002C3C07" w:rsidRDefault="00237D2D" w:rsidP="00F82194">
            <w:pPr>
              <w:rPr>
                <w:rFonts w:ascii="Century Gothic" w:hAnsi="Century Gothic" w:cs="Calibri"/>
                <w:sz w:val="20"/>
                <w:szCs w:val="20"/>
              </w:rPr>
            </w:pPr>
            <w:r>
              <w:rPr>
                <w:rFonts w:ascii="Century Gothic" w:hAnsi="Century Gothic" w:cs="Calibri"/>
                <w:b/>
                <w:sz w:val="20"/>
                <w:szCs w:val="20"/>
              </w:rPr>
              <w:t>Descripción:</w:t>
            </w:r>
          </w:p>
          <w:p w14:paraId="71A1053C" w14:textId="43613430" w:rsidR="00237D2D" w:rsidRPr="00521780" w:rsidRDefault="00237D2D" w:rsidP="00F82194">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DESCRIPTION OF STABILIZATION PRACTICE TO BE INSTALLE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732D5D">
              <w:rPr>
                <w:rFonts w:ascii="Century Gothic" w:hAnsi="Century Gothic" w:cs="Calibri"/>
                <w:noProof/>
                <w:color w:val="0000FF"/>
                <w:sz w:val="20"/>
                <w:szCs w:val="20"/>
              </w:rPr>
              <w:t>Insertar descripción de la práctica de estabilización a instalar</w:t>
            </w:r>
            <w:r>
              <w:rPr>
                <w:rFonts w:ascii="Century Gothic" w:hAnsi="Century Gothic" w:cs="Calibri"/>
                <w:color w:val="0000FF"/>
                <w:sz w:val="20"/>
                <w:szCs w:val="20"/>
              </w:rPr>
              <w:fldChar w:fldCharType="end"/>
            </w:r>
          </w:p>
          <w:p w14:paraId="4952D5AB" w14:textId="4963892D" w:rsidR="00237D2D" w:rsidRPr="00D61D7F" w:rsidRDefault="00732D5D" w:rsidP="00F82194">
            <w:pPr>
              <w:pStyle w:val="ListParagraph"/>
              <w:numPr>
                <w:ilvl w:val="0"/>
                <w:numId w:val="30"/>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Note how design will meet requirements of Part 2.2.14.b.ii"/>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Tenga en cuenta cómo el diseño cumplirá con los requisitos de la Parte 2.2.14.b.ii</w:t>
            </w:r>
            <w:r>
              <w:rPr>
                <w:rFonts w:ascii="Century Gothic" w:hAnsi="Century Gothic" w:cs="Calibri"/>
                <w:color w:val="0000FF"/>
                <w:sz w:val="20"/>
                <w:szCs w:val="20"/>
              </w:rPr>
              <w:fldChar w:fldCharType="end"/>
            </w:r>
          </w:p>
        </w:tc>
      </w:tr>
      <w:tr w:rsidR="00237D2D" w14:paraId="4C5F8F42" w14:textId="77777777" w:rsidTr="00E87C26">
        <w:trPr>
          <w:cantSplit/>
        </w:trPr>
        <w:tc>
          <w:tcPr>
            <w:tcW w:w="1615" w:type="dxa"/>
          </w:tcPr>
          <w:p w14:paraId="50171CF3" w14:textId="77777777" w:rsidR="00237D2D" w:rsidRPr="00237D2D" w:rsidRDefault="00237D2D" w:rsidP="00237D2D">
            <w:pPr>
              <w:rPr>
                <w:rFonts w:ascii="Century Gothic" w:hAnsi="Century Gothic" w:cs="Calibri"/>
                <w:b/>
                <w:sz w:val="20"/>
                <w:szCs w:val="20"/>
              </w:rPr>
            </w:pPr>
            <w:r w:rsidRPr="00237D2D">
              <w:rPr>
                <w:rFonts w:ascii="Century Gothic" w:hAnsi="Century Gothic" w:cs="Calibri"/>
                <w:b/>
                <w:sz w:val="20"/>
                <w:szCs w:val="20"/>
              </w:rPr>
              <w:t>Justificación</w:t>
            </w:r>
          </w:p>
          <w:p w14:paraId="08A43F24" w14:textId="77777777" w:rsidR="00237D2D" w:rsidRDefault="00237D2D" w:rsidP="00F82194">
            <w:pPr>
              <w:pStyle w:val="BodyText-Append"/>
              <w:keepNext/>
              <w:keepLines/>
              <w:spacing w:before="0" w:after="0"/>
              <w:rPr>
                <w:rFonts w:ascii="Century Gothic" w:hAnsi="Century Gothic" w:cs="Calibri"/>
                <w:sz w:val="26"/>
                <w:szCs w:val="26"/>
              </w:rPr>
            </w:pPr>
          </w:p>
        </w:tc>
        <w:tc>
          <w:tcPr>
            <w:tcW w:w="7920" w:type="dxa"/>
          </w:tcPr>
          <w:p w14:paraId="37AB9428" w14:textId="0A9254F3" w:rsidR="00237D2D" w:rsidRPr="00237D2D" w:rsidRDefault="00732D5D" w:rsidP="00237D2D">
            <w:p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description of circumstances that prevent you from meeting the deadlines required in CGP CGP Parts 2.2.14.a"/>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descripción de las circunstancias que le impiden cumplir con los plazos requeridos en CGP CGP Partes 2.2.14.a</w:t>
            </w:r>
            <w:r>
              <w:rPr>
                <w:rFonts w:ascii="Century Gothic" w:hAnsi="Century Gothic" w:cs="Calibri"/>
                <w:color w:val="0000FF"/>
                <w:sz w:val="20"/>
                <w:szCs w:val="20"/>
              </w:rPr>
              <w:fldChar w:fldCharType="end"/>
            </w:r>
          </w:p>
        </w:tc>
      </w:tr>
      <w:tr w:rsidR="006E2470" w14:paraId="0F4685B8" w14:textId="77777777" w:rsidTr="00E87C26">
        <w:trPr>
          <w:cantSplit/>
          <w:trHeight w:val="560"/>
        </w:trPr>
        <w:tc>
          <w:tcPr>
            <w:tcW w:w="1615" w:type="dxa"/>
            <w:vMerge w:val="restart"/>
          </w:tcPr>
          <w:p w14:paraId="09D41CF6" w14:textId="77777777" w:rsidR="006E2470" w:rsidRPr="00EA597C" w:rsidRDefault="006E2470" w:rsidP="00F82194">
            <w:pPr>
              <w:rPr>
                <w:rFonts w:ascii="Century Gothic" w:hAnsi="Century Gothic" w:cs="Calibri"/>
                <w:b/>
                <w:sz w:val="20"/>
                <w:szCs w:val="20"/>
              </w:rPr>
            </w:pPr>
            <w:r>
              <w:rPr>
                <w:rFonts w:ascii="Century Gothic" w:hAnsi="Century Gothic" w:cs="Calibri"/>
                <w:b/>
                <w:sz w:val="20"/>
                <w:szCs w:val="20"/>
              </w:rPr>
              <w:t>Calendario de instalación y finalización</w:t>
            </w:r>
          </w:p>
        </w:tc>
        <w:tc>
          <w:tcPr>
            <w:tcW w:w="7920" w:type="dxa"/>
          </w:tcPr>
          <w:p w14:paraId="2BC8B137" w14:textId="6576B584" w:rsidR="006E2470" w:rsidRPr="006E2470" w:rsidRDefault="006E2470" w:rsidP="00F82194">
            <w:pPr>
              <w:pStyle w:val="BodyText-Append"/>
              <w:keepNext/>
              <w:keepLines/>
              <w:spacing w:before="0" w:after="0"/>
              <w:rPr>
                <w:rFonts w:ascii="Century Gothic" w:hAnsi="Century Gothic" w:cs="Calibri"/>
                <w:b/>
                <w:color w:val="000000" w:themeColor="text1"/>
                <w:sz w:val="20"/>
                <w:szCs w:val="20"/>
              </w:rPr>
            </w:pPr>
            <w:r w:rsidRPr="006E2470">
              <w:rPr>
                <w:rFonts w:ascii="Century Gothic" w:hAnsi="Century Gothic" w:cs="Calibri"/>
                <w:b/>
                <w:color w:val="000000" w:themeColor="text1"/>
                <w:sz w:val="20"/>
                <w:szCs w:val="20"/>
              </w:rPr>
              <w:t>Medidas Vegetativas:</w:t>
            </w:r>
          </w:p>
          <w:p w14:paraId="2967B4AD" w14:textId="05756AC6" w:rsidR="006E2470" w:rsidRPr="00C175F4" w:rsidRDefault="006E2470" w:rsidP="00F82194">
            <w:pPr>
              <w:pStyle w:val="BodyText-Append"/>
              <w:keepNext/>
              <w:keepLines/>
              <w:spacing w:before="0" w:after="0"/>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DESCRIBE THE SCHEDULE YOU WILL FOLLOW FOR INITIATING AND COMPLETING VEGETATIVE STABILIZATION"/>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4F2EB7">
              <w:rPr>
                <w:rFonts w:ascii="Century Gothic" w:hAnsi="Century Gothic" w:cs="Calibri"/>
                <w:noProof/>
                <w:color w:val="0000FF"/>
                <w:sz w:val="20"/>
                <w:szCs w:val="20"/>
              </w:rPr>
              <w:t>Describa el cronograma que seguirá para iniciar y completar la estabilización vegetativa</w:t>
            </w:r>
            <w:r>
              <w:rPr>
                <w:rFonts w:ascii="Century Gothic" w:hAnsi="Century Gothic" w:cs="Calibri"/>
                <w:color w:val="0000FF"/>
                <w:sz w:val="20"/>
                <w:szCs w:val="20"/>
              </w:rPr>
              <w:fldChar w:fldCharType="end"/>
            </w:r>
          </w:p>
          <w:p w14:paraId="0A8B2A3E" w14:textId="5201DCCB" w:rsidR="006E2470" w:rsidRDefault="006E2470" w:rsidP="00F82194">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Fecha aproximada de instalación:</w:t>
            </w:r>
            <w:r w:rsidR="00595CD3">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155964293"/>
                <w:placeholder>
                  <w:docPart w:val="A525B53E6AFF4A1B87555DB90AF98D9C"/>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p w14:paraId="17E03463" w14:textId="1EF4D386" w:rsidR="006E2470" w:rsidRPr="00C175F4" w:rsidRDefault="006E2470" w:rsidP="00F82194">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Fecha aproximada de finalización:</w:t>
            </w:r>
            <w:r w:rsidR="00595CD3">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122126851"/>
                <w:placeholder>
                  <w:docPart w:val="16E3A31F50B247169D3EB079F7DAE759"/>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tc>
      </w:tr>
      <w:tr w:rsidR="006E2470" w14:paraId="153B34A1" w14:textId="77777777" w:rsidTr="00E87C26">
        <w:trPr>
          <w:cantSplit/>
          <w:trHeight w:val="559"/>
        </w:trPr>
        <w:tc>
          <w:tcPr>
            <w:tcW w:w="1615" w:type="dxa"/>
            <w:vMerge/>
          </w:tcPr>
          <w:p w14:paraId="350D09EA" w14:textId="77777777" w:rsidR="006E2470" w:rsidRDefault="006E2470" w:rsidP="00F82194">
            <w:pPr>
              <w:rPr>
                <w:rFonts w:ascii="Century Gothic" w:hAnsi="Century Gothic" w:cs="Calibri"/>
                <w:b/>
                <w:sz w:val="20"/>
                <w:szCs w:val="20"/>
              </w:rPr>
            </w:pPr>
          </w:p>
        </w:tc>
        <w:tc>
          <w:tcPr>
            <w:tcW w:w="7920" w:type="dxa"/>
          </w:tcPr>
          <w:p w14:paraId="326CBF25" w14:textId="4CB6B49E" w:rsidR="006E2470" w:rsidRPr="006E2470" w:rsidRDefault="006E2470" w:rsidP="006E2470">
            <w:pPr>
              <w:pStyle w:val="BodyText-Append"/>
              <w:keepNext/>
              <w:keepLines/>
              <w:spacing w:before="0" w:after="0"/>
              <w:rPr>
                <w:rFonts w:ascii="Century Gothic" w:hAnsi="Century Gothic" w:cs="Calibri"/>
                <w:b/>
                <w:color w:val="000000" w:themeColor="text1"/>
                <w:sz w:val="20"/>
                <w:szCs w:val="20"/>
              </w:rPr>
            </w:pPr>
            <w:r w:rsidRPr="006E2470">
              <w:rPr>
                <w:rFonts w:ascii="Century Gothic" w:hAnsi="Century Gothic" w:cs="Calibri"/>
                <w:b/>
                <w:color w:val="000000" w:themeColor="text1"/>
                <w:sz w:val="20"/>
                <w:szCs w:val="20"/>
              </w:rPr>
              <w:t>Medidas No Vegetativas:</w:t>
            </w:r>
          </w:p>
          <w:p w14:paraId="183BFE92" w14:textId="5BBFB97E" w:rsidR="006E2470" w:rsidRPr="006E2470" w:rsidRDefault="006E2470" w:rsidP="006E2470">
            <w:pPr>
              <w:pStyle w:val="BodyText-Append"/>
              <w:keepNext/>
              <w:keepLines/>
              <w:spacing w:before="0" w:after="0"/>
              <w:rPr>
                <w:rFonts w:ascii="Century Gothic" w:hAnsi="Century Gothic" w:cs="Calibri"/>
                <w:i/>
                <w:color w:val="000000" w:themeColor="text1"/>
                <w:sz w:val="20"/>
                <w:szCs w:val="20"/>
              </w:rPr>
            </w:pPr>
            <w:r w:rsidRPr="006E2470">
              <w:rPr>
                <w:rFonts w:ascii="Century Gothic" w:hAnsi="Century Gothic" w:cs="Calibri"/>
                <w:i/>
                <w:color w:val="000000" w:themeColor="text1"/>
                <w:sz w:val="20"/>
                <w:szCs w:val="20"/>
              </w:rPr>
              <w:t>(Debe completarse dentro de los 14 días posteriores al cese de la construcción si se alteran 5 acres o menos; dentro de los 7 días si se alteran más de 5 acres)</w:t>
            </w:r>
          </w:p>
          <w:p w14:paraId="0D0616C2" w14:textId="50E944BF" w:rsidR="006E2470" w:rsidRDefault="006E2470" w:rsidP="006E2470">
            <w:pPr>
              <w:pStyle w:val="BodyText-Append"/>
              <w:keepNext/>
              <w:keepLines/>
              <w:numPr>
                <w:ilvl w:val="0"/>
                <w:numId w:val="45"/>
              </w:numPr>
              <w:spacing w:before="0" w:after="0"/>
              <w:ind w:left="253" w:hanging="253"/>
              <w:rPr>
                <w:rFonts w:ascii="Century Gothic" w:hAnsi="Century Gothic" w:cs="Calibri"/>
                <w:color w:val="0000FF"/>
                <w:sz w:val="20"/>
                <w:szCs w:val="20"/>
              </w:rPr>
            </w:pPr>
            <w:r>
              <w:rPr>
                <w:rFonts w:ascii="Century Gothic" w:hAnsi="Century Gothic" w:cs="Calibri"/>
                <w:color w:val="000000" w:themeColor="text1"/>
                <w:sz w:val="20"/>
                <w:szCs w:val="20"/>
              </w:rPr>
              <w:t>Fecha aproximada de instalación:</w:t>
            </w:r>
            <w:r w:rsidR="00595CD3">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2063161623"/>
                <w:placeholder>
                  <w:docPart w:val="7DC087F0103441DAA2D9B20977309A41"/>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p w14:paraId="50422967" w14:textId="6AD61BC2" w:rsidR="006E2470" w:rsidRPr="006E2470" w:rsidRDefault="006E2470" w:rsidP="006E2470">
            <w:pPr>
              <w:pStyle w:val="BodyText-Append"/>
              <w:keepNext/>
              <w:keepLines/>
              <w:numPr>
                <w:ilvl w:val="0"/>
                <w:numId w:val="45"/>
              </w:numPr>
              <w:spacing w:before="0" w:after="0"/>
              <w:ind w:left="253" w:hanging="253"/>
              <w:rPr>
                <w:rFonts w:ascii="Century Gothic" w:hAnsi="Century Gothic" w:cs="Calibri"/>
                <w:color w:val="0000FF"/>
                <w:sz w:val="20"/>
                <w:szCs w:val="20"/>
              </w:rPr>
            </w:pPr>
            <w:r w:rsidRPr="006E2470">
              <w:rPr>
                <w:rFonts w:ascii="Century Gothic" w:hAnsi="Century Gothic" w:cs="Calibri"/>
                <w:color w:val="000000" w:themeColor="text1"/>
                <w:sz w:val="20"/>
                <w:szCs w:val="20"/>
              </w:rPr>
              <w:t>Fecha aproximada de finalización:</w:t>
            </w:r>
            <w:r w:rsidR="00595CD3">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1874062289"/>
                <w:placeholder>
                  <w:docPart w:val="E588EF047DEA46508D20DFDB31009070"/>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tc>
      </w:tr>
      <w:tr w:rsidR="0046721D" w14:paraId="4ADAE33B" w14:textId="77777777" w:rsidTr="00E87C26">
        <w:trPr>
          <w:cantSplit/>
        </w:trPr>
        <w:tc>
          <w:tcPr>
            <w:tcW w:w="1615" w:type="dxa"/>
          </w:tcPr>
          <w:p w14:paraId="052E1379" w14:textId="77777777" w:rsidR="0046721D" w:rsidRPr="002E5DB4" w:rsidRDefault="0046721D" w:rsidP="00F82194">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53ADBA8F" w14:textId="7EAD0BF3" w:rsidR="0046721D" w:rsidRPr="002C3C07" w:rsidRDefault="0046721D" w:rsidP="00F82194">
            <w:p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MAINTENANCE REQUIREMENTS FOR THE STABILIZATION PRACTIC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977C9">
              <w:rPr>
                <w:rFonts w:ascii="Century Gothic" w:hAnsi="Century Gothic" w:cs="Calibri"/>
                <w:noProof/>
                <w:color w:val="0000FF"/>
                <w:sz w:val="20"/>
                <w:szCs w:val="20"/>
              </w:rPr>
              <w:t>Insertar requisitos de mantenimiento para la práctica de estabilización</w:t>
            </w:r>
            <w:r>
              <w:rPr>
                <w:rFonts w:ascii="Century Gothic" w:hAnsi="Century Gothic" w:cs="Calibri"/>
                <w:color w:val="0000FF"/>
                <w:sz w:val="20"/>
                <w:szCs w:val="20"/>
              </w:rPr>
              <w:fldChar w:fldCharType="end"/>
            </w:r>
          </w:p>
        </w:tc>
      </w:tr>
      <w:tr w:rsidR="0046721D" w14:paraId="5FA6C618" w14:textId="77777777" w:rsidTr="00E87C26">
        <w:trPr>
          <w:cantSplit/>
        </w:trPr>
        <w:tc>
          <w:tcPr>
            <w:tcW w:w="1615" w:type="dxa"/>
          </w:tcPr>
          <w:p w14:paraId="4A4C1BC2" w14:textId="77777777" w:rsidR="0046721D" w:rsidRPr="00EA597C" w:rsidRDefault="0046721D" w:rsidP="00F82194">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64D1CCB2" w14:textId="30AC561A" w:rsidR="0046721D" w:rsidRPr="00660779" w:rsidRDefault="0046721D" w:rsidP="00F82194">
            <w:pPr>
              <w:pStyle w:val="BodyText-Append"/>
              <w:keepNext/>
              <w:keepLines/>
              <w:spacing w:before="0" w:after="0"/>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CLUDE COPIES OF DESIGN SPECIFICATION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sidR="008977C9">
              <w:rPr>
                <w:rFonts w:ascii="Century Gothic" w:hAnsi="Century Gothic" w:cs="Calibri"/>
                <w:noProof/>
                <w:color w:val="0000FF"/>
                <w:sz w:val="20"/>
                <w:szCs w:val="20"/>
              </w:rPr>
              <w:t>Incluya copias de las especificaciones de diseño aquí</w:t>
            </w:r>
            <w:r>
              <w:rPr>
                <w:rFonts w:ascii="Century Gothic" w:hAnsi="Century Gothic" w:cs="Calibri"/>
                <w:color w:val="0000FF"/>
                <w:sz w:val="20"/>
                <w:szCs w:val="20"/>
              </w:rPr>
              <w:fldChar w:fldCharType="end"/>
            </w:r>
          </w:p>
        </w:tc>
      </w:tr>
    </w:tbl>
    <w:p w14:paraId="2A1AD02E" w14:textId="12A78441" w:rsidR="003472B5" w:rsidRPr="00983ECA" w:rsidRDefault="003472B5" w:rsidP="003472B5">
      <w:pPr>
        <w:rPr>
          <w:rFonts w:ascii="Century Gothic" w:hAnsi="Century Gothic" w:cs="Calibri"/>
          <w:sz w:val="20"/>
          <w:szCs w:val="20"/>
        </w:rPr>
      </w:pPr>
    </w:p>
    <w:p w14:paraId="61B142EF" w14:textId="77777777" w:rsidR="003472B5" w:rsidRPr="00793A90" w:rsidRDefault="003472B5" w:rsidP="00460CD7">
      <w:pPr>
        <w:rPr>
          <w:rFonts w:ascii="Century Gothic" w:hAnsi="Century Gothic"/>
          <w:i/>
          <w:iCs/>
          <w:sz w:val="20"/>
          <w:szCs w:val="20"/>
        </w:rPr>
      </w:pPr>
      <w:r w:rsidRPr="00793A90">
        <w:rPr>
          <w:rFonts w:ascii="Century Gothic" w:hAnsi="Century Gothic"/>
          <w:i/>
          <w:iCs/>
          <w:sz w:val="20"/>
          <w:szCs w:val="20"/>
        </w:rPr>
        <w:t>[Repita según sea necesario para prácticas de estabilización adicionales.]</w:t>
      </w:r>
    </w:p>
    <w:p w14:paraId="545A07F5" w14:textId="77777777" w:rsidR="00DD6D19" w:rsidRDefault="00DD6D19" w:rsidP="00460CD7">
      <w:pPr>
        <w:rPr>
          <w:rFonts w:ascii="Century Gothic" w:hAnsi="Century Gothic"/>
          <w:sz w:val="20"/>
          <w:szCs w:val="20"/>
        </w:rPr>
      </w:pPr>
    </w:p>
    <w:p w14:paraId="4C53CC9D" w14:textId="77777777" w:rsidR="00DD6D19" w:rsidRPr="00460CD7" w:rsidRDefault="00DD6D19" w:rsidP="00460CD7">
      <w:pPr>
        <w:rPr>
          <w:rFonts w:ascii="Century Gothic" w:hAnsi="Century Gothic"/>
          <w:sz w:val="20"/>
          <w:szCs w:val="20"/>
        </w:rPr>
      </w:pPr>
    </w:p>
    <w:p w14:paraId="089A3588" w14:textId="653BF59D" w:rsidR="00B904B6" w:rsidRPr="00F52AA2" w:rsidRDefault="00120126" w:rsidP="001846ED">
      <w:pPr>
        <w:pStyle w:val="Heading1"/>
        <w:keepNext w:val="0"/>
        <w:widowControl w:val="0"/>
        <w:rPr>
          <w:rFonts w:ascii="Century Gothic" w:hAnsi="Century Gothic" w:cs="Calibri"/>
          <w:sz w:val="20"/>
          <w:szCs w:val="20"/>
        </w:rPr>
      </w:pPr>
      <w:r w:rsidRPr="00120126">
        <w:rPr>
          <w:rFonts w:ascii="Century Gothic" w:hAnsi="Century Gothic" w:cs="Calibri"/>
          <w:sz w:val="20"/>
          <w:szCs w:val="20"/>
        </w:rPr>
        <w:br w:type="page"/>
      </w:r>
      <w:bookmarkStart w:id="55" w:name="_Toc90992575"/>
      <w:r w:rsidRPr="00120126">
        <w:rPr>
          <w:rFonts w:ascii="Century Gothic" w:hAnsi="Century Gothic" w:cs="Calibri"/>
          <w:sz w:val="20"/>
          <w:szCs w:val="20"/>
        </w:rPr>
        <w:lastRenderedPageBreak/>
        <w:t xml:space="preserve">SECCIÓN 5: </w:t>
      </w:r>
      <w:bookmarkEnd w:id="54"/>
      <w:r w:rsidRPr="00120126">
        <w:rPr>
          <w:rFonts w:ascii="Century Gothic" w:hAnsi="Century Gothic" w:cs="Calibri"/>
          <w:sz w:val="20"/>
          <w:szCs w:val="20"/>
        </w:rPr>
        <w:t>CONTROLES DE PREVENCIÓN DE LA CONTAMINACIÓN</w:t>
      </w:r>
      <w:bookmarkEnd w:id="55"/>
    </w:p>
    <w:p w14:paraId="1F045CED" w14:textId="5083CE69" w:rsidR="00CA6D09" w:rsidRPr="00CA6D09" w:rsidRDefault="00CA6D09" w:rsidP="00CA6D09">
      <w:pPr>
        <w:pStyle w:val="Heading2"/>
        <w:keepNext w:val="0"/>
        <w:widowControl w:val="0"/>
        <w:spacing w:before="330"/>
        <w:ind w:left="0"/>
        <w:rPr>
          <w:rFonts w:ascii="Century Gothic" w:hAnsi="Century Gothic" w:cs="Calibri"/>
          <w:sz w:val="20"/>
          <w:szCs w:val="20"/>
        </w:rPr>
      </w:pPr>
      <w:bookmarkStart w:id="56" w:name="_Toc90992576"/>
      <w:r>
        <w:rPr>
          <w:rFonts w:ascii="Century Gothic" w:hAnsi="Century Gothic" w:cs="Calibri"/>
          <w:sz w:val="20"/>
          <w:szCs w:val="20"/>
        </w:rPr>
        <w:t xml:space="preserve">5.1 </w:t>
      </w:r>
      <w:r w:rsidR="003C30F2">
        <w:rPr>
          <w:rFonts w:ascii="Century Gothic" w:hAnsi="Century Gothic" w:cs="Calibri"/>
          <w:sz w:val="20"/>
          <w:szCs w:val="20"/>
        </w:rPr>
        <w:tab/>
      </w:r>
      <w:r w:rsidRPr="00120126">
        <w:rPr>
          <w:rFonts w:ascii="Century Gothic" w:hAnsi="Century Gothic"/>
          <w:sz w:val="20"/>
          <w:szCs w:val="20"/>
        </w:rPr>
        <w:t>Fuentes potenciales de contaminación</w:t>
      </w:r>
      <w:bookmarkEnd w:id="56"/>
    </w:p>
    <w:p w14:paraId="056DC49F" w14:textId="77777777" w:rsidR="00CA6D09" w:rsidRDefault="00726795" w:rsidP="00CA6D09">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F2DCA10" wp14:editId="598E2D04">
                <wp:extent cx="5943600" cy="2137144"/>
                <wp:effectExtent l="0" t="0" r="19050" b="15875"/>
                <wp:docPr id="1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137144"/>
                        </a:xfrm>
                        <a:prstGeom prst="rect">
                          <a:avLst/>
                        </a:prstGeom>
                        <a:solidFill>
                          <a:srgbClr val="F5F5F5"/>
                        </a:solidFill>
                        <a:ln w="9525">
                          <a:solidFill>
                            <a:srgbClr val="000000"/>
                          </a:solidFill>
                          <a:miter lim="800000"/>
                          <a:headEnd/>
                          <a:tailEnd/>
                        </a:ln>
                      </wps:spPr>
                      <wps:txbx>
                        <w:txbxContent>
                          <w:p w14:paraId="3425E4BB" w14:textId="100CB09B" w:rsidR="00BB73CD" w:rsidRPr="006D4B6D" w:rsidRDefault="00F64CF8"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F64CF8">
                              <w:rPr>
                                <w:rFonts w:ascii="Century Gothic" w:hAnsi="Century Gothic"/>
                                <w:sz w:val="20"/>
                              </w:rPr>
                              <w:t>Instrucciones (ver CGP Parte 7.2.3.g):</w:t>
                            </w:r>
                          </w:p>
                          <w:p w14:paraId="105458DD" w14:textId="23615250" w:rsidR="00E06778" w:rsidRPr="00E06778" w:rsidRDefault="00E06778" w:rsidP="00E06778">
                            <w:pPr>
                              <w:pStyle w:val="Instruc-bullet"/>
                              <w:rPr>
                                <w:rFonts w:ascii="Century Gothic" w:hAnsi="Century Gothic"/>
                                <w:sz w:val="20"/>
                                <w:szCs w:val="20"/>
                              </w:rPr>
                            </w:pPr>
                            <w:r w:rsidRPr="00E06778">
                              <w:rPr>
                                <w:rFonts w:ascii="Century Gothic" w:hAnsi="Century Gothic"/>
                                <w:sz w:val="20"/>
                                <w:szCs w:val="20"/>
                              </w:rPr>
                              <w:t>Identifique y describa todas las actividades generadoras de contaminantes en su sitio (p. ej., operaciones de pavimentación; lavado y eliminación de desechos de concreto, pintura y estuco; almacenamiento y eliminación de desechos sólidos).</w:t>
                            </w:r>
                          </w:p>
                          <w:p w14:paraId="0E09D472" w14:textId="6F34EEE2" w:rsidR="00BB73CD" w:rsidRPr="006D4B6D" w:rsidRDefault="00E06778" w:rsidP="00E06778">
                            <w:pPr>
                              <w:pStyle w:val="Instruc-bullet"/>
                              <w:rPr>
                                <w:rFonts w:ascii="Century Gothic" w:hAnsi="Century Gothic"/>
                                <w:sz w:val="20"/>
                                <w:szCs w:val="20"/>
                              </w:rPr>
                            </w:pPr>
                            <w:r w:rsidRPr="00E06778">
                              <w:rPr>
                                <w:rFonts w:ascii="Century Gothic" w:hAnsi="Century Gothic"/>
                                <w:sz w:val="20"/>
                                <w:szCs w:val="20"/>
                              </w:rPr>
                              <w:t>Para cada actividad generadora de contaminantes, incluya un inventario de contaminantes o componentes contaminantes asociados con esa actividad (p. ej., sedimentos, fertilizantes y/o pesticidas, pinturas, solventes, combustibles), que podrían estar expuestos a la lluvia o al deshielo, y podrían ser descargado en las aguas pluviales de su sitio de construcción. Debe tener en cuenta dónde podrían ocurrir posibles derrames y fugas que contribuyan a las descargas de aguas pluviales y cualquier sustancia peligrosa o tóxica conocida, como PCB y asbesto, que se alterará o eliminará durante la construcción.</w:t>
                            </w:r>
                            <w:r w:rsidR="00BB73CD">
                              <w:rPr>
                                <w:rFonts w:ascii="Century Gothic" w:hAnsi="Century Gothic"/>
                                <w:sz w:val="20"/>
                                <w:szCs w:val="20"/>
                              </w:rPr>
                              <w:t xml:space="preserve"> </w:t>
                            </w:r>
                          </w:p>
                        </w:txbxContent>
                      </wps:txbx>
                      <wps:bodyPr rot="0" vert="horz" wrap="square" lIns="91440" tIns="45720" rIns="91440" bIns="45720" anchor="t" anchorCtr="0" upright="1">
                        <a:noAutofit/>
                      </wps:bodyPr>
                    </wps:wsp>
                  </a:graphicData>
                </a:graphic>
              </wp:inline>
            </w:drawing>
          </mc:Choice>
          <mc:Fallback>
            <w:pict>
              <v:shape w14:anchorId="0F2DCA10" id="Text Box 15" o:spid="_x0000_s1054" type="#_x0000_t202" style="width:468pt;height:168.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LbZHQIAADQEAAAOAAAAZHJzL2Uyb0RvYy54bWysU9tu2zAMfR+wfxD0vthJkzYx4hRdugwD&#10;ugvQ7QMUWY6FyaJGKbGzrx8lp2l2exlmA4IoUofk4dHytm8NOyj0GmzJx6OcM2UlVNruSv7l8+bV&#10;nDMfhK2EAatKflSe365evlh2rlATaMBUChmBWF90ruRNCK7IMi8b1Qo/AqcsOWvAVgQycZdVKDpC&#10;b002yfPrrAOsHIJU3tPp/eDkq4Rf10qGj3XtVWCm5FRbSCumdRvXbLUUxQ6Fa7Q8lSH+oYpWaEtJ&#10;z1D3Igi2R/0bVKslgoc6jCS0GdS1lir1QN2M81+6eWyEU6kXIse7M03+/8HKD4dH9wlZ6F9DTwNM&#10;TXj3APKrZxbWjbA7dYcIXaNERYnHkbKsc744XY1U+8JHkG33HioastgHSEB9jW1khfpkhE4DOJ5J&#10;V31gkg5ni+nVdU4uSb7J+OpmPJ2mHKJ4uu7Qh7cKWhY3JUeaaoIXhwcfYjmieAqJ2TwYXW20McnA&#10;3XZtkB0EKWAzi/8J/acwY1lX8sVsMhsY+CtEnr4/QbQ6kJSNbks+PweJIvL2xlZJaEFoM+ypZGNP&#10;REbuBhZDv+2ZroiHecwQid1CdSRqEQbp0lOjTQP4nbOOZFty/20vUHFm3lkaz4LYizpPxnR2MyED&#10;Lz3bS4+wkqBKHjgbtuswvI29Q71rKNMgCAt3NNJaJ7KfqzrVT9JMMzg9o6j9SztFPT/21Q8AAAD/&#10;/wMAUEsDBBQABgAIAAAAIQCxkGXx3QAAAAUBAAAPAAAAZHJzL2Rvd25yZXYueG1sTI9BS8NAEIXv&#10;gv9hGcGb3dRAqGk2pTUU0YPF2uJ1mx2zwexszG7b+O8dvejlweMN731TLEbXiRMOofWkYDpJQCDV&#10;3rTUKNi9rm9mIELUZHTnCRV8YYBFeXlR6Nz4M73gaRsbwSUUcq3AxtjnUobaotNh4nskzt794HRk&#10;OzTSDPrM5a6Tt0mSSadb4gWre7y3WH9sj05BZVb9arNezsbPafVcPe0fHnf2Tanrq3E5BxFxjH/H&#10;8IPP6FAy08EfyQTRKeBH4q9ydpdmbA8K0jTLQJaF/E9ffgMAAP//AwBQSwECLQAUAAYACAAAACEA&#10;toM4kv4AAADhAQAAEwAAAAAAAAAAAAAAAAAAAAAAW0NvbnRlbnRfVHlwZXNdLnhtbFBLAQItABQA&#10;BgAIAAAAIQA4/SH/1gAAAJQBAAALAAAAAAAAAAAAAAAAAC8BAABfcmVscy8ucmVsc1BLAQItABQA&#10;BgAIAAAAIQBv7LbZHQIAADQEAAAOAAAAAAAAAAAAAAAAAC4CAABkcnMvZTJvRG9jLnhtbFBLAQIt&#10;ABQABgAIAAAAIQCxkGXx3QAAAAUBAAAPAAAAAAAAAAAAAAAAAHcEAABkcnMvZG93bnJldi54bWxQ&#10;SwUGAAAAAAQABADzAAAAgQUAAAAA&#10;" fillcolor="#f5f5f5">
                <v:textbox>
                  <w:txbxContent>
                    <w:p w14:paraId="3425E4BB" w14:textId="100CB09B" w:rsidR="00BB73CD" w:rsidRPr="006D4B6D" w:rsidRDefault="00F64CF8"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F64CF8">
                        <w:rPr>
                          <w:rFonts w:ascii="Century Gothic" w:hAnsi="Century Gothic"/>
                          <w:sz w:val="20"/>
                        </w:rPr>
                        <w:t>Instrucciones (ver CGP Parte 7.2.3.g):</w:t>
                      </w:r>
                    </w:p>
                    <w:p w14:paraId="105458DD" w14:textId="23615250" w:rsidR="00E06778" w:rsidRPr="00E06778" w:rsidRDefault="00E06778" w:rsidP="00E06778">
                      <w:pPr>
                        <w:pStyle w:val="Instruc-bullet"/>
                        <w:rPr>
                          <w:rFonts w:ascii="Century Gothic" w:hAnsi="Century Gothic"/>
                          <w:sz w:val="20"/>
                          <w:szCs w:val="20"/>
                        </w:rPr>
                      </w:pPr>
                      <w:r w:rsidRPr="00E06778">
                        <w:rPr>
                          <w:rFonts w:ascii="Century Gothic" w:hAnsi="Century Gothic"/>
                          <w:sz w:val="20"/>
                          <w:szCs w:val="20"/>
                        </w:rPr>
                        <w:t>Identifique y describa todas las actividades generadoras de contaminantes en su sitio (p. ej., operaciones de pavimentación; lavado y eliminación de desechos de concreto, pintura y estuco; almacenamiento y eliminación de desechos sólidos).</w:t>
                      </w:r>
                    </w:p>
                    <w:p w14:paraId="0E09D472" w14:textId="6F34EEE2" w:rsidR="00BB73CD" w:rsidRPr="006D4B6D" w:rsidRDefault="00E06778" w:rsidP="00E06778">
                      <w:pPr>
                        <w:pStyle w:val="Instruc-bullet"/>
                        <w:rPr>
                          <w:rFonts w:ascii="Century Gothic" w:hAnsi="Century Gothic"/>
                          <w:sz w:val="20"/>
                          <w:szCs w:val="20"/>
                        </w:rPr>
                      </w:pPr>
                      <w:r w:rsidRPr="00E06778">
                        <w:rPr>
                          <w:rFonts w:ascii="Century Gothic" w:hAnsi="Century Gothic"/>
                          <w:sz w:val="20"/>
                          <w:szCs w:val="20"/>
                        </w:rPr>
                        <w:t>Para cada actividad generadora de contaminantes, incluya un inventario de contaminantes o componentes contaminantes asociados con esa actividad (p. ej., sedimentos, fertilizantes y/o pesticidas, pinturas, solventes, combustibles), que podrían estar expuestos a la lluvia o al deshielo, y podrían ser descargado en las aguas pluviales de su sitio de construcción. Debe tener en cuenta dónde podrían ocurrir posibles derrames y fugas que contribuyan a las descargas de aguas pluviales y cualquier sustancia peligrosa o tóxica conocida, como PCB y asbesto, que se alterará o eliminará durante la construcción.</w:t>
                      </w:r>
                      <w:r w:rsidR="00BB73CD">
                        <w:rPr>
                          <w:rFonts w:ascii="Century Gothic" w:hAnsi="Century Gothic"/>
                          <w:sz w:val="20"/>
                          <w:szCs w:val="20"/>
                        </w:rPr>
                        <w:t xml:space="preserve"> </w:t>
                      </w:r>
                    </w:p>
                  </w:txbxContent>
                </v:textbox>
                <w10:anchorlock/>
              </v:shape>
            </w:pict>
          </mc:Fallback>
        </mc:AlternateContent>
      </w:r>
    </w:p>
    <w:p w14:paraId="0FA87CE9" w14:textId="4DCCB9B4" w:rsidR="00E87C26" w:rsidRDefault="00E87C26" w:rsidP="00CA6D09">
      <w:pPr>
        <w:pStyle w:val="BodyText-Append"/>
        <w:rPr>
          <w:rFonts w:ascii="Century Gothic" w:hAnsi="Century Gothic" w:cs="Calibri"/>
          <w:b/>
          <w:sz w:val="20"/>
          <w:szCs w:val="20"/>
        </w:rPr>
      </w:pPr>
      <w:r w:rsidRPr="006D4B6D">
        <w:rPr>
          <w:rFonts w:ascii="Century Gothic" w:hAnsi="Century Gothic" w:cs="Calibri"/>
          <w:b/>
          <w:sz w:val="20"/>
          <w:szCs w:val="20"/>
        </w:rPr>
        <w:t>Contaminantes del sitio de construcción</w:t>
      </w:r>
    </w:p>
    <w:bookmarkStart w:id="57" w:name="Text4"/>
    <w:p w14:paraId="26760B79" w14:textId="25FFF567" w:rsidR="00E87C26" w:rsidRPr="00F52AA2" w:rsidRDefault="00E87C26" w:rsidP="00CA6D09">
      <w:pPr>
        <w:pStyle w:val="BodyText-Append"/>
        <w:rPr>
          <w:rFonts w:ascii="Century Gothic" w:hAnsi="Century Gothic" w:cs="Calibri"/>
          <w:sz w:val="20"/>
          <w:szCs w:val="20"/>
        </w:rPr>
      </w:pPr>
      <w:r w:rsidRPr="00120126">
        <w:rPr>
          <w:rFonts w:ascii="Century Gothic" w:hAnsi="Century Gothic" w:cs="Calibri"/>
          <w:color w:val="0000FF"/>
          <w:sz w:val="20"/>
          <w:szCs w:val="20"/>
        </w:rPr>
        <w:fldChar w:fldCharType="begin">
          <w:ffData>
            <w:name w:val="Text4"/>
            <w:enabled/>
            <w:calcOnExit w:val="0"/>
            <w:helpText w:type="text" w:val=" You can either enter text or a table in this space"/>
            <w:textInput>
              <w:default w:val="INSERT TEXT OR USE TABLE BELOW"/>
            </w:textInput>
          </w:ffData>
        </w:fldChar>
      </w:r>
      <w:r w:rsidRPr="00120126">
        <w:rPr>
          <w:rFonts w:ascii="Century Gothic" w:hAnsi="Century Gothic" w:cs="Calibri"/>
          <w:color w:val="0000FF"/>
          <w:sz w:val="20"/>
          <w:szCs w:val="20"/>
        </w:rPr>
        <w:instrText xml:space="preserve"> FORMTEXT </w:instrText>
      </w:r>
      <w:r w:rsidRPr="00120126">
        <w:rPr>
          <w:rFonts w:ascii="Century Gothic" w:hAnsi="Century Gothic" w:cs="Calibri"/>
          <w:color w:val="0000FF"/>
          <w:sz w:val="20"/>
          <w:szCs w:val="20"/>
        </w:rPr>
      </w:r>
      <w:r w:rsidRPr="00120126">
        <w:rPr>
          <w:rFonts w:ascii="Century Gothic" w:hAnsi="Century Gothic" w:cs="Calibri"/>
          <w:color w:val="0000FF"/>
          <w:sz w:val="20"/>
          <w:szCs w:val="20"/>
        </w:rPr>
        <w:fldChar w:fldCharType="separate"/>
      </w:r>
      <w:r w:rsidRPr="00120126">
        <w:rPr>
          <w:rFonts w:ascii="Century Gothic" w:hAnsi="Century Gothic" w:cs="Calibri"/>
          <w:noProof/>
          <w:color w:val="0000FF"/>
          <w:sz w:val="20"/>
          <w:szCs w:val="20"/>
        </w:rPr>
        <w:t>Inserte texto o use la tabla a continuación</w:t>
      </w:r>
      <w:r w:rsidRPr="00120126">
        <w:rPr>
          <w:rFonts w:ascii="Century Gothic" w:hAnsi="Century Gothic" w:cs="Calibri"/>
          <w:color w:val="0000FF"/>
          <w:sz w:val="20"/>
          <w:szCs w:val="20"/>
        </w:rPr>
        <w:fldChar w:fldCharType="end"/>
      </w:r>
      <w:bookmarkEnd w:id="57"/>
    </w:p>
    <w:p w14:paraId="357C92A6" w14:textId="77777777" w:rsidR="00CA6D09" w:rsidRPr="00F52AA2" w:rsidRDefault="00CA6D09" w:rsidP="00CA6D09">
      <w:pPr>
        <w:pStyle w:val="BodyText-Append"/>
        <w:spacing w:before="0" w:after="0"/>
        <w:rPr>
          <w:rFonts w:ascii="Century Gothic" w:hAnsi="Century Gothic" w:cs="Calibri"/>
          <w:sz w:val="20"/>
          <w:szCs w:val="20"/>
        </w:rPr>
      </w:pPr>
    </w:p>
    <w:tbl>
      <w:tblPr>
        <w:tblW w:w="94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3027"/>
        <w:gridCol w:w="3103"/>
        <w:gridCol w:w="3338"/>
      </w:tblGrid>
      <w:tr w:rsidR="00CA6D09" w:rsidRPr="00F52AA2" w14:paraId="7611750C" w14:textId="77777777" w:rsidTr="00E87C26">
        <w:trPr>
          <w:cantSplit/>
          <w:trHeight w:val="598"/>
          <w:tblHeader/>
        </w:trPr>
        <w:tc>
          <w:tcPr>
            <w:tcW w:w="3027" w:type="dxa"/>
            <w:shd w:val="clear" w:color="auto" w:fill="E4E4E4"/>
            <w:vAlign w:val="center"/>
          </w:tcPr>
          <w:p w14:paraId="0712B04B" w14:textId="77777777" w:rsidR="00CA6D09" w:rsidRPr="00F52AA2" w:rsidRDefault="00CA6D09" w:rsidP="00911FEF">
            <w:pPr>
              <w:pStyle w:val="Default"/>
              <w:jc w:val="center"/>
              <w:rPr>
                <w:rFonts w:ascii="Century Gothic" w:hAnsi="Century Gothic" w:cs="Calibri"/>
                <w:color w:val="auto"/>
                <w:sz w:val="20"/>
                <w:szCs w:val="20"/>
              </w:rPr>
            </w:pPr>
            <w:r w:rsidRPr="00120126">
              <w:rPr>
                <w:rFonts w:ascii="Century Gothic" w:hAnsi="Century Gothic" w:cs="Calibri"/>
                <w:b/>
                <w:bCs/>
                <w:color w:val="auto"/>
                <w:sz w:val="20"/>
                <w:szCs w:val="20"/>
              </w:rPr>
              <w:t>Actividad generadora de contaminantes</w:t>
            </w:r>
          </w:p>
        </w:tc>
        <w:tc>
          <w:tcPr>
            <w:tcW w:w="3103" w:type="dxa"/>
            <w:shd w:val="clear" w:color="auto" w:fill="E4E4E4"/>
            <w:vAlign w:val="center"/>
          </w:tcPr>
          <w:p w14:paraId="7301D362" w14:textId="68166E39" w:rsidR="00CA6D09" w:rsidRDefault="00CA6D09" w:rsidP="00911FEF">
            <w:pPr>
              <w:pStyle w:val="Default"/>
              <w:jc w:val="center"/>
              <w:rPr>
                <w:rFonts w:ascii="Century Gothic" w:hAnsi="Century Gothic" w:cs="Calibri"/>
                <w:bCs/>
                <w:color w:val="auto"/>
                <w:sz w:val="20"/>
                <w:szCs w:val="20"/>
              </w:rPr>
            </w:pPr>
            <w:r w:rsidRPr="00120126">
              <w:rPr>
                <w:rFonts w:ascii="Century Gothic" w:hAnsi="Century Gothic" w:cs="Calibri"/>
                <w:b/>
                <w:bCs/>
                <w:color w:val="auto"/>
                <w:sz w:val="20"/>
                <w:szCs w:val="20"/>
              </w:rPr>
              <w:t xml:space="preserve">Contaminantes o </w:t>
            </w:r>
            <w:r w:rsidR="00755407">
              <w:rPr>
                <w:rFonts w:ascii="Century Gothic" w:hAnsi="Century Gothic" w:cs="Calibri"/>
                <w:b/>
                <w:bCs/>
                <w:color w:val="auto"/>
                <w:sz w:val="20"/>
                <w:szCs w:val="20"/>
              </w:rPr>
              <w:t>c</w:t>
            </w:r>
            <w:r w:rsidRPr="00120126">
              <w:rPr>
                <w:rFonts w:ascii="Century Gothic" w:hAnsi="Century Gothic" w:cs="Calibri"/>
                <w:b/>
                <w:bCs/>
                <w:color w:val="auto"/>
                <w:sz w:val="20"/>
                <w:szCs w:val="20"/>
              </w:rPr>
              <w:t xml:space="preserve">onstituyentes </w:t>
            </w:r>
            <w:r w:rsidR="00755407">
              <w:rPr>
                <w:rFonts w:ascii="Century Gothic" w:hAnsi="Century Gothic" w:cs="Calibri"/>
                <w:b/>
                <w:bCs/>
                <w:color w:val="auto"/>
                <w:sz w:val="20"/>
                <w:szCs w:val="20"/>
              </w:rPr>
              <w:t>c</w:t>
            </w:r>
            <w:r w:rsidRPr="00120126">
              <w:rPr>
                <w:rFonts w:ascii="Century Gothic" w:hAnsi="Century Gothic" w:cs="Calibri"/>
                <w:b/>
                <w:bCs/>
                <w:color w:val="auto"/>
                <w:sz w:val="20"/>
                <w:szCs w:val="20"/>
              </w:rPr>
              <w:t>ontaminantes</w:t>
            </w:r>
            <w:r>
              <w:rPr>
                <w:rFonts w:ascii="Century Gothic" w:hAnsi="Century Gothic" w:cs="Calibri"/>
                <w:bCs/>
                <w:color w:val="auto"/>
                <w:sz w:val="20"/>
                <w:szCs w:val="20"/>
              </w:rPr>
              <w:t xml:space="preserve"> </w:t>
            </w:r>
          </w:p>
          <w:p w14:paraId="281741E7" w14:textId="69B6FEEE" w:rsidR="00CA6D09" w:rsidRPr="006D4B6D" w:rsidRDefault="00CA6D09" w:rsidP="00911FEF">
            <w:pPr>
              <w:pStyle w:val="Default"/>
              <w:jc w:val="center"/>
              <w:rPr>
                <w:rFonts w:ascii="Century Gothic" w:hAnsi="Century Gothic" w:cs="Calibri"/>
                <w:color w:val="auto"/>
                <w:sz w:val="20"/>
                <w:szCs w:val="20"/>
              </w:rPr>
            </w:pPr>
            <w:r>
              <w:rPr>
                <w:rFonts w:ascii="Century Gothic" w:hAnsi="Century Gothic" w:cs="Calibri"/>
                <w:bCs/>
                <w:color w:val="auto"/>
                <w:sz w:val="20"/>
                <w:szCs w:val="20"/>
              </w:rPr>
              <w:t>(Eso podría descargarse si se expone a aguas pluviales)</w:t>
            </w:r>
          </w:p>
        </w:tc>
        <w:tc>
          <w:tcPr>
            <w:tcW w:w="3338" w:type="dxa"/>
            <w:shd w:val="clear" w:color="auto" w:fill="E4E4E4"/>
            <w:vAlign w:val="center"/>
          </w:tcPr>
          <w:p w14:paraId="1F47F298" w14:textId="77777777" w:rsidR="001929E6" w:rsidRDefault="00CA6D09" w:rsidP="00911FEF">
            <w:pPr>
              <w:pStyle w:val="Default"/>
              <w:jc w:val="center"/>
              <w:rPr>
                <w:rFonts w:ascii="Century Gothic" w:hAnsi="Century Gothic" w:cs="Calibri"/>
                <w:bCs/>
                <w:color w:val="auto"/>
                <w:sz w:val="20"/>
                <w:szCs w:val="20"/>
              </w:rPr>
            </w:pPr>
            <w:r w:rsidRPr="00120126">
              <w:rPr>
                <w:rFonts w:ascii="Century Gothic" w:hAnsi="Century Gothic" w:cs="Calibri"/>
                <w:b/>
                <w:bCs/>
                <w:color w:val="auto"/>
                <w:sz w:val="20"/>
                <w:szCs w:val="20"/>
              </w:rPr>
              <w:t>Ubicación en el sitio</w:t>
            </w:r>
            <w:r w:rsidR="001929E6">
              <w:rPr>
                <w:rFonts w:ascii="Century Gothic" w:hAnsi="Century Gothic" w:cs="Calibri"/>
                <w:bCs/>
                <w:color w:val="auto"/>
                <w:sz w:val="20"/>
                <w:szCs w:val="20"/>
              </w:rPr>
              <w:t xml:space="preserve"> </w:t>
            </w:r>
          </w:p>
          <w:p w14:paraId="2632631F" w14:textId="2C5ECECC" w:rsidR="00CA6D09" w:rsidRPr="001929E6" w:rsidRDefault="00713D1D" w:rsidP="00911FEF">
            <w:pPr>
              <w:pStyle w:val="Default"/>
              <w:jc w:val="center"/>
              <w:rPr>
                <w:rFonts w:ascii="Century Gothic" w:hAnsi="Century Gothic" w:cs="Calibri"/>
                <w:color w:val="auto"/>
                <w:sz w:val="20"/>
                <w:szCs w:val="20"/>
              </w:rPr>
            </w:pPr>
            <w:r>
              <w:rPr>
                <w:rFonts w:ascii="Century Gothic" w:hAnsi="Century Gothic" w:cs="Calibri"/>
                <w:bCs/>
                <w:color w:val="auto"/>
                <w:sz w:val="20"/>
                <w:szCs w:val="20"/>
              </w:rPr>
              <w:t>(O haga referencia al mapa del sitio SWPPP donde se muestra esto)</w:t>
            </w:r>
          </w:p>
        </w:tc>
      </w:tr>
      <w:tr w:rsidR="00CA6D09" w:rsidRPr="00F52AA2" w14:paraId="6E8E68C2" w14:textId="77777777" w:rsidTr="00E87C26">
        <w:trPr>
          <w:cantSplit/>
          <w:trHeight w:val="432"/>
        </w:trPr>
        <w:tc>
          <w:tcPr>
            <w:tcW w:w="3027" w:type="dxa"/>
            <w:vAlign w:val="center"/>
          </w:tcPr>
          <w:p w14:paraId="16C456EE" w14:textId="77777777" w:rsidR="00CA6D09" w:rsidRPr="00F52AA2" w:rsidRDefault="00CA6D09" w:rsidP="00911FEF">
            <w:pPr>
              <w:pStyle w:val="Default"/>
              <w:rPr>
                <w:rFonts w:ascii="Century Gothic" w:hAnsi="Century Gothic" w:cs="Calibri"/>
                <w:color w:val="auto"/>
                <w:sz w:val="20"/>
                <w:szCs w:val="20"/>
                <w:lang w:val="fr-FR"/>
              </w:rPr>
            </w:pPr>
          </w:p>
        </w:tc>
        <w:tc>
          <w:tcPr>
            <w:tcW w:w="3103" w:type="dxa"/>
            <w:vAlign w:val="center"/>
          </w:tcPr>
          <w:p w14:paraId="0547AED3"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2A0A7745"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4AA1699B" w14:textId="77777777" w:rsidTr="00E87C26">
        <w:trPr>
          <w:cantSplit/>
          <w:trHeight w:val="432"/>
        </w:trPr>
        <w:tc>
          <w:tcPr>
            <w:tcW w:w="3027" w:type="dxa"/>
            <w:vAlign w:val="center"/>
          </w:tcPr>
          <w:p w14:paraId="6855BA62"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3BDC2E9F"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08F56E9E"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3D12ADF9" w14:textId="77777777" w:rsidTr="00E87C26">
        <w:trPr>
          <w:cantSplit/>
          <w:trHeight w:val="432"/>
        </w:trPr>
        <w:tc>
          <w:tcPr>
            <w:tcW w:w="3027" w:type="dxa"/>
            <w:vAlign w:val="center"/>
          </w:tcPr>
          <w:p w14:paraId="2D5D40B8"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6D888B6A"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2A5940AB"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2AA97F7F" w14:textId="77777777" w:rsidTr="00E87C26">
        <w:trPr>
          <w:cantSplit/>
          <w:trHeight w:val="432"/>
        </w:trPr>
        <w:tc>
          <w:tcPr>
            <w:tcW w:w="3027" w:type="dxa"/>
            <w:vAlign w:val="center"/>
          </w:tcPr>
          <w:p w14:paraId="10A8F8BC"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3D5AFE84"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66E2ECF6"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5A2FA87B" w14:textId="77777777" w:rsidTr="00E87C26">
        <w:trPr>
          <w:cantSplit/>
          <w:trHeight w:val="432"/>
        </w:trPr>
        <w:tc>
          <w:tcPr>
            <w:tcW w:w="3027" w:type="dxa"/>
            <w:vAlign w:val="center"/>
          </w:tcPr>
          <w:p w14:paraId="438CF4B7"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1194F88F"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1B1044E4" w14:textId="77777777" w:rsidR="00CA6D09" w:rsidRPr="00F52AA2" w:rsidRDefault="00CA6D09" w:rsidP="00911FEF">
            <w:pPr>
              <w:pStyle w:val="Default"/>
              <w:rPr>
                <w:rFonts w:ascii="Century Gothic" w:hAnsi="Century Gothic" w:cs="Calibri"/>
                <w:color w:val="auto"/>
                <w:sz w:val="20"/>
                <w:szCs w:val="20"/>
              </w:rPr>
            </w:pPr>
          </w:p>
        </w:tc>
      </w:tr>
      <w:tr w:rsidR="00CA6D09" w:rsidRPr="00F52AA2" w14:paraId="4FC4078C" w14:textId="77777777" w:rsidTr="00E87C26">
        <w:trPr>
          <w:cantSplit/>
          <w:trHeight w:val="432"/>
        </w:trPr>
        <w:tc>
          <w:tcPr>
            <w:tcW w:w="3027" w:type="dxa"/>
            <w:vAlign w:val="center"/>
          </w:tcPr>
          <w:p w14:paraId="715F65BA" w14:textId="77777777" w:rsidR="00CA6D09" w:rsidRPr="00F52AA2" w:rsidRDefault="00CA6D09" w:rsidP="00911FEF">
            <w:pPr>
              <w:pStyle w:val="Default"/>
              <w:rPr>
                <w:rFonts w:ascii="Century Gothic" w:hAnsi="Century Gothic" w:cs="Calibri"/>
                <w:color w:val="auto"/>
                <w:sz w:val="20"/>
                <w:szCs w:val="20"/>
              </w:rPr>
            </w:pPr>
          </w:p>
        </w:tc>
        <w:tc>
          <w:tcPr>
            <w:tcW w:w="3103" w:type="dxa"/>
            <w:vAlign w:val="center"/>
          </w:tcPr>
          <w:p w14:paraId="73CE71C0" w14:textId="77777777" w:rsidR="00CA6D09" w:rsidRPr="00F52AA2" w:rsidRDefault="00CA6D09" w:rsidP="00911FEF">
            <w:pPr>
              <w:pStyle w:val="Default"/>
              <w:rPr>
                <w:rFonts w:ascii="Century Gothic" w:hAnsi="Century Gothic" w:cs="Calibri"/>
                <w:color w:val="auto"/>
                <w:sz w:val="20"/>
                <w:szCs w:val="20"/>
              </w:rPr>
            </w:pPr>
          </w:p>
        </w:tc>
        <w:tc>
          <w:tcPr>
            <w:tcW w:w="3338" w:type="dxa"/>
            <w:vAlign w:val="center"/>
          </w:tcPr>
          <w:p w14:paraId="51EEC337" w14:textId="77777777" w:rsidR="00CA6D09" w:rsidRPr="00F52AA2" w:rsidRDefault="00CA6D09" w:rsidP="00911FEF">
            <w:pPr>
              <w:pStyle w:val="Default"/>
              <w:rPr>
                <w:rFonts w:ascii="Century Gothic" w:hAnsi="Century Gothic" w:cs="Calibri"/>
                <w:color w:val="auto"/>
                <w:sz w:val="20"/>
                <w:szCs w:val="20"/>
              </w:rPr>
            </w:pPr>
          </w:p>
        </w:tc>
      </w:tr>
      <w:tr w:rsidR="001929E6" w:rsidRPr="00F52AA2" w14:paraId="12F665EA" w14:textId="77777777" w:rsidTr="00E87C26">
        <w:trPr>
          <w:cantSplit/>
          <w:trHeight w:val="432"/>
        </w:trPr>
        <w:tc>
          <w:tcPr>
            <w:tcW w:w="3027" w:type="dxa"/>
            <w:vAlign w:val="center"/>
          </w:tcPr>
          <w:p w14:paraId="2E625549"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0D6E99AE"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670A589D"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46875FC7" w14:textId="77777777" w:rsidTr="00E87C26">
        <w:trPr>
          <w:cantSplit/>
          <w:trHeight w:val="432"/>
        </w:trPr>
        <w:tc>
          <w:tcPr>
            <w:tcW w:w="3027" w:type="dxa"/>
            <w:vAlign w:val="center"/>
          </w:tcPr>
          <w:p w14:paraId="11B0848C"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3BD9ADBA"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28EA7B42"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4AF9DA20" w14:textId="77777777" w:rsidTr="00E87C26">
        <w:trPr>
          <w:cantSplit/>
          <w:trHeight w:val="432"/>
        </w:trPr>
        <w:tc>
          <w:tcPr>
            <w:tcW w:w="3027" w:type="dxa"/>
            <w:vAlign w:val="center"/>
          </w:tcPr>
          <w:p w14:paraId="52723619"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02925100"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423A2067"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16154909" w14:textId="77777777" w:rsidTr="00E87C26">
        <w:trPr>
          <w:cantSplit/>
          <w:trHeight w:val="432"/>
        </w:trPr>
        <w:tc>
          <w:tcPr>
            <w:tcW w:w="3027" w:type="dxa"/>
            <w:vAlign w:val="center"/>
          </w:tcPr>
          <w:p w14:paraId="6E31CBC6"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07635615"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08EA0D84"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6343B8F9" w14:textId="77777777" w:rsidTr="00E87C26">
        <w:trPr>
          <w:cantSplit/>
          <w:trHeight w:val="432"/>
        </w:trPr>
        <w:tc>
          <w:tcPr>
            <w:tcW w:w="3027" w:type="dxa"/>
            <w:vAlign w:val="center"/>
          </w:tcPr>
          <w:p w14:paraId="499FAE11"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0DE5AD2D"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3F315982" w14:textId="77777777" w:rsidR="001929E6" w:rsidRPr="00F52AA2" w:rsidRDefault="001929E6" w:rsidP="00911FEF">
            <w:pPr>
              <w:pStyle w:val="Default"/>
              <w:rPr>
                <w:rFonts w:ascii="Century Gothic" w:hAnsi="Century Gothic" w:cs="Calibri"/>
                <w:color w:val="auto"/>
                <w:sz w:val="20"/>
                <w:szCs w:val="20"/>
              </w:rPr>
            </w:pPr>
          </w:p>
        </w:tc>
      </w:tr>
      <w:tr w:rsidR="001929E6" w:rsidRPr="00F52AA2" w14:paraId="6DA66801" w14:textId="77777777" w:rsidTr="00E87C26">
        <w:trPr>
          <w:cantSplit/>
          <w:trHeight w:val="432"/>
        </w:trPr>
        <w:tc>
          <w:tcPr>
            <w:tcW w:w="3027" w:type="dxa"/>
            <w:vAlign w:val="center"/>
          </w:tcPr>
          <w:p w14:paraId="381C261D" w14:textId="77777777" w:rsidR="001929E6" w:rsidRPr="00F52AA2" w:rsidRDefault="001929E6" w:rsidP="00911FEF">
            <w:pPr>
              <w:pStyle w:val="Default"/>
              <w:rPr>
                <w:rFonts w:ascii="Century Gothic" w:hAnsi="Century Gothic" w:cs="Calibri"/>
                <w:color w:val="auto"/>
                <w:sz w:val="20"/>
                <w:szCs w:val="20"/>
              </w:rPr>
            </w:pPr>
          </w:p>
        </w:tc>
        <w:tc>
          <w:tcPr>
            <w:tcW w:w="3103" w:type="dxa"/>
            <w:vAlign w:val="center"/>
          </w:tcPr>
          <w:p w14:paraId="2AEEF177" w14:textId="77777777" w:rsidR="001929E6" w:rsidRPr="00F52AA2" w:rsidRDefault="001929E6" w:rsidP="00911FEF">
            <w:pPr>
              <w:pStyle w:val="Default"/>
              <w:rPr>
                <w:rFonts w:ascii="Century Gothic" w:hAnsi="Century Gothic" w:cs="Calibri"/>
                <w:color w:val="auto"/>
                <w:sz w:val="20"/>
                <w:szCs w:val="20"/>
              </w:rPr>
            </w:pPr>
          </w:p>
        </w:tc>
        <w:tc>
          <w:tcPr>
            <w:tcW w:w="3338" w:type="dxa"/>
            <w:vAlign w:val="center"/>
          </w:tcPr>
          <w:p w14:paraId="2BB22E49" w14:textId="77777777" w:rsidR="001929E6" w:rsidRPr="00F52AA2" w:rsidRDefault="001929E6" w:rsidP="00911FEF">
            <w:pPr>
              <w:pStyle w:val="Default"/>
              <w:rPr>
                <w:rFonts w:ascii="Century Gothic" w:hAnsi="Century Gothic" w:cs="Calibri"/>
                <w:color w:val="auto"/>
                <w:sz w:val="20"/>
                <w:szCs w:val="20"/>
              </w:rPr>
            </w:pPr>
          </w:p>
        </w:tc>
      </w:tr>
    </w:tbl>
    <w:p w14:paraId="007D1CC7" w14:textId="331D2A8C" w:rsidR="00CA6D09" w:rsidRDefault="001929E6" w:rsidP="00E06778">
      <w:pPr>
        <w:pStyle w:val="BodyText-Append"/>
        <w:spacing w:before="0" w:after="0"/>
        <w:rPr>
          <w:rFonts w:ascii="Century Gothic" w:hAnsi="Century Gothic" w:cs="Calibri"/>
          <w:b/>
          <w:bCs/>
          <w:i/>
          <w:iCs/>
          <w:sz w:val="20"/>
          <w:szCs w:val="20"/>
        </w:rPr>
      </w:pPr>
      <w:r w:rsidRPr="00143A89">
        <w:rPr>
          <w:rFonts w:ascii="Century Gothic" w:hAnsi="Century Gothic" w:cs="Calibri"/>
          <w:i/>
          <w:sz w:val="20"/>
          <w:szCs w:val="20"/>
        </w:rPr>
        <w:t>[Incluir filas adicionales según sea necesario.]</w:t>
      </w:r>
      <w:r w:rsidR="00CA6D09">
        <w:rPr>
          <w:rFonts w:ascii="Century Gothic" w:hAnsi="Century Gothic" w:cs="Calibri"/>
          <w:sz w:val="20"/>
          <w:szCs w:val="20"/>
        </w:rPr>
        <w:br w:type="page"/>
      </w:r>
    </w:p>
    <w:p w14:paraId="5AC5B9DC" w14:textId="31268976" w:rsidR="00F80C61" w:rsidRPr="00F52AA2" w:rsidRDefault="00CA6D09" w:rsidP="00526AEC">
      <w:pPr>
        <w:pStyle w:val="Heading2"/>
        <w:keepNext w:val="0"/>
        <w:widowControl w:val="0"/>
        <w:spacing w:before="330"/>
        <w:ind w:left="0"/>
        <w:rPr>
          <w:rFonts w:ascii="Century Gothic" w:hAnsi="Century Gothic" w:cs="Calibri"/>
          <w:sz w:val="20"/>
          <w:szCs w:val="20"/>
        </w:rPr>
      </w:pPr>
      <w:bookmarkStart w:id="58" w:name="_Toc90992577"/>
      <w:r>
        <w:rPr>
          <w:rFonts w:ascii="Century Gothic" w:hAnsi="Century Gothic" w:cs="Calibri"/>
          <w:sz w:val="20"/>
          <w:szCs w:val="20"/>
        </w:rPr>
        <w:lastRenderedPageBreak/>
        <w:t xml:space="preserve">5.2 </w:t>
      </w:r>
      <w:r w:rsidR="00120126" w:rsidRPr="00120126">
        <w:rPr>
          <w:rFonts w:ascii="Century Gothic" w:hAnsi="Century Gothic" w:cs="Calibri"/>
          <w:sz w:val="20"/>
          <w:szCs w:val="20"/>
        </w:rPr>
        <w:tab/>
        <w:t>Prevención y respuesta a derrames</w:t>
      </w:r>
      <w:bookmarkEnd w:id="58"/>
    </w:p>
    <w:p w14:paraId="6E781645" w14:textId="77777777" w:rsidR="00F80C61" w:rsidRDefault="00726795" w:rsidP="00F80C61">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D2E8E3F" wp14:editId="5A8DBD06">
                <wp:extent cx="5943600" cy="3147238"/>
                <wp:effectExtent l="0" t="0" r="19050" b="15240"/>
                <wp:docPr id="1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147238"/>
                        </a:xfrm>
                        <a:prstGeom prst="rect">
                          <a:avLst/>
                        </a:prstGeom>
                        <a:solidFill>
                          <a:srgbClr val="F5F5F5"/>
                        </a:solidFill>
                        <a:ln w="9525">
                          <a:solidFill>
                            <a:srgbClr val="000000"/>
                          </a:solidFill>
                          <a:miter lim="800000"/>
                          <a:headEnd/>
                          <a:tailEnd/>
                        </a:ln>
                      </wps:spPr>
                      <wps:txbx>
                        <w:txbxContent>
                          <w:p w14:paraId="571DE3B5" w14:textId="0A680BEA" w:rsidR="00BB73CD" w:rsidRPr="00C37874" w:rsidRDefault="009151F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9151FC">
                              <w:rPr>
                                <w:rFonts w:ascii="Century Gothic" w:hAnsi="Century Gothic"/>
                                <w:sz w:val="20"/>
                              </w:rPr>
                              <w:t>Instrucciones (ver CGP Partes 2.3.6 y 7.2.6.b.viii):</w:t>
                            </w:r>
                          </w:p>
                          <w:p w14:paraId="30B56DC9" w14:textId="4DE30F85" w:rsidR="00BB73CD" w:rsidRPr="00C37874" w:rsidRDefault="009151FC" w:rsidP="00526AEC">
                            <w:pPr>
                              <w:pStyle w:val="Instruc-bullet"/>
                              <w:rPr>
                                <w:rFonts w:ascii="Century Gothic" w:hAnsi="Century Gothic"/>
                                <w:sz w:val="20"/>
                                <w:szCs w:val="20"/>
                              </w:rPr>
                            </w:pPr>
                            <w:r w:rsidRPr="009151FC">
                              <w:rPr>
                                <w:rFonts w:ascii="Century Gothic" w:hAnsi="Century Gothic"/>
                                <w:sz w:val="20"/>
                                <w:szCs w:val="20"/>
                              </w:rPr>
                              <w:t>Describa los procedimientos que usará para prevenir y responder a fugas, derrames y otros escapes. Debe implementar lo siguiente como mínimo:</w:t>
                            </w:r>
                            <w:r w:rsidR="00BB73CD" w:rsidRPr="00C37874">
                              <w:rPr>
                                <w:rFonts w:ascii="Century Gothic" w:hAnsi="Century Gothic"/>
                                <w:sz w:val="20"/>
                                <w:szCs w:val="20"/>
                              </w:rPr>
                              <w:t xml:space="preserve"> </w:t>
                            </w:r>
                          </w:p>
                          <w:p w14:paraId="0DC9FAF9" w14:textId="134FDF46" w:rsidR="008A3CCA" w:rsidRPr="008A3CCA" w:rsidRDefault="008A3CCA" w:rsidP="008A3CCA">
                            <w:pPr>
                              <w:pStyle w:val="Instruc-bullet"/>
                              <w:numPr>
                                <w:ilvl w:val="1"/>
                                <w:numId w:val="6"/>
                              </w:numPr>
                              <w:tabs>
                                <w:tab w:val="clear" w:pos="1440"/>
                              </w:tabs>
                              <w:ind w:left="907"/>
                              <w:rPr>
                                <w:rFonts w:ascii="Century Gothic" w:hAnsi="Century Gothic"/>
                                <w:sz w:val="20"/>
                                <w:szCs w:val="20"/>
                              </w:rPr>
                            </w:pPr>
                            <w:r w:rsidRPr="008A3CCA">
                              <w:rPr>
                                <w:rFonts w:ascii="Century Gothic" w:hAnsi="Century Gothic"/>
                                <w:sz w:val="20"/>
                                <w:szCs w:val="20"/>
                              </w:rPr>
                              <w:t xml:space="preserve">Procedimientos para detener, contener y limpiar de manera expedita derrames, fugas y otras liberaciones. Identifique el nombre o cargo </w:t>
                            </w:r>
                            <w:r w:rsidR="00F660CC" w:rsidRPr="008A3CCA">
                              <w:rPr>
                                <w:rFonts w:ascii="Century Gothic" w:hAnsi="Century Gothic"/>
                                <w:sz w:val="20"/>
                                <w:szCs w:val="20"/>
                              </w:rPr>
                              <w:t>del (</w:t>
                            </w:r>
                            <w:r w:rsidRPr="008A3CCA">
                              <w:rPr>
                                <w:rFonts w:ascii="Century Gothic" w:hAnsi="Century Gothic"/>
                                <w:sz w:val="20"/>
                                <w:szCs w:val="20"/>
                              </w:rPr>
                              <w:t>de los) empleado(s) responsable(s) de la detección y respuesta de derrames o fugas; y</w:t>
                            </w:r>
                          </w:p>
                          <w:p w14:paraId="5A803962" w14:textId="16FF331F" w:rsidR="00BB73CD" w:rsidRPr="00C37874" w:rsidRDefault="008A3CCA" w:rsidP="008A3CCA">
                            <w:pPr>
                              <w:pStyle w:val="Instruc-bullet"/>
                              <w:numPr>
                                <w:ilvl w:val="1"/>
                                <w:numId w:val="6"/>
                              </w:numPr>
                              <w:ind w:left="907"/>
                              <w:rPr>
                                <w:rFonts w:ascii="Century Gothic" w:hAnsi="Century Gothic"/>
                                <w:sz w:val="20"/>
                                <w:szCs w:val="20"/>
                              </w:rPr>
                            </w:pPr>
                            <w:r w:rsidRPr="008A3CCA">
                              <w:rPr>
                                <w:rFonts w:ascii="Century Gothic" w:hAnsi="Century Gothic"/>
                                <w:sz w:val="20"/>
                                <w:szCs w:val="20"/>
                              </w:rPr>
                              <w:t>Procedimientos para notificar al personal apropiado de la instalación, a las agencias de respuesta a emergencias y a las agencias reguladoras cuando se produzca una fuga, un derrame u otro escape que contenga una sustancia peligrosa o aceite en una cantidad igual o superior a una cantidad notificable de acuerdo con la Parte 2.3.6 y establecido bajo 40 CFR parte 110, 40 CFR parte 117 o 40 CFR parte 302, ocurre durante un período de 24 horas. La información de contacto debe estar en lugares fácilmente accesibles y disponibles para todos los empleados.</w:t>
                            </w:r>
                          </w:p>
                          <w:p w14:paraId="04263A06" w14:textId="1A4E3B75" w:rsidR="00BB73CD" w:rsidRPr="00C37874" w:rsidRDefault="00E8550B" w:rsidP="00526AEC">
                            <w:pPr>
                              <w:pStyle w:val="Instruc-bullet"/>
                              <w:rPr>
                                <w:rFonts w:ascii="Century Gothic" w:hAnsi="Century Gothic"/>
                                <w:sz w:val="20"/>
                                <w:szCs w:val="20"/>
                              </w:rPr>
                            </w:pPr>
                            <w:r w:rsidRPr="00E8550B">
                              <w:rPr>
                                <w:rFonts w:ascii="Century Gothic" w:hAnsi="Century Gothic"/>
                                <w:sz w:val="20"/>
                                <w:szCs w:val="20"/>
                              </w:rPr>
                              <w:t>Es posible que se requiera que algunos proyectos/sitio desarrollen un plan de Control y Contramedidas para la Prevención de Derrames (</w:t>
                            </w:r>
                            <w:r>
                              <w:rPr>
                                <w:rFonts w:ascii="Century Gothic" w:hAnsi="Century Gothic"/>
                                <w:sz w:val="20"/>
                                <w:szCs w:val="20"/>
                              </w:rPr>
                              <w:t xml:space="preserve">en </w:t>
                            </w:r>
                            <w:r w:rsidR="0020129A" w:rsidRPr="0020129A">
                              <w:rPr>
                                <w:rFonts w:ascii="Century Gothic" w:hAnsi="Century Gothic"/>
                                <w:sz w:val="20"/>
                                <w:szCs w:val="20"/>
                              </w:rPr>
                              <w:t>inglés</w:t>
                            </w:r>
                            <w:r w:rsidR="0020129A">
                              <w:rPr>
                                <w:rFonts w:ascii="Century Gothic" w:hAnsi="Century Gothic"/>
                                <w:sz w:val="20"/>
                                <w:szCs w:val="20"/>
                              </w:rPr>
                              <w:t xml:space="preserve">: </w:t>
                            </w:r>
                            <w:r w:rsidRPr="00E8550B">
                              <w:rPr>
                                <w:rFonts w:ascii="Century Gothic" w:hAnsi="Century Gothic"/>
                                <w:sz w:val="20"/>
                                <w:szCs w:val="20"/>
                              </w:rPr>
                              <w:t>SPCC) bajo un programa regulatorio separado (Sección 311 de la CWA). Si debe desarrollar un plan SPCC, o si ya tiene uno, debe incluir referencias a los requisitos relevantes de su plan.</w:t>
                            </w:r>
                            <w:r w:rsidR="00BB73CD">
                              <w:rPr>
                                <w:rFonts w:ascii="Century Gothic" w:hAnsi="Century Gothic"/>
                                <w:sz w:val="20"/>
                                <w:szCs w:val="20"/>
                              </w:rPr>
                              <w:t xml:space="preserve"> </w:t>
                            </w:r>
                          </w:p>
                        </w:txbxContent>
                      </wps:txbx>
                      <wps:bodyPr rot="0" vert="horz" wrap="square" lIns="95250" tIns="0" rIns="95250" bIns="47625" anchor="t" anchorCtr="0" upright="1">
                        <a:noAutofit/>
                      </wps:bodyPr>
                    </wps:wsp>
                  </a:graphicData>
                </a:graphic>
              </wp:inline>
            </w:drawing>
          </mc:Choice>
          <mc:Fallback>
            <w:pict>
              <v:shape w14:anchorId="1D2E8E3F" id="Text Box 14" o:spid="_x0000_s1055" type="#_x0000_t202" style="width:468pt;height:24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g6kGwIAADAEAAAOAAAAZHJzL2Uyb0RvYy54bWysU9uO2yAQfa/Uf0C8N3aum1hxVttsU1Xa&#10;XqRtPwBjbKNihgKJnX59B+xkt7eXqraEZmA4M3PmsL3tW0VOwjoJOqfTSUqJ0BxKqeucfvl8eLWm&#10;xHmmS6ZAi5yehaO3u5cvtp3JxAwaUKWwBEG0yzqT08Z7kyWJ441omZuAERoPK7At8+jaOikt6xC9&#10;VcksTVdJB7Y0FrhwDnfvh0O6i/hVJbj/WFVOeKJyirX5uNq4FmFNdluW1ZaZRvKxDPYPVbRMakx6&#10;hbpnnpGjlb9BtZJbcFD5CYc2gaqSXMQesJtp+ks3jw0zIvaC5Dhzpcn9P1j+4fRoPlni+9fQ4wBj&#10;E848AP/qiIZ9w3Qt7qyFrhGsxMTTQFnSGZeNVwPVLnMBpOjeQ4lDZkcPEaivbBtYwT4JouMAzlfS&#10;Re8Jx83lZjFfpXjE8Ww+XdzM5uuYg2WX68Y6/1ZAS4KRU4tTjfDs9OB8KIdll5CQzYGS5UEqFR1b&#10;F3tlyYmhAg7L8I/oP4UpTbqcbpaz5cDAXyHS+P0JopUepaxkm9P1NYhlgbc3uoxC80yqwcaSlR6J&#10;DNwNLPq+6IksczrbhAyB2ALKM1JrYZAuPjU0GrDfKelQtjl1347MCkrUO43jCR0EnUcHDft8t4jO&#10;4maFXRKmOcLk1F/MvR/exdFYWTeYZRCDhjscZyUj0U8VjbWjLCP/4xMKun/ux6inh777AQAA//8D&#10;AFBLAwQUAAYACAAAACEA8DNV8N4AAAAFAQAADwAAAGRycy9kb3ducmV2LnhtbEyPzU7DMBCE70h9&#10;B2uRuFGHv6gNcSqEKBWXClqg4ubG2yRNvI5iNw1vz9ILXEYazWrm23Q22Eb02PnKkYKrcQQCKXem&#10;okLB+3p+OQHhgyajG0eo4Bs9zLLRWaoT4470hv0qFIJLyCdaQRlCm0jp8xKt9mPXInG2c53VgW1X&#10;SNPpI5fbRl5HUSytrogXSt3iY4l5vTpYBcvJ7vmzX2z263oeXj/qp69NZV+UujgfHu5BBBzC3zH8&#10;4jM6ZMy0dQcyXjQK+JFwUs6mNzHbrYLb6V0MMkvlf/rsBwAA//8DAFBLAQItABQABgAIAAAAIQC2&#10;gziS/gAAAOEBAAATAAAAAAAAAAAAAAAAAAAAAABbQ29udGVudF9UeXBlc10ueG1sUEsBAi0AFAAG&#10;AAgAAAAhADj9If/WAAAAlAEAAAsAAAAAAAAAAAAAAAAALwEAAF9yZWxzLy5yZWxzUEsBAi0AFAAG&#10;AAgAAAAhADkSDqQbAgAAMAQAAA4AAAAAAAAAAAAAAAAALgIAAGRycy9lMm9Eb2MueG1sUEsBAi0A&#10;FAAGAAgAAAAhAPAzVfDeAAAABQEAAA8AAAAAAAAAAAAAAAAAdQQAAGRycy9kb3ducmV2LnhtbFBL&#10;BQYAAAAABAAEAPMAAACABQAAAAA=&#10;" fillcolor="#f5f5f5">
                <v:textbox inset="7.5pt,0,7.5pt,3.75pt">
                  <w:txbxContent>
                    <w:p w14:paraId="571DE3B5" w14:textId="0A680BEA" w:rsidR="00BB73CD" w:rsidRPr="00C37874" w:rsidRDefault="009151F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9151FC">
                        <w:rPr>
                          <w:rFonts w:ascii="Century Gothic" w:hAnsi="Century Gothic"/>
                          <w:sz w:val="20"/>
                        </w:rPr>
                        <w:t>Instrucciones (ver CGP Partes 2.3.6 y 7.2.6.b.viii):</w:t>
                      </w:r>
                    </w:p>
                    <w:p w14:paraId="30B56DC9" w14:textId="4DE30F85" w:rsidR="00BB73CD" w:rsidRPr="00C37874" w:rsidRDefault="009151FC" w:rsidP="00526AEC">
                      <w:pPr>
                        <w:pStyle w:val="Instruc-bullet"/>
                        <w:rPr>
                          <w:rFonts w:ascii="Century Gothic" w:hAnsi="Century Gothic"/>
                          <w:sz w:val="20"/>
                          <w:szCs w:val="20"/>
                        </w:rPr>
                      </w:pPr>
                      <w:r w:rsidRPr="009151FC">
                        <w:rPr>
                          <w:rFonts w:ascii="Century Gothic" w:hAnsi="Century Gothic"/>
                          <w:sz w:val="20"/>
                          <w:szCs w:val="20"/>
                        </w:rPr>
                        <w:t>Describa los procedimientos que usará para prevenir y responder a fugas, derrames y otros escapes. Debe implementar lo siguiente como mínimo:</w:t>
                      </w:r>
                      <w:r w:rsidR="00BB73CD" w:rsidRPr="00C37874">
                        <w:rPr>
                          <w:rFonts w:ascii="Century Gothic" w:hAnsi="Century Gothic"/>
                          <w:sz w:val="20"/>
                          <w:szCs w:val="20"/>
                        </w:rPr>
                        <w:t xml:space="preserve"> </w:t>
                      </w:r>
                    </w:p>
                    <w:p w14:paraId="0DC9FAF9" w14:textId="134FDF46" w:rsidR="008A3CCA" w:rsidRPr="008A3CCA" w:rsidRDefault="008A3CCA" w:rsidP="008A3CCA">
                      <w:pPr>
                        <w:pStyle w:val="Instruc-bullet"/>
                        <w:numPr>
                          <w:ilvl w:val="1"/>
                          <w:numId w:val="6"/>
                        </w:numPr>
                        <w:tabs>
                          <w:tab w:val="clear" w:pos="1440"/>
                        </w:tabs>
                        <w:ind w:left="907"/>
                        <w:rPr>
                          <w:rFonts w:ascii="Century Gothic" w:hAnsi="Century Gothic"/>
                          <w:sz w:val="20"/>
                          <w:szCs w:val="20"/>
                        </w:rPr>
                      </w:pPr>
                      <w:r w:rsidRPr="008A3CCA">
                        <w:rPr>
                          <w:rFonts w:ascii="Century Gothic" w:hAnsi="Century Gothic"/>
                          <w:sz w:val="20"/>
                          <w:szCs w:val="20"/>
                        </w:rPr>
                        <w:t xml:space="preserve">Procedimientos para detener, contener y limpiar de manera expedita derrames, fugas y otras liberaciones. Identifique el nombre o cargo </w:t>
                      </w:r>
                      <w:r w:rsidR="00F660CC" w:rsidRPr="008A3CCA">
                        <w:rPr>
                          <w:rFonts w:ascii="Century Gothic" w:hAnsi="Century Gothic"/>
                          <w:sz w:val="20"/>
                          <w:szCs w:val="20"/>
                        </w:rPr>
                        <w:t>del (</w:t>
                      </w:r>
                      <w:r w:rsidRPr="008A3CCA">
                        <w:rPr>
                          <w:rFonts w:ascii="Century Gothic" w:hAnsi="Century Gothic"/>
                          <w:sz w:val="20"/>
                          <w:szCs w:val="20"/>
                        </w:rPr>
                        <w:t>de los) empleado(s) responsable(s) de la detección y respuesta de derrames o fugas; y</w:t>
                      </w:r>
                    </w:p>
                    <w:p w14:paraId="5A803962" w14:textId="16FF331F" w:rsidR="00BB73CD" w:rsidRPr="00C37874" w:rsidRDefault="008A3CCA" w:rsidP="008A3CCA">
                      <w:pPr>
                        <w:pStyle w:val="Instruc-bullet"/>
                        <w:numPr>
                          <w:ilvl w:val="1"/>
                          <w:numId w:val="6"/>
                        </w:numPr>
                        <w:ind w:left="907"/>
                        <w:rPr>
                          <w:rFonts w:ascii="Century Gothic" w:hAnsi="Century Gothic"/>
                          <w:sz w:val="20"/>
                          <w:szCs w:val="20"/>
                        </w:rPr>
                      </w:pPr>
                      <w:r w:rsidRPr="008A3CCA">
                        <w:rPr>
                          <w:rFonts w:ascii="Century Gothic" w:hAnsi="Century Gothic"/>
                          <w:sz w:val="20"/>
                          <w:szCs w:val="20"/>
                        </w:rPr>
                        <w:t>Procedimientos para notificar al personal apropiado de la instalación, a las agencias de respuesta a emergencias y a las agencias reguladoras cuando se produzca una fuga, un derrame u otro escape que contenga una sustancia peligrosa o aceite en una cantidad igual o superior a una cantidad notificable de acuerdo con la Parte 2.3.6 y establecido bajo 40 CFR parte 110, 40 CFR parte 117 o 40 CFR parte 302, ocurre durante un período de 24 horas. La información de contacto debe estar en lugares fácilmente accesibles y disponibles para todos los empleados.</w:t>
                      </w:r>
                    </w:p>
                    <w:p w14:paraId="04263A06" w14:textId="1A4E3B75" w:rsidR="00BB73CD" w:rsidRPr="00C37874" w:rsidRDefault="00E8550B" w:rsidP="00526AEC">
                      <w:pPr>
                        <w:pStyle w:val="Instruc-bullet"/>
                        <w:rPr>
                          <w:rFonts w:ascii="Century Gothic" w:hAnsi="Century Gothic"/>
                          <w:sz w:val="20"/>
                          <w:szCs w:val="20"/>
                        </w:rPr>
                      </w:pPr>
                      <w:r w:rsidRPr="00E8550B">
                        <w:rPr>
                          <w:rFonts w:ascii="Century Gothic" w:hAnsi="Century Gothic"/>
                          <w:sz w:val="20"/>
                          <w:szCs w:val="20"/>
                        </w:rPr>
                        <w:t>Es posible que se requiera que algunos proyectos/sitio desarrollen un plan de Control y Contramedidas para la Prevención de Derrames (</w:t>
                      </w:r>
                      <w:r>
                        <w:rPr>
                          <w:rFonts w:ascii="Century Gothic" w:hAnsi="Century Gothic"/>
                          <w:sz w:val="20"/>
                          <w:szCs w:val="20"/>
                        </w:rPr>
                        <w:t xml:space="preserve">en </w:t>
                      </w:r>
                      <w:r w:rsidR="0020129A" w:rsidRPr="0020129A">
                        <w:rPr>
                          <w:rFonts w:ascii="Century Gothic" w:hAnsi="Century Gothic"/>
                          <w:sz w:val="20"/>
                          <w:szCs w:val="20"/>
                        </w:rPr>
                        <w:t>inglés</w:t>
                      </w:r>
                      <w:r w:rsidR="0020129A">
                        <w:rPr>
                          <w:rFonts w:ascii="Century Gothic" w:hAnsi="Century Gothic"/>
                          <w:sz w:val="20"/>
                          <w:szCs w:val="20"/>
                        </w:rPr>
                        <w:t xml:space="preserve">: </w:t>
                      </w:r>
                      <w:r w:rsidRPr="00E8550B">
                        <w:rPr>
                          <w:rFonts w:ascii="Century Gothic" w:hAnsi="Century Gothic"/>
                          <w:sz w:val="20"/>
                          <w:szCs w:val="20"/>
                        </w:rPr>
                        <w:t>SPCC) bajo un programa regulatorio separado (Sección 311 de la CWA). Si debe desarrollar un plan SPCC, o si ya tiene uno, debe incluir referencias a los requisitos relevantes de su plan.</w:t>
                      </w:r>
                      <w:r w:rsidR="00BB73CD">
                        <w:rPr>
                          <w:rFonts w:ascii="Century Gothic" w:hAnsi="Century Gothic"/>
                          <w:sz w:val="20"/>
                          <w:szCs w:val="20"/>
                        </w:rPr>
                        <w:t xml:space="preserve"> </w:t>
                      </w:r>
                    </w:p>
                  </w:txbxContent>
                </v:textbox>
                <w10:anchorlock/>
              </v:shape>
            </w:pict>
          </mc:Fallback>
        </mc:AlternateContent>
      </w:r>
    </w:p>
    <w:p w14:paraId="3E63C0A1" w14:textId="13E1AD41" w:rsidR="006634C8" w:rsidRPr="00F52AA2" w:rsidRDefault="006634C8" w:rsidP="00F80C61">
      <w:pPr>
        <w:pStyle w:val="BodyText-Append"/>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SPILL PREVENTION AND RESPONSE PROCEDURES HER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aquí los procedimientos de prevención y respuesta a derrames</w:t>
      </w:r>
      <w:r>
        <w:rPr>
          <w:rFonts w:ascii="Century Gothic" w:hAnsi="Century Gothic" w:cs="Calibri"/>
          <w:color w:val="0000FF"/>
          <w:sz w:val="20"/>
          <w:szCs w:val="20"/>
        </w:rPr>
        <w:fldChar w:fldCharType="end"/>
      </w:r>
    </w:p>
    <w:p w14:paraId="0D569866" w14:textId="77777777" w:rsidR="007C7059" w:rsidRPr="00F52AA2" w:rsidRDefault="00120126" w:rsidP="00526AEC">
      <w:pPr>
        <w:pStyle w:val="Heading2"/>
        <w:ind w:left="0"/>
        <w:rPr>
          <w:rFonts w:ascii="Century Gothic" w:hAnsi="Century Gothic" w:cs="Calibri"/>
          <w:sz w:val="20"/>
          <w:szCs w:val="20"/>
        </w:rPr>
      </w:pPr>
      <w:bookmarkStart w:id="59" w:name="_Toc90992578"/>
      <w:r w:rsidRPr="00120126">
        <w:rPr>
          <w:rFonts w:ascii="Century Gothic" w:hAnsi="Century Gothic" w:cs="Calibri"/>
          <w:sz w:val="20"/>
          <w:szCs w:val="20"/>
        </w:rPr>
        <w:t xml:space="preserve">5.3 </w:t>
      </w:r>
      <w:r w:rsidRPr="00120126">
        <w:rPr>
          <w:rFonts w:ascii="Century Gothic" w:hAnsi="Century Gothic" w:cs="Calibri"/>
          <w:sz w:val="20"/>
          <w:szCs w:val="20"/>
        </w:rPr>
        <w:tab/>
        <w:t>Suministro de combustible y mantenimiento de equipos o vehículos</w:t>
      </w:r>
      <w:bookmarkEnd w:id="59"/>
    </w:p>
    <w:p w14:paraId="4E213115" w14:textId="77777777" w:rsidR="00526AEC" w:rsidRPr="00F52AA2" w:rsidRDefault="00726795" w:rsidP="007C7059">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75702A4" wp14:editId="4CF27936">
                <wp:extent cx="5943600" cy="1127051"/>
                <wp:effectExtent l="0" t="0" r="19050" b="16510"/>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127051"/>
                        </a:xfrm>
                        <a:prstGeom prst="rect">
                          <a:avLst/>
                        </a:prstGeom>
                        <a:solidFill>
                          <a:srgbClr val="F5F5F5"/>
                        </a:solidFill>
                        <a:ln w="9525">
                          <a:solidFill>
                            <a:srgbClr val="000000"/>
                          </a:solidFill>
                          <a:miter lim="800000"/>
                          <a:headEnd/>
                          <a:tailEnd/>
                        </a:ln>
                      </wps:spPr>
                      <wps:txbx>
                        <w:txbxContent>
                          <w:p w14:paraId="3509990C" w14:textId="27B50767" w:rsidR="00BB73CD" w:rsidRPr="00E95E58" w:rsidRDefault="0020129A"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0129A">
                              <w:rPr>
                                <w:rFonts w:ascii="Century Gothic" w:hAnsi="Century Gothic"/>
                                <w:sz w:val="20"/>
                              </w:rPr>
                              <w:t>Instrucciones (ver CGP Partes 2.3.1 y 7.2.6):</w:t>
                            </w:r>
                          </w:p>
                          <w:p w14:paraId="3CDB5423" w14:textId="7AC89DF6" w:rsidR="00BB73CD" w:rsidRPr="00BD2E82" w:rsidRDefault="005D5A3B" w:rsidP="00BD2E82">
                            <w:pPr>
                              <w:pStyle w:val="Instruc-bullet"/>
                              <w:rPr>
                                <w:rFonts w:ascii="Century Gothic" w:hAnsi="Century Gothic"/>
                                <w:sz w:val="20"/>
                                <w:szCs w:val="20"/>
                              </w:rPr>
                            </w:pPr>
                            <w:r w:rsidRPr="005D5A3B">
                              <w:rPr>
                                <w:rFonts w:ascii="Century Gothic" w:hAnsi="Century Gothic"/>
                                <w:sz w:val="20"/>
                                <w:szCs w:val="20"/>
                              </w:rPr>
                              <w:t>Describa las prácticas de abastecimiento de combustible y mantenimiento de equipos/vehículos que se implementarán para eliminar la descarga de productos químicos derramados o filtrados (p. ej., proporcionar contención secundaria (ejemplos: bermas de derrames, diques, tarimas de contención de derrames) y cubrir cuando corresponda, y/o tener kits fácilmente disponibles).</w:t>
                            </w:r>
                          </w:p>
                          <w:p w14:paraId="4537A83E" w14:textId="77777777" w:rsidR="00BB73CD" w:rsidRDefault="00BB73CD" w:rsidP="007C7059">
                            <w:pPr>
                              <w:pStyle w:val="BodyText-Append"/>
                              <w:rPr>
                                <w:rFonts w:ascii="Arial Narrow" w:hAnsi="Arial Narrow"/>
                                <w:sz w:val="22"/>
                                <w:szCs w:val="22"/>
                              </w:rPr>
                            </w:pPr>
                            <w:r w:rsidRPr="00510664">
                              <w:rPr>
                                <w:rFonts w:ascii="Arial Narrow" w:hAnsi="Arial Narrow"/>
                                <w:sz w:val="22"/>
                                <w:szCs w:val="22"/>
                              </w:rPr>
                              <w:t xml:space="preserve"> </w:t>
                            </w:r>
                          </w:p>
                          <w:p w14:paraId="033E3116" w14:textId="77777777" w:rsidR="00BB73CD" w:rsidRPr="00BC4FAA" w:rsidRDefault="00BB73CD" w:rsidP="007C7059"/>
                        </w:txbxContent>
                      </wps:txbx>
                      <wps:bodyPr rot="0" vert="horz" wrap="square" lIns="95250" tIns="0" rIns="95250" bIns="47625" anchor="t" anchorCtr="0" upright="1">
                        <a:noAutofit/>
                      </wps:bodyPr>
                    </wps:wsp>
                  </a:graphicData>
                </a:graphic>
              </wp:inline>
            </w:drawing>
          </mc:Choice>
          <mc:Fallback>
            <w:pict>
              <v:shape w14:anchorId="775702A4" id="Text Box 13" o:spid="_x0000_s1056" type="#_x0000_t202" style="width:468pt;height:8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LvPGwIAADAEAAAOAAAAZHJzL2Uyb0RvYy54bWysU9tu2zAMfR+wfxD0vthJm7Q14hRdugwD&#10;ugvQ7QNkWY6FyaJGKbGzrx8lJ2nRbS/DEkAgJfmQ5/BoeTt0hu0Veg225NNJzpmyEmpttyX/9nXz&#10;5pozH4SthQGrSn5Qnt+uXr9a9q5QM2jB1AoZgVhf9K7kbQiuyDIvW9UJPwGnLB02gJ0IlOI2q1H0&#10;hN6ZbJbni6wHrB2CVN7T7v14yFcJv2mUDJ+bxqvATMmpt5BWTGsV12y1FMUWhWu1PLYh/qGLTmhL&#10;Rc9Q9yIItkP9G1SnJYKHJkwkdBk0jZYqcSA20/wFm8dWOJW4kDjenWXy/w9Wfto/ui/IwvAWBhpg&#10;IuHdA8jvnllYt8Ju1R0i9K0SNRWeRsmy3vni+GmU2hc+glT9R6hpyGIXIAENDXZRFeLJCJ0GcDiL&#10;robAJG3Oby4vFjkdSTqbTmdX+XysIYrT5w59eK+gYzEoOdJUE7zYP/gQ2xHF6Uqs5sHoeqONSQlu&#10;q7VBthfkgM08/hODF9eMZX3Jb+az+ajAXyHy9PsTRKcDWdnoruTX50uiiLq9s3UyWhDajDG1bOxR&#10;yKjdqGIYqoHpuuQXyZlR2ArqA0mLMFqXnhoFLeBPznqybcn9j51AxZn5YGk8kUH0eUoowOe7VUou&#10;rxbEkgkrCabk4RSuw/gudg71tqUqoxks3NE4G52Efuro2DvZMul/fELR98/zdOvpoa9+AQAA//8D&#10;AFBLAwQUAAYACAAAACEApTiLAd4AAAAFAQAADwAAAGRycy9kb3ducmV2LnhtbEyPQU/CQBCF7yb+&#10;h82YeJMtGgFLt8QY0XghCgjhtnSHtrY723SXUv+9oxe5TPLyXt58L5n1thYdtr50pGA4iEAgZc6U&#10;lCtYr+Y3ExA+aDK6doQKvtHDLL28SHRs3Ik+sFuGXHAJ+VgrKEJoYil9VqDVfuAaJPYOrrU6sGxz&#10;aVp94nJby9soGkmrS+IPhW7wqcCsWh6tgsXk8LLpXrdfq2oe3j+r5922tG9KXV/1j1MQAfvwH4Zf&#10;fEaHlJn27kjGi1oBDwl/l72HuxHLPYfG43uQaSLP6dMfAAAA//8DAFBLAQItABQABgAIAAAAIQC2&#10;gziS/gAAAOEBAAATAAAAAAAAAAAAAAAAAAAAAABbQ29udGVudF9UeXBlc10ueG1sUEsBAi0AFAAG&#10;AAgAAAAhADj9If/WAAAAlAEAAAsAAAAAAAAAAAAAAAAALwEAAF9yZWxzLy5yZWxzUEsBAi0AFAAG&#10;AAgAAAAhAFUwu88bAgAAMAQAAA4AAAAAAAAAAAAAAAAALgIAAGRycy9lMm9Eb2MueG1sUEsBAi0A&#10;FAAGAAgAAAAhAKU4iwHeAAAABQEAAA8AAAAAAAAAAAAAAAAAdQQAAGRycy9kb3ducmV2LnhtbFBL&#10;BQYAAAAABAAEAPMAAACABQAAAAA=&#10;" fillcolor="#f5f5f5">
                <v:textbox inset="7.5pt,0,7.5pt,3.75pt">
                  <w:txbxContent>
                    <w:p w14:paraId="3509990C" w14:textId="27B50767" w:rsidR="00BB73CD" w:rsidRPr="00E95E58" w:rsidRDefault="0020129A"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0129A">
                        <w:rPr>
                          <w:rFonts w:ascii="Century Gothic" w:hAnsi="Century Gothic"/>
                          <w:sz w:val="20"/>
                        </w:rPr>
                        <w:t>Instrucciones (ver CGP Partes 2.3.1 y 7.2.6):</w:t>
                      </w:r>
                    </w:p>
                    <w:p w14:paraId="3CDB5423" w14:textId="7AC89DF6" w:rsidR="00BB73CD" w:rsidRPr="00BD2E82" w:rsidRDefault="005D5A3B" w:rsidP="00BD2E82">
                      <w:pPr>
                        <w:pStyle w:val="Instruc-bullet"/>
                        <w:rPr>
                          <w:rFonts w:ascii="Century Gothic" w:hAnsi="Century Gothic"/>
                          <w:sz w:val="20"/>
                          <w:szCs w:val="20"/>
                        </w:rPr>
                      </w:pPr>
                      <w:r w:rsidRPr="005D5A3B">
                        <w:rPr>
                          <w:rFonts w:ascii="Century Gothic" w:hAnsi="Century Gothic"/>
                          <w:sz w:val="20"/>
                          <w:szCs w:val="20"/>
                        </w:rPr>
                        <w:t>Describa las prácticas de abastecimiento de combustible y mantenimiento de equipos/vehículos que se implementarán para eliminar la descarga de productos químicos derramados o filtrados (p. ej., proporcionar contención secundaria (ejemplos: bermas de derrames, diques, tarimas de contención de derrames) y cubrir cuando corresponda, y/o tener kits fácilmente disponibles).</w:t>
                      </w:r>
                    </w:p>
                    <w:p w14:paraId="4537A83E" w14:textId="77777777" w:rsidR="00BB73CD" w:rsidRDefault="00BB73CD" w:rsidP="007C7059">
                      <w:pPr>
                        <w:pStyle w:val="BodyText-Append"/>
                        <w:rPr>
                          <w:rFonts w:ascii="Arial Narrow" w:hAnsi="Arial Narrow"/>
                          <w:sz w:val="22"/>
                          <w:szCs w:val="22"/>
                        </w:rPr>
                      </w:pPr>
                      <w:r w:rsidRPr="00510664">
                        <w:rPr>
                          <w:rFonts w:ascii="Arial Narrow" w:hAnsi="Arial Narrow"/>
                          <w:sz w:val="22"/>
                          <w:szCs w:val="22"/>
                        </w:rPr>
                        <w:t xml:space="preserve"> </w:t>
                      </w:r>
                    </w:p>
                    <w:p w14:paraId="033E3116" w14:textId="77777777" w:rsidR="00BB73CD" w:rsidRPr="00BC4FAA" w:rsidRDefault="00BB73CD" w:rsidP="007C7059"/>
                  </w:txbxContent>
                </v:textbox>
                <w10:anchorlock/>
              </v:shape>
            </w:pict>
          </mc:Fallback>
        </mc:AlternateContent>
      </w:r>
    </w:p>
    <w:p w14:paraId="6A64DD06" w14:textId="77777777" w:rsidR="00E95E58" w:rsidRDefault="00E95E58" w:rsidP="00E95E58">
      <w:pPr>
        <w:rPr>
          <w:rFonts w:ascii="Century Gothic" w:hAnsi="Century Gothic" w:cs="Calibri"/>
          <w:sz w:val="20"/>
          <w:szCs w:val="20"/>
        </w:rPr>
      </w:pPr>
      <w:r>
        <w:rPr>
          <w:rFonts w:ascii="Century Gothic" w:hAnsi="Century Gothic" w:cs="Calibri"/>
          <w:b/>
          <w:sz w:val="20"/>
          <w:szCs w:val="20"/>
        </w:rPr>
        <w:t>General</w:t>
      </w:r>
    </w:p>
    <w:p w14:paraId="258AB062" w14:textId="4C3035E2" w:rsidR="00EE6ABD" w:rsidRPr="00EE6ABD" w:rsidRDefault="005F7DAC" w:rsidP="00EE6ABD">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the CGP Part 2.3.1"/>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el CGP Parte 2.3.1</w:t>
      </w:r>
      <w:r>
        <w:rPr>
          <w:rFonts w:ascii="Century Gothic" w:hAnsi="Century Gothic" w:cs="Calibri"/>
          <w:color w:val="0000FF"/>
          <w:sz w:val="20"/>
          <w:szCs w:val="20"/>
        </w:rPr>
        <w:fldChar w:fldCharType="end"/>
      </w:r>
    </w:p>
    <w:p w14:paraId="1B54C202" w14:textId="77777777" w:rsidR="00EE6ABD" w:rsidRPr="00EE6ABD" w:rsidRDefault="00EE6ABD" w:rsidP="00EE6ABD">
      <w:pPr>
        <w:pStyle w:val="ListParagraph"/>
        <w:rPr>
          <w:rFonts w:ascii="Century Gothic" w:hAnsi="Century Gothic" w:cs="Calibri"/>
          <w:sz w:val="20"/>
          <w:szCs w:val="20"/>
        </w:rPr>
      </w:pPr>
    </w:p>
    <w:p w14:paraId="1008F880" w14:textId="1A64DBAB" w:rsidR="00EE6ABD" w:rsidRDefault="00E95E58" w:rsidP="00EE6ABD">
      <w:pPr>
        <w:spacing w:after="80"/>
        <w:rPr>
          <w:rFonts w:ascii="Century Gothic" w:hAnsi="Century Gothic" w:cs="Calibri"/>
          <w:b/>
          <w:sz w:val="20"/>
          <w:szCs w:val="20"/>
        </w:rPr>
      </w:pPr>
      <w:r>
        <w:rPr>
          <w:rFonts w:ascii="Century Gothic" w:hAnsi="Century Gothic" w:cs="Calibri"/>
          <w:b/>
          <w:sz w:val="20"/>
          <w:szCs w:val="20"/>
        </w:rPr>
        <w:t>Prácticas específicas de prevención de la contaminación</w:t>
      </w:r>
    </w:p>
    <w:tbl>
      <w:tblPr>
        <w:tblStyle w:val="TableGrid"/>
        <w:tblW w:w="0" w:type="auto"/>
        <w:tblLook w:val="04A0" w:firstRow="1" w:lastRow="0" w:firstColumn="1" w:lastColumn="0" w:noHBand="0" w:noVBand="1"/>
      </w:tblPr>
      <w:tblGrid>
        <w:gridCol w:w="2335"/>
        <w:gridCol w:w="7015"/>
      </w:tblGrid>
      <w:tr w:rsidR="00EE6ABD" w14:paraId="60BEF7BE" w14:textId="77777777" w:rsidTr="006634C8">
        <w:trPr>
          <w:cantSplit/>
          <w:tblHeader/>
        </w:trPr>
        <w:tc>
          <w:tcPr>
            <w:tcW w:w="9350" w:type="dxa"/>
            <w:gridSpan w:val="2"/>
            <w:shd w:val="clear" w:color="auto" w:fill="D9D9D9" w:themeFill="background1" w:themeFillShade="D9"/>
          </w:tcPr>
          <w:p w14:paraId="7B435273" w14:textId="59C024E8" w:rsidR="00EE6ABD" w:rsidRPr="00660779" w:rsidRDefault="00EE6ABD"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FD53ED">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EE6ABD" w14:paraId="583FD697" w14:textId="77777777" w:rsidTr="006634C8">
        <w:trPr>
          <w:cantSplit/>
        </w:trPr>
        <w:tc>
          <w:tcPr>
            <w:tcW w:w="9350" w:type="dxa"/>
            <w:gridSpan w:val="2"/>
          </w:tcPr>
          <w:p w14:paraId="19331881" w14:textId="0915F6A8" w:rsidR="00EE6ABD" w:rsidRPr="00A55150" w:rsidRDefault="00EE6ABD" w:rsidP="00826872">
            <w:pPr>
              <w:rPr>
                <w:rFonts w:ascii="Century Gothic" w:hAnsi="Century Gothic" w:cs="Calibri"/>
                <w:sz w:val="20"/>
                <w:szCs w:val="20"/>
              </w:rPr>
            </w:pPr>
            <w:r w:rsidRPr="00EE6ABD">
              <w:rPr>
                <w:rFonts w:ascii="Century Gothic" w:hAnsi="Century Gothic" w:cs="Calibri"/>
                <w:b/>
                <w:sz w:val="20"/>
                <w:szCs w:val="20"/>
              </w:rPr>
              <w:t xml:space="preserve">Descripción: </w:t>
            </w:r>
            <w:r w:rsidR="003F5CEC">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3F5CEC">
              <w:rPr>
                <w:rFonts w:ascii="Century Gothic" w:hAnsi="Century Gothic" w:cs="Calibri"/>
                <w:color w:val="0000FF"/>
                <w:sz w:val="20"/>
                <w:szCs w:val="20"/>
              </w:rPr>
              <w:instrText xml:space="preserve"> FORMTEXT </w:instrText>
            </w:r>
            <w:r w:rsidR="003F5CEC">
              <w:rPr>
                <w:rFonts w:ascii="Century Gothic" w:hAnsi="Century Gothic" w:cs="Calibri"/>
                <w:color w:val="0000FF"/>
                <w:sz w:val="20"/>
                <w:szCs w:val="20"/>
              </w:rPr>
            </w:r>
            <w:r w:rsidR="003F5CEC">
              <w:rPr>
                <w:rFonts w:ascii="Century Gothic" w:hAnsi="Century Gothic" w:cs="Calibri"/>
                <w:color w:val="0000FF"/>
                <w:sz w:val="20"/>
                <w:szCs w:val="20"/>
              </w:rPr>
              <w:fldChar w:fldCharType="separate"/>
            </w:r>
            <w:r w:rsidR="003F5CEC">
              <w:rPr>
                <w:rFonts w:ascii="Century Gothic" w:hAnsi="Century Gothic" w:cs="Calibri"/>
                <w:noProof/>
                <w:color w:val="0000FF"/>
                <w:sz w:val="20"/>
                <w:szCs w:val="20"/>
              </w:rPr>
              <w:t>Insertar descripción de la práctica a implementar</w:t>
            </w:r>
            <w:r w:rsidR="003F5CEC">
              <w:rPr>
                <w:rFonts w:ascii="Century Gothic" w:hAnsi="Century Gothic" w:cs="Calibri"/>
                <w:color w:val="0000FF"/>
                <w:sz w:val="20"/>
                <w:szCs w:val="20"/>
              </w:rPr>
              <w:fldChar w:fldCharType="end"/>
            </w:r>
          </w:p>
        </w:tc>
      </w:tr>
      <w:tr w:rsidR="00EE6ABD" w14:paraId="4CEE0185" w14:textId="77777777" w:rsidTr="006634C8">
        <w:trPr>
          <w:cantSplit/>
        </w:trPr>
        <w:tc>
          <w:tcPr>
            <w:tcW w:w="2335" w:type="dxa"/>
          </w:tcPr>
          <w:p w14:paraId="241854DF" w14:textId="2AA4348B" w:rsidR="00EE6ABD" w:rsidRPr="00EA597C" w:rsidRDefault="00E8409E" w:rsidP="00826872">
            <w:pPr>
              <w:rPr>
                <w:rFonts w:ascii="Century Gothic" w:hAnsi="Century Gothic" w:cs="Calibri"/>
                <w:b/>
                <w:sz w:val="20"/>
                <w:szCs w:val="20"/>
              </w:rPr>
            </w:pPr>
            <w:r w:rsidRPr="00EA597C">
              <w:rPr>
                <w:rFonts w:ascii="Century Gothic" w:hAnsi="Century Gothic" w:cs="Calibri"/>
                <w:b/>
                <w:sz w:val="20"/>
                <w:szCs w:val="20"/>
              </w:rPr>
              <w:t>Implementación</w:t>
            </w:r>
          </w:p>
        </w:tc>
        <w:tc>
          <w:tcPr>
            <w:tcW w:w="7015" w:type="dxa"/>
          </w:tcPr>
          <w:sdt>
            <w:sdtPr>
              <w:rPr>
                <w:rFonts w:ascii="Century Gothic" w:hAnsi="Century Gothic" w:cs="Calibri"/>
                <w:color w:val="0000FF"/>
                <w:sz w:val="20"/>
                <w:szCs w:val="20"/>
                <w:lang w:val="es-HN"/>
              </w:rPr>
              <w:id w:val="152880149"/>
              <w:placeholder>
                <w:docPart w:val="3D3C68955C5747A59F98D777B684E782"/>
              </w:placeholder>
              <w:date>
                <w:dateFormat w:val="M/d/yyyy"/>
                <w:lid w:val="en-US"/>
                <w:storeMappedDataAs w:val="dateTime"/>
                <w:calendar w:val="gregorian"/>
              </w:date>
            </w:sdtPr>
            <w:sdtEndPr/>
            <w:sdtContent>
              <w:p w14:paraId="547CA5B5" w14:textId="7675E83F" w:rsidR="00EE6ABD"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EE6ABD" w14:paraId="22996E9E" w14:textId="77777777" w:rsidTr="006634C8">
        <w:trPr>
          <w:cantSplit/>
        </w:trPr>
        <w:tc>
          <w:tcPr>
            <w:tcW w:w="2335" w:type="dxa"/>
          </w:tcPr>
          <w:p w14:paraId="61BD3351" w14:textId="77777777" w:rsidR="00EE6ABD" w:rsidRPr="002E5DB4" w:rsidRDefault="00EE6ABD"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015" w:type="dxa"/>
          </w:tcPr>
          <w:p w14:paraId="326688C3" w14:textId="1B09B752" w:rsidR="00EE6ABD" w:rsidRPr="00294894" w:rsidRDefault="00EE6ABD"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854E38"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EE6ABD" w14:paraId="71960657" w14:textId="77777777" w:rsidTr="006634C8">
        <w:trPr>
          <w:cantSplit/>
        </w:trPr>
        <w:tc>
          <w:tcPr>
            <w:tcW w:w="2335" w:type="dxa"/>
          </w:tcPr>
          <w:p w14:paraId="73356BB4" w14:textId="77777777" w:rsidR="00EE6ABD" w:rsidRPr="00EA597C" w:rsidRDefault="00EE6ABD"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015" w:type="dxa"/>
          </w:tcPr>
          <w:p w14:paraId="6371BD18" w14:textId="2387B030" w:rsidR="00EE6ABD" w:rsidRPr="00EE6ABD" w:rsidRDefault="00EE6ABD"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854E38"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1D70205B" w14:textId="77777777" w:rsidR="00EE6ABD" w:rsidRPr="00660779" w:rsidRDefault="00EE6ABD" w:rsidP="00826872">
            <w:pPr>
              <w:pStyle w:val="BodyText-Append"/>
              <w:keepNext/>
              <w:keepLines/>
              <w:spacing w:before="0" w:after="0"/>
              <w:rPr>
                <w:rFonts w:ascii="Century Gothic" w:hAnsi="Century Gothic" w:cs="Calibri"/>
                <w:sz w:val="20"/>
                <w:szCs w:val="20"/>
              </w:rPr>
            </w:pPr>
          </w:p>
        </w:tc>
      </w:tr>
    </w:tbl>
    <w:p w14:paraId="1D656F72" w14:textId="77777777" w:rsidR="00EE6ABD" w:rsidRPr="00EE6ABD" w:rsidRDefault="00EE6ABD" w:rsidP="00EE6ABD">
      <w:pPr>
        <w:spacing w:after="80"/>
        <w:rPr>
          <w:rFonts w:ascii="Century Gothic" w:hAnsi="Century Gothic" w:cs="Calibri"/>
          <w:b/>
          <w:i/>
          <w:sz w:val="20"/>
          <w:szCs w:val="20"/>
        </w:rPr>
      </w:pPr>
    </w:p>
    <w:p w14:paraId="6E47314A" w14:textId="4CE7D2ED" w:rsidR="00E95E58" w:rsidRPr="00EE6ABD" w:rsidRDefault="00942187" w:rsidP="00EE6ABD">
      <w:pPr>
        <w:spacing w:after="80"/>
        <w:rPr>
          <w:rFonts w:ascii="Century Gothic" w:hAnsi="Century Gothic" w:cs="Calibri"/>
          <w:b/>
          <w:i/>
          <w:sz w:val="20"/>
          <w:szCs w:val="20"/>
        </w:rPr>
      </w:pPr>
      <w:r w:rsidRPr="00EE6ABD">
        <w:rPr>
          <w:rFonts w:ascii="Century Gothic" w:hAnsi="Century Gothic" w:cs="Calibri"/>
          <w:i/>
          <w:sz w:val="20"/>
          <w:szCs w:val="20"/>
        </w:rPr>
        <w:t>[Repita según sea necesario.]</w:t>
      </w:r>
    </w:p>
    <w:p w14:paraId="3C3AD0C1" w14:textId="77777777" w:rsidR="007C7059" w:rsidRPr="00F52AA2" w:rsidRDefault="00120126" w:rsidP="00690206">
      <w:pPr>
        <w:pStyle w:val="Heading2"/>
        <w:ind w:left="0"/>
        <w:rPr>
          <w:rFonts w:ascii="Century Gothic" w:hAnsi="Century Gothic" w:cs="Calibri"/>
          <w:sz w:val="20"/>
          <w:szCs w:val="20"/>
        </w:rPr>
      </w:pPr>
      <w:bookmarkStart w:id="60" w:name="_Toc90992579"/>
      <w:r w:rsidRPr="00120126">
        <w:rPr>
          <w:rFonts w:ascii="Century Gothic" w:hAnsi="Century Gothic" w:cs="Calibri"/>
          <w:sz w:val="20"/>
          <w:szCs w:val="20"/>
        </w:rPr>
        <w:lastRenderedPageBreak/>
        <w:t xml:space="preserve">5.4 Lavado </w:t>
      </w:r>
      <w:r w:rsidR="00CA6D09">
        <w:rPr>
          <w:rFonts w:ascii="Century Gothic" w:hAnsi="Century Gothic" w:cs="Calibri"/>
          <w:sz w:val="20"/>
          <w:szCs w:val="20"/>
        </w:rPr>
        <w:t xml:space="preserve">de </w:t>
      </w:r>
      <w:r w:rsidRPr="00120126">
        <w:rPr>
          <w:rFonts w:ascii="Century Gothic" w:hAnsi="Century Gothic" w:cs="Calibri"/>
          <w:sz w:val="20"/>
          <w:szCs w:val="20"/>
        </w:rPr>
        <w:tab/>
        <w:t>Equipos y Vehículos</w:t>
      </w:r>
      <w:bookmarkEnd w:id="60"/>
    </w:p>
    <w:p w14:paraId="3767531B" w14:textId="77777777" w:rsidR="007C7059" w:rsidRPr="00F52AA2" w:rsidRDefault="00726795" w:rsidP="007C7059">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99041D9" wp14:editId="737423F7">
                <wp:extent cx="5943600" cy="2220685"/>
                <wp:effectExtent l="0" t="0" r="19050" b="27305"/>
                <wp:docPr id="1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220685"/>
                        </a:xfrm>
                        <a:prstGeom prst="rect">
                          <a:avLst/>
                        </a:prstGeom>
                        <a:solidFill>
                          <a:srgbClr val="F5F5F5"/>
                        </a:solidFill>
                        <a:ln w="9525">
                          <a:solidFill>
                            <a:srgbClr val="000000"/>
                          </a:solidFill>
                          <a:miter lim="800000"/>
                          <a:headEnd/>
                          <a:tailEnd/>
                        </a:ln>
                      </wps:spPr>
                      <wps:txbx>
                        <w:txbxContent>
                          <w:p w14:paraId="561D1A02" w14:textId="0E73857C" w:rsidR="00BB73CD" w:rsidRPr="001325EA" w:rsidRDefault="004705A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4705AC">
                              <w:rPr>
                                <w:rFonts w:ascii="Century Gothic" w:hAnsi="Century Gothic"/>
                                <w:sz w:val="20"/>
                              </w:rPr>
                              <w:t>Instrucciones (ver CGP Partes 2.3.2 y 7.2.6):</w:t>
                            </w:r>
                          </w:p>
                          <w:p w14:paraId="50C844CF" w14:textId="4839B60E" w:rsidR="00DC1041" w:rsidRPr="00DC1041" w:rsidRDefault="00DC1041" w:rsidP="00DC1041">
                            <w:pPr>
                              <w:pStyle w:val="Instruc-bullet"/>
                              <w:rPr>
                                <w:rFonts w:ascii="Century Gothic" w:hAnsi="Century Gothic"/>
                                <w:sz w:val="20"/>
                                <w:szCs w:val="20"/>
                              </w:rPr>
                            </w:pPr>
                            <w:r w:rsidRPr="00DC1041">
                              <w:rPr>
                                <w:rFonts w:ascii="Century Gothic" w:hAnsi="Century Gothic"/>
                                <w:sz w:val="20"/>
                                <w:szCs w:val="20"/>
                              </w:rPr>
                              <w:t>Describa las prácticas de lavado de equipos/vehículos que se utilizarán para minimizar la descarga de contaminantes del lavado de equipos y vehículos, agua de lavado de ruedas y otros tipos de aguas de lavado (p. ej., ubicar las actividades lejos de las aguas receptoras y las entradas de drenaje pluvial o construir o las características de drenaje del sitio y dirigir las aguas de lavado a un depósito de sedimentos o una trampa de sedimentos, usando dispositivos de filtración, como filtros de bolsas o filtros de arena, o usando otros controles igualmente efectivos).</w:t>
                            </w:r>
                          </w:p>
                          <w:p w14:paraId="6E1D7392" w14:textId="4046DC25" w:rsidR="00BB73CD" w:rsidRPr="003074AF" w:rsidRDefault="00DC1041" w:rsidP="00DC1041">
                            <w:pPr>
                              <w:pStyle w:val="Instruc-bullet"/>
                              <w:rPr>
                                <w:rFonts w:ascii="Century Gothic" w:hAnsi="Century Gothic"/>
                                <w:sz w:val="20"/>
                                <w:szCs w:val="20"/>
                              </w:rPr>
                            </w:pPr>
                            <w:r w:rsidRPr="00DC1041">
                              <w:rPr>
                                <w:rFonts w:ascii="Century Gothic" w:hAnsi="Century Gothic"/>
                                <w:sz w:val="20"/>
                                <w:szCs w:val="20"/>
                              </w:rPr>
                              <w:t>Describa cómo evitará la descarga de jabones, detergentes o solventes y proporcionará almacenamiento mediante (1) una cubierta (ejemplos: láminas de plástico o techos temporales) para evitar que estos detergentes entren en contacto con el agua de lluvia, o (2) una forma similar medios efectivos diseñados para minimizar la descarga de contaminantes de estas áreas.</w:t>
                            </w:r>
                          </w:p>
                          <w:p w14:paraId="7AE79F79" w14:textId="77777777" w:rsidR="00BB73CD" w:rsidRDefault="00BB73CD" w:rsidP="007C7059">
                            <w:pPr>
                              <w:pStyle w:val="BodyText-Append"/>
                              <w:rPr>
                                <w:rFonts w:ascii="Arial Narrow" w:hAnsi="Arial Narrow"/>
                                <w:sz w:val="22"/>
                                <w:szCs w:val="22"/>
                              </w:rPr>
                            </w:pPr>
                            <w:r w:rsidRPr="00510664">
                              <w:rPr>
                                <w:rFonts w:ascii="Arial Narrow" w:hAnsi="Arial Narrow"/>
                                <w:sz w:val="22"/>
                                <w:szCs w:val="22"/>
                              </w:rPr>
                              <w:t xml:space="preserve"> </w:t>
                            </w:r>
                          </w:p>
                          <w:p w14:paraId="22DDD37A" w14:textId="77777777" w:rsidR="00BB73CD" w:rsidRPr="00BC4FAA" w:rsidRDefault="00BB73CD" w:rsidP="007C7059"/>
                        </w:txbxContent>
                      </wps:txbx>
                      <wps:bodyPr rot="0" vert="horz" wrap="square" lIns="95250" tIns="0" rIns="95250" bIns="47625" anchor="t" anchorCtr="0" upright="1">
                        <a:noAutofit/>
                      </wps:bodyPr>
                    </wps:wsp>
                  </a:graphicData>
                </a:graphic>
              </wp:inline>
            </w:drawing>
          </mc:Choice>
          <mc:Fallback>
            <w:pict>
              <v:shape w14:anchorId="799041D9" id="Text Box 12" o:spid="_x0000_s1057" type="#_x0000_t202" style="width:468pt;height:174.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rfbGwIAADAEAAAOAAAAZHJzL2Uyb0RvYy54bWysU9tu2zAMfR+wfxD0vthJmyw14hRdugwD&#10;ugvQ7QMUWY6FyaJGKbG7ry8lO2l3exlmAwIpUYfk4dHqum8NOyr0GmzJp5OcM2UlVNruS/71y/bV&#10;kjMfhK2EAatK/qA8v16/fLHqXKFm0ICpFDICsb7oXMmbEFyRZV42qhV+Ak5ZOqwBWxHIxX1WoegI&#10;vTXZLM8XWQdYOQSpvKfd2+GQrxN+XSsZPtW1V4GZklNtIa2Y1l1cs/VKFHsUrtFyLEP8QxWt0JaS&#10;nqFuRRDsgPo3qFZLBA91mEhoM6hrLVXqgbqZ5r90c98Ip1IvRI53Z5r8/4OVH4/37jOy0L+BngaY&#10;mvDuDuQ3zyxsGmH36gYRukaJihJPI2VZ53wxXo1U+8JHkF33ASoasjgESEB9jW1khfpkhE4DeDiT&#10;rvrAJG3Ory4vFjkdSTqbzWb5YjlPOURxuu7Qh3cKWhaNkiNNNcGL450PsRxRnEJiNg9GV1ttTHJw&#10;v9sYZEdBCtjO4z+i/xRmLOtKfjWfzQcG/gqRp+9PEK0OJGWj25Ivz0GiiLy9tVUSWhDaDDaVbOxI&#10;ZORuYDH0u57pquQXieZI7A6qB6IWYZAuPTUyGsAfnHUk25L77weBijPz3tJ4YgdR58khA5/v7pJz&#10;+XpBXTJhJcGUPJzMTRjexcGh3jeUZRCDhRsaZ60T0U8VjbWTLBP/4xOKun/up6inh75+BAAA//8D&#10;AFBLAwQUAAYACAAAACEAUD6JOd8AAAAFAQAADwAAAGRycy9kb3ducmV2LnhtbEyPzU7DMBCE70h9&#10;B2srcaMOFJU2xKkqREFcEPSHipsbb5M08TqK3TS8PQsXuIw0mtXMt8m8t7XosPWlIwXXowgEUuZM&#10;SbmCzXp5NQXhgyaja0eo4As9zNPBRaJj4870jt0q5IJLyMdaQRFCE0vpswKt9iPXIHF2cK3VgW2b&#10;S9PqM5fbWt5E0URaXRIvFLrBhwKzanWyCl6nh6eP7nl3XFfL8LatHj93pX1R6nLYL+5BBOzD3zH8&#10;4DM6pMy0dycyXtQK+JHwq5zNxhO2ewXj29kdyDSR/+nTbwAAAP//AwBQSwECLQAUAAYACAAAACEA&#10;toM4kv4AAADhAQAAEwAAAAAAAAAAAAAAAAAAAAAAW0NvbnRlbnRfVHlwZXNdLnhtbFBLAQItABQA&#10;BgAIAAAAIQA4/SH/1gAAAJQBAAALAAAAAAAAAAAAAAAAAC8BAABfcmVscy8ucmVsc1BLAQItABQA&#10;BgAIAAAAIQB4prfbGwIAADAEAAAOAAAAAAAAAAAAAAAAAC4CAABkcnMvZTJvRG9jLnhtbFBLAQIt&#10;ABQABgAIAAAAIQBQPok53wAAAAUBAAAPAAAAAAAAAAAAAAAAAHUEAABkcnMvZG93bnJldi54bWxQ&#10;SwUGAAAAAAQABADzAAAAgQUAAAAA&#10;" fillcolor="#f5f5f5">
                <v:textbox inset="7.5pt,0,7.5pt,3.75pt">
                  <w:txbxContent>
                    <w:p w14:paraId="561D1A02" w14:textId="0E73857C" w:rsidR="00BB73CD" w:rsidRPr="001325EA" w:rsidRDefault="004705A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4705AC">
                        <w:rPr>
                          <w:rFonts w:ascii="Century Gothic" w:hAnsi="Century Gothic"/>
                          <w:sz w:val="20"/>
                        </w:rPr>
                        <w:t>Instrucciones (ver CGP Partes 2.3.2 y 7.2.6):</w:t>
                      </w:r>
                    </w:p>
                    <w:p w14:paraId="50C844CF" w14:textId="4839B60E" w:rsidR="00DC1041" w:rsidRPr="00DC1041" w:rsidRDefault="00DC1041" w:rsidP="00DC1041">
                      <w:pPr>
                        <w:pStyle w:val="Instruc-bullet"/>
                        <w:rPr>
                          <w:rFonts w:ascii="Century Gothic" w:hAnsi="Century Gothic"/>
                          <w:sz w:val="20"/>
                          <w:szCs w:val="20"/>
                        </w:rPr>
                      </w:pPr>
                      <w:r w:rsidRPr="00DC1041">
                        <w:rPr>
                          <w:rFonts w:ascii="Century Gothic" w:hAnsi="Century Gothic"/>
                          <w:sz w:val="20"/>
                          <w:szCs w:val="20"/>
                        </w:rPr>
                        <w:t>Describa las prácticas de lavado de equipos/vehículos que se utilizarán para minimizar la descarga de contaminantes del lavado de equipos y vehículos, agua de lavado de ruedas y otros tipos de aguas de lavado (p. ej., ubicar las actividades lejos de las aguas receptoras y las entradas de drenaje pluvial o construir o las características de drenaje del sitio y dirigir las aguas de lavado a un depósito de sedimentos o una trampa de sedimentos, usando dispositivos de filtración, como filtros de bolsas o filtros de arena, o usando otros controles igualmente efectivos).</w:t>
                      </w:r>
                    </w:p>
                    <w:p w14:paraId="6E1D7392" w14:textId="4046DC25" w:rsidR="00BB73CD" w:rsidRPr="003074AF" w:rsidRDefault="00DC1041" w:rsidP="00DC1041">
                      <w:pPr>
                        <w:pStyle w:val="Instruc-bullet"/>
                        <w:rPr>
                          <w:rFonts w:ascii="Century Gothic" w:hAnsi="Century Gothic"/>
                          <w:sz w:val="20"/>
                          <w:szCs w:val="20"/>
                        </w:rPr>
                      </w:pPr>
                      <w:r w:rsidRPr="00DC1041">
                        <w:rPr>
                          <w:rFonts w:ascii="Century Gothic" w:hAnsi="Century Gothic"/>
                          <w:sz w:val="20"/>
                          <w:szCs w:val="20"/>
                        </w:rPr>
                        <w:t>Describa cómo evitará la descarga de jabones, detergentes o solventes y proporcionará almacenamiento mediante (1) una cubierta (ejemplos: láminas de plástico o techos temporales) para evitar que estos detergentes entren en contacto con el agua de lluvia, o (2) una forma similar medios efectivos diseñados para minimizar la descarga de contaminantes de estas áreas.</w:t>
                      </w:r>
                    </w:p>
                    <w:p w14:paraId="7AE79F79" w14:textId="77777777" w:rsidR="00BB73CD" w:rsidRDefault="00BB73CD" w:rsidP="007C7059">
                      <w:pPr>
                        <w:pStyle w:val="BodyText-Append"/>
                        <w:rPr>
                          <w:rFonts w:ascii="Arial Narrow" w:hAnsi="Arial Narrow"/>
                          <w:sz w:val="22"/>
                          <w:szCs w:val="22"/>
                        </w:rPr>
                      </w:pPr>
                      <w:r w:rsidRPr="00510664">
                        <w:rPr>
                          <w:rFonts w:ascii="Arial Narrow" w:hAnsi="Arial Narrow"/>
                          <w:sz w:val="22"/>
                          <w:szCs w:val="22"/>
                        </w:rPr>
                        <w:t xml:space="preserve"> </w:t>
                      </w:r>
                    </w:p>
                    <w:p w14:paraId="22DDD37A" w14:textId="77777777" w:rsidR="00BB73CD" w:rsidRPr="00BC4FAA" w:rsidRDefault="00BB73CD" w:rsidP="007C7059"/>
                  </w:txbxContent>
                </v:textbox>
                <w10:anchorlock/>
              </v:shape>
            </w:pict>
          </mc:Fallback>
        </mc:AlternateContent>
      </w:r>
    </w:p>
    <w:p w14:paraId="11EC083B" w14:textId="77777777" w:rsidR="001325EA" w:rsidRDefault="001325EA" w:rsidP="001325EA">
      <w:pPr>
        <w:rPr>
          <w:rFonts w:ascii="Century Gothic" w:hAnsi="Century Gothic" w:cs="Calibri"/>
          <w:sz w:val="20"/>
          <w:szCs w:val="20"/>
        </w:rPr>
      </w:pPr>
      <w:r>
        <w:rPr>
          <w:rFonts w:ascii="Century Gothic" w:hAnsi="Century Gothic" w:cs="Calibri"/>
          <w:b/>
          <w:sz w:val="20"/>
          <w:szCs w:val="20"/>
        </w:rPr>
        <w:t>General</w:t>
      </w:r>
    </w:p>
    <w:p w14:paraId="2704759C" w14:textId="1CE0CD40" w:rsidR="001325EA" w:rsidRPr="00001CB3" w:rsidRDefault="00854E38" w:rsidP="001325EA">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3.2 "/>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2.3.2</w:t>
      </w:r>
      <w:r>
        <w:rPr>
          <w:rFonts w:ascii="Century Gothic" w:hAnsi="Century Gothic" w:cs="Calibri"/>
          <w:color w:val="0000FF"/>
          <w:sz w:val="20"/>
          <w:szCs w:val="20"/>
        </w:rPr>
        <w:fldChar w:fldCharType="end"/>
      </w:r>
    </w:p>
    <w:p w14:paraId="7120A1A8" w14:textId="77777777" w:rsidR="001325EA" w:rsidRPr="00F52AA2" w:rsidRDefault="001325EA" w:rsidP="001325EA">
      <w:pPr>
        <w:rPr>
          <w:rFonts w:ascii="Century Gothic" w:hAnsi="Century Gothic" w:cs="Calibri"/>
          <w:b/>
          <w:sz w:val="20"/>
          <w:szCs w:val="20"/>
        </w:rPr>
      </w:pPr>
    </w:p>
    <w:p w14:paraId="0BE6AEE2" w14:textId="506490E5" w:rsidR="001325EA" w:rsidRDefault="001325EA" w:rsidP="001325EA">
      <w:pPr>
        <w:rPr>
          <w:rFonts w:ascii="Century Gothic" w:hAnsi="Century Gothic" w:cs="Calibri"/>
          <w:b/>
          <w:sz w:val="20"/>
          <w:szCs w:val="20"/>
        </w:rPr>
      </w:pPr>
      <w:r>
        <w:rPr>
          <w:rFonts w:ascii="Century Gothic" w:hAnsi="Century Gothic" w:cs="Calibri"/>
          <w:b/>
          <w:sz w:val="20"/>
          <w:szCs w:val="20"/>
        </w:rPr>
        <w:t>Prácticas específicas de prevención de la contaminación</w:t>
      </w:r>
    </w:p>
    <w:p w14:paraId="3D177BEE" w14:textId="6C90D823" w:rsidR="003074AF" w:rsidRDefault="003074AF" w:rsidP="001325EA">
      <w:pPr>
        <w:rPr>
          <w:rFonts w:ascii="Century Gothic" w:hAnsi="Century Gothic" w:cs="Calibri"/>
          <w:b/>
          <w:sz w:val="20"/>
          <w:szCs w:val="20"/>
        </w:rPr>
      </w:pPr>
    </w:p>
    <w:tbl>
      <w:tblPr>
        <w:tblStyle w:val="TableGrid"/>
        <w:tblW w:w="0" w:type="auto"/>
        <w:tblLook w:val="04A0" w:firstRow="1" w:lastRow="0" w:firstColumn="1" w:lastColumn="0" w:noHBand="0" w:noVBand="1"/>
      </w:tblPr>
      <w:tblGrid>
        <w:gridCol w:w="1849"/>
        <w:gridCol w:w="7501"/>
      </w:tblGrid>
      <w:tr w:rsidR="003074AF" w14:paraId="6F6E0A50" w14:textId="77777777" w:rsidTr="006634C8">
        <w:trPr>
          <w:cantSplit/>
          <w:tblHeader/>
        </w:trPr>
        <w:tc>
          <w:tcPr>
            <w:tcW w:w="9535" w:type="dxa"/>
            <w:gridSpan w:val="2"/>
            <w:shd w:val="clear" w:color="auto" w:fill="D9D9D9" w:themeFill="background1" w:themeFillShade="D9"/>
          </w:tcPr>
          <w:p w14:paraId="2F8DD696" w14:textId="3965A436" w:rsidR="003074AF" w:rsidRPr="00660779" w:rsidRDefault="003074AF"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766118">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3074AF" w14:paraId="55C67063" w14:textId="77777777" w:rsidTr="006634C8">
        <w:trPr>
          <w:cantSplit/>
        </w:trPr>
        <w:tc>
          <w:tcPr>
            <w:tcW w:w="9535" w:type="dxa"/>
            <w:gridSpan w:val="2"/>
          </w:tcPr>
          <w:p w14:paraId="6B8E8663" w14:textId="5D18E2F4" w:rsidR="003074AF" w:rsidRPr="00A55150" w:rsidRDefault="003074AF" w:rsidP="00826872">
            <w:pPr>
              <w:rPr>
                <w:rFonts w:ascii="Century Gothic" w:hAnsi="Century Gothic" w:cs="Calibri"/>
                <w:sz w:val="20"/>
                <w:szCs w:val="20"/>
              </w:rPr>
            </w:pPr>
            <w:r w:rsidRPr="00EE6ABD">
              <w:rPr>
                <w:rFonts w:ascii="Century Gothic" w:hAnsi="Century Gothic" w:cs="Calibri"/>
                <w:b/>
                <w:sz w:val="20"/>
                <w:szCs w:val="20"/>
              </w:rPr>
              <w:t xml:space="preserve">Descripción: </w:t>
            </w:r>
            <w:r w:rsidR="00AC24BC">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AC24BC">
              <w:rPr>
                <w:rFonts w:ascii="Century Gothic" w:hAnsi="Century Gothic" w:cs="Calibri"/>
                <w:color w:val="0000FF"/>
                <w:sz w:val="20"/>
                <w:szCs w:val="20"/>
              </w:rPr>
              <w:instrText xml:space="preserve"> FORMTEXT </w:instrText>
            </w:r>
            <w:r w:rsidR="00AC24BC">
              <w:rPr>
                <w:rFonts w:ascii="Century Gothic" w:hAnsi="Century Gothic" w:cs="Calibri"/>
                <w:color w:val="0000FF"/>
                <w:sz w:val="20"/>
                <w:szCs w:val="20"/>
              </w:rPr>
            </w:r>
            <w:r w:rsidR="00AC24BC">
              <w:rPr>
                <w:rFonts w:ascii="Century Gothic" w:hAnsi="Century Gothic" w:cs="Calibri"/>
                <w:color w:val="0000FF"/>
                <w:sz w:val="20"/>
                <w:szCs w:val="20"/>
              </w:rPr>
              <w:fldChar w:fldCharType="separate"/>
            </w:r>
            <w:r w:rsidR="00AC24BC">
              <w:rPr>
                <w:rFonts w:ascii="Century Gothic" w:hAnsi="Century Gothic" w:cs="Calibri"/>
                <w:noProof/>
                <w:color w:val="0000FF"/>
                <w:sz w:val="20"/>
                <w:szCs w:val="20"/>
              </w:rPr>
              <w:t>Insertar descripción de la práctica a implementar</w:t>
            </w:r>
            <w:r w:rsidR="00AC24BC">
              <w:rPr>
                <w:rFonts w:ascii="Century Gothic" w:hAnsi="Century Gothic" w:cs="Calibri"/>
                <w:color w:val="0000FF"/>
                <w:sz w:val="20"/>
                <w:szCs w:val="20"/>
              </w:rPr>
              <w:fldChar w:fldCharType="end"/>
            </w:r>
          </w:p>
        </w:tc>
      </w:tr>
      <w:tr w:rsidR="003074AF" w14:paraId="15541CCE" w14:textId="77777777" w:rsidTr="006634C8">
        <w:trPr>
          <w:cantSplit/>
        </w:trPr>
        <w:tc>
          <w:tcPr>
            <w:tcW w:w="1615" w:type="dxa"/>
          </w:tcPr>
          <w:p w14:paraId="38D25983" w14:textId="1EC78FCC" w:rsidR="003074AF" w:rsidRPr="00EA597C" w:rsidRDefault="00586137"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76958483"/>
              <w:placeholder>
                <w:docPart w:val="3DF4F2B6EA1F46BFA60E00A78E01C973"/>
              </w:placeholder>
              <w:date>
                <w:dateFormat w:val="M/d/yyyy"/>
                <w:lid w:val="en-US"/>
                <w:storeMappedDataAs w:val="dateTime"/>
                <w:calendar w:val="gregorian"/>
              </w:date>
            </w:sdtPr>
            <w:sdtEndPr/>
            <w:sdtContent>
              <w:p w14:paraId="78C0BE5E" w14:textId="504F3F2F" w:rsidR="003074AF"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3074AF" w14:paraId="0F366478" w14:textId="77777777" w:rsidTr="006634C8">
        <w:trPr>
          <w:cantSplit/>
        </w:trPr>
        <w:tc>
          <w:tcPr>
            <w:tcW w:w="1615" w:type="dxa"/>
          </w:tcPr>
          <w:p w14:paraId="56E1B9AA" w14:textId="77777777" w:rsidR="003074AF" w:rsidRPr="002E5DB4" w:rsidRDefault="003074AF"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2C9C9CC1" w14:textId="1ECD2385" w:rsidR="003074AF" w:rsidRPr="00294894" w:rsidRDefault="003074AF"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766118"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3074AF" w14:paraId="6309147B" w14:textId="77777777" w:rsidTr="006634C8">
        <w:trPr>
          <w:cantSplit/>
        </w:trPr>
        <w:tc>
          <w:tcPr>
            <w:tcW w:w="1615" w:type="dxa"/>
          </w:tcPr>
          <w:p w14:paraId="34B90698" w14:textId="77777777" w:rsidR="003074AF" w:rsidRPr="00EA597C" w:rsidRDefault="003074AF"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393EB522" w14:textId="197338E7" w:rsidR="003074AF" w:rsidRPr="00EE6ABD" w:rsidRDefault="003074AF"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766118"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35B7B0DE" w14:textId="77777777" w:rsidR="003074AF" w:rsidRPr="00660779" w:rsidRDefault="003074AF" w:rsidP="00826872">
            <w:pPr>
              <w:pStyle w:val="BodyText-Append"/>
              <w:keepNext/>
              <w:keepLines/>
              <w:spacing w:before="0" w:after="0"/>
              <w:rPr>
                <w:rFonts w:ascii="Century Gothic" w:hAnsi="Century Gothic" w:cs="Calibri"/>
                <w:sz w:val="20"/>
                <w:szCs w:val="20"/>
              </w:rPr>
            </w:pPr>
          </w:p>
        </w:tc>
      </w:tr>
    </w:tbl>
    <w:p w14:paraId="6F4229FD" w14:textId="38525A9A" w:rsidR="006C6199" w:rsidRDefault="006C6199" w:rsidP="006C6199">
      <w:pPr>
        <w:rPr>
          <w:rFonts w:ascii="Century Gothic" w:hAnsi="Century Gothic" w:cs="Calibri"/>
          <w:b/>
          <w:sz w:val="20"/>
          <w:szCs w:val="20"/>
        </w:rPr>
      </w:pPr>
    </w:p>
    <w:p w14:paraId="5851BC61" w14:textId="77777777" w:rsidR="006C6199" w:rsidRPr="003074AF" w:rsidRDefault="006C6199" w:rsidP="006C6199">
      <w:pPr>
        <w:rPr>
          <w:rFonts w:ascii="Century Gothic" w:hAnsi="Century Gothic" w:cs="Calibri"/>
          <w:i/>
          <w:sz w:val="20"/>
          <w:szCs w:val="20"/>
        </w:rPr>
      </w:pPr>
      <w:r w:rsidRPr="003074AF">
        <w:rPr>
          <w:rFonts w:ascii="Century Gothic" w:hAnsi="Century Gothic" w:cs="Calibri"/>
          <w:i/>
          <w:sz w:val="20"/>
          <w:szCs w:val="20"/>
        </w:rPr>
        <w:t>[Repita según sea necesario.]</w:t>
      </w:r>
    </w:p>
    <w:p w14:paraId="52B4BD9D" w14:textId="50745686" w:rsidR="00E45283" w:rsidRPr="00F52AA2" w:rsidRDefault="00120126" w:rsidP="00405540">
      <w:pPr>
        <w:pStyle w:val="Heading2"/>
        <w:ind w:left="0"/>
        <w:rPr>
          <w:rFonts w:ascii="Century Gothic" w:hAnsi="Century Gothic" w:cs="Calibri"/>
          <w:sz w:val="20"/>
          <w:szCs w:val="20"/>
        </w:rPr>
      </w:pPr>
      <w:bookmarkStart w:id="61" w:name="_Toc90992580"/>
      <w:r w:rsidRPr="00120126">
        <w:rPr>
          <w:rFonts w:ascii="Century Gothic" w:hAnsi="Century Gothic" w:cs="Calibri"/>
          <w:sz w:val="20"/>
          <w:szCs w:val="20"/>
        </w:rPr>
        <w:t xml:space="preserve">5.5 </w:t>
      </w:r>
      <w:r w:rsidRPr="00120126">
        <w:rPr>
          <w:rFonts w:ascii="Century Gothic" w:hAnsi="Century Gothic" w:cs="Calibri"/>
          <w:sz w:val="20"/>
          <w:szCs w:val="20"/>
        </w:rPr>
        <w:tab/>
        <w:t xml:space="preserve">Almacenamiento, manipulación y eliminación de </w:t>
      </w:r>
      <w:r w:rsidR="00111123">
        <w:rPr>
          <w:rFonts w:ascii="Century Gothic" w:hAnsi="Century Gothic" w:cs="Calibri"/>
          <w:sz w:val="20"/>
          <w:szCs w:val="20"/>
        </w:rPr>
        <w:t>productos, materiales y desechos de construcción</w:t>
      </w:r>
      <w:bookmarkEnd w:id="61"/>
    </w:p>
    <w:p w14:paraId="7ADB0AD8" w14:textId="77777777" w:rsidR="004D43C6" w:rsidRPr="00F52AA2" w:rsidRDefault="00726795" w:rsidP="005D5E53">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2CE62CFB" wp14:editId="4AC726F8">
                <wp:extent cx="5943600" cy="967256"/>
                <wp:effectExtent l="0" t="0" r="19050" b="23495"/>
                <wp:docPr id="1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967256"/>
                        </a:xfrm>
                        <a:prstGeom prst="rect">
                          <a:avLst/>
                        </a:prstGeom>
                        <a:solidFill>
                          <a:srgbClr val="F5F5F5"/>
                        </a:solidFill>
                        <a:ln w="9525">
                          <a:solidFill>
                            <a:srgbClr val="000000"/>
                          </a:solidFill>
                          <a:miter lim="800000"/>
                          <a:headEnd/>
                          <a:tailEnd/>
                        </a:ln>
                      </wps:spPr>
                      <wps:txbx>
                        <w:txbxContent>
                          <w:p w14:paraId="25ED00BE" w14:textId="0E51509C" w:rsidR="00BB73CD" w:rsidRPr="00310351" w:rsidRDefault="00162D4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62D43">
                              <w:rPr>
                                <w:rFonts w:ascii="Century Gothic" w:hAnsi="Century Gothic"/>
                                <w:sz w:val="20"/>
                              </w:rPr>
                              <w:t>Instrucciones (ver CGP Partes 2.3.3 y 7.2.6):</w:t>
                            </w:r>
                          </w:p>
                          <w:p w14:paraId="0C4C616A" w14:textId="2F21B54F" w:rsidR="00BB73CD" w:rsidRPr="00111123" w:rsidRDefault="004C58C0" w:rsidP="005D5A3B">
                            <w:pPr>
                              <w:pStyle w:val="Instruc-bullet"/>
                              <w:numPr>
                                <w:ilvl w:val="0"/>
                                <w:numId w:val="0"/>
                              </w:numPr>
                              <w:rPr>
                                <w:rFonts w:ascii="Century Gothic" w:hAnsi="Century Gothic"/>
                                <w:sz w:val="20"/>
                                <w:szCs w:val="20"/>
                              </w:rPr>
                            </w:pPr>
                            <w:r w:rsidRPr="004C58C0">
                              <w:rPr>
                                <w:rFonts w:ascii="Century Gothic" w:hAnsi="Century Gothic"/>
                                <w:sz w:val="20"/>
                                <w:szCs w:val="20"/>
                              </w:rPr>
                              <w:t xml:space="preserve">Para cualquiera de los tipos de productos, materiales y desechos de construcción en las Secciones 5.5.1 a 5.5.6 a continuación que espera usar o almacenar en su sitio, proporcione la información sobre cómo cumplirá con la disposición de CGP correspondiente y </w:t>
                            </w:r>
                            <w:r w:rsidR="00833E4C" w:rsidRPr="004C58C0">
                              <w:rPr>
                                <w:rFonts w:ascii="Century Gothic" w:hAnsi="Century Gothic"/>
                                <w:sz w:val="20"/>
                                <w:szCs w:val="20"/>
                              </w:rPr>
                              <w:t>las prácticas</w:t>
                            </w:r>
                            <w:r w:rsidRPr="004C58C0">
                              <w:rPr>
                                <w:rFonts w:ascii="Century Gothic" w:hAnsi="Century Gothic"/>
                                <w:sz w:val="20"/>
                                <w:szCs w:val="20"/>
                              </w:rPr>
                              <w:t xml:space="preserve"> que empleará.</w:t>
                            </w:r>
                            <w:r w:rsidR="00BB73CD">
                              <w:rPr>
                                <w:rFonts w:ascii="Century Gothic" w:hAnsi="Century Gothic"/>
                                <w:sz w:val="20"/>
                                <w:szCs w:val="20"/>
                              </w:rPr>
                              <w:t xml:space="preserve"> </w:t>
                            </w:r>
                          </w:p>
                          <w:p w14:paraId="6941D7B4" w14:textId="77777777" w:rsidR="00BB73CD" w:rsidRPr="00BC4FAA" w:rsidRDefault="00BB73CD" w:rsidP="004D43C6"/>
                        </w:txbxContent>
                      </wps:txbx>
                      <wps:bodyPr rot="0" vert="horz" wrap="square" lIns="95250" tIns="0" rIns="95250" bIns="47625" anchor="t" anchorCtr="0" upright="1">
                        <a:noAutofit/>
                      </wps:bodyPr>
                    </wps:wsp>
                  </a:graphicData>
                </a:graphic>
              </wp:inline>
            </w:drawing>
          </mc:Choice>
          <mc:Fallback>
            <w:pict>
              <v:shape w14:anchorId="2CE62CFB" id="Text Box 11" o:spid="_x0000_s1058" type="#_x0000_t202" style="width:468pt;height:7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tAUGwIAAC8EAAAOAAAAZHJzL2Uyb0RvYy54bWysU9tu2zAMfR+wfxD0vjhJm7Q14hRdugwD&#10;ugvQ7QMUWbaFyaJGKbGzrx8lO2l3exlmAwIpUYfk4dHqtm8NOyj0GmzBZ5MpZ8pKKLWtC/7l8/bV&#10;NWc+CFsKA1YV/Kg8v12/fLHqXK7m0IApFTICsT7vXMGbEFyeZV42qhV+Ak5ZOqwAWxHIxTorUXSE&#10;3ppsPp0usw6wdAhSeU+798MhXyf8qlIyfKwqrwIzBafaQloxrbu4ZuuVyGsUrtFyLEP8QxWt0JaS&#10;nqHuRRBsj/o3qFZLBA9VmEhoM6gqLVXqgbqZTX/p5rERTqVeiBzvzjT5/wcrPxwe3SdkoX8NPQ0w&#10;NeHdA8ivnlnYNMLW6g4RukaJkhLPImVZ53w+Xo1U+9xHkF33HkoastgHSEB9hW1khfpkhE4DOJ5J&#10;V31gkjYXN5cXyykdSTq7WV7NF8uUQuSn2w59eKugZdEoONJQE7o4PPgQqxH5KSQm82B0udXGJAfr&#10;3cYgOwgSwHYR/xH9pzBjWUfZF/PFQMBfIabp+xNEqwMp2ei24NfnIJFH2t7YMuksCG0Gm0o2duQx&#10;UjeQGPpdz3RZ8It5zBB53UF5JGYRBuXSSyOjAfzOWUeqLbj/theoODPvLE0ndhBlnhwy8PnuLjmX&#10;V0vqkgkrCabg4WRuwvAs9g513VCWQQsW7mialU5EP1U01k6qTPyPLyjK/rmfop7e+foHAAAA//8D&#10;AFBLAwQUAAYACAAAACEA1OIZU94AAAAFAQAADwAAAGRycy9kb3ducmV2LnhtbEyPQU/CQBCF7yb+&#10;h82QeJMtEAmUbokxovFiEFDCbekObW13tukupf57Ry96meTlvbz5XrLsbS06bH3pSMFoGIFAypwp&#10;KVew265uZyB80GR07QgVfKGHZXp9lejYuAu9YbcJueAS8rFWUITQxFL6rECr/dA1SOydXGt1YNnm&#10;0rT6wuW2luMomkqrS+IPhW7wocCs2pytgtfZ6emje95/bqtVWL9Xj4d9aV+Uuhn09wsQAfvwF4Yf&#10;fEaHlJmO7kzGi1oBDwm/l735ZMryyKG78QRkmsj/9Ok3AAAA//8DAFBLAQItABQABgAIAAAAIQC2&#10;gziS/gAAAOEBAAATAAAAAAAAAAAAAAAAAAAAAABbQ29udGVudF9UeXBlc10ueG1sUEsBAi0AFAAG&#10;AAgAAAAhADj9If/WAAAAlAEAAAsAAAAAAAAAAAAAAAAALwEAAF9yZWxzLy5yZWxzUEsBAi0AFAAG&#10;AAgAAAAhALYy0BQbAgAALwQAAA4AAAAAAAAAAAAAAAAALgIAAGRycy9lMm9Eb2MueG1sUEsBAi0A&#10;FAAGAAgAAAAhANTiGVPeAAAABQEAAA8AAAAAAAAAAAAAAAAAdQQAAGRycy9kb3ducmV2LnhtbFBL&#10;BQYAAAAABAAEAPMAAACABQAAAAA=&#10;" fillcolor="#f5f5f5">
                <v:textbox inset="7.5pt,0,7.5pt,3.75pt">
                  <w:txbxContent>
                    <w:p w14:paraId="25ED00BE" w14:textId="0E51509C" w:rsidR="00BB73CD" w:rsidRPr="00310351" w:rsidRDefault="00162D4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162D43">
                        <w:rPr>
                          <w:rFonts w:ascii="Century Gothic" w:hAnsi="Century Gothic"/>
                          <w:sz w:val="20"/>
                        </w:rPr>
                        <w:t>Instrucciones (ver CGP Partes 2.3.3 y 7.2.6):</w:t>
                      </w:r>
                    </w:p>
                    <w:p w14:paraId="0C4C616A" w14:textId="2F21B54F" w:rsidR="00BB73CD" w:rsidRPr="00111123" w:rsidRDefault="004C58C0" w:rsidP="005D5A3B">
                      <w:pPr>
                        <w:pStyle w:val="Instruc-bullet"/>
                        <w:numPr>
                          <w:ilvl w:val="0"/>
                          <w:numId w:val="0"/>
                        </w:numPr>
                        <w:rPr>
                          <w:rFonts w:ascii="Century Gothic" w:hAnsi="Century Gothic"/>
                          <w:sz w:val="20"/>
                          <w:szCs w:val="20"/>
                        </w:rPr>
                      </w:pPr>
                      <w:r w:rsidRPr="004C58C0">
                        <w:rPr>
                          <w:rFonts w:ascii="Century Gothic" w:hAnsi="Century Gothic"/>
                          <w:sz w:val="20"/>
                          <w:szCs w:val="20"/>
                        </w:rPr>
                        <w:t xml:space="preserve">Para cualquiera de los tipos de productos, materiales y desechos de construcción en las Secciones 5.5.1 a 5.5.6 a continuación que espera usar o almacenar en su sitio, proporcione la información sobre cómo cumplirá con la disposición de CGP correspondiente y </w:t>
                      </w:r>
                      <w:r w:rsidR="00833E4C" w:rsidRPr="004C58C0">
                        <w:rPr>
                          <w:rFonts w:ascii="Century Gothic" w:hAnsi="Century Gothic"/>
                          <w:sz w:val="20"/>
                          <w:szCs w:val="20"/>
                        </w:rPr>
                        <w:t>las prácticas</w:t>
                      </w:r>
                      <w:r w:rsidRPr="004C58C0">
                        <w:rPr>
                          <w:rFonts w:ascii="Century Gothic" w:hAnsi="Century Gothic"/>
                          <w:sz w:val="20"/>
                          <w:szCs w:val="20"/>
                        </w:rPr>
                        <w:t xml:space="preserve"> que empleará.</w:t>
                      </w:r>
                      <w:r w:rsidR="00BB73CD">
                        <w:rPr>
                          <w:rFonts w:ascii="Century Gothic" w:hAnsi="Century Gothic"/>
                          <w:sz w:val="20"/>
                          <w:szCs w:val="20"/>
                        </w:rPr>
                        <w:t xml:space="preserve"> </w:t>
                      </w:r>
                    </w:p>
                    <w:p w14:paraId="6941D7B4" w14:textId="77777777" w:rsidR="00BB73CD" w:rsidRPr="00BC4FAA" w:rsidRDefault="00BB73CD" w:rsidP="004D43C6"/>
                  </w:txbxContent>
                </v:textbox>
                <w10:anchorlock/>
              </v:shape>
            </w:pict>
          </mc:Fallback>
        </mc:AlternateContent>
      </w:r>
    </w:p>
    <w:p w14:paraId="403C065E" w14:textId="738BCDF7" w:rsidR="00310351" w:rsidRPr="00391720" w:rsidRDefault="00391720" w:rsidP="00310351">
      <w:pPr>
        <w:rPr>
          <w:rFonts w:ascii="Century Gothic" w:hAnsi="Century Gothic" w:cs="Calibri"/>
          <w:i/>
          <w:sz w:val="20"/>
          <w:szCs w:val="20"/>
        </w:rPr>
      </w:pPr>
      <w:r>
        <w:rPr>
          <w:rFonts w:ascii="Century Gothic" w:hAnsi="Century Gothic" w:cs="Calibri"/>
          <w:b/>
          <w:i/>
          <w:sz w:val="20"/>
          <w:szCs w:val="20"/>
        </w:rPr>
        <w:t xml:space="preserve">5.5.1 </w:t>
      </w:r>
      <w:r>
        <w:rPr>
          <w:rFonts w:ascii="Century Gothic" w:hAnsi="Century Gothic" w:cs="Calibri"/>
          <w:b/>
          <w:i/>
          <w:sz w:val="20"/>
          <w:szCs w:val="20"/>
        </w:rPr>
        <w:tab/>
      </w:r>
      <w:r w:rsidRPr="00391720">
        <w:rPr>
          <w:rFonts w:ascii="Century Gothic" w:hAnsi="Century Gothic" w:cs="Calibri"/>
          <w:b/>
          <w:i/>
          <w:sz w:val="20"/>
          <w:szCs w:val="20"/>
        </w:rPr>
        <w:t>Materiales de construcción y productos de construcción</w:t>
      </w:r>
    </w:p>
    <w:p w14:paraId="59CD0E67" w14:textId="67E1F8FF" w:rsidR="00391720" w:rsidRPr="007E209D" w:rsidRDefault="007E209D" w:rsidP="00C523D5">
      <w:pPr>
        <w:rPr>
          <w:rFonts w:ascii="Century Gothic" w:hAnsi="Century Gothic"/>
          <w:color w:val="002060"/>
          <w:sz w:val="20"/>
          <w:szCs w:val="20"/>
        </w:rPr>
      </w:pPr>
      <w:r w:rsidRPr="007E209D">
        <w:rPr>
          <w:rFonts w:ascii="Century Gothic" w:hAnsi="Century Gothic" w:cs="Calibri"/>
          <w:color w:val="002060"/>
          <w:sz w:val="20"/>
          <w:szCs w:val="20"/>
        </w:rPr>
        <w:t xml:space="preserve">(Nota: los ejemplos incluyen </w:t>
      </w:r>
      <w:r w:rsidRPr="007E209D">
        <w:rPr>
          <w:rFonts w:ascii="Century Gothic" w:hAnsi="Century Gothic"/>
          <w:color w:val="002060"/>
          <w:sz w:val="20"/>
          <w:szCs w:val="20"/>
        </w:rPr>
        <w:t>selladores de asfalto, tapajuntas de cobre, materiales para techos, adhesivos, aditivos de concreto y pilas de grava y mantillo).</w:t>
      </w:r>
    </w:p>
    <w:p w14:paraId="2AAE5F7C" w14:textId="77777777" w:rsidR="007E209D" w:rsidRDefault="007E209D" w:rsidP="007E209D">
      <w:pPr>
        <w:ind w:left="360"/>
        <w:rPr>
          <w:rFonts w:ascii="Century Gothic" w:hAnsi="Century Gothic" w:cs="Calibri"/>
          <w:sz w:val="20"/>
          <w:szCs w:val="20"/>
        </w:rPr>
      </w:pPr>
    </w:p>
    <w:p w14:paraId="7E91D842" w14:textId="77777777" w:rsidR="00391720" w:rsidRPr="00391720" w:rsidRDefault="00391720" w:rsidP="00391720">
      <w:pPr>
        <w:rPr>
          <w:rFonts w:ascii="Century Gothic" w:hAnsi="Century Gothic" w:cs="Calibri"/>
          <w:b/>
          <w:sz w:val="20"/>
          <w:szCs w:val="20"/>
        </w:rPr>
      </w:pPr>
      <w:r>
        <w:rPr>
          <w:rFonts w:ascii="Century Gothic" w:hAnsi="Century Gothic" w:cs="Calibri"/>
          <w:b/>
          <w:sz w:val="20"/>
          <w:szCs w:val="20"/>
        </w:rPr>
        <w:t>General</w:t>
      </w:r>
    </w:p>
    <w:p w14:paraId="3C224F5E" w14:textId="23B4212C" w:rsidR="00310351" w:rsidRPr="00001CB3" w:rsidRDefault="0050357F" w:rsidP="00310351">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l comply with CGP Part 2.3.3.a. If there are construction wastes that are subject to the exception in Part 2.3.3.3.ii, describe the specific wastes that will be stored on your sit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2.3.3.a. Si hay desechos de construcción que están sujetos a la excepción de la Parte 2.3.3.a, describa los desechos específicos que se almacenarán en su sitio.</w:t>
      </w:r>
      <w:r>
        <w:rPr>
          <w:rFonts w:ascii="Century Gothic" w:hAnsi="Century Gothic" w:cs="Calibri"/>
          <w:color w:val="0000FF"/>
          <w:sz w:val="20"/>
          <w:szCs w:val="20"/>
        </w:rPr>
        <w:fldChar w:fldCharType="end"/>
      </w:r>
    </w:p>
    <w:p w14:paraId="0B4B9880" w14:textId="77777777" w:rsidR="00310351" w:rsidRPr="00F52AA2" w:rsidRDefault="00310351" w:rsidP="00310351">
      <w:pPr>
        <w:rPr>
          <w:rFonts w:ascii="Century Gothic" w:hAnsi="Century Gothic" w:cs="Calibri"/>
          <w:b/>
          <w:sz w:val="20"/>
          <w:szCs w:val="20"/>
        </w:rPr>
      </w:pPr>
    </w:p>
    <w:p w14:paraId="1E2869C3" w14:textId="40A207C4" w:rsidR="00C523D5" w:rsidRDefault="00310351" w:rsidP="00C523D5">
      <w:pPr>
        <w:spacing w:after="80"/>
        <w:rPr>
          <w:rFonts w:ascii="Century Gothic" w:hAnsi="Century Gothic" w:cs="Calibri"/>
          <w:b/>
          <w:sz w:val="20"/>
          <w:szCs w:val="20"/>
        </w:rPr>
      </w:pPr>
      <w:r>
        <w:rPr>
          <w:rFonts w:ascii="Century Gothic" w:hAnsi="Century Gothic" w:cs="Calibri"/>
          <w:b/>
          <w:sz w:val="20"/>
          <w:szCs w:val="20"/>
        </w:rPr>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C523D5" w14:paraId="3D9D758C" w14:textId="77777777" w:rsidTr="00943537">
        <w:trPr>
          <w:cantSplit/>
          <w:tblHeader/>
        </w:trPr>
        <w:tc>
          <w:tcPr>
            <w:tcW w:w="9535" w:type="dxa"/>
            <w:gridSpan w:val="2"/>
            <w:shd w:val="clear" w:color="auto" w:fill="D9D9D9" w:themeFill="background1" w:themeFillShade="D9"/>
          </w:tcPr>
          <w:p w14:paraId="26B30A43" w14:textId="11030F75" w:rsidR="00C523D5" w:rsidRPr="00660779" w:rsidRDefault="00C523D5"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2C2458">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C523D5" w14:paraId="63D50943" w14:textId="77777777" w:rsidTr="00943537">
        <w:trPr>
          <w:cantSplit/>
        </w:trPr>
        <w:tc>
          <w:tcPr>
            <w:tcW w:w="9535" w:type="dxa"/>
            <w:gridSpan w:val="2"/>
          </w:tcPr>
          <w:p w14:paraId="5CB34117" w14:textId="0F03A723" w:rsidR="00C523D5" w:rsidRPr="00A55150" w:rsidRDefault="00C523D5" w:rsidP="00826872">
            <w:pPr>
              <w:rPr>
                <w:rFonts w:ascii="Century Gothic" w:hAnsi="Century Gothic" w:cs="Calibri"/>
                <w:sz w:val="20"/>
                <w:szCs w:val="20"/>
              </w:rPr>
            </w:pPr>
            <w:r w:rsidRPr="00EE6ABD">
              <w:rPr>
                <w:rFonts w:ascii="Century Gothic" w:hAnsi="Century Gothic" w:cs="Calibri"/>
                <w:b/>
                <w:sz w:val="20"/>
                <w:szCs w:val="20"/>
              </w:rPr>
              <w:t xml:space="preserve">Descripción: </w:t>
            </w:r>
            <w:r w:rsidR="00AC24BC">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AC24BC">
              <w:rPr>
                <w:rFonts w:ascii="Century Gothic" w:hAnsi="Century Gothic" w:cs="Calibri"/>
                <w:color w:val="0000FF"/>
                <w:sz w:val="20"/>
                <w:szCs w:val="20"/>
              </w:rPr>
              <w:instrText xml:space="preserve"> FORMTEXT </w:instrText>
            </w:r>
            <w:r w:rsidR="00AC24BC">
              <w:rPr>
                <w:rFonts w:ascii="Century Gothic" w:hAnsi="Century Gothic" w:cs="Calibri"/>
                <w:color w:val="0000FF"/>
                <w:sz w:val="20"/>
                <w:szCs w:val="20"/>
              </w:rPr>
            </w:r>
            <w:r w:rsidR="00AC24BC">
              <w:rPr>
                <w:rFonts w:ascii="Century Gothic" w:hAnsi="Century Gothic" w:cs="Calibri"/>
                <w:color w:val="0000FF"/>
                <w:sz w:val="20"/>
                <w:szCs w:val="20"/>
              </w:rPr>
              <w:fldChar w:fldCharType="separate"/>
            </w:r>
            <w:r w:rsidR="00AC24BC">
              <w:rPr>
                <w:rFonts w:ascii="Century Gothic" w:hAnsi="Century Gothic" w:cs="Calibri"/>
                <w:noProof/>
                <w:color w:val="0000FF"/>
                <w:sz w:val="20"/>
                <w:szCs w:val="20"/>
              </w:rPr>
              <w:t>Insertar descripción de la práctica a implementar</w:t>
            </w:r>
            <w:r w:rsidR="00AC24BC">
              <w:rPr>
                <w:rFonts w:ascii="Century Gothic" w:hAnsi="Century Gothic" w:cs="Calibri"/>
                <w:color w:val="0000FF"/>
                <w:sz w:val="20"/>
                <w:szCs w:val="20"/>
              </w:rPr>
              <w:fldChar w:fldCharType="end"/>
            </w:r>
          </w:p>
        </w:tc>
      </w:tr>
      <w:tr w:rsidR="00C523D5" w14:paraId="2F50F070" w14:textId="77777777" w:rsidTr="00943537">
        <w:trPr>
          <w:cantSplit/>
        </w:trPr>
        <w:tc>
          <w:tcPr>
            <w:tcW w:w="1615" w:type="dxa"/>
          </w:tcPr>
          <w:p w14:paraId="7ED13D7B" w14:textId="1A2F9DA5" w:rsidR="00C523D5" w:rsidRPr="00EA597C" w:rsidRDefault="00AC24BC"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1199593092"/>
              <w:placeholder>
                <w:docPart w:val="EAEB62EA389F4E5E877091B21BE689A2"/>
              </w:placeholder>
              <w:date>
                <w:dateFormat w:val="M/d/yyyy"/>
                <w:lid w:val="en-US"/>
                <w:storeMappedDataAs w:val="dateTime"/>
                <w:calendar w:val="gregorian"/>
              </w:date>
            </w:sdtPr>
            <w:sdtEndPr/>
            <w:sdtContent>
              <w:p w14:paraId="3C309856" w14:textId="4A00F753" w:rsidR="00C523D5"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C523D5" w14:paraId="320E0071" w14:textId="77777777" w:rsidTr="00943537">
        <w:trPr>
          <w:cantSplit/>
        </w:trPr>
        <w:tc>
          <w:tcPr>
            <w:tcW w:w="1615" w:type="dxa"/>
          </w:tcPr>
          <w:p w14:paraId="4F24C051" w14:textId="77777777" w:rsidR="00C523D5" w:rsidRPr="002E5DB4" w:rsidRDefault="00C523D5"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4FF2D624" w14:textId="77AD2FF3" w:rsidR="00C523D5" w:rsidRPr="00294894" w:rsidRDefault="00C523D5"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2C2458"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C523D5" w14:paraId="70E9E1F8" w14:textId="77777777" w:rsidTr="00943537">
        <w:trPr>
          <w:cantSplit/>
        </w:trPr>
        <w:tc>
          <w:tcPr>
            <w:tcW w:w="1615" w:type="dxa"/>
          </w:tcPr>
          <w:p w14:paraId="5E33AEF7" w14:textId="77777777" w:rsidR="00C523D5" w:rsidRPr="00EA597C" w:rsidRDefault="00C523D5"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7FCC113E" w14:textId="51F78B5A" w:rsidR="00C523D5" w:rsidRPr="00EE6ABD" w:rsidRDefault="00C523D5"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2C2458"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52BE7DB8" w14:textId="77777777" w:rsidR="00C523D5" w:rsidRPr="00660779" w:rsidRDefault="00C523D5" w:rsidP="00826872">
            <w:pPr>
              <w:pStyle w:val="BodyText-Append"/>
              <w:keepNext/>
              <w:keepLines/>
              <w:spacing w:before="0" w:after="0"/>
              <w:rPr>
                <w:rFonts w:ascii="Century Gothic" w:hAnsi="Century Gothic" w:cs="Calibri"/>
                <w:sz w:val="20"/>
                <w:szCs w:val="20"/>
              </w:rPr>
            </w:pPr>
          </w:p>
        </w:tc>
      </w:tr>
    </w:tbl>
    <w:p w14:paraId="05080490" w14:textId="6C154362" w:rsidR="00310351" w:rsidRDefault="00310351" w:rsidP="00C523D5">
      <w:pPr>
        <w:pStyle w:val="BodyText-Append"/>
        <w:keepNext/>
        <w:keepLines/>
        <w:spacing w:before="0" w:after="0"/>
        <w:rPr>
          <w:rFonts w:ascii="Century Gothic" w:hAnsi="Century Gothic" w:cs="Calibri"/>
          <w:sz w:val="20"/>
          <w:szCs w:val="20"/>
        </w:rPr>
      </w:pPr>
    </w:p>
    <w:p w14:paraId="1FA3CC80" w14:textId="77777777" w:rsidR="00D4786B" w:rsidRPr="00C523D5" w:rsidRDefault="001B3D59" w:rsidP="00310351">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[Repita según sea necesario.]</w:t>
      </w:r>
    </w:p>
    <w:p w14:paraId="69E90936" w14:textId="77777777" w:rsidR="00CD761D" w:rsidRDefault="00CD761D" w:rsidP="00310351">
      <w:pPr>
        <w:pStyle w:val="BodyText-Append"/>
        <w:spacing w:before="0" w:after="0"/>
        <w:rPr>
          <w:rFonts w:ascii="Century Gothic" w:hAnsi="Century Gothic" w:cs="Calibri"/>
          <w:sz w:val="20"/>
          <w:szCs w:val="20"/>
        </w:rPr>
      </w:pPr>
    </w:p>
    <w:p w14:paraId="2C135E18" w14:textId="77777777" w:rsidR="00CD761D" w:rsidRPr="00391720" w:rsidRDefault="00CD761D" w:rsidP="00CD761D">
      <w:pPr>
        <w:rPr>
          <w:rFonts w:ascii="Century Gothic" w:hAnsi="Century Gothic" w:cs="Calibri"/>
          <w:i/>
          <w:sz w:val="20"/>
          <w:szCs w:val="20"/>
        </w:rPr>
      </w:pPr>
      <w:r>
        <w:rPr>
          <w:rFonts w:ascii="Century Gothic" w:hAnsi="Century Gothic" w:cs="Calibri"/>
          <w:b/>
          <w:i/>
          <w:sz w:val="20"/>
          <w:szCs w:val="20"/>
        </w:rPr>
        <w:t xml:space="preserve">5.5.2 </w:t>
      </w:r>
      <w:r>
        <w:rPr>
          <w:rFonts w:ascii="Century Gothic" w:hAnsi="Century Gothic" w:cs="Calibri"/>
          <w:b/>
          <w:i/>
          <w:sz w:val="20"/>
          <w:szCs w:val="20"/>
        </w:rPr>
        <w:tab/>
        <w:t xml:space="preserve">Pesticidas, herbicidas, insecticidas, fertilizantes y </w:t>
      </w:r>
      <w:r w:rsidR="002871BD">
        <w:rPr>
          <w:rFonts w:ascii="Century Gothic" w:hAnsi="Century Gothic" w:cs="Calibri"/>
          <w:b/>
          <w:i/>
          <w:sz w:val="20"/>
          <w:szCs w:val="20"/>
        </w:rPr>
        <w:t>materiales para jardinería</w:t>
      </w:r>
    </w:p>
    <w:p w14:paraId="7E0D93C2" w14:textId="77777777" w:rsidR="00CD761D" w:rsidRDefault="00CD761D" w:rsidP="00CD761D">
      <w:pPr>
        <w:ind w:left="360"/>
        <w:rPr>
          <w:rFonts w:ascii="Century Gothic" w:hAnsi="Century Gothic" w:cs="Calibri"/>
          <w:sz w:val="20"/>
          <w:szCs w:val="20"/>
        </w:rPr>
      </w:pPr>
    </w:p>
    <w:p w14:paraId="69EA7FE5" w14:textId="77777777" w:rsidR="00CD761D" w:rsidRPr="00391720" w:rsidRDefault="00CD761D" w:rsidP="00CD761D">
      <w:pPr>
        <w:rPr>
          <w:rFonts w:ascii="Century Gothic" w:hAnsi="Century Gothic" w:cs="Calibri"/>
          <w:b/>
          <w:sz w:val="20"/>
          <w:szCs w:val="20"/>
        </w:rPr>
      </w:pPr>
      <w:r>
        <w:rPr>
          <w:rFonts w:ascii="Century Gothic" w:hAnsi="Century Gothic" w:cs="Calibri"/>
          <w:b/>
          <w:sz w:val="20"/>
          <w:szCs w:val="20"/>
        </w:rPr>
        <w:t>General</w:t>
      </w:r>
    </w:p>
    <w:p w14:paraId="759A24B2" w14:textId="77777777" w:rsidR="00D93680" w:rsidRPr="00D93680" w:rsidRDefault="00734ED3" w:rsidP="00DE16B7">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b"/>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2.3.3.b</w:t>
      </w:r>
      <w:r>
        <w:rPr>
          <w:rFonts w:ascii="Century Gothic" w:hAnsi="Century Gothic" w:cs="Calibri"/>
          <w:color w:val="0000FF"/>
          <w:sz w:val="20"/>
          <w:szCs w:val="20"/>
        </w:rPr>
        <w:fldChar w:fldCharType="end"/>
      </w:r>
    </w:p>
    <w:p w14:paraId="0A6FA129" w14:textId="77777777" w:rsidR="00CD761D" w:rsidRPr="00F52AA2" w:rsidRDefault="00CD761D" w:rsidP="00CD761D">
      <w:pPr>
        <w:rPr>
          <w:rFonts w:ascii="Century Gothic" w:hAnsi="Century Gothic" w:cs="Calibri"/>
          <w:b/>
          <w:sz w:val="20"/>
          <w:szCs w:val="20"/>
        </w:rPr>
      </w:pPr>
    </w:p>
    <w:p w14:paraId="79351BC8" w14:textId="6D411C0A" w:rsidR="00CD761D" w:rsidRPr="00C523D5" w:rsidRDefault="00CD761D" w:rsidP="00C523D5">
      <w:pPr>
        <w:spacing w:after="80"/>
        <w:rPr>
          <w:rFonts w:ascii="Century Gothic" w:hAnsi="Century Gothic" w:cs="Calibri"/>
          <w:b/>
          <w:sz w:val="20"/>
          <w:szCs w:val="20"/>
        </w:rPr>
      </w:pPr>
      <w:r>
        <w:rPr>
          <w:rFonts w:ascii="Century Gothic" w:hAnsi="Century Gothic" w:cs="Calibri"/>
          <w:b/>
          <w:sz w:val="20"/>
          <w:szCs w:val="20"/>
        </w:rPr>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C523D5" w14:paraId="071BBC97" w14:textId="77777777" w:rsidTr="00137FDA">
        <w:trPr>
          <w:cantSplit/>
          <w:tblHeader/>
        </w:trPr>
        <w:tc>
          <w:tcPr>
            <w:tcW w:w="9535" w:type="dxa"/>
            <w:gridSpan w:val="2"/>
            <w:shd w:val="clear" w:color="auto" w:fill="D9D9D9" w:themeFill="background1" w:themeFillShade="D9"/>
          </w:tcPr>
          <w:p w14:paraId="2924E2C1" w14:textId="002B3E03" w:rsidR="00C523D5" w:rsidRPr="00660779" w:rsidRDefault="00C523D5"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1A61C5">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C523D5" w14:paraId="08474B10" w14:textId="77777777" w:rsidTr="00137FDA">
        <w:trPr>
          <w:cantSplit/>
        </w:trPr>
        <w:tc>
          <w:tcPr>
            <w:tcW w:w="9535" w:type="dxa"/>
            <w:gridSpan w:val="2"/>
          </w:tcPr>
          <w:p w14:paraId="4E1EA25B" w14:textId="39AA0A8D" w:rsidR="00C523D5" w:rsidRPr="00A55150" w:rsidRDefault="00C523D5" w:rsidP="00826872">
            <w:pPr>
              <w:rPr>
                <w:rFonts w:ascii="Century Gothic" w:hAnsi="Century Gothic" w:cs="Calibri"/>
                <w:sz w:val="20"/>
                <w:szCs w:val="20"/>
              </w:rPr>
            </w:pPr>
            <w:r w:rsidRPr="00EE6ABD">
              <w:rPr>
                <w:rFonts w:ascii="Century Gothic" w:hAnsi="Century Gothic" w:cs="Calibri"/>
                <w:b/>
                <w:sz w:val="20"/>
                <w:szCs w:val="20"/>
              </w:rPr>
              <w:t xml:space="preserve">Descripción: </w:t>
            </w:r>
            <w:r w:rsidR="00A2064F">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A2064F">
              <w:rPr>
                <w:rFonts w:ascii="Century Gothic" w:hAnsi="Century Gothic" w:cs="Calibri"/>
                <w:color w:val="0000FF"/>
                <w:sz w:val="20"/>
                <w:szCs w:val="20"/>
              </w:rPr>
              <w:instrText xml:space="preserve"> FORMTEXT </w:instrText>
            </w:r>
            <w:r w:rsidR="00A2064F">
              <w:rPr>
                <w:rFonts w:ascii="Century Gothic" w:hAnsi="Century Gothic" w:cs="Calibri"/>
                <w:color w:val="0000FF"/>
                <w:sz w:val="20"/>
                <w:szCs w:val="20"/>
              </w:rPr>
            </w:r>
            <w:r w:rsidR="00A2064F">
              <w:rPr>
                <w:rFonts w:ascii="Century Gothic" w:hAnsi="Century Gothic" w:cs="Calibri"/>
                <w:color w:val="0000FF"/>
                <w:sz w:val="20"/>
                <w:szCs w:val="20"/>
              </w:rPr>
              <w:fldChar w:fldCharType="separate"/>
            </w:r>
            <w:r w:rsidR="00A2064F">
              <w:rPr>
                <w:rFonts w:ascii="Century Gothic" w:hAnsi="Century Gothic" w:cs="Calibri"/>
                <w:noProof/>
                <w:color w:val="0000FF"/>
                <w:sz w:val="20"/>
                <w:szCs w:val="20"/>
              </w:rPr>
              <w:t>Insertar descripción de la práctica a implementar</w:t>
            </w:r>
            <w:r w:rsidR="00A2064F">
              <w:rPr>
                <w:rFonts w:ascii="Century Gothic" w:hAnsi="Century Gothic" w:cs="Calibri"/>
                <w:color w:val="0000FF"/>
                <w:sz w:val="20"/>
                <w:szCs w:val="20"/>
              </w:rPr>
              <w:fldChar w:fldCharType="end"/>
            </w:r>
          </w:p>
        </w:tc>
      </w:tr>
      <w:tr w:rsidR="00C523D5" w14:paraId="19EE1E0F" w14:textId="77777777" w:rsidTr="00137FDA">
        <w:trPr>
          <w:cantSplit/>
        </w:trPr>
        <w:tc>
          <w:tcPr>
            <w:tcW w:w="1615" w:type="dxa"/>
          </w:tcPr>
          <w:p w14:paraId="32175BA9" w14:textId="4B638396" w:rsidR="00C523D5" w:rsidRPr="00EA597C" w:rsidRDefault="00A2064F"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2002198157"/>
              <w:placeholder>
                <w:docPart w:val="175EF409E0D3414DB16B9C5604ECD4D6"/>
              </w:placeholder>
              <w:date>
                <w:dateFormat w:val="M/d/yyyy"/>
                <w:lid w:val="en-US"/>
                <w:storeMappedDataAs w:val="dateTime"/>
                <w:calendar w:val="gregorian"/>
              </w:date>
            </w:sdtPr>
            <w:sdtEndPr/>
            <w:sdtContent>
              <w:p w14:paraId="45243ABC" w14:textId="18863C3C" w:rsidR="00C523D5"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C523D5" w14:paraId="6814CC4D" w14:textId="77777777" w:rsidTr="00137FDA">
        <w:trPr>
          <w:cantSplit/>
        </w:trPr>
        <w:tc>
          <w:tcPr>
            <w:tcW w:w="1615" w:type="dxa"/>
          </w:tcPr>
          <w:p w14:paraId="5F03DE2B" w14:textId="77777777" w:rsidR="00C523D5" w:rsidRPr="002E5DB4" w:rsidRDefault="00C523D5"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326F04B8" w14:textId="0BD33998" w:rsidR="00C523D5" w:rsidRPr="00294894" w:rsidRDefault="00C523D5"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C032DF"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C523D5" w14:paraId="4A415DAA" w14:textId="77777777" w:rsidTr="00137FDA">
        <w:trPr>
          <w:cantSplit/>
        </w:trPr>
        <w:tc>
          <w:tcPr>
            <w:tcW w:w="1615" w:type="dxa"/>
          </w:tcPr>
          <w:p w14:paraId="00EE8E6D" w14:textId="77777777" w:rsidR="00C523D5" w:rsidRPr="00EA597C" w:rsidRDefault="00C523D5"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5ADAA704" w14:textId="60129C4D" w:rsidR="00C523D5" w:rsidRPr="00EE6ABD" w:rsidRDefault="00C523D5"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C032DF"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11461FDF" w14:textId="77777777" w:rsidR="00C523D5" w:rsidRPr="00660779" w:rsidRDefault="00C523D5" w:rsidP="00826872">
            <w:pPr>
              <w:pStyle w:val="BodyText-Append"/>
              <w:keepNext/>
              <w:keepLines/>
              <w:spacing w:before="0" w:after="0"/>
              <w:rPr>
                <w:rFonts w:ascii="Century Gothic" w:hAnsi="Century Gothic" w:cs="Calibri"/>
                <w:sz w:val="20"/>
                <w:szCs w:val="20"/>
              </w:rPr>
            </w:pPr>
          </w:p>
        </w:tc>
      </w:tr>
    </w:tbl>
    <w:p w14:paraId="48B330AD" w14:textId="77777777" w:rsidR="00C523D5" w:rsidRDefault="00C523D5" w:rsidP="00C523D5">
      <w:pPr>
        <w:pStyle w:val="BodyText-Append"/>
        <w:keepNext/>
        <w:keepLines/>
        <w:spacing w:before="0" w:after="0"/>
        <w:rPr>
          <w:rFonts w:ascii="Century Gothic" w:hAnsi="Century Gothic" w:cs="Calibri"/>
          <w:sz w:val="20"/>
          <w:szCs w:val="20"/>
        </w:rPr>
      </w:pPr>
    </w:p>
    <w:p w14:paraId="1D5F4899" w14:textId="77777777" w:rsidR="00C523D5" w:rsidRPr="00C523D5" w:rsidRDefault="00C523D5" w:rsidP="00C523D5">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[Repita según sea necesario.]</w:t>
      </w:r>
    </w:p>
    <w:p w14:paraId="7482BD23" w14:textId="77777777" w:rsidR="00CD761D" w:rsidRDefault="00CD761D" w:rsidP="00310351">
      <w:pPr>
        <w:pStyle w:val="BodyText-Append"/>
        <w:spacing w:before="0" w:after="0"/>
        <w:rPr>
          <w:rFonts w:ascii="Century Gothic" w:hAnsi="Century Gothic" w:cs="Calibri"/>
          <w:color w:val="0000FF"/>
          <w:sz w:val="20"/>
          <w:szCs w:val="20"/>
        </w:rPr>
      </w:pPr>
    </w:p>
    <w:p w14:paraId="569ECD8B" w14:textId="2E744AC9" w:rsidR="002806FF" w:rsidRPr="00391720" w:rsidRDefault="002806FF" w:rsidP="002806FF">
      <w:pPr>
        <w:rPr>
          <w:rFonts w:ascii="Century Gothic" w:hAnsi="Century Gothic" w:cs="Calibri"/>
          <w:i/>
          <w:sz w:val="20"/>
          <w:szCs w:val="20"/>
        </w:rPr>
      </w:pPr>
      <w:r>
        <w:rPr>
          <w:rFonts w:ascii="Century Gothic" w:hAnsi="Century Gothic" w:cs="Calibri"/>
          <w:b/>
          <w:i/>
          <w:sz w:val="20"/>
          <w:szCs w:val="20"/>
        </w:rPr>
        <w:t xml:space="preserve">5.5.3 </w:t>
      </w:r>
      <w:r>
        <w:rPr>
          <w:rFonts w:ascii="Century Gothic" w:hAnsi="Century Gothic" w:cs="Calibri"/>
          <w:b/>
          <w:i/>
          <w:sz w:val="20"/>
          <w:szCs w:val="20"/>
        </w:rPr>
        <w:tab/>
      </w:r>
      <w:r w:rsidR="00CF38C9">
        <w:rPr>
          <w:rFonts w:ascii="Century Gothic" w:hAnsi="Century Gothic" w:cs="Calibri"/>
          <w:b/>
          <w:i/>
          <w:sz w:val="20"/>
          <w:szCs w:val="20"/>
        </w:rPr>
        <w:t>Combustible diésel, aceite, fluidos hidráulicos, otros productos derivados del petróleo y otros productos químicos</w:t>
      </w:r>
    </w:p>
    <w:p w14:paraId="254021A4" w14:textId="77777777" w:rsidR="002806FF" w:rsidRDefault="002806FF" w:rsidP="002806FF">
      <w:pPr>
        <w:ind w:left="360"/>
        <w:rPr>
          <w:rFonts w:ascii="Century Gothic" w:hAnsi="Century Gothic" w:cs="Calibri"/>
          <w:sz w:val="20"/>
          <w:szCs w:val="20"/>
        </w:rPr>
      </w:pPr>
    </w:p>
    <w:p w14:paraId="285769BF" w14:textId="77777777" w:rsidR="002806FF" w:rsidRPr="00391720" w:rsidRDefault="002806FF" w:rsidP="002806FF">
      <w:pPr>
        <w:rPr>
          <w:rFonts w:ascii="Century Gothic" w:hAnsi="Century Gothic" w:cs="Calibri"/>
          <w:b/>
          <w:sz w:val="20"/>
          <w:szCs w:val="20"/>
        </w:rPr>
      </w:pPr>
      <w:r>
        <w:rPr>
          <w:rFonts w:ascii="Century Gothic" w:hAnsi="Century Gothic" w:cs="Calibri"/>
          <w:b/>
          <w:sz w:val="20"/>
          <w:szCs w:val="20"/>
        </w:rPr>
        <w:t>General</w:t>
      </w:r>
    </w:p>
    <w:p w14:paraId="3C807DB5" w14:textId="392E7B27" w:rsidR="002806FF" w:rsidRPr="008E13B4" w:rsidRDefault="001B5A01" w:rsidP="002806FF">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c."/>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2.3.3.c.</w:t>
      </w:r>
      <w:r>
        <w:rPr>
          <w:rFonts w:ascii="Century Gothic" w:hAnsi="Century Gothic" w:cs="Calibri"/>
          <w:color w:val="0000FF"/>
          <w:sz w:val="20"/>
          <w:szCs w:val="20"/>
        </w:rPr>
        <w:fldChar w:fldCharType="end"/>
      </w:r>
    </w:p>
    <w:p w14:paraId="47376ABF" w14:textId="1E3BD812" w:rsidR="008E13B4" w:rsidRPr="002731B9" w:rsidRDefault="008E13B4" w:rsidP="002806FF">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t>Nota: Los requisitos en CGP Parte 2.3.3.c difieren según si los contenedores de productos químicos en su sitio tienen menos de 55 galones o 55 galones o más. Ver CGP Partes 2.3.3.ci y ii.</w:t>
      </w:r>
    </w:p>
    <w:p w14:paraId="45415594" w14:textId="4AE98F49" w:rsidR="001B5A01" w:rsidRPr="008E13B4" w:rsidRDefault="00057A2E" w:rsidP="002806FF">
      <w:pPr>
        <w:pStyle w:val="ListParagraph"/>
        <w:numPr>
          <w:ilvl w:val="0"/>
          <w:numId w:val="29"/>
        </w:numPr>
        <w:rPr>
          <w:rFonts w:ascii="Century Gothic" w:hAnsi="Century Gothic" w:cs="Calibri"/>
          <w:color w:val="0000FF"/>
          <w:sz w:val="20"/>
          <w:szCs w:val="20"/>
        </w:rPr>
      </w:pPr>
      <w:r w:rsidRPr="008E13B4">
        <w:rPr>
          <w:rFonts w:ascii="Century Gothic" w:hAnsi="Century Gothic" w:cs="Calibri"/>
          <w:color w:val="0000FF"/>
          <w:sz w:val="20"/>
          <w:szCs w:val="20"/>
        </w:rPr>
        <w:t>Si las restricciones del sitio le impiden almacenar contenedores de productos químicos a 50 pies de distancia de las aguas receptoras o de otras características de drenaje del sitio según lo requiere CGP Parte 2.3.3c.ii (b), documente las razones específicas por las que el retroceso de 50 pies no es factible, y cómo almacenará los contenedores tan lejos como lo permita el sitio</w:t>
      </w:r>
    </w:p>
    <w:p w14:paraId="286360DF" w14:textId="77777777" w:rsidR="002806FF" w:rsidRPr="00F52AA2" w:rsidRDefault="002806FF" w:rsidP="002806FF">
      <w:pPr>
        <w:rPr>
          <w:rFonts w:ascii="Century Gothic" w:hAnsi="Century Gothic" w:cs="Calibri"/>
          <w:b/>
          <w:sz w:val="20"/>
          <w:szCs w:val="20"/>
        </w:rPr>
      </w:pPr>
    </w:p>
    <w:p w14:paraId="0ABBAABC" w14:textId="2058F9A4" w:rsidR="002806FF" w:rsidRPr="00C523D5" w:rsidRDefault="002806FF" w:rsidP="00C523D5">
      <w:pPr>
        <w:spacing w:after="80"/>
        <w:rPr>
          <w:rFonts w:ascii="Century Gothic" w:hAnsi="Century Gothic" w:cs="Calibri"/>
          <w:b/>
          <w:sz w:val="20"/>
          <w:szCs w:val="20"/>
        </w:rPr>
      </w:pPr>
      <w:r>
        <w:rPr>
          <w:rFonts w:ascii="Century Gothic" w:hAnsi="Century Gothic" w:cs="Calibri"/>
          <w:b/>
          <w:sz w:val="20"/>
          <w:szCs w:val="20"/>
        </w:rPr>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C523D5" w14:paraId="5180C83B" w14:textId="77777777" w:rsidTr="00137FDA">
        <w:trPr>
          <w:cantSplit/>
          <w:tblHeader/>
        </w:trPr>
        <w:tc>
          <w:tcPr>
            <w:tcW w:w="9535" w:type="dxa"/>
            <w:gridSpan w:val="2"/>
            <w:shd w:val="clear" w:color="auto" w:fill="D9D9D9" w:themeFill="background1" w:themeFillShade="D9"/>
          </w:tcPr>
          <w:p w14:paraId="62D2F152" w14:textId="27D7B73E" w:rsidR="00C523D5" w:rsidRPr="00660779" w:rsidRDefault="00C523D5"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C032DF">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C523D5" w14:paraId="740963D7" w14:textId="77777777" w:rsidTr="00137FDA">
        <w:trPr>
          <w:cantSplit/>
        </w:trPr>
        <w:tc>
          <w:tcPr>
            <w:tcW w:w="9535" w:type="dxa"/>
            <w:gridSpan w:val="2"/>
          </w:tcPr>
          <w:p w14:paraId="548E596C" w14:textId="52F16EEC" w:rsidR="00C523D5" w:rsidRPr="00A55150" w:rsidRDefault="00C523D5" w:rsidP="00826872">
            <w:pPr>
              <w:rPr>
                <w:rFonts w:ascii="Century Gothic" w:hAnsi="Century Gothic" w:cs="Calibri"/>
                <w:sz w:val="20"/>
                <w:szCs w:val="20"/>
              </w:rPr>
            </w:pPr>
            <w:r w:rsidRPr="00EE6ABD">
              <w:rPr>
                <w:rFonts w:ascii="Century Gothic" w:hAnsi="Century Gothic" w:cs="Calibri"/>
                <w:b/>
                <w:sz w:val="20"/>
                <w:szCs w:val="20"/>
              </w:rPr>
              <w:t xml:space="preserve">Descripción: </w:t>
            </w:r>
            <w:r w:rsidR="00A2064F">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A2064F">
              <w:rPr>
                <w:rFonts w:ascii="Century Gothic" w:hAnsi="Century Gothic" w:cs="Calibri"/>
                <w:color w:val="0000FF"/>
                <w:sz w:val="20"/>
                <w:szCs w:val="20"/>
              </w:rPr>
              <w:instrText xml:space="preserve"> FORMTEXT </w:instrText>
            </w:r>
            <w:r w:rsidR="00A2064F">
              <w:rPr>
                <w:rFonts w:ascii="Century Gothic" w:hAnsi="Century Gothic" w:cs="Calibri"/>
                <w:color w:val="0000FF"/>
                <w:sz w:val="20"/>
                <w:szCs w:val="20"/>
              </w:rPr>
            </w:r>
            <w:r w:rsidR="00A2064F">
              <w:rPr>
                <w:rFonts w:ascii="Century Gothic" w:hAnsi="Century Gothic" w:cs="Calibri"/>
                <w:color w:val="0000FF"/>
                <w:sz w:val="20"/>
                <w:szCs w:val="20"/>
              </w:rPr>
              <w:fldChar w:fldCharType="separate"/>
            </w:r>
            <w:r w:rsidR="00A2064F">
              <w:rPr>
                <w:rFonts w:ascii="Century Gothic" w:hAnsi="Century Gothic" w:cs="Calibri"/>
                <w:noProof/>
                <w:color w:val="0000FF"/>
                <w:sz w:val="20"/>
                <w:szCs w:val="20"/>
              </w:rPr>
              <w:t>Insertar descripción de la práctica a implementar</w:t>
            </w:r>
            <w:r w:rsidR="00A2064F">
              <w:rPr>
                <w:rFonts w:ascii="Century Gothic" w:hAnsi="Century Gothic" w:cs="Calibri"/>
                <w:color w:val="0000FF"/>
                <w:sz w:val="20"/>
                <w:szCs w:val="20"/>
              </w:rPr>
              <w:fldChar w:fldCharType="end"/>
            </w:r>
          </w:p>
        </w:tc>
      </w:tr>
      <w:tr w:rsidR="00C523D5" w14:paraId="577AE974" w14:textId="77777777" w:rsidTr="00137FDA">
        <w:trPr>
          <w:cantSplit/>
        </w:trPr>
        <w:tc>
          <w:tcPr>
            <w:tcW w:w="1615" w:type="dxa"/>
          </w:tcPr>
          <w:p w14:paraId="2748269E" w14:textId="133928EE" w:rsidR="00C523D5" w:rsidRPr="00EA597C" w:rsidRDefault="00A2064F"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60527166"/>
              <w:placeholder>
                <w:docPart w:val="DF1DB572739F4634A27B53F25C16941A"/>
              </w:placeholder>
              <w:date>
                <w:dateFormat w:val="M/d/yyyy"/>
                <w:lid w:val="en-US"/>
                <w:storeMappedDataAs w:val="dateTime"/>
                <w:calendar w:val="gregorian"/>
              </w:date>
            </w:sdtPr>
            <w:sdtEndPr/>
            <w:sdtContent>
              <w:p w14:paraId="15FE4A73" w14:textId="1E1A2FE9" w:rsidR="00C523D5"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C523D5" w14:paraId="2CEA4B5D" w14:textId="77777777" w:rsidTr="00137FDA">
        <w:trPr>
          <w:cantSplit/>
        </w:trPr>
        <w:tc>
          <w:tcPr>
            <w:tcW w:w="1615" w:type="dxa"/>
          </w:tcPr>
          <w:p w14:paraId="215AF284" w14:textId="77777777" w:rsidR="00C523D5" w:rsidRPr="002E5DB4" w:rsidRDefault="00C523D5"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39167098" w14:textId="791516B6" w:rsidR="00C523D5" w:rsidRPr="00294894" w:rsidRDefault="00C523D5"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C032DF"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C523D5" w14:paraId="2BDD94E7" w14:textId="77777777" w:rsidTr="00137FDA">
        <w:trPr>
          <w:cantSplit/>
        </w:trPr>
        <w:tc>
          <w:tcPr>
            <w:tcW w:w="1615" w:type="dxa"/>
          </w:tcPr>
          <w:p w14:paraId="335A07F3" w14:textId="77777777" w:rsidR="00C523D5" w:rsidRPr="00EA597C" w:rsidRDefault="00C523D5"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1FEFD4F7" w14:textId="69BF2176" w:rsidR="00C523D5" w:rsidRPr="00EE6ABD" w:rsidRDefault="00C523D5"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C032DF"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4EC9B97B" w14:textId="77777777" w:rsidR="00C523D5" w:rsidRPr="00660779" w:rsidRDefault="00C523D5" w:rsidP="00826872">
            <w:pPr>
              <w:pStyle w:val="BodyText-Append"/>
              <w:keepNext/>
              <w:keepLines/>
              <w:spacing w:before="0" w:after="0"/>
              <w:rPr>
                <w:rFonts w:ascii="Century Gothic" w:hAnsi="Century Gothic" w:cs="Calibri"/>
                <w:sz w:val="20"/>
                <w:szCs w:val="20"/>
              </w:rPr>
            </w:pPr>
          </w:p>
        </w:tc>
      </w:tr>
    </w:tbl>
    <w:p w14:paraId="6EA62700" w14:textId="77777777" w:rsidR="00C523D5" w:rsidRDefault="00C523D5" w:rsidP="00C523D5">
      <w:pPr>
        <w:pStyle w:val="BodyText-Append"/>
        <w:keepNext/>
        <w:keepLines/>
        <w:spacing w:before="0" w:after="0"/>
        <w:rPr>
          <w:rFonts w:ascii="Century Gothic" w:hAnsi="Century Gothic" w:cs="Calibri"/>
          <w:sz w:val="20"/>
          <w:szCs w:val="20"/>
        </w:rPr>
      </w:pPr>
    </w:p>
    <w:p w14:paraId="773316F8" w14:textId="77777777" w:rsidR="00C523D5" w:rsidRPr="00C523D5" w:rsidRDefault="00C523D5" w:rsidP="00C523D5">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[Repita según sea necesario.]</w:t>
      </w:r>
    </w:p>
    <w:p w14:paraId="1B460179" w14:textId="77777777" w:rsidR="002806FF" w:rsidRDefault="002806FF" w:rsidP="00310351">
      <w:pPr>
        <w:pStyle w:val="BodyText-Append"/>
        <w:spacing w:before="0" w:after="0"/>
        <w:rPr>
          <w:rFonts w:ascii="Century Gothic" w:hAnsi="Century Gothic" w:cs="Calibri"/>
          <w:color w:val="0000FF"/>
          <w:sz w:val="20"/>
          <w:szCs w:val="20"/>
        </w:rPr>
      </w:pPr>
    </w:p>
    <w:p w14:paraId="67B34FF4" w14:textId="77777777" w:rsidR="00575D39" w:rsidRPr="00391720" w:rsidRDefault="00575D39" w:rsidP="00575D39">
      <w:pPr>
        <w:rPr>
          <w:rFonts w:ascii="Century Gothic" w:hAnsi="Century Gothic" w:cs="Calibri"/>
          <w:i/>
          <w:sz w:val="20"/>
          <w:szCs w:val="20"/>
        </w:rPr>
      </w:pPr>
      <w:r>
        <w:rPr>
          <w:rFonts w:ascii="Century Gothic" w:hAnsi="Century Gothic" w:cs="Calibri"/>
          <w:b/>
          <w:i/>
          <w:sz w:val="20"/>
          <w:szCs w:val="20"/>
        </w:rPr>
        <w:t xml:space="preserve">5.5.4 </w:t>
      </w:r>
      <w:r>
        <w:rPr>
          <w:rFonts w:ascii="Century Gothic" w:hAnsi="Century Gothic" w:cs="Calibri"/>
          <w:b/>
          <w:i/>
          <w:sz w:val="20"/>
          <w:szCs w:val="20"/>
        </w:rPr>
        <w:tab/>
        <w:t>Residuos Peligrosos o Tóxicos</w:t>
      </w:r>
    </w:p>
    <w:p w14:paraId="650F2B0A" w14:textId="7F2B2345" w:rsidR="00575D39" w:rsidRPr="00575D39" w:rsidRDefault="00575D39" w:rsidP="00C523D5">
      <w:pPr>
        <w:rPr>
          <w:rFonts w:ascii="Century Gothic" w:hAnsi="Century Gothic"/>
          <w:color w:val="002060"/>
          <w:sz w:val="20"/>
          <w:szCs w:val="20"/>
        </w:rPr>
      </w:pPr>
      <w:r w:rsidRPr="00575D39">
        <w:rPr>
          <w:rFonts w:ascii="Century Gothic" w:hAnsi="Century Gothic" w:cs="Calibri"/>
          <w:color w:val="002060"/>
          <w:sz w:val="20"/>
          <w:szCs w:val="20"/>
        </w:rPr>
        <w:t xml:space="preserve">(Nota: los ejemplos incluyen </w:t>
      </w:r>
      <w:r w:rsidRPr="00575D39">
        <w:rPr>
          <w:rFonts w:ascii="Century Gothic" w:hAnsi="Century Gothic"/>
          <w:color w:val="002060"/>
          <w:sz w:val="20"/>
          <w:szCs w:val="20"/>
        </w:rPr>
        <w:t>pinturas, masillas, selladores, balastos de luz fluorescente, solventes, productos a base de petróleo, conservantes de madera, aditivos, compuestos de curado y ácidos).</w:t>
      </w:r>
    </w:p>
    <w:p w14:paraId="11F311F3" w14:textId="77777777" w:rsidR="00575D39" w:rsidRPr="00575D39" w:rsidRDefault="00575D39" w:rsidP="00575D39">
      <w:pPr>
        <w:ind w:left="360"/>
        <w:rPr>
          <w:rFonts w:ascii="Century Gothic" w:hAnsi="Century Gothic" w:cs="Calibri"/>
          <w:color w:val="002060"/>
          <w:sz w:val="20"/>
          <w:szCs w:val="20"/>
        </w:rPr>
      </w:pPr>
    </w:p>
    <w:p w14:paraId="35045FA9" w14:textId="77777777" w:rsidR="00575D39" w:rsidRPr="00391720" w:rsidRDefault="00575D39" w:rsidP="00575D39">
      <w:pPr>
        <w:rPr>
          <w:rFonts w:ascii="Century Gothic" w:hAnsi="Century Gothic" w:cs="Calibri"/>
          <w:b/>
          <w:sz w:val="20"/>
          <w:szCs w:val="20"/>
        </w:rPr>
      </w:pPr>
      <w:r>
        <w:rPr>
          <w:rFonts w:ascii="Century Gothic" w:hAnsi="Century Gothic" w:cs="Calibri"/>
          <w:b/>
          <w:sz w:val="20"/>
          <w:szCs w:val="20"/>
        </w:rPr>
        <w:t>General</w:t>
      </w:r>
    </w:p>
    <w:p w14:paraId="03D69BB5" w14:textId="79EB0544" w:rsidR="00575D39" w:rsidRPr="00001CB3" w:rsidRDefault="00E6677B" w:rsidP="00575D39">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2.3.3.d</w:t>
      </w:r>
      <w:r>
        <w:rPr>
          <w:rFonts w:ascii="Century Gothic" w:hAnsi="Century Gothic" w:cs="Calibri"/>
          <w:color w:val="0000FF"/>
          <w:sz w:val="20"/>
          <w:szCs w:val="20"/>
        </w:rPr>
        <w:fldChar w:fldCharType="end"/>
      </w:r>
      <w:r w:rsidDel="00E6677B">
        <w:rPr>
          <w:rFonts w:ascii="Century Gothic" w:hAnsi="Century Gothic" w:cs="Calibri"/>
          <w:color w:val="0000FF"/>
          <w:sz w:val="20"/>
          <w:szCs w:val="20"/>
        </w:rPr>
        <w:t xml:space="preserve"> </w:t>
      </w:r>
    </w:p>
    <w:p w14:paraId="5B2022E7" w14:textId="77777777" w:rsidR="00575D39" w:rsidRPr="00F52AA2" w:rsidRDefault="00575D39" w:rsidP="00575D39">
      <w:pPr>
        <w:rPr>
          <w:rFonts w:ascii="Century Gothic" w:hAnsi="Century Gothic" w:cs="Calibri"/>
          <w:b/>
          <w:sz w:val="20"/>
          <w:szCs w:val="20"/>
        </w:rPr>
      </w:pPr>
    </w:p>
    <w:p w14:paraId="2CD3B537" w14:textId="403CA5FA" w:rsidR="00575D39" w:rsidRPr="00C523D5" w:rsidRDefault="00575D39" w:rsidP="00C523D5">
      <w:pPr>
        <w:spacing w:after="80"/>
        <w:rPr>
          <w:rFonts w:ascii="Century Gothic" w:hAnsi="Century Gothic" w:cs="Calibri"/>
          <w:b/>
          <w:sz w:val="20"/>
          <w:szCs w:val="20"/>
        </w:rPr>
      </w:pPr>
      <w:r>
        <w:rPr>
          <w:rFonts w:ascii="Century Gothic" w:hAnsi="Century Gothic" w:cs="Calibri"/>
          <w:b/>
          <w:sz w:val="20"/>
          <w:szCs w:val="20"/>
        </w:rPr>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C523D5" w14:paraId="0F872564" w14:textId="77777777" w:rsidTr="00250396">
        <w:trPr>
          <w:cantSplit/>
          <w:tblHeader/>
        </w:trPr>
        <w:tc>
          <w:tcPr>
            <w:tcW w:w="9535" w:type="dxa"/>
            <w:gridSpan w:val="2"/>
            <w:shd w:val="clear" w:color="auto" w:fill="D9D9D9" w:themeFill="background1" w:themeFillShade="D9"/>
          </w:tcPr>
          <w:p w14:paraId="2D14BC43" w14:textId="5856CFA6" w:rsidR="00C523D5" w:rsidRPr="00660779" w:rsidRDefault="00C523D5"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AE7DE5">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C523D5" w14:paraId="2641C6BD" w14:textId="77777777" w:rsidTr="00250396">
        <w:trPr>
          <w:cantSplit/>
        </w:trPr>
        <w:tc>
          <w:tcPr>
            <w:tcW w:w="9535" w:type="dxa"/>
            <w:gridSpan w:val="2"/>
          </w:tcPr>
          <w:p w14:paraId="4EB23901" w14:textId="27BD7F93" w:rsidR="00C523D5" w:rsidRPr="00A55150" w:rsidRDefault="00C523D5" w:rsidP="00826872">
            <w:pPr>
              <w:rPr>
                <w:rFonts w:ascii="Century Gothic" w:hAnsi="Century Gothic" w:cs="Calibri"/>
                <w:sz w:val="20"/>
                <w:szCs w:val="20"/>
              </w:rPr>
            </w:pPr>
            <w:r w:rsidRPr="00EE6ABD">
              <w:rPr>
                <w:rFonts w:ascii="Century Gothic" w:hAnsi="Century Gothic" w:cs="Calibri"/>
                <w:b/>
                <w:sz w:val="20"/>
                <w:szCs w:val="20"/>
              </w:rPr>
              <w:t>Descripción:</w:t>
            </w:r>
            <w:r w:rsidR="00AE7DE5">
              <w:rPr>
                <w:rFonts w:ascii="Century Gothic" w:hAnsi="Century Gothic" w:cs="Calibri"/>
                <w:color w:val="0000FF"/>
                <w:sz w:val="20"/>
                <w:szCs w:val="20"/>
              </w:rPr>
              <w:t xml:space="preserve"> </w:t>
            </w:r>
            <w:r w:rsidR="00E17BDE">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E17BDE">
              <w:rPr>
                <w:rFonts w:ascii="Century Gothic" w:hAnsi="Century Gothic" w:cs="Calibri"/>
                <w:color w:val="0000FF"/>
                <w:sz w:val="20"/>
                <w:szCs w:val="20"/>
              </w:rPr>
              <w:instrText xml:space="preserve"> FORMTEXT </w:instrText>
            </w:r>
            <w:r w:rsidR="00E17BDE">
              <w:rPr>
                <w:rFonts w:ascii="Century Gothic" w:hAnsi="Century Gothic" w:cs="Calibri"/>
                <w:color w:val="0000FF"/>
                <w:sz w:val="20"/>
                <w:szCs w:val="20"/>
              </w:rPr>
            </w:r>
            <w:r w:rsidR="00E17BDE">
              <w:rPr>
                <w:rFonts w:ascii="Century Gothic" w:hAnsi="Century Gothic" w:cs="Calibri"/>
                <w:color w:val="0000FF"/>
                <w:sz w:val="20"/>
                <w:szCs w:val="20"/>
              </w:rPr>
              <w:fldChar w:fldCharType="separate"/>
            </w:r>
            <w:r w:rsidR="00E17BDE">
              <w:rPr>
                <w:rFonts w:ascii="Century Gothic" w:hAnsi="Century Gothic" w:cs="Calibri"/>
                <w:noProof/>
                <w:color w:val="0000FF"/>
                <w:sz w:val="20"/>
                <w:szCs w:val="20"/>
              </w:rPr>
              <w:t>Insertar descripción de la práctica a implementar</w:t>
            </w:r>
            <w:r w:rsidR="00E17BDE">
              <w:rPr>
                <w:rFonts w:ascii="Century Gothic" w:hAnsi="Century Gothic" w:cs="Calibri"/>
                <w:color w:val="0000FF"/>
                <w:sz w:val="20"/>
                <w:szCs w:val="20"/>
              </w:rPr>
              <w:fldChar w:fldCharType="end"/>
            </w:r>
          </w:p>
        </w:tc>
      </w:tr>
      <w:tr w:rsidR="00C523D5" w14:paraId="38A3B510" w14:textId="77777777" w:rsidTr="00250396">
        <w:trPr>
          <w:cantSplit/>
        </w:trPr>
        <w:tc>
          <w:tcPr>
            <w:tcW w:w="1615" w:type="dxa"/>
          </w:tcPr>
          <w:p w14:paraId="4471FF4D" w14:textId="2BD3FCD3" w:rsidR="00C523D5" w:rsidRPr="00EA597C" w:rsidRDefault="00E17BDE"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1958055013"/>
              <w:placeholder>
                <w:docPart w:val="73FB2EE6FE29446180C36A656B0EE5F0"/>
              </w:placeholder>
              <w:date>
                <w:dateFormat w:val="M/d/yyyy"/>
                <w:lid w:val="en-US"/>
                <w:storeMappedDataAs w:val="dateTime"/>
                <w:calendar w:val="gregorian"/>
              </w:date>
            </w:sdtPr>
            <w:sdtEndPr/>
            <w:sdtContent>
              <w:p w14:paraId="645C011E" w14:textId="25AEBA29" w:rsidR="00C523D5"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C523D5" w14:paraId="60739E77" w14:textId="77777777" w:rsidTr="00250396">
        <w:trPr>
          <w:cantSplit/>
        </w:trPr>
        <w:tc>
          <w:tcPr>
            <w:tcW w:w="1615" w:type="dxa"/>
          </w:tcPr>
          <w:p w14:paraId="7B66067E" w14:textId="77777777" w:rsidR="00C523D5" w:rsidRPr="002E5DB4" w:rsidRDefault="00C523D5"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14140E41" w14:textId="1CBBED51" w:rsidR="00C523D5" w:rsidRPr="00294894" w:rsidRDefault="00C523D5"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AE7DE5"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C523D5" w14:paraId="0466549B" w14:textId="77777777" w:rsidTr="00250396">
        <w:trPr>
          <w:cantSplit/>
        </w:trPr>
        <w:tc>
          <w:tcPr>
            <w:tcW w:w="1615" w:type="dxa"/>
          </w:tcPr>
          <w:p w14:paraId="4E9326AD" w14:textId="77777777" w:rsidR="00C523D5" w:rsidRPr="00EA597C" w:rsidRDefault="00C523D5"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7E3FA6D1" w14:textId="27AFA800" w:rsidR="00C523D5" w:rsidRPr="00EE6ABD" w:rsidRDefault="00C523D5"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AE7DE5"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6AEF964F" w14:textId="77777777" w:rsidR="00C523D5" w:rsidRPr="00660779" w:rsidRDefault="00C523D5" w:rsidP="00826872">
            <w:pPr>
              <w:pStyle w:val="BodyText-Append"/>
              <w:keepNext/>
              <w:keepLines/>
              <w:spacing w:before="0" w:after="0"/>
              <w:rPr>
                <w:rFonts w:ascii="Century Gothic" w:hAnsi="Century Gothic" w:cs="Calibri"/>
                <w:sz w:val="20"/>
                <w:szCs w:val="20"/>
              </w:rPr>
            </w:pPr>
          </w:p>
        </w:tc>
      </w:tr>
    </w:tbl>
    <w:p w14:paraId="64C8742E" w14:textId="77777777" w:rsidR="00C523D5" w:rsidRDefault="00C523D5" w:rsidP="00C523D5">
      <w:pPr>
        <w:pStyle w:val="BodyText-Append"/>
        <w:keepNext/>
        <w:keepLines/>
        <w:spacing w:before="0" w:after="0"/>
        <w:rPr>
          <w:rFonts w:ascii="Century Gothic" w:hAnsi="Century Gothic" w:cs="Calibri"/>
          <w:sz w:val="20"/>
          <w:szCs w:val="20"/>
        </w:rPr>
      </w:pPr>
    </w:p>
    <w:p w14:paraId="791DF98D" w14:textId="77777777" w:rsidR="00C523D5" w:rsidRPr="00C523D5" w:rsidRDefault="00C523D5" w:rsidP="00C523D5">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[Repita según sea necesario.]</w:t>
      </w:r>
    </w:p>
    <w:p w14:paraId="17A88D71" w14:textId="77777777" w:rsidR="00575D39" w:rsidRDefault="00575D39" w:rsidP="00310351">
      <w:pPr>
        <w:pStyle w:val="BodyText-Append"/>
        <w:spacing w:before="0" w:after="0"/>
        <w:rPr>
          <w:rFonts w:ascii="Century Gothic" w:hAnsi="Century Gothic" w:cs="Calibri"/>
          <w:color w:val="0000FF"/>
          <w:sz w:val="20"/>
          <w:szCs w:val="20"/>
        </w:rPr>
      </w:pPr>
    </w:p>
    <w:p w14:paraId="3846DDB3" w14:textId="77777777" w:rsidR="001D1129" w:rsidRPr="00391720" w:rsidRDefault="001D1129" w:rsidP="001D1129">
      <w:pPr>
        <w:rPr>
          <w:rFonts w:ascii="Century Gothic" w:hAnsi="Century Gothic" w:cs="Calibri"/>
          <w:i/>
          <w:sz w:val="20"/>
          <w:szCs w:val="20"/>
        </w:rPr>
      </w:pPr>
      <w:r>
        <w:rPr>
          <w:rFonts w:ascii="Century Gothic" w:hAnsi="Century Gothic" w:cs="Calibri"/>
          <w:b/>
          <w:i/>
          <w:sz w:val="20"/>
          <w:szCs w:val="20"/>
        </w:rPr>
        <w:t xml:space="preserve">5.5.5 </w:t>
      </w:r>
      <w:r>
        <w:rPr>
          <w:rFonts w:ascii="Century Gothic" w:hAnsi="Century Gothic" w:cs="Calibri"/>
          <w:b/>
          <w:i/>
          <w:sz w:val="20"/>
          <w:szCs w:val="20"/>
        </w:rPr>
        <w:tab/>
        <w:t>Residuos de Construcción y Domésticos</w:t>
      </w:r>
    </w:p>
    <w:p w14:paraId="11B3F7F8" w14:textId="6F3AA9AA" w:rsidR="001D1129" w:rsidRPr="001D1129" w:rsidRDefault="001D1129" w:rsidP="00C523D5">
      <w:pPr>
        <w:rPr>
          <w:rFonts w:ascii="Century Gothic" w:hAnsi="Century Gothic"/>
          <w:color w:val="002060"/>
          <w:sz w:val="20"/>
          <w:szCs w:val="20"/>
        </w:rPr>
      </w:pPr>
      <w:r w:rsidRPr="001D1129">
        <w:rPr>
          <w:rFonts w:ascii="Century Gothic" w:hAnsi="Century Gothic" w:cs="Calibri"/>
          <w:color w:val="002060"/>
          <w:sz w:val="20"/>
          <w:szCs w:val="20"/>
        </w:rPr>
        <w:t xml:space="preserve">(Nota: los ejemplos incluyen </w:t>
      </w:r>
      <w:r w:rsidRPr="001D1129">
        <w:rPr>
          <w:rFonts w:ascii="Century Gothic" w:hAnsi="Century Gothic"/>
          <w:color w:val="002060"/>
          <w:sz w:val="20"/>
          <w:szCs w:val="20"/>
        </w:rPr>
        <w:t>materiales de embalaje, materiales de construcción de desecho, productos de mampostería, madera, cortes de tuberías y electricidad, plásticos, espuma de poliestireno, hormigón, escombros de demolición y otra basura o materiales desechados).</w:t>
      </w:r>
    </w:p>
    <w:p w14:paraId="403C93B3" w14:textId="77777777" w:rsidR="001D1129" w:rsidRPr="00575D39" w:rsidRDefault="001D1129" w:rsidP="001D1129">
      <w:pPr>
        <w:ind w:left="360"/>
        <w:rPr>
          <w:rFonts w:ascii="Century Gothic" w:hAnsi="Century Gothic" w:cs="Calibri"/>
          <w:color w:val="002060"/>
          <w:sz w:val="20"/>
          <w:szCs w:val="20"/>
        </w:rPr>
      </w:pPr>
    </w:p>
    <w:p w14:paraId="6EFB131D" w14:textId="77777777" w:rsidR="001D1129" w:rsidRPr="00391720" w:rsidRDefault="001D1129" w:rsidP="001D1129">
      <w:pPr>
        <w:rPr>
          <w:rFonts w:ascii="Century Gothic" w:hAnsi="Century Gothic" w:cs="Calibri"/>
          <w:b/>
          <w:sz w:val="20"/>
          <w:szCs w:val="20"/>
        </w:rPr>
      </w:pPr>
      <w:r>
        <w:rPr>
          <w:rFonts w:ascii="Century Gothic" w:hAnsi="Century Gothic" w:cs="Calibri"/>
          <w:b/>
          <w:sz w:val="20"/>
          <w:szCs w:val="20"/>
        </w:rPr>
        <w:t>General</w:t>
      </w:r>
    </w:p>
    <w:p w14:paraId="31193E9D" w14:textId="3065F7BE" w:rsidR="001D1129" w:rsidRPr="002F1FBA" w:rsidRDefault="007942FB" w:rsidP="001D1129">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2.3.3.e</w:t>
      </w:r>
      <w:r>
        <w:rPr>
          <w:rFonts w:ascii="Century Gothic" w:hAnsi="Century Gothic" w:cs="Calibri"/>
          <w:color w:val="0000FF"/>
          <w:sz w:val="20"/>
          <w:szCs w:val="20"/>
        </w:rPr>
        <w:fldChar w:fldCharType="end"/>
      </w:r>
    </w:p>
    <w:p w14:paraId="52DE0911" w14:textId="19F7346A" w:rsidR="002F1FBA" w:rsidRPr="002F1FBA" w:rsidRDefault="002F1FBA" w:rsidP="002F1FBA">
      <w:pPr>
        <w:pStyle w:val="ListParagraph"/>
        <w:numPr>
          <w:ilvl w:val="0"/>
          <w:numId w:val="29"/>
        </w:numPr>
        <w:rPr>
          <w:rFonts w:ascii="Century Gothic" w:hAnsi="Century Gothic" w:cs="Calibri"/>
          <w:color w:val="0000FF"/>
          <w:sz w:val="20"/>
          <w:szCs w:val="20"/>
        </w:rPr>
      </w:pPr>
      <w:r w:rsidRPr="002F1FBA">
        <w:rPr>
          <w:rFonts w:ascii="Century Gothic" w:hAnsi="Century Gothic" w:cs="Calibri"/>
          <w:color w:val="0000FF"/>
          <w:sz w:val="20"/>
          <w:szCs w:val="20"/>
        </w:rPr>
        <w:t>Si hay desechos que están sujetos a la excepción de la Parte 2.3.3.e.ii, describa los desechos específicos que se almacenarán en su sitio.</w:t>
      </w:r>
    </w:p>
    <w:p w14:paraId="3083E946" w14:textId="77777777" w:rsidR="001D1129" w:rsidRPr="00F52AA2" w:rsidRDefault="001D1129" w:rsidP="001D1129">
      <w:pPr>
        <w:rPr>
          <w:rFonts w:ascii="Century Gothic" w:hAnsi="Century Gothic" w:cs="Calibri"/>
          <w:b/>
          <w:sz w:val="20"/>
          <w:szCs w:val="20"/>
        </w:rPr>
      </w:pPr>
    </w:p>
    <w:p w14:paraId="38C56F40" w14:textId="08E32AB9" w:rsidR="001D1129" w:rsidRPr="00DC4720" w:rsidRDefault="001D1129" w:rsidP="00DC4720">
      <w:pPr>
        <w:spacing w:after="80"/>
        <w:rPr>
          <w:rFonts w:ascii="Century Gothic" w:hAnsi="Century Gothic" w:cs="Calibri"/>
          <w:b/>
          <w:sz w:val="20"/>
          <w:szCs w:val="20"/>
        </w:rPr>
      </w:pPr>
      <w:r>
        <w:rPr>
          <w:rFonts w:ascii="Century Gothic" w:hAnsi="Century Gothic" w:cs="Calibri"/>
          <w:b/>
          <w:sz w:val="20"/>
          <w:szCs w:val="20"/>
        </w:rPr>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DC4720" w14:paraId="1AC16FF6" w14:textId="77777777" w:rsidTr="00722AD5">
        <w:trPr>
          <w:cantSplit/>
          <w:tblHeader/>
        </w:trPr>
        <w:tc>
          <w:tcPr>
            <w:tcW w:w="9535" w:type="dxa"/>
            <w:gridSpan w:val="2"/>
            <w:shd w:val="clear" w:color="auto" w:fill="D9D9D9" w:themeFill="background1" w:themeFillShade="D9"/>
          </w:tcPr>
          <w:p w14:paraId="4BF1EA97" w14:textId="55A9B740" w:rsidR="00DC4720" w:rsidRPr="00660779" w:rsidRDefault="00DC4720"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7942FB">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DC4720" w14:paraId="78DA8D37" w14:textId="77777777" w:rsidTr="00722AD5">
        <w:trPr>
          <w:cantSplit/>
        </w:trPr>
        <w:tc>
          <w:tcPr>
            <w:tcW w:w="9535" w:type="dxa"/>
            <w:gridSpan w:val="2"/>
          </w:tcPr>
          <w:p w14:paraId="09F0E053" w14:textId="2D4BF608" w:rsidR="00DC4720" w:rsidRPr="00A55150" w:rsidRDefault="00DC4720" w:rsidP="00826872">
            <w:pPr>
              <w:rPr>
                <w:rFonts w:ascii="Century Gothic" w:hAnsi="Century Gothic" w:cs="Calibri"/>
                <w:sz w:val="20"/>
                <w:szCs w:val="20"/>
              </w:rPr>
            </w:pPr>
            <w:r w:rsidRPr="00EE6ABD">
              <w:rPr>
                <w:rFonts w:ascii="Century Gothic" w:hAnsi="Century Gothic" w:cs="Calibri"/>
                <w:b/>
                <w:sz w:val="20"/>
                <w:szCs w:val="20"/>
              </w:rPr>
              <w:t>Descripción:</w:t>
            </w:r>
            <w:r w:rsidR="007942FB">
              <w:rPr>
                <w:rFonts w:ascii="Century Gothic" w:hAnsi="Century Gothic" w:cs="Calibri"/>
                <w:color w:val="0000FF"/>
                <w:sz w:val="20"/>
                <w:szCs w:val="20"/>
              </w:rPr>
              <w:t xml:space="preserve"> </w:t>
            </w:r>
            <w:r w:rsidR="00061885">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061885">
              <w:rPr>
                <w:rFonts w:ascii="Century Gothic" w:hAnsi="Century Gothic" w:cs="Calibri"/>
                <w:color w:val="0000FF"/>
                <w:sz w:val="20"/>
                <w:szCs w:val="20"/>
              </w:rPr>
              <w:instrText xml:space="preserve"> FORMTEXT </w:instrText>
            </w:r>
            <w:r w:rsidR="00061885">
              <w:rPr>
                <w:rFonts w:ascii="Century Gothic" w:hAnsi="Century Gothic" w:cs="Calibri"/>
                <w:color w:val="0000FF"/>
                <w:sz w:val="20"/>
                <w:szCs w:val="20"/>
              </w:rPr>
            </w:r>
            <w:r w:rsidR="00061885">
              <w:rPr>
                <w:rFonts w:ascii="Century Gothic" w:hAnsi="Century Gothic" w:cs="Calibri"/>
                <w:color w:val="0000FF"/>
                <w:sz w:val="20"/>
                <w:szCs w:val="20"/>
              </w:rPr>
              <w:fldChar w:fldCharType="separate"/>
            </w:r>
            <w:r w:rsidR="00061885">
              <w:rPr>
                <w:rFonts w:ascii="Century Gothic" w:hAnsi="Century Gothic" w:cs="Calibri"/>
                <w:noProof/>
                <w:color w:val="0000FF"/>
                <w:sz w:val="20"/>
                <w:szCs w:val="20"/>
              </w:rPr>
              <w:t>Insertar descripción de la práctica a implementar</w:t>
            </w:r>
            <w:r w:rsidR="00061885">
              <w:rPr>
                <w:rFonts w:ascii="Century Gothic" w:hAnsi="Century Gothic" w:cs="Calibri"/>
                <w:color w:val="0000FF"/>
                <w:sz w:val="20"/>
                <w:szCs w:val="20"/>
              </w:rPr>
              <w:fldChar w:fldCharType="end"/>
            </w:r>
          </w:p>
        </w:tc>
      </w:tr>
      <w:tr w:rsidR="00DC4720" w14:paraId="19286F85" w14:textId="77777777" w:rsidTr="00722AD5">
        <w:trPr>
          <w:cantSplit/>
        </w:trPr>
        <w:tc>
          <w:tcPr>
            <w:tcW w:w="1615" w:type="dxa"/>
          </w:tcPr>
          <w:p w14:paraId="7368789B" w14:textId="562A5012" w:rsidR="00DC4720" w:rsidRPr="00EA597C" w:rsidRDefault="00061885"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506986869"/>
              <w:placeholder>
                <w:docPart w:val="2CB2F4F4939A4915B0CA64371B63644A"/>
              </w:placeholder>
              <w:date>
                <w:dateFormat w:val="M/d/yyyy"/>
                <w:lid w:val="en-US"/>
                <w:storeMappedDataAs w:val="dateTime"/>
                <w:calendar w:val="gregorian"/>
              </w:date>
            </w:sdtPr>
            <w:sdtEndPr/>
            <w:sdtContent>
              <w:p w14:paraId="09E7B571" w14:textId="6B901F3A" w:rsidR="00DC4720"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DC4720" w14:paraId="4DAFC5AE" w14:textId="77777777" w:rsidTr="00722AD5">
        <w:trPr>
          <w:cantSplit/>
        </w:trPr>
        <w:tc>
          <w:tcPr>
            <w:tcW w:w="1615" w:type="dxa"/>
          </w:tcPr>
          <w:p w14:paraId="3F4AEF06" w14:textId="77777777" w:rsidR="00DC4720" w:rsidRPr="002E5DB4" w:rsidRDefault="00DC4720"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38C08B60" w14:textId="340E57FB" w:rsidR="00DC4720" w:rsidRPr="00294894" w:rsidRDefault="00DC4720"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D04E8B"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DC4720" w14:paraId="2D48D3FF" w14:textId="77777777" w:rsidTr="00722AD5">
        <w:trPr>
          <w:cantSplit/>
        </w:trPr>
        <w:tc>
          <w:tcPr>
            <w:tcW w:w="1615" w:type="dxa"/>
          </w:tcPr>
          <w:p w14:paraId="6B3F7BF3" w14:textId="77777777" w:rsidR="00DC4720" w:rsidRPr="00EA597C" w:rsidRDefault="00DC4720"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7D830E03" w14:textId="24EABEDC" w:rsidR="00DC4720" w:rsidRPr="00EE6ABD" w:rsidRDefault="00DC4720"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D04E8B"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27BD894B" w14:textId="77777777" w:rsidR="00DC4720" w:rsidRPr="00660779" w:rsidRDefault="00DC4720" w:rsidP="00826872">
            <w:pPr>
              <w:pStyle w:val="BodyText-Append"/>
              <w:keepNext/>
              <w:keepLines/>
              <w:spacing w:before="0" w:after="0"/>
              <w:rPr>
                <w:rFonts w:ascii="Century Gothic" w:hAnsi="Century Gothic" w:cs="Calibri"/>
                <w:sz w:val="20"/>
                <w:szCs w:val="20"/>
              </w:rPr>
            </w:pPr>
          </w:p>
        </w:tc>
      </w:tr>
    </w:tbl>
    <w:p w14:paraId="5DF997A1" w14:textId="77777777" w:rsidR="00DC4720" w:rsidRDefault="00DC4720" w:rsidP="00DC4720">
      <w:pPr>
        <w:pStyle w:val="BodyText-Append"/>
        <w:keepNext/>
        <w:keepLines/>
        <w:spacing w:before="0" w:after="0"/>
        <w:rPr>
          <w:rFonts w:ascii="Century Gothic" w:hAnsi="Century Gothic" w:cs="Calibri"/>
          <w:sz w:val="20"/>
          <w:szCs w:val="20"/>
        </w:rPr>
      </w:pPr>
    </w:p>
    <w:p w14:paraId="4B3AEBF5" w14:textId="77777777" w:rsidR="00DC4720" w:rsidRPr="00C523D5" w:rsidRDefault="00DC4720" w:rsidP="00DC4720">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[Repita según sea necesario.]</w:t>
      </w:r>
    </w:p>
    <w:p w14:paraId="4622CC35" w14:textId="77777777" w:rsidR="001D1129" w:rsidRDefault="001D1129" w:rsidP="00310351">
      <w:pPr>
        <w:pStyle w:val="BodyText-Append"/>
        <w:spacing w:before="0" w:after="0"/>
        <w:rPr>
          <w:rFonts w:ascii="Century Gothic" w:hAnsi="Century Gothic" w:cs="Calibri"/>
          <w:color w:val="0000FF"/>
          <w:sz w:val="20"/>
          <w:szCs w:val="20"/>
        </w:rPr>
      </w:pPr>
    </w:p>
    <w:p w14:paraId="4000E705" w14:textId="77777777" w:rsidR="001A7AE2" w:rsidRPr="00391720" w:rsidRDefault="001A7AE2" w:rsidP="001A7AE2">
      <w:pPr>
        <w:rPr>
          <w:rFonts w:ascii="Century Gothic" w:hAnsi="Century Gothic" w:cs="Calibri"/>
          <w:i/>
          <w:sz w:val="20"/>
          <w:szCs w:val="20"/>
        </w:rPr>
      </w:pPr>
      <w:r>
        <w:rPr>
          <w:rFonts w:ascii="Century Gothic" w:hAnsi="Century Gothic" w:cs="Calibri"/>
          <w:b/>
          <w:i/>
          <w:sz w:val="20"/>
          <w:szCs w:val="20"/>
        </w:rPr>
        <w:t xml:space="preserve">5.5.6 </w:t>
      </w:r>
      <w:r>
        <w:rPr>
          <w:rFonts w:ascii="Century Gothic" w:hAnsi="Century Gothic" w:cs="Calibri"/>
          <w:b/>
          <w:i/>
          <w:sz w:val="20"/>
          <w:szCs w:val="20"/>
        </w:rPr>
        <w:tab/>
        <w:t>Residuos Sanitarios</w:t>
      </w:r>
    </w:p>
    <w:p w14:paraId="7DAB8C85" w14:textId="77777777" w:rsidR="001A7AE2" w:rsidRPr="00575D39" w:rsidRDefault="001A7AE2" w:rsidP="001A7AE2">
      <w:pPr>
        <w:ind w:left="360"/>
        <w:rPr>
          <w:rFonts w:ascii="Century Gothic" w:hAnsi="Century Gothic" w:cs="Calibri"/>
          <w:color w:val="002060"/>
          <w:sz w:val="20"/>
          <w:szCs w:val="20"/>
        </w:rPr>
      </w:pPr>
    </w:p>
    <w:p w14:paraId="393AC520" w14:textId="77777777" w:rsidR="001A7AE2" w:rsidRPr="00391720" w:rsidRDefault="001A7AE2" w:rsidP="001A7AE2">
      <w:pPr>
        <w:rPr>
          <w:rFonts w:ascii="Century Gothic" w:hAnsi="Century Gothic" w:cs="Calibri"/>
          <w:b/>
          <w:sz w:val="20"/>
          <w:szCs w:val="20"/>
        </w:rPr>
      </w:pPr>
      <w:r>
        <w:rPr>
          <w:rFonts w:ascii="Century Gothic" w:hAnsi="Century Gothic" w:cs="Calibri"/>
          <w:b/>
          <w:sz w:val="20"/>
          <w:szCs w:val="20"/>
        </w:rPr>
        <w:t>General</w:t>
      </w:r>
    </w:p>
    <w:p w14:paraId="1EA92B61" w14:textId="6F158201" w:rsidR="001A7AE2" w:rsidRPr="00001CB3" w:rsidRDefault="00D04E8B" w:rsidP="001A7AE2">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f"/>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2.3.3.f</w:t>
      </w:r>
      <w:r>
        <w:rPr>
          <w:rFonts w:ascii="Century Gothic" w:hAnsi="Century Gothic" w:cs="Calibri"/>
          <w:color w:val="0000FF"/>
          <w:sz w:val="20"/>
          <w:szCs w:val="20"/>
        </w:rPr>
        <w:fldChar w:fldCharType="end"/>
      </w:r>
      <w:r w:rsidDel="00D04E8B">
        <w:rPr>
          <w:rFonts w:ascii="Century Gothic" w:hAnsi="Century Gothic" w:cs="Calibri"/>
          <w:color w:val="0000FF"/>
          <w:sz w:val="20"/>
          <w:szCs w:val="20"/>
        </w:rPr>
        <w:t xml:space="preserve"> </w:t>
      </w:r>
    </w:p>
    <w:p w14:paraId="5AF1D80B" w14:textId="77777777" w:rsidR="001A7AE2" w:rsidRPr="00F52AA2" w:rsidRDefault="001A7AE2" w:rsidP="001A7AE2">
      <w:pPr>
        <w:rPr>
          <w:rFonts w:ascii="Century Gothic" w:hAnsi="Century Gothic" w:cs="Calibri"/>
          <w:b/>
          <w:sz w:val="20"/>
          <w:szCs w:val="20"/>
        </w:rPr>
      </w:pPr>
    </w:p>
    <w:p w14:paraId="31FEE5EB" w14:textId="7DF4D152" w:rsidR="001A7AE2" w:rsidRPr="00DC4720" w:rsidRDefault="001A7AE2" w:rsidP="004C58C0">
      <w:pPr>
        <w:keepNext/>
        <w:spacing w:after="80"/>
        <w:rPr>
          <w:rFonts w:ascii="Century Gothic" w:hAnsi="Century Gothic" w:cs="Calibri"/>
          <w:b/>
          <w:sz w:val="20"/>
          <w:szCs w:val="20"/>
        </w:rPr>
      </w:pPr>
      <w:r>
        <w:rPr>
          <w:rFonts w:ascii="Century Gothic" w:hAnsi="Century Gothic" w:cs="Calibri"/>
          <w:b/>
          <w:sz w:val="20"/>
          <w:szCs w:val="20"/>
        </w:rPr>
        <w:lastRenderedPageBreak/>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DC4720" w14:paraId="5BC367D5" w14:textId="77777777" w:rsidTr="00722AD5">
        <w:trPr>
          <w:cantSplit/>
          <w:tblHeader/>
        </w:trPr>
        <w:tc>
          <w:tcPr>
            <w:tcW w:w="9535" w:type="dxa"/>
            <w:gridSpan w:val="2"/>
            <w:shd w:val="clear" w:color="auto" w:fill="D9D9D9" w:themeFill="background1" w:themeFillShade="D9"/>
          </w:tcPr>
          <w:p w14:paraId="0026637D" w14:textId="04B5DDA3" w:rsidR="00DC4720" w:rsidRPr="00660779" w:rsidRDefault="00DC4720"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D04E8B">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DC4720" w14:paraId="4AFBF2A6" w14:textId="77777777" w:rsidTr="00722AD5">
        <w:trPr>
          <w:cantSplit/>
        </w:trPr>
        <w:tc>
          <w:tcPr>
            <w:tcW w:w="9535" w:type="dxa"/>
            <w:gridSpan w:val="2"/>
          </w:tcPr>
          <w:p w14:paraId="727343C6" w14:textId="6778BE89" w:rsidR="00DC4720" w:rsidRPr="00A55150" w:rsidRDefault="00DC4720" w:rsidP="00826872">
            <w:pPr>
              <w:rPr>
                <w:rFonts w:ascii="Century Gothic" w:hAnsi="Century Gothic" w:cs="Calibri"/>
                <w:sz w:val="20"/>
                <w:szCs w:val="20"/>
              </w:rPr>
            </w:pPr>
            <w:r w:rsidRPr="00EE6ABD">
              <w:rPr>
                <w:rFonts w:ascii="Century Gothic" w:hAnsi="Century Gothic" w:cs="Calibri"/>
                <w:b/>
                <w:sz w:val="20"/>
                <w:szCs w:val="20"/>
              </w:rPr>
              <w:t>Descripción:</w:t>
            </w:r>
            <w:r w:rsidR="00D04E8B">
              <w:rPr>
                <w:rFonts w:ascii="Century Gothic" w:hAnsi="Century Gothic" w:cs="Calibri"/>
                <w:color w:val="0000FF"/>
                <w:sz w:val="20"/>
                <w:szCs w:val="20"/>
              </w:rPr>
              <w:t xml:space="preserve"> </w:t>
            </w:r>
            <w:r w:rsidR="0043235B">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43235B">
              <w:rPr>
                <w:rFonts w:ascii="Century Gothic" w:hAnsi="Century Gothic" w:cs="Calibri"/>
                <w:color w:val="0000FF"/>
                <w:sz w:val="20"/>
                <w:szCs w:val="20"/>
              </w:rPr>
              <w:instrText xml:space="preserve"> FORMTEXT </w:instrText>
            </w:r>
            <w:r w:rsidR="0043235B">
              <w:rPr>
                <w:rFonts w:ascii="Century Gothic" w:hAnsi="Century Gothic" w:cs="Calibri"/>
                <w:color w:val="0000FF"/>
                <w:sz w:val="20"/>
                <w:szCs w:val="20"/>
              </w:rPr>
            </w:r>
            <w:r w:rsidR="0043235B">
              <w:rPr>
                <w:rFonts w:ascii="Century Gothic" w:hAnsi="Century Gothic" w:cs="Calibri"/>
                <w:color w:val="0000FF"/>
                <w:sz w:val="20"/>
                <w:szCs w:val="20"/>
              </w:rPr>
              <w:fldChar w:fldCharType="separate"/>
            </w:r>
            <w:r w:rsidR="0043235B">
              <w:rPr>
                <w:rFonts w:ascii="Century Gothic" w:hAnsi="Century Gothic" w:cs="Calibri"/>
                <w:noProof/>
                <w:color w:val="0000FF"/>
                <w:sz w:val="20"/>
                <w:szCs w:val="20"/>
              </w:rPr>
              <w:t>Insertar descripción de la práctica a implementar</w:t>
            </w:r>
            <w:r w:rsidR="0043235B">
              <w:rPr>
                <w:rFonts w:ascii="Century Gothic" w:hAnsi="Century Gothic" w:cs="Calibri"/>
                <w:color w:val="0000FF"/>
                <w:sz w:val="20"/>
                <w:szCs w:val="20"/>
              </w:rPr>
              <w:fldChar w:fldCharType="end"/>
            </w:r>
          </w:p>
        </w:tc>
      </w:tr>
      <w:tr w:rsidR="00DC4720" w14:paraId="7543588B" w14:textId="77777777" w:rsidTr="00722AD5">
        <w:trPr>
          <w:cantSplit/>
        </w:trPr>
        <w:tc>
          <w:tcPr>
            <w:tcW w:w="1615" w:type="dxa"/>
          </w:tcPr>
          <w:p w14:paraId="3E989D8D" w14:textId="1E326B48" w:rsidR="00DC4720" w:rsidRPr="00EA597C" w:rsidRDefault="0043235B"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2122145075"/>
              <w:placeholder>
                <w:docPart w:val="717FC6A600F34AA4BCE70D21528E8182"/>
              </w:placeholder>
              <w:date>
                <w:dateFormat w:val="M/d/yyyy"/>
                <w:lid w:val="en-US"/>
                <w:storeMappedDataAs w:val="dateTime"/>
                <w:calendar w:val="gregorian"/>
              </w:date>
            </w:sdtPr>
            <w:sdtEndPr/>
            <w:sdtContent>
              <w:p w14:paraId="7FE0FC7E" w14:textId="6A18E0A8" w:rsidR="00DC4720"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DC4720" w14:paraId="6A7F6140" w14:textId="77777777" w:rsidTr="00722AD5">
        <w:trPr>
          <w:cantSplit/>
        </w:trPr>
        <w:tc>
          <w:tcPr>
            <w:tcW w:w="1615" w:type="dxa"/>
          </w:tcPr>
          <w:p w14:paraId="33A8C68E" w14:textId="77777777" w:rsidR="00DC4720" w:rsidRPr="002E5DB4" w:rsidRDefault="00DC4720"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6CD60B60" w14:textId="3D246370" w:rsidR="00DC4720" w:rsidRPr="00294894" w:rsidRDefault="00DC4720"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D04E8B"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DC4720" w14:paraId="36602BF8" w14:textId="77777777" w:rsidTr="00722AD5">
        <w:trPr>
          <w:cantSplit/>
        </w:trPr>
        <w:tc>
          <w:tcPr>
            <w:tcW w:w="1615" w:type="dxa"/>
          </w:tcPr>
          <w:p w14:paraId="33C2CC5C" w14:textId="77777777" w:rsidR="00DC4720" w:rsidRPr="00EA597C" w:rsidRDefault="00DC4720"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5326C5C7" w14:textId="1761D9CC" w:rsidR="00DC4720" w:rsidRPr="00EE6ABD" w:rsidRDefault="00DC4720"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D04E8B"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117E53C3" w14:textId="77777777" w:rsidR="00DC4720" w:rsidRPr="00660779" w:rsidRDefault="00DC4720" w:rsidP="00826872">
            <w:pPr>
              <w:pStyle w:val="BodyText-Append"/>
              <w:keepNext/>
              <w:keepLines/>
              <w:spacing w:before="0" w:after="0"/>
              <w:rPr>
                <w:rFonts w:ascii="Century Gothic" w:hAnsi="Century Gothic" w:cs="Calibri"/>
                <w:sz w:val="20"/>
                <w:szCs w:val="20"/>
              </w:rPr>
            </w:pPr>
          </w:p>
        </w:tc>
      </w:tr>
    </w:tbl>
    <w:p w14:paraId="2283918D" w14:textId="77777777" w:rsidR="00DC4720" w:rsidRDefault="00DC4720" w:rsidP="00DC4720">
      <w:pPr>
        <w:pStyle w:val="BodyText-Append"/>
        <w:keepNext/>
        <w:keepLines/>
        <w:spacing w:before="0" w:after="0"/>
        <w:rPr>
          <w:rFonts w:ascii="Century Gothic" w:hAnsi="Century Gothic" w:cs="Calibri"/>
          <w:sz w:val="20"/>
          <w:szCs w:val="20"/>
        </w:rPr>
      </w:pPr>
    </w:p>
    <w:p w14:paraId="2C739A80" w14:textId="3EE1F5B3" w:rsidR="00DC4720" w:rsidRDefault="00DC4720" w:rsidP="00DC4720">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[Repita según sea necesario.]</w:t>
      </w:r>
    </w:p>
    <w:p w14:paraId="7D9BB8CD" w14:textId="1D61F5D5" w:rsidR="00CE2417" w:rsidRDefault="00CE2417" w:rsidP="00DC4720">
      <w:pPr>
        <w:pStyle w:val="BodyText-Append"/>
        <w:spacing w:before="0" w:after="0"/>
        <w:rPr>
          <w:rFonts w:ascii="Century Gothic" w:hAnsi="Century Gothic" w:cs="Calibri"/>
          <w:i/>
          <w:sz w:val="20"/>
          <w:szCs w:val="20"/>
        </w:rPr>
      </w:pPr>
    </w:p>
    <w:p w14:paraId="7F5E229A" w14:textId="1AA50ED2" w:rsidR="00E45283" w:rsidRPr="00F52AA2" w:rsidRDefault="00120126" w:rsidP="00405540">
      <w:pPr>
        <w:pStyle w:val="Heading2"/>
        <w:ind w:left="0"/>
        <w:rPr>
          <w:rFonts w:ascii="Century Gothic" w:hAnsi="Century Gothic" w:cs="Calibri"/>
          <w:sz w:val="20"/>
          <w:szCs w:val="20"/>
        </w:rPr>
      </w:pPr>
      <w:bookmarkStart w:id="62" w:name="_Toc90992581"/>
      <w:r w:rsidRPr="00120126">
        <w:rPr>
          <w:rFonts w:ascii="Century Gothic" w:hAnsi="Century Gothic" w:cs="Calibri"/>
          <w:sz w:val="20"/>
          <w:szCs w:val="20"/>
        </w:rPr>
        <w:t xml:space="preserve">5.6 </w:t>
      </w:r>
      <w:r w:rsidRPr="00120126">
        <w:rPr>
          <w:rFonts w:ascii="Century Gothic" w:hAnsi="Century Gothic" w:cs="Calibri"/>
          <w:sz w:val="20"/>
          <w:szCs w:val="20"/>
        </w:rPr>
        <w:tab/>
        <w:t xml:space="preserve">Lavado de Aplicadores y Contenedores usados para </w:t>
      </w:r>
      <w:r w:rsidR="00A867F5">
        <w:rPr>
          <w:rFonts w:ascii="Century Gothic" w:hAnsi="Century Gothic" w:cs="Calibri"/>
          <w:sz w:val="20"/>
          <w:szCs w:val="20"/>
        </w:rPr>
        <w:t>Estuco, Pintura, Concreto, Aceites para Desmoldar Formas, Compuestos de Corte u Otros Materiales</w:t>
      </w:r>
      <w:bookmarkEnd w:id="62"/>
    </w:p>
    <w:p w14:paraId="59627052" w14:textId="77777777" w:rsidR="004D43C6" w:rsidRPr="00F52AA2" w:rsidRDefault="00726795" w:rsidP="005D5E53">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7CB4A52F" wp14:editId="77495BB8">
                <wp:extent cx="5943600" cy="723900"/>
                <wp:effectExtent l="0" t="0" r="19050" b="19050"/>
                <wp:docPr id="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23900"/>
                        </a:xfrm>
                        <a:prstGeom prst="rect">
                          <a:avLst/>
                        </a:prstGeom>
                        <a:solidFill>
                          <a:srgbClr val="F5F5F5"/>
                        </a:solidFill>
                        <a:ln w="9525">
                          <a:solidFill>
                            <a:srgbClr val="000000"/>
                          </a:solidFill>
                          <a:miter lim="800000"/>
                          <a:headEnd/>
                          <a:tailEnd/>
                        </a:ln>
                      </wps:spPr>
                      <wps:txbx>
                        <w:txbxContent>
                          <w:p w14:paraId="0C9F4FD9" w14:textId="20EB2552" w:rsidR="00BB73CD" w:rsidRPr="001A7AE2" w:rsidRDefault="0099605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99605C">
                              <w:rPr>
                                <w:rFonts w:ascii="Century Gothic" w:hAnsi="Century Gothic"/>
                                <w:sz w:val="20"/>
                              </w:rPr>
                              <w:t>Instrucciones (ver CGP Partes 2.3.4 y 7.2.6):</w:t>
                            </w:r>
                          </w:p>
                          <w:p w14:paraId="5AAFCF68" w14:textId="3E147F10" w:rsidR="00BB73CD" w:rsidRPr="00CE2417" w:rsidRDefault="00CB0D47" w:rsidP="004C58C0">
                            <w:pPr>
                              <w:pStyle w:val="Instruc-bullet"/>
                              <w:numPr>
                                <w:ilvl w:val="0"/>
                                <w:numId w:val="0"/>
                              </w:numPr>
                              <w:rPr>
                                <w:rFonts w:ascii="Century Gothic" w:hAnsi="Century Gothic"/>
                                <w:i/>
                                <w:sz w:val="20"/>
                                <w:szCs w:val="20"/>
                              </w:rPr>
                            </w:pPr>
                            <w:r w:rsidRPr="00CB0D47">
                              <w:rPr>
                                <w:rFonts w:ascii="Century Gothic" w:hAnsi="Century Gothic"/>
                                <w:sz w:val="20"/>
                                <w:szCs w:val="20"/>
                              </w:rPr>
                              <w:t>Describa cómo cumplirá con el requisito de CGP Parte 2.3.4 para aplicaciones de lavado y contenedores.</w:t>
                            </w:r>
                          </w:p>
                          <w:p w14:paraId="25B4AC96" w14:textId="77777777" w:rsidR="00BB73CD" w:rsidRPr="00BC4FAA" w:rsidRDefault="00BB73CD" w:rsidP="004D43C6"/>
                        </w:txbxContent>
                      </wps:txbx>
                      <wps:bodyPr rot="0" vert="horz" wrap="square" lIns="95250" tIns="0" rIns="95250" bIns="47625" anchor="t" anchorCtr="0" upright="1">
                        <a:noAutofit/>
                      </wps:bodyPr>
                    </wps:wsp>
                  </a:graphicData>
                </a:graphic>
              </wp:inline>
            </w:drawing>
          </mc:Choice>
          <mc:Fallback>
            <w:pict>
              <v:shape w14:anchorId="7CB4A52F" id="Text Box 10" o:spid="_x0000_s1059" type="#_x0000_t202" style="width:468pt;height:5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vY0GgIAAC8EAAAOAAAAZHJzL2Uyb0RvYy54bWysU9tu2zAMfR+wfxD0vthJmrQx4hRdugwD&#10;ugvQ7QMUWY6FyaJGKbGzrx8lJ2l3exlmAwIpUYfk4dHytm8NOyj0GmzJx6OcM2UlVNruSv7l8+bV&#10;DWc+CFsJA1aV/Kg8v129fLHsXKEm0ICpFDICsb7oXMmbEFyRZV42qhV+BE5ZOqwBWxHIxV1WoegI&#10;vTXZJM/nWQdYOQSpvKfd++GQrxJ+XSsZPta1V4GZklNtIa2Y1m1cs9VSFDsUrtHyVIb4hypaoS0l&#10;vUDdiyDYHvVvUK2WCB7qMJLQZlDXWqrUA3Uzzn/p5rERTqVeiBzvLjT5/wcrPxwe3SdkoX8NPQ0w&#10;NeHdA8ivnllYN8Lu1B0idI0SFSUeR8qyzvnidDVS7QsfQbbde6hoyGIfIAH1NbaRFeqTEToN4Hgh&#10;XfWBSdqcLa6m85yOJJ1dT6YLsmMKUZxvO/ThrYKWRaPkSENN6OLw4MMQeg6JyTwYXW20McnB3XZt&#10;kB0ECWAzi/8J/acwY1lX8sVsMhsI+CtEnr4/QbQ6kJKNbkt+cwkSRaTtja2SzoLQZrCpO2NPPEbq&#10;BhJDv+2Zrko+ncYMkdctVEdiFmFQLr00MhrA75x1pNqS+297gYoz887SdGIHUebJIQOf726Tc3U9&#10;py6ZsJJgSh7O5joMz2LvUO8ayjJowcIdTbPWieinik61kyrTqE4vKMr+uZ+int756gcAAAD//wMA&#10;UEsDBBQABgAIAAAAIQAT/ZVm3QAAAAUBAAAPAAAAZHJzL2Rvd25yZXYueG1sTI9BS8NAEIXvgv9h&#10;GcGb3VSl1JhNEbGKF9FWLd6m2WkSk50N2W0a/72jF70MPN7jzfeyxehaNVAfas8GppMEFHHhbc2l&#10;gdf18mwOKkRki61nMvBFARb58VGGqfUHfqFhFUslJRxSNFDF2KVah6Iih2HiO2Lxdr53GEX2pbY9&#10;HqTctfo8SWbaYc3yocKObisqmtXeGXia7+7fh4fN57pZxue35u5jU7tHY05PxptrUJHG+BeGH3xB&#10;h1yYtn7PNqjWgAyJv1e8q4uZyK2EppcJ6DzT/+nzbwAAAP//AwBQSwECLQAUAAYACAAAACEAtoM4&#10;kv4AAADhAQAAEwAAAAAAAAAAAAAAAAAAAAAAW0NvbnRlbnRfVHlwZXNdLnhtbFBLAQItABQABgAI&#10;AAAAIQA4/SH/1gAAAJQBAAALAAAAAAAAAAAAAAAAAC8BAABfcmVscy8ucmVsc1BLAQItABQABgAI&#10;AAAAIQDyKvY0GgIAAC8EAAAOAAAAAAAAAAAAAAAAAC4CAABkcnMvZTJvRG9jLnhtbFBLAQItABQA&#10;BgAIAAAAIQAT/ZVm3QAAAAUBAAAPAAAAAAAAAAAAAAAAAHQEAABkcnMvZG93bnJldi54bWxQSwUG&#10;AAAAAAQABADzAAAAfgUAAAAA&#10;" fillcolor="#f5f5f5">
                <v:textbox inset="7.5pt,0,7.5pt,3.75pt">
                  <w:txbxContent>
                    <w:p w14:paraId="0C9F4FD9" w14:textId="20EB2552" w:rsidR="00BB73CD" w:rsidRPr="001A7AE2" w:rsidRDefault="0099605C"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99605C">
                        <w:rPr>
                          <w:rFonts w:ascii="Century Gothic" w:hAnsi="Century Gothic"/>
                          <w:sz w:val="20"/>
                        </w:rPr>
                        <w:t>Instrucciones (ver CGP Partes 2.3.4 y 7.2.6):</w:t>
                      </w:r>
                    </w:p>
                    <w:p w14:paraId="5AAFCF68" w14:textId="3E147F10" w:rsidR="00BB73CD" w:rsidRPr="00CE2417" w:rsidRDefault="00CB0D47" w:rsidP="004C58C0">
                      <w:pPr>
                        <w:pStyle w:val="Instruc-bullet"/>
                        <w:numPr>
                          <w:ilvl w:val="0"/>
                          <w:numId w:val="0"/>
                        </w:numPr>
                        <w:rPr>
                          <w:rFonts w:ascii="Century Gothic" w:hAnsi="Century Gothic"/>
                          <w:i/>
                          <w:sz w:val="20"/>
                          <w:szCs w:val="20"/>
                        </w:rPr>
                      </w:pPr>
                      <w:r w:rsidRPr="00CB0D47">
                        <w:rPr>
                          <w:rFonts w:ascii="Century Gothic" w:hAnsi="Century Gothic"/>
                          <w:sz w:val="20"/>
                          <w:szCs w:val="20"/>
                        </w:rPr>
                        <w:t>Describa cómo cumplirá con el requisito de CGP Parte 2.3.4 para aplicaciones de lavado y contenedores.</w:t>
                      </w:r>
                    </w:p>
                    <w:p w14:paraId="25B4AC96" w14:textId="77777777" w:rsidR="00BB73CD" w:rsidRPr="00BC4FAA" w:rsidRDefault="00BB73CD" w:rsidP="004D43C6"/>
                  </w:txbxContent>
                </v:textbox>
                <w10:anchorlock/>
              </v:shape>
            </w:pict>
          </mc:Fallback>
        </mc:AlternateContent>
      </w:r>
    </w:p>
    <w:p w14:paraId="307BD5BA" w14:textId="77777777" w:rsidR="000F58F4" w:rsidRPr="00391720" w:rsidRDefault="000F58F4" w:rsidP="000F58F4">
      <w:pPr>
        <w:rPr>
          <w:rFonts w:ascii="Century Gothic" w:hAnsi="Century Gothic" w:cs="Calibri"/>
          <w:b/>
          <w:sz w:val="20"/>
          <w:szCs w:val="20"/>
        </w:rPr>
      </w:pPr>
      <w:r>
        <w:rPr>
          <w:rFonts w:ascii="Century Gothic" w:hAnsi="Century Gothic" w:cs="Calibri"/>
          <w:b/>
          <w:sz w:val="20"/>
          <w:szCs w:val="20"/>
        </w:rPr>
        <w:t>General</w:t>
      </w:r>
    </w:p>
    <w:p w14:paraId="19C3158B" w14:textId="03A306F2" w:rsidR="000F58F4" w:rsidRPr="00001CB3" w:rsidRDefault="00C055F8" w:rsidP="000F58F4">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3.g"/>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2.3.3.g</w:t>
      </w:r>
      <w:r>
        <w:rPr>
          <w:rFonts w:ascii="Century Gothic" w:hAnsi="Century Gothic" w:cs="Calibri"/>
          <w:color w:val="0000FF"/>
          <w:sz w:val="20"/>
          <w:szCs w:val="20"/>
        </w:rPr>
        <w:fldChar w:fldCharType="end"/>
      </w:r>
    </w:p>
    <w:p w14:paraId="6C1E2838" w14:textId="77777777" w:rsidR="000F58F4" w:rsidRPr="00F52AA2" w:rsidRDefault="000F58F4" w:rsidP="000F58F4">
      <w:pPr>
        <w:rPr>
          <w:rFonts w:ascii="Century Gothic" w:hAnsi="Century Gothic" w:cs="Calibri"/>
          <w:b/>
          <w:sz w:val="20"/>
          <w:szCs w:val="20"/>
        </w:rPr>
      </w:pPr>
    </w:p>
    <w:p w14:paraId="66E4CE64" w14:textId="77777777" w:rsidR="00CF2182" w:rsidRPr="00DC4720" w:rsidRDefault="00CF2182" w:rsidP="00CF2182">
      <w:pPr>
        <w:spacing w:after="80"/>
        <w:rPr>
          <w:rFonts w:ascii="Century Gothic" w:hAnsi="Century Gothic" w:cs="Calibri"/>
          <w:b/>
          <w:sz w:val="20"/>
          <w:szCs w:val="20"/>
        </w:rPr>
      </w:pPr>
      <w:r>
        <w:rPr>
          <w:rFonts w:ascii="Century Gothic" w:hAnsi="Century Gothic" w:cs="Calibri"/>
          <w:b/>
          <w:sz w:val="20"/>
          <w:szCs w:val="20"/>
        </w:rPr>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CF2182" w14:paraId="006A3FDF" w14:textId="77777777" w:rsidTr="00722AD5">
        <w:trPr>
          <w:cantSplit/>
          <w:tblHeader/>
        </w:trPr>
        <w:tc>
          <w:tcPr>
            <w:tcW w:w="9535" w:type="dxa"/>
            <w:gridSpan w:val="2"/>
            <w:shd w:val="clear" w:color="auto" w:fill="D9D9D9" w:themeFill="background1" w:themeFillShade="D9"/>
          </w:tcPr>
          <w:p w14:paraId="72CEBE5F" w14:textId="6327C94C" w:rsidR="00CF2182" w:rsidRPr="00660779" w:rsidRDefault="00CF2182"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C055F8">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CF2182" w14:paraId="179C3196" w14:textId="77777777" w:rsidTr="00722AD5">
        <w:trPr>
          <w:cantSplit/>
        </w:trPr>
        <w:tc>
          <w:tcPr>
            <w:tcW w:w="9535" w:type="dxa"/>
            <w:gridSpan w:val="2"/>
          </w:tcPr>
          <w:p w14:paraId="0720FD25" w14:textId="460D42DE" w:rsidR="00CF2182" w:rsidRPr="00A55150" w:rsidRDefault="00CF2182" w:rsidP="00826872">
            <w:pPr>
              <w:rPr>
                <w:rFonts w:ascii="Century Gothic" w:hAnsi="Century Gothic" w:cs="Calibri"/>
                <w:sz w:val="20"/>
                <w:szCs w:val="20"/>
              </w:rPr>
            </w:pPr>
            <w:r w:rsidRPr="00EE6ABD">
              <w:rPr>
                <w:rFonts w:ascii="Century Gothic" w:hAnsi="Century Gothic" w:cs="Calibri"/>
                <w:b/>
                <w:sz w:val="20"/>
                <w:szCs w:val="20"/>
              </w:rPr>
              <w:t xml:space="preserve">Descripción: </w:t>
            </w:r>
            <w:r w:rsidR="0043235B">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43235B">
              <w:rPr>
                <w:rFonts w:ascii="Century Gothic" w:hAnsi="Century Gothic" w:cs="Calibri"/>
                <w:color w:val="0000FF"/>
                <w:sz w:val="20"/>
                <w:szCs w:val="20"/>
              </w:rPr>
              <w:instrText xml:space="preserve"> FORMTEXT </w:instrText>
            </w:r>
            <w:r w:rsidR="0043235B">
              <w:rPr>
                <w:rFonts w:ascii="Century Gothic" w:hAnsi="Century Gothic" w:cs="Calibri"/>
                <w:color w:val="0000FF"/>
                <w:sz w:val="20"/>
                <w:szCs w:val="20"/>
              </w:rPr>
            </w:r>
            <w:r w:rsidR="0043235B">
              <w:rPr>
                <w:rFonts w:ascii="Century Gothic" w:hAnsi="Century Gothic" w:cs="Calibri"/>
                <w:color w:val="0000FF"/>
                <w:sz w:val="20"/>
                <w:szCs w:val="20"/>
              </w:rPr>
              <w:fldChar w:fldCharType="separate"/>
            </w:r>
            <w:r w:rsidR="0043235B">
              <w:rPr>
                <w:rFonts w:ascii="Century Gothic" w:hAnsi="Century Gothic" w:cs="Calibri"/>
                <w:noProof/>
                <w:color w:val="0000FF"/>
                <w:sz w:val="20"/>
                <w:szCs w:val="20"/>
              </w:rPr>
              <w:t>Insertar descripción de la práctica a implementar</w:t>
            </w:r>
            <w:r w:rsidR="0043235B">
              <w:rPr>
                <w:rFonts w:ascii="Century Gothic" w:hAnsi="Century Gothic" w:cs="Calibri"/>
                <w:color w:val="0000FF"/>
                <w:sz w:val="20"/>
                <w:szCs w:val="20"/>
              </w:rPr>
              <w:fldChar w:fldCharType="end"/>
            </w:r>
            <w:r w:rsidR="00C055F8" w:rsidRPr="00EE6ABD" w:rsidDel="00C055F8">
              <w:rPr>
                <w:rFonts w:ascii="Century Gothic" w:hAnsi="Century Gothic" w:cs="Calibri"/>
                <w:color w:val="0000FF"/>
                <w:sz w:val="20"/>
                <w:szCs w:val="20"/>
              </w:rPr>
              <w:t xml:space="preserve"> </w:t>
            </w:r>
          </w:p>
        </w:tc>
      </w:tr>
      <w:tr w:rsidR="00CF2182" w14:paraId="7EC78386" w14:textId="77777777" w:rsidTr="00722AD5">
        <w:trPr>
          <w:cantSplit/>
        </w:trPr>
        <w:tc>
          <w:tcPr>
            <w:tcW w:w="1615" w:type="dxa"/>
          </w:tcPr>
          <w:p w14:paraId="5E270EDC" w14:textId="05CB0D1A" w:rsidR="00CF2182" w:rsidRPr="00EA597C" w:rsidRDefault="0043235B"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1988364486"/>
              <w:placeholder>
                <w:docPart w:val="4A1CE6BF93A2437F875938AA6D591A16"/>
              </w:placeholder>
              <w:date>
                <w:dateFormat w:val="M/d/yyyy"/>
                <w:lid w:val="en-US"/>
                <w:storeMappedDataAs w:val="dateTime"/>
                <w:calendar w:val="gregorian"/>
              </w:date>
            </w:sdtPr>
            <w:sdtEndPr/>
            <w:sdtContent>
              <w:p w14:paraId="1B71FB6F" w14:textId="52C84B4E" w:rsidR="00CF2182"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CF2182" w14:paraId="08BB8808" w14:textId="77777777" w:rsidTr="00722AD5">
        <w:trPr>
          <w:cantSplit/>
        </w:trPr>
        <w:tc>
          <w:tcPr>
            <w:tcW w:w="1615" w:type="dxa"/>
          </w:tcPr>
          <w:p w14:paraId="470DA058" w14:textId="77777777" w:rsidR="00CF2182" w:rsidRPr="002E5DB4" w:rsidRDefault="00CF2182"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70CD22C3" w14:textId="1FC05F69" w:rsidR="00CF2182" w:rsidRPr="00294894" w:rsidRDefault="00CF2182"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945ECB"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CF2182" w14:paraId="5A251C6F" w14:textId="77777777" w:rsidTr="00722AD5">
        <w:trPr>
          <w:cantSplit/>
        </w:trPr>
        <w:tc>
          <w:tcPr>
            <w:tcW w:w="1615" w:type="dxa"/>
          </w:tcPr>
          <w:p w14:paraId="1D5E51AE" w14:textId="77777777" w:rsidR="00CF2182" w:rsidRPr="00EA597C" w:rsidRDefault="00CF2182"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46705195" w14:textId="1AF34635" w:rsidR="00CF2182" w:rsidRPr="00EE6ABD" w:rsidRDefault="00CF2182"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945ECB"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5DF6A502" w14:textId="77777777" w:rsidR="00CF2182" w:rsidRPr="00660779" w:rsidRDefault="00CF2182" w:rsidP="00826872">
            <w:pPr>
              <w:pStyle w:val="BodyText-Append"/>
              <w:keepNext/>
              <w:keepLines/>
              <w:spacing w:before="0" w:after="0"/>
              <w:rPr>
                <w:rFonts w:ascii="Century Gothic" w:hAnsi="Century Gothic" w:cs="Calibri"/>
                <w:sz w:val="20"/>
                <w:szCs w:val="20"/>
              </w:rPr>
            </w:pPr>
          </w:p>
        </w:tc>
      </w:tr>
    </w:tbl>
    <w:p w14:paraId="5CC0BEF1" w14:textId="77777777" w:rsidR="00CF2182" w:rsidRDefault="00CF2182" w:rsidP="00CF2182">
      <w:pPr>
        <w:pStyle w:val="BodyText-Append"/>
        <w:keepNext/>
        <w:keepLines/>
        <w:spacing w:before="0" w:after="0"/>
        <w:rPr>
          <w:rFonts w:ascii="Century Gothic" w:hAnsi="Century Gothic" w:cs="Calibri"/>
          <w:sz w:val="20"/>
          <w:szCs w:val="20"/>
        </w:rPr>
      </w:pPr>
    </w:p>
    <w:p w14:paraId="6969FD9D" w14:textId="77777777" w:rsidR="00CF2182" w:rsidRDefault="00CF2182" w:rsidP="00CF2182">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[Repita según sea necesario.]</w:t>
      </w:r>
    </w:p>
    <w:p w14:paraId="4B8C78D3" w14:textId="64469CEA" w:rsidR="003E7E40" w:rsidRPr="00F52AA2" w:rsidRDefault="00120126" w:rsidP="00405540">
      <w:pPr>
        <w:pStyle w:val="Heading2"/>
        <w:ind w:left="0"/>
        <w:rPr>
          <w:rFonts w:ascii="Century Gothic" w:hAnsi="Century Gothic" w:cs="Calibri"/>
          <w:sz w:val="20"/>
          <w:szCs w:val="20"/>
        </w:rPr>
      </w:pPr>
      <w:bookmarkStart w:id="63" w:name="_Toc90992582"/>
      <w:r w:rsidRPr="00120126">
        <w:rPr>
          <w:rFonts w:ascii="Century Gothic" w:hAnsi="Century Gothic" w:cs="Calibri"/>
          <w:sz w:val="20"/>
          <w:szCs w:val="20"/>
        </w:rPr>
        <w:t xml:space="preserve">5.7 </w:t>
      </w:r>
      <w:r w:rsidRPr="00120126">
        <w:rPr>
          <w:rFonts w:ascii="Century Gothic" w:hAnsi="Century Gothic" w:cs="Calibri"/>
          <w:sz w:val="20"/>
          <w:szCs w:val="20"/>
        </w:rPr>
        <w:tab/>
      </w:r>
      <w:r w:rsidR="002D7A41">
        <w:rPr>
          <w:rFonts w:ascii="Century Gothic" w:hAnsi="Century Gothic" w:cs="Calibri"/>
          <w:sz w:val="20"/>
          <w:szCs w:val="20"/>
        </w:rPr>
        <w:t>Aplicación de Fertilizantes</w:t>
      </w:r>
      <w:bookmarkEnd w:id="63"/>
    </w:p>
    <w:p w14:paraId="67042671" w14:textId="77777777" w:rsidR="003E7E40" w:rsidRPr="00F52AA2" w:rsidRDefault="00726795" w:rsidP="003E7E40">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4F1AD0C8" wp14:editId="7A4B6C30">
                <wp:extent cx="5943600" cy="698500"/>
                <wp:effectExtent l="0" t="0" r="19050" b="25400"/>
                <wp:docPr id="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98500"/>
                        </a:xfrm>
                        <a:prstGeom prst="rect">
                          <a:avLst/>
                        </a:prstGeom>
                        <a:solidFill>
                          <a:srgbClr val="F5F5F5"/>
                        </a:solidFill>
                        <a:ln w="9525">
                          <a:solidFill>
                            <a:srgbClr val="000000"/>
                          </a:solidFill>
                          <a:miter lim="800000"/>
                          <a:headEnd/>
                          <a:tailEnd/>
                        </a:ln>
                      </wps:spPr>
                      <wps:txbx>
                        <w:txbxContent>
                          <w:p w14:paraId="06EDA22D" w14:textId="262D0CD0" w:rsidR="00BB73CD" w:rsidRPr="005E1F50" w:rsidRDefault="00CB0D47"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B0D47">
                              <w:rPr>
                                <w:rFonts w:ascii="Century Gothic" w:hAnsi="Century Gothic"/>
                                <w:sz w:val="20"/>
                              </w:rPr>
                              <w:t>Instrucciones (CGP Partes 2.3.5 y 7.2.6.x):</w:t>
                            </w:r>
                          </w:p>
                          <w:p w14:paraId="65734BAC" w14:textId="0A3DD8EE" w:rsidR="00BB73CD" w:rsidRDefault="00F544BD">
                            <w:pPr>
                              <w:pStyle w:val="Instruc-bullet"/>
                              <w:numPr>
                                <w:ilvl w:val="0"/>
                                <w:numId w:val="0"/>
                              </w:numPr>
                              <w:rPr>
                                <w:rFonts w:ascii="Century Gothic" w:hAnsi="Century Gothic"/>
                                <w:sz w:val="20"/>
                                <w:szCs w:val="20"/>
                              </w:rPr>
                            </w:pPr>
                            <w:r w:rsidRPr="00F544BD">
                              <w:rPr>
                                <w:rFonts w:ascii="Century Gothic" w:hAnsi="Century Gothic"/>
                                <w:sz w:val="20"/>
                                <w:szCs w:val="20"/>
                              </w:rPr>
                              <w:t>Describa cómo cumplirá con el requisito de CGP Parte 2.3.5 para la aplicación de fertilizantes.</w:t>
                            </w:r>
                          </w:p>
                          <w:p w14:paraId="132AEF96" w14:textId="77777777" w:rsidR="00BB73CD" w:rsidRPr="005E1F50" w:rsidRDefault="00BB73CD" w:rsidP="003E7E40">
                            <w:pPr>
                              <w:pStyle w:val="BodyText-Append"/>
                              <w:rPr>
                                <w:rFonts w:ascii="Century Gothic" w:hAnsi="Century Gothic"/>
                                <w:sz w:val="20"/>
                                <w:szCs w:val="20"/>
                              </w:rPr>
                            </w:pPr>
                            <w:r w:rsidRPr="005E1F50">
                              <w:rPr>
                                <w:rFonts w:ascii="Century Gothic" w:hAnsi="Century Gothic"/>
                                <w:sz w:val="20"/>
                                <w:szCs w:val="20"/>
                              </w:rPr>
                              <w:t xml:space="preserve"> </w:t>
                            </w:r>
                          </w:p>
                          <w:p w14:paraId="713608C2" w14:textId="77777777" w:rsidR="00BB73CD" w:rsidRPr="00BC4FAA" w:rsidRDefault="00BB73CD" w:rsidP="003E7E40"/>
                        </w:txbxContent>
                      </wps:txbx>
                      <wps:bodyPr rot="0" vert="horz" wrap="square" lIns="95250" tIns="0" rIns="95250" bIns="47625" anchor="t" anchorCtr="0" upright="1">
                        <a:noAutofit/>
                      </wps:bodyPr>
                    </wps:wsp>
                  </a:graphicData>
                </a:graphic>
              </wp:inline>
            </w:drawing>
          </mc:Choice>
          <mc:Fallback>
            <w:pict>
              <v:shape w14:anchorId="4F1AD0C8" id="Text Box 9" o:spid="_x0000_s1060" type="#_x0000_t202" style="width:468pt;height: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I33GgIAAC8EAAAOAAAAZHJzL2Uyb0RvYy54bWysU9tu2zAMfR+wfxD0vthJkywx4hRdugwD&#10;ugvQ7QMUWY6FyaJGKbG7ry8lJ2l3exlmAwIpUYfk4dHqum8NOyr0GmzJx6OcM2UlVNruS/71y/bV&#10;gjMfhK2EAatK/qA8v16/fLHqXKEm0ICpFDICsb7oXMmbEFyRZV42qhV+BE5ZOqwBWxHIxX1WoegI&#10;vTXZJM/nWQdYOQSpvKfd2+GQrxN+XSsZPtW1V4GZklNtIa2Y1l1cs/VKFHsUrtHyVIb4hypaoS0l&#10;vUDdiiDYAfVvUK2WCB7qMJLQZlDXWqrUA3Uzzn/p5r4RTqVeiBzvLjT5/wcrPx7v3WdkoX8DPQ0w&#10;NeHdHchvnlnYNMLu1Q0idI0SFSUeR8qyzvnidDVS7QsfQXbdB6hoyOIQIAH1NbaRFeqTEToN4OFC&#10;uuoDk7Q5W06v5jkdSTqbLxczsmMKUZxvO/ThnYKWRaPkSENN6OJ458MQeg6JyTwYXW21McnB/W5j&#10;kB0FCWA7i/8J/acwY1lX8uVsMhsI+CtEnr4/QbQ6kJKNbku+uASJItL21lZJZ0FoM9jUnbEnHiN1&#10;A4mh3/VMVyW/msYMkdcdVA/ELMKgXHppZDSAPzjrSLUl998PAhVn5r2l6cQOosyTQwY+390lZ/p6&#10;Tl0yYSXBlDyczU0YnsXBod43lGXQgoUbmmatE9FPFZ1qJ1WmUZ1eUJT9cz9FPb3z9SMAAAD//wMA&#10;UEsDBBQABgAIAAAAIQBKFngo3QAAAAUBAAAPAAAAZHJzL2Rvd25yZXYueG1sTI9BS8NAEIXvQv/D&#10;MgVvdrcKpcZsShGreBHbqqW3bXaaxGRnQ3abxn/v6EUvA4/3ePO9dDG4RvTYhcqThulEgUDKva2o&#10;0PC2XV3NQYRoyJrGE2r4wgCLbHSRmsT6M62x38RCcAmFxGgoY2wTKUNeojNh4lsk9o6+cyay7App&#10;O3PmctfIa6Vm0pmK+ENpWrwvMa83J6fhZX58/Oifdp/behVf3+uH/a5yz1pfjoflHYiIQ/wLww8+&#10;o0PGTAd/IhtEo4GHxN/L3u3NjOWBQ1OlQGap/E+ffQMAAP//AwBQSwECLQAUAAYACAAAACEAtoM4&#10;kv4AAADhAQAAEwAAAAAAAAAAAAAAAAAAAAAAW0NvbnRlbnRfVHlwZXNdLnhtbFBLAQItABQABgAI&#10;AAAAIQA4/SH/1gAAAJQBAAALAAAAAAAAAAAAAAAAAC8BAABfcmVscy8ucmVsc1BLAQItABQABgAI&#10;AAAAIQBqPI33GgIAAC8EAAAOAAAAAAAAAAAAAAAAAC4CAABkcnMvZTJvRG9jLnhtbFBLAQItABQA&#10;BgAIAAAAIQBKFngo3QAAAAUBAAAPAAAAAAAAAAAAAAAAAHQEAABkcnMvZG93bnJldi54bWxQSwUG&#10;AAAAAAQABADzAAAAfgUAAAAA&#10;" fillcolor="#f5f5f5">
                <v:textbox inset="7.5pt,0,7.5pt,3.75pt">
                  <w:txbxContent>
                    <w:p w14:paraId="06EDA22D" w14:textId="262D0CD0" w:rsidR="00BB73CD" w:rsidRPr="005E1F50" w:rsidRDefault="00CB0D47"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B0D47">
                        <w:rPr>
                          <w:rFonts w:ascii="Century Gothic" w:hAnsi="Century Gothic"/>
                          <w:sz w:val="20"/>
                        </w:rPr>
                        <w:t>Instrucciones (CGP Partes 2.3.5 y 7.2.6.x):</w:t>
                      </w:r>
                    </w:p>
                    <w:p w14:paraId="65734BAC" w14:textId="0A3DD8EE" w:rsidR="00BB73CD" w:rsidRDefault="00F544BD">
                      <w:pPr>
                        <w:pStyle w:val="Instruc-bullet"/>
                        <w:numPr>
                          <w:ilvl w:val="0"/>
                          <w:numId w:val="0"/>
                        </w:numPr>
                        <w:rPr>
                          <w:rFonts w:ascii="Century Gothic" w:hAnsi="Century Gothic"/>
                          <w:sz w:val="20"/>
                          <w:szCs w:val="20"/>
                        </w:rPr>
                      </w:pPr>
                      <w:r w:rsidRPr="00F544BD">
                        <w:rPr>
                          <w:rFonts w:ascii="Century Gothic" w:hAnsi="Century Gothic"/>
                          <w:sz w:val="20"/>
                          <w:szCs w:val="20"/>
                        </w:rPr>
                        <w:t>Describa cómo cumplirá con el requisito de CGP Parte 2.3.5 para la aplicación de fertilizantes.</w:t>
                      </w:r>
                    </w:p>
                    <w:p w14:paraId="132AEF96" w14:textId="77777777" w:rsidR="00BB73CD" w:rsidRPr="005E1F50" w:rsidRDefault="00BB73CD" w:rsidP="003E7E40">
                      <w:pPr>
                        <w:pStyle w:val="BodyText-Append"/>
                        <w:rPr>
                          <w:rFonts w:ascii="Century Gothic" w:hAnsi="Century Gothic"/>
                          <w:sz w:val="20"/>
                          <w:szCs w:val="20"/>
                        </w:rPr>
                      </w:pPr>
                      <w:r w:rsidRPr="005E1F50">
                        <w:rPr>
                          <w:rFonts w:ascii="Century Gothic" w:hAnsi="Century Gothic"/>
                          <w:sz w:val="20"/>
                          <w:szCs w:val="20"/>
                        </w:rPr>
                        <w:t xml:space="preserve"> </w:t>
                      </w:r>
                    </w:p>
                    <w:p w14:paraId="713608C2" w14:textId="77777777" w:rsidR="00BB73CD" w:rsidRPr="00BC4FAA" w:rsidRDefault="00BB73CD" w:rsidP="003E7E40"/>
                  </w:txbxContent>
                </v:textbox>
                <w10:anchorlock/>
              </v:shape>
            </w:pict>
          </mc:Fallback>
        </mc:AlternateContent>
      </w:r>
    </w:p>
    <w:p w14:paraId="2543BD8E" w14:textId="77777777" w:rsidR="00B93CB9" w:rsidRPr="00391720" w:rsidRDefault="00B93CB9" w:rsidP="00B93CB9">
      <w:pPr>
        <w:rPr>
          <w:rFonts w:ascii="Century Gothic" w:hAnsi="Century Gothic" w:cs="Calibri"/>
          <w:b/>
          <w:sz w:val="20"/>
          <w:szCs w:val="20"/>
        </w:rPr>
      </w:pPr>
      <w:r>
        <w:rPr>
          <w:rFonts w:ascii="Century Gothic" w:hAnsi="Century Gothic" w:cs="Calibri"/>
          <w:b/>
          <w:sz w:val="20"/>
          <w:szCs w:val="20"/>
        </w:rPr>
        <w:t>General</w:t>
      </w:r>
    </w:p>
    <w:p w14:paraId="32CBB7C5" w14:textId="58108138" w:rsidR="00B93CB9" w:rsidRPr="00001CB3" w:rsidRDefault="00BC4B8D" w:rsidP="00B93CB9">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how you wil comply with CGP Part 2.3.5"/>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 cómo cumplirá con CGP Parte 2.3.5</w:t>
      </w:r>
      <w:r>
        <w:rPr>
          <w:rFonts w:ascii="Century Gothic" w:hAnsi="Century Gothic" w:cs="Calibri"/>
          <w:color w:val="0000FF"/>
          <w:sz w:val="20"/>
          <w:szCs w:val="20"/>
        </w:rPr>
        <w:fldChar w:fldCharType="end"/>
      </w:r>
    </w:p>
    <w:p w14:paraId="48EA553D" w14:textId="7C10CDF8" w:rsidR="00B93CB9" w:rsidRDefault="00B93CB9" w:rsidP="00B93CB9">
      <w:pPr>
        <w:rPr>
          <w:rFonts w:ascii="Century Gothic" w:hAnsi="Century Gothic" w:cs="Calibri"/>
          <w:i/>
          <w:sz w:val="20"/>
          <w:szCs w:val="20"/>
          <w:u w:val="single"/>
        </w:rPr>
      </w:pPr>
    </w:p>
    <w:p w14:paraId="638B9F81" w14:textId="77777777" w:rsidR="00CF2182" w:rsidRPr="00DC4720" w:rsidRDefault="00CF2182" w:rsidP="00F544BD">
      <w:pPr>
        <w:keepNext/>
        <w:spacing w:after="80"/>
        <w:rPr>
          <w:rFonts w:ascii="Century Gothic" w:hAnsi="Century Gothic" w:cs="Calibri"/>
          <w:b/>
          <w:sz w:val="20"/>
          <w:szCs w:val="20"/>
        </w:rPr>
      </w:pPr>
      <w:r>
        <w:rPr>
          <w:rFonts w:ascii="Century Gothic" w:hAnsi="Century Gothic" w:cs="Calibri"/>
          <w:b/>
          <w:sz w:val="20"/>
          <w:szCs w:val="20"/>
        </w:rPr>
        <w:lastRenderedPageBreak/>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CF2182" w14:paraId="1D139C85" w14:textId="77777777" w:rsidTr="005C6C98">
        <w:trPr>
          <w:cantSplit/>
          <w:tblHeader/>
        </w:trPr>
        <w:tc>
          <w:tcPr>
            <w:tcW w:w="9535" w:type="dxa"/>
            <w:gridSpan w:val="2"/>
            <w:shd w:val="clear" w:color="auto" w:fill="D9D9D9" w:themeFill="background1" w:themeFillShade="D9"/>
          </w:tcPr>
          <w:p w14:paraId="7E7301A9" w14:textId="41617380" w:rsidR="00CF2182" w:rsidRPr="00660779" w:rsidRDefault="00CF2182"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BC4B8D">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CF2182" w14:paraId="011E2F2E" w14:textId="77777777" w:rsidTr="005C6C98">
        <w:trPr>
          <w:cantSplit/>
          <w:tblHeader/>
        </w:trPr>
        <w:tc>
          <w:tcPr>
            <w:tcW w:w="9535" w:type="dxa"/>
            <w:gridSpan w:val="2"/>
          </w:tcPr>
          <w:p w14:paraId="146851FE" w14:textId="4586996D" w:rsidR="00CF2182" w:rsidRPr="00A55150" w:rsidRDefault="00CF2182" w:rsidP="00826872">
            <w:pPr>
              <w:rPr>
                <w:rFonts w:ascii="Century Gothic" w:hAnsi="Century Gothic" w:cs="Calibri"/>
                <w:sz w:val="20"/>
                <w:szCs w:val="20"/>
              </w:rPr>
            </w:pPr>
            <w:r w:rsidRPr="00EE6ABD">
              <w:rPr>
                <w:rFonts w:ascii="Century Gothic" w:hAnsi="Century Gothic" w:cs="Calibri"/>
                <w:b/>
                <w:sz w:val="20"/>
                <w:szCs w:val="20"/>
              </w:rPr>
              <w:t xml:space="preserve">Descripción: </w:t>
            </w:r>
            <w:r w:rsidR="00C46E6F">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C46E6F">
              <w:rPr>
                <w:rFonts w:ascii="Century Gothic" w:hAnsi="Century Gothic" w:cs="Calibri"/>
                <w:color w:val="0000FF"/>
                <w:sz w:val="20"/>
                <w:szCs w:val="20"/>
              </w:rPr>
              <w:instrText xml:space="preserve"> FORMTEXT </w:instrText>
            </w:r>
            <w:r w:rsidR="00C46E6F">
              <w:rPr>
                <w:rFonts w:ascii="Century Gothic" w:hAnsi="Century Gothic" w:cs="Calibri"/>
                <w:color w:val="0000FF"/>
                <w:sz w:val="20"/>
                <w:szCs w:val="20"/>
              </w:rPr>
            </w:r>
            <w:r w:rsidR="00C46E6F">
              <w:rPr>
                <w:rFonts w:ascii="Century Gothic" w:hAnsi="Century Gothic" w:cs="Calibri"/>
                <w:color w:val="0000FF"/>
                <w:sz w:val="20"/>
                <w:szCs w:val="20"/>
              </w:rPr>
              <w:fldChar w:fldCharType="separate"/>
            </w:r>
            <w:r w:rsidR="00C46E6F">
              <w:rPr>
                <w:rFonts w:ascii="Century Gothic" w:hAnsi="Century Gothic" w:cs="Calibri"/>
                <w:noProof/>
                <w:color w:val="0000FF"/>
                <w:sz w:val="20"/>
                <w:szCs w:val="20"/>
              </w:rPr>
              <w:t>Insertar descripción de la práctica a implementar</w:t>
            </w:r>
            <w:r w:rsidR="00C46E6F">
              <w:rPr>
                <w:rFonts w:ascii="Century Gothic" w:hAnsi="Century Gothic" w:cs="Calibri"/>
                <w:color w:val="0000FF"/>
                <w:sz w:val="20"/>
                <w:szCs w:val="20"/>
              </w:rPr>
              <w:fldChar w:fldCharType="end"/>
            </w:r>
            <w:r w:rsidR="00BC4B8D" w:rsidRPr="00EE6ABD" w:rsidDel="00BC4B8D">
              <w:rPr>
                <w:rFonts w:ascii="Century Gothic" w:hAnsi="Century Gothic" w:cs="Calibri"/>
                <w:color w:val="0000FF"/>
                <w:sz w:val="20"/>
                <w:szCs w:val="20"/>
              </w:rPr>
              <w:t xml:space="preserve"> </w:t>
            </w:r>
          </w:p>
        </w:tc>
      </w:tr>
      <w:tr w:rsidR="00CF2182" w14:paraId="5AD7A6A1" w14:textId="77777777" w:rsidTr="005C6C98">
        <w:trPr>
          <w:cantSplit/>
          <w:tblHeader/>
        </w:trPr>
        <w:tc>
          <w:tcPr>
            <w:tcW w:w="1615" w:type="dxa"/>
          </w:tcPr>
          <w:p w14:paraId="7E04AA22" w14:textId="57B8C27D" w:rsidR="00CF2182" w:rsidRPr="00EA597C" w:rsidRDefault="00C46E6F"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1236088253"/>
              <w:placeholder>
                <w:docPart w:val="AB9424F2077B4EBFA6C21B77B6144856"/>
              </w:placeholder>
              <w:date>
                <w:dateFormat w:val="M/d/yyyy"/>
                <w:lid w:val="en-US"/>
                <w:storeMappedDataAs w:val="dateTime"/>
                <w:calendar w:val="gregorian"/>
              </w:date>
            </w:sdtPr>
            <w:sdtEndPr/>
            <w:sdtContent>
              <w:p w14:paraId="13FFE3ED" w14:textId="34D1C78D" w:rsidR="00CF2182"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CF2182" w14:paraId="065646FB" w14:textId="77777777" w:rsidTr="005C6C98">
        <w:trPr>
          <w:cantSplit/>
          <w:tblHeader/>
        </w:trPr>
        <w:tc>
          <w:tcPr>
            <w:tcW w:w="1615" w:type="dxa"/>
          </w:tcPr>
          <w:p w14:paraId="1E205CC9" w14:textId="77777777" w:rsidR="00CF2182" w:rsidRPr="002E5DB4" w:rsidRDefault="00CF2182"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5A944CE1" w14:textId="0E441899" w:rsidR="00CF2182" w:rsidRPr="00294894" w:rsidRDefault="00CF2182"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BC4B8D"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CF2182" w14:paraId="1C83429E" w14:textId="77777777" w:rsidTr="005C6C98">
        <w:trPr>
          <w:cantSplit/>
          <w:tblHeader/>
        </w:trPr>
        <w:tc>
          <w:tcPr>
            <w:tcW w:w="1615" w:type="dxa"/>
          </w:tcPr>
          <w:p w14:paraId="36EDCC99" w14:textId="77777777" w:rsidR="00CF2182" w:rsidRPr="00EA597C" w:rsidRDefault="00CF2182"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5BCED303" w14:textId="47A3109E" w:rsidR="00CF2182" w:rsidRPr="00EE6ABD" w:rsidRDefault="00CF2182"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EB0930"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2881F43B" w14:textId="77777777" w:rsidR="00CF2182" w:rsidRPr="00660779" w:rsidRDefault="00CF2182" w:rsidP="00826872">
            <w:pPr>
              <w:pStyle w:val="BodyText-Append"/>
              <w:keepNext/>
              <w:keepLines/>
              <w:spacing w:before="0" w:after="0"/>
              <w:rPr>
                <w:rFonts w:ascii="Century Gothic" w:hAnsi="Century Gothic" w:cs="Calibri"/>
                <w:sz w:val="20"/>
                <w:szCs w:val="20"/>
              </w:rPr>
            </w:pPr>
          </w:p>
        </w:tc>
      </w:tr>
    </w:tbl>
    <w:p w14:paraId="7AF80660" w14:textId="4B391A78" w:rsidR="00B93CB9" w:rsidRDefault="00B93CB9" w:rsidP="00CF2182">
      <w:pPr>
        <w:pStyle w:val="BodyText-Append"/>
        <w:keepNext/>
        <w:keepLines/>
        <w:spacing w:before="0" w:after="0"/>
        <w:rPr>
          <w:rFonts w:ascii="Century Gothic" w:hAnsi="Century Gothic" w:cs="Calibri"/>
          <w:sz w:val="20"/>
          <w:szCs w:val="20"/>
        </w:rPr>
      </w:pPr>
    </w:p>
    <w:p w14:paraId="181988FD" w14:textId="6ECAE97E" w:rsidR="00B93CB9" w:rsidRDefault="0030325B" w:rsidP="00B93CB9">
      <w:pPr>
        <w:pStyle w:val="BodyText-Append"/>
        <w:spacing w:before="0" w:after="0"/>
        <w:rPr>
          <w:rFonts w:ascii="Century Gothic" w:hAnsi="Century Gothic" w:cs="Calibri"/>
          <w:i/>
          <w:sz w:val="20"/>
          <w:szCs w:val="20"/>
        </w:rPr>
      </w:pPr>
      <w:r w:rsidRPr="00CF2182">
        <w:rPr>
          <w:rFonts w:ascii="Century Gothic" w:hAnsi="Century Gothic" w:cs="Calibri"/>
          <w:i/>
          <w:sz w:val="20"/>
          <w:szCs w:val="20"/>
        </w:rPr>
        <w:t>[Repita según sea necesario para las prácticas de fertilización individuales.]</w:t>
      </w:r>
    </w:p>
    <w:p w14:paraId="26A90BFB" w14:textId="77777777" w:rsidR="00DB752A" w:rsidRPr="00F52AA2" w:rsidRDefault="00120126" w:rsidP="00405540">
      <w:pPr>
        <w:pStyle w:val="Heading2"/>
        <w:ind w:left="0"/>
        <w:rPr>
          <w:rFonts w:ascii="Century Gothic" w:hAnsi="Century Gothic" w:cs="Calibri"/>
          <w:sz w:val="20"/>
          <w:szCs w:val="20"/>
        </w:rPr>
      </w:pPr>
      <w:bookmarkStart w:id="64" w:name="_Toc90992583"/>
      <w:r w:rsidRPr="00120126">
        <w:rPr>
          <w:rFonts w:ascii="Century Gothic" w:hAnsi="Century Gothic" w:cs="Calibri"/>
          <w:sz w:val="20"/>
          <w:szCs w:val="20"/>
        </w:rPr>
        <w:t xml:space="preserve">5.8 </w:t>
      </w:r>
      <w:r w:rsidRPr="00120126">
        <w:rPr>
          <w:rFonts w:ascii="Century Gothic" w:hAnsi="Century Gothic" w:cs="Calibri"/>
          <w:sz w:val="20"/>
          <w:szCs w:val="20"/>
        </w:rPr>
        <w:tab/>
      </w:r>
      <w:r w:rsidR="00971133">
        <w:rPr>
          <w:rFonts w:ascii="Century Gothic" w:hAnsi="Century Gothic" w:cs="Calibri"/>
          <w:sz w:val="20"/>
          <w:szCs w:val="20"/>
        </w:rPr>
        <w:t>Otras Prácticas de Prevención de la Contaminación</w:t>
      </w:r>
      <w:bookmarkEnd w:id="64"/>
    </w:p>
    <w:p w14:paraId="3E3D6D42" w14:textId="77777777" w:rsidR="004D43C6" w:rsidRPr="00F52AA2" w:rsidRDefault="00726795" w:rsidP="00B33E23">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6D380B24" wp14:editId="1A105C44">
                <wp:extent cx="5943600" cy="672465"/>
                <wp:effectExtent l="0" t="0" r="19050" b="13335"/>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72465"/>
                        </a:xfrm>
                        <a:prstGeom prst="rect">
                          <a:avLst/>
                        </a:prstGeom>
                        <a:solidFill>
                          <a:srgbClr val="F5F5F5"/>
                        </a:solidFill>
                        <a:ln w="9525">
                          <a:solidFill>
                            <a:srgbClr val="000000"/>
                          </a:solidFill>
                          <a:miter lim="800000"/>
                          <a:headEnd/>
                          <a:tailEnd/>
                        </a:ln>
                      </wps:spPr>
                      <wps:txbx>
                        <w:txbxContent>
                          <w:p w14:paraId="75956C5E" w14:textId="7265E6F4" w:rsidR="00BB73CD" w:rsidRPr="007070EC" w:rsidRDefault="00774CF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74CF3">
                              <w:rPr>
                                <w:rFonts w:ascii="Century Gothic" w:hAnsi="Century Gothic"/>
                                <w:sz w:val="20"/>
                              </w:rPr>
                              <w:t>Instrucciones:</w:t>
                            </w:r>
                          </w:p>
                          <w:p w14:paraId="006B5547" w14:textId="6544DCE3" w:rsidR="00BB73CD" w:rsidRDefault="00774CF3">
                            <w:pPr>
                              <w:pStyle w:val="Instruc-bullet"/>
                              <w:numPr>
                                <w:ilvl w:val="0"/>
                                <w:numId w:val="0"/>
                              </w:numPr>
                            </w:pPr>
                            <w:r w:rsidRPr="00774CF3">
                              <w:rPr>
                                <w:rFonts w:ascii="Century Gothic" w:hAnsi="Century Gothic"/>
                                <w:sz w:val="20"/>
                                <w:szCs w:val="20"/>
                              </w:rPr>
                              <w:t>Describa cualquier práctica adicional de prevención de la contaminación que no encaje en las categorías anteriores.</w:t>
                            </w:r>
                            <w:r w:rsidR="00BB73CD">
                              <w:rPr>
                                <w:rFonts w:ascii="Century Gothic" w:hAnsi="Century Gothic"/>
                                <w:sz w:val="20"/>
                                <w:szCs w:val="20"/>
                              </w:rPr>
                              <w:t xml:space="preserve"> </w:t>
                            </w:r>
                          </w:p>
                          <w:p w14:paraId="30B33379" w14:textId="77777777" w:rsidR="00BB73CD" w:rsidRPr="007070EC" w:rsidRDefault="00BB73CD" w:rsidP="004D43C6">
                            <w:pPr>
                              <w:pStyle w:val="Instruc-bullet"/>
                            </w:pPr>
                          </w:p>
                          <w:p w14:paraId="65CA8904" w14:textId="77777777" w:rsidR="00BB73CD" w:rsidRPr="007070EC" w:rsidRDefault="00BB73CD" w:rsidP="004D43C6">
                            <w:pPr>
                              <w:rPr>
                                <w:rFonts w:ascii="Arial Narrow" w:hAnsi="Arial Narrow"/>
                                <w:sz w:val="22"/>
                                <w:szCs w:val="22"/>
                              </w:rPr>
                            </w:pPr>
                          </w:p>
                        </w:txbxContent>
                      </wps:txbx>
                      <wps:bodyPr rot="0" vert="horz" wrap="square" lIns="95250" tIns="0" rIns="95250" bIns="47625" anchor="t" anchorCtr="0" upright="1">
                        <a:noAutofit/>
                      </wps:bodyPr>
                    </wps:wsp>
                  </a:graphicData>
                </a:graphic>
              </wp:inline>
            </w:drawing>
          </mc:Choice>
          <mc:Fallback>
            <w:pict>
              <v:shape w14:anchorId="6D380B24" id="Text Box 8" o:spid="_x0000_s1061" type="#_x0000_t202" style="width:468pt;height:52.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ehFGwIAAC8EAAAOAAAAZHJzL2Uyb0RvYy54bWysU9tu2zAMfR+wfxD0vjhJk7Q14hRdugwD&#10;ugvQ7QMUWbaFyaJGKbG7rx8lO2l3exlmAwIpUYfk4dH6pm8NOyr0GmzBZ5MpZ8pKKLWtC/7l8+7V&#10;FWc+CFsKA1YV/FF5frN5+WLduVzNoQFTKmQEYn3euYI3Ibg8y7xsVCv8BJyydFgBtiKQi3VWougI&#10;vTXZfDpdZR1g6RCk8p5274ZDvkn4VaVk+FhVXgVmCk61hbRiWvdxzTZrkdcoXKPlWIb4hypaoS0l&#10;PUPdiSDYAfVvUK2WCB6qMJHQZlBVWqrUA3Uzm/7SzUMjnEq9EDnenWny/w9Wfjg+uE/IQv8aehpg&#10;asK7e5BfPbOwbYSt1S0idI0SJSWeRcqyzvl8vBqp9rmPIPvuPZQ0ZHEIkID6CtvICvXJCJ0G8Hgm&#10;XfWBSdpcXi8uVlM6knS2upwvVsuUQuSn2w59eKugZdEoONJQE7o43vsQqxH5KSQm82B0udPGJAfr&#10;/dYgOwoSwG4Z/xH9pzBjWVfw6+V8ORDwV4hp+v4E0epASja6LfjVOUjkkbY3tkw6C0KbwaaSjR15&#10;jNQNJIZ+3zNdFvwiFRl53UP5SMwiDMqll0ZGA/ids45UW3D/7SBQcWbeWZpO7CDKPDlk4PPdfXIW&#10;lyvqkgkrCabg4WRuw/AsDg513VCWQQsWbmmalU5EP1U01k6qTPyPLyjK/rmfop7e+eYHAAAA//8D&#10;AFBLAwQUAAYACAAAACEAFthrQt0AAAAFAQAADwAAAGRycy9kb3ducmV2LnhtbEyPQUvDQBCF74L/&#10;YRnBm92oWNqYTRGxihfRVi3ettlpEpOdDdlpGv+9oxe9DDze4833ssXoWzVgH+tABs4nCSikIria&#10;SgOv6+XZDFRkS862gdDAF0ZY5MdHmU1dONALDisulZRQTK2BirlLtY5Fhd7GSeiQxNuF3lsW2Zfa&#10;9fYg5b7VF0ky1d7WJB8q2+FthUWz2nsDT7Pd/fvwsPlcN0t+fmvuPja1fzTm9GS8uQbFOPJfGH7w&#10;BR1yYdqGPbmoWgMyhH+vePPLqcithJKrOeg80//p828AAAD//wMAUEsBAi0AFAAGAAgAAAAhALaD&#10;OJL+AAAA4QEAABMAAAAAAAAAAAAAAAAAAAAAAFtDb250ZW50X1R5cGVzXS54bWxQSwECLQAUAAYA&#10;CAAAACEAOP0h/9YAAACUAQAACwAAAAAAAAAAAAAAAAAvAQAAX3JlbHMvLnJlbHNQSwECLQAUAAYA&#10;CAAAACEAsqnoRRsCAAAvBAAADgAAAAAAAAAAAAAAAAAuAgAAZHJzL2Uyb0RvYy54bWxQSwECLQAU&#10;AAYACAAAACEAFthrQt0AAAAFAQAADwAAAAAAAAAAAAAAAAB1BAAAZHJzL2Rvd25yZXYueG1sUEsF&#10;BgAAAAAEAAQA8wAAAH8FAAAAAA==&#10;" fillcolor="#f5f5f5">
                <v:textbox inset="7.5pt,0,7.5pt,3.75pt">
                  <w:txbxContent>
                    <w:p w14:paraId="75956C5E" w14:textId="7265E6F4" w:rsidR="00BB73CD" w:rsidRPr="007070EC" w:rsidRDefault="00774CF3"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774CF3">
                        <w:rPr>
                          <w:rFonts w:ascii="Century Gothic" w:hAnsi="Century Gothic"/>
                          <w:sz w:val="20"/>
                        </w:rPr>
                        <w:t>Instrucciones:</w:t>
                      </w:r>
                    </w:p>
                    <w:p w14:paraId="006B5547" w14:textId="6544DCE3" w:rsidR="00BB73CD" w:rsidRDefault="00774CF3">
                      <w:pPr>
                        <w:pStyle w:val="Instruc-bullet"/>
                        <w:numPr>
                          <w:ilvl w:val="0"/>
                          <w:numId w:val="0"/>
                        </w:numPr>
                      </w:pPr>
                      <w:r w:rsidRPr="00774CF3">
                        <w:rPr>
                          <w:rFonts w:ascii="Century Gothic" w:hAnsi="Century Gothic"/>
                          <w:sz w:val="20"/>
                          <w:szCs w:val="20"/>
                        </w:rPr>
                        <w:t>Describa cualquier práctica adicional de prevención de la contaminación que no encaje en las categorías anteriores.</w:t>
                      </w:r>
                      <w:r w:rsidR="00BB73CD">
                        <w:rPr>
                          <w:rFonts w:ascii="Century Gothic" w:hAnsi="Century Gothic"/>
                          <w:sz w:val="20"/>
                          <w:szCs w:val="20"/>
                        </w:rPr>
                        <w:t xml:space="preserve"> </w:t>
                      </w:r>
                    </w:p>
                    <w:p w14:paraId="30B33379" w14:textId="77777777" w:rsidR="00BB73CD" w:rsidRPr="007070EC" w:rsidRDefault="00BB73CD" w:rsidP="004D43C6">
                      <w:pPr>
                        <w:pStyle w:val="Instruc-bullet"/>
                      </w:pPr>
                    </w:p>
                    <w:p w14:paraId="65CA8904" w14:textId="77777777" w:rsidR="00BB73CD" w:rsidRPr="007070EC" w:rsidRDefault="00BB73CD" w:rsidP="004D43C6">
                      <w:pPr>
                        <w:rPr>
                          <w:rFonts w:ascii="Arial Narrow" w:hAnsi="Arial Narrow"/>
                          <w:sz w:val="22"/>
                          <w:szCs w:val="22"/>
                        </w:rPr>
                      </w:pPr>
                    </w:p>
                  </w:txbxContent>
                </v:textbox>
                <w10:anchorlock/>
              </v:shape>
            </w:pict>
          </mc:Fallback>
        </mc:AlternateContent>
      </w:r>
    </w:p>
    <w:p w14:paraId="559544FB" w14:textId="77777777" w:rsidR="007070EC" w:rsidRPr="00391720" w:rsidRDefault="007070EC" w:rsidP="007070EC">
      <w:pPr>
        <w:rPr>
          <w:rFonts w:ascii="Century Gothic" w:hAnsi="Century Gothic" w:cs="Calibri"/>
          <w:b/>
          <w:sz w:val="20"/>
          <w:szCs w:val="20"/>
        </w:rPr>
      </w:pPr>
      <w:r>
        <w:rPr>
          <w:rFonts w:ascii="Century Gothic" w:hAnsi="Century Gothic" w:cs="Calibri"/>
          <w:b/>
          <w:sz w:val="20"/>
          <w:szCs w:val="20"/>
        </w:rPr>
        <w:t>General</w:t>
      </w:r>
    </w:p>
    <w:p w14:paraId="5A844060" w14:textId="5B80BE1F" w:rsidR="008F02B3" w:rsidRPr="008F02B3" w:rsidRDefault="00EB0930" w:rsidP="007070EC">
      <w:pPr>
        <w:pStyle w:val="ListParagraph"/>
        <w:numPr>
          <w:ilvl w:val="0"/>
          <w:numId w:val="29"/>
        </w:numPr>
        <w:rPr>
          <w:rFonts w:ascii="Century Gothic" w:hAnsi="Century Gothic" w:cs="Calibri"/>
          <w:sz w:val="20"/>
          <w:szCs w:val="20"/>
        </w:rPr>
      </w:pPr>
      <w:r>
        <w:rPr>
          <w:rFonts w:ascii="Century Gothic" w:hAnsi="Century Gothic" w:cs="Calibri"/>
          <w:color w:val="0000FF"/>
          <w:sz w:val="20"/>
          <w:szCs w:val="20"/>
        </w:rPr>
        <w:fldChar w:fldCharType="begin">
          <w:ffData>
            <w:name w:val=""/>
            <w:enabled/>
            <w:calcOnExit w:val="0"/>
            <w:textInput>
              <w:default w:val="Insert general description of the problem this control is designed to addres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una descripción general del problema que este control está diseñado para abordar</w:t>
      </w:r>
      <w:r>
        <w:rPr>
          <w:rFonts w:ascii="Century Gothic" w:hAnsi="Century Gothic" w:cs="Calibri"/>
          <w:color w:val="0000FF"/>
          <w:sz w:val="20"/>
          <w:szCs w:val="20"/>
        </w:rPr>
        <w:fldChar w:fldCharType="end"/>
      </w:r>
    </w:p>
    <w:p w14:paraId="1EA691FF" w14:textId="77777777" w:rsidR="007070EC" w:rsidRPr="00F52AA2" w:rsidRDefault="007070EC" w:rsidP="007070EC">
      <w:pPr>
        <w:rPr>
          <w:rFonts w:ascii="Century Gothic" w:hAnsi="Century Gothic" w:cs="Calibri"/>
          <w:b/>
          <w:sz w:val="20"/>
          <w:szCs w:val="20"/>
        </w:rPr>
      </w:pPr>
    </w:p>
    <w:p w14:paraId="6A3CBA12" w14:textId="77777777" w:rsidR="00CF2182" w:rsidRPr="00DC4720" w:rsidRDefault="00CF2182" w:rsidP="00CF2182">
      <w:pPr>
        <w:spacing w:after="80"/>
        <w:rPr>
          <w:rFonts w:ascii="Century Gothic" w:hAnsi="Century Gothic" w:cs="Calibri"/>
          <w:b/>
          <w:sz w:val="20"/>
          <w:szCs w:val="20"/>
        </w:rPr>
      </w:pPr>
      <w:r>
        <w:rPr>
          <w:rFonts w:ascii="Century Gothic" w:hAnsi="Century Gothic" w:cs="Calibri"/>
          <w:b/>
          <w:sz w:val="20"/>
          <w:szCs w:val="20"/>
        </w:rPr>
        <w:t>Prácticas específicas de prevención de la contaminación</w:t>
      </w:r>
    </w:p>
    <w:tbl>
      <w:tblPr>
        <w:tblStyle w:val="TableGrid"/>
        <w:tblW w:w="0" w:type="auto"/>
        <w:tblLook w:val="04A0" w:firstRow="1" w:lastRow="0" w:firstColumn="1" w:lastColumn="0" w:noHBand="0" w:noVBand="1"/>
      </w:tblPr>
      <w:tblGrid>
        <w:gridCol w:w="1849"/>
        <w:gridCol w:w="7501"/>
      </w:tblGrid>
      <w:tr w:rsidR="00CF2182" w14:paraId="47CD8FC4" w14:textId="77777777" w:rsidTr="005C6C98">
        <w:trPr>
          <w:cantSplit/>
          <w:tblHeader/>
        </w:trPr>
        <w:tc>
          <w:tcPr>
            <w:tcW w:w="9535" w:type="dxa"/>
            <w:gridSpan w:val="2"/>
            <w:shd w:val="clear" w:color="auto" w:fill="D9D9D9" w:themeFill="background1" w:themeFillShade="D9"/>
          </w:tcPr>
          <w:p w14:paraId="36BB3ADA" w14:textId="41119840" w:rsidR="00CF2182" w:rsidRPr="00660779" w:rsidRDefault="00CF2182" w:rsidP="00826872">
            <w:pPr>
              <w:rPr>
                <w:rFonts w:ascii="Century Gothic" w:hAnsi="Century Gothic" w:cs="Calibri"/>
                <w:b/>
                <w:color w:val="0000FF"/>
                <w:sz w:val="20"/>
                <w:szCs w:val="20"/>
              </w:rPr>
            </w:pPr>
            <w:r>
              <w:rPr>
                <w:rFonts w:ascii="Century Gothic" w:hAnsi="Century Gothic" w:cs="Calibri"/>
                <w:b/>
                <w:color w:val="0000FF"/>
                <w:sz w:val="20"/>
                <w:szCs w:val="20"/>
              </w:rPr>
              <w:fldChar w:fldCharType="begin">
                <w:ffData>
                  <w:name w:val=""/>
                  <w:enabled/>
                  <w:calcOnExit w:val="0"/>
                  <w:textInput>
                    <w:default w:val="INSERT NAME OF POLLUTION PREVENTION PRACTICE"/>
                  </w:textInput>
                </w:ffData>
              </w:fldChar>
            </w:r>
            <w:r>
              <w:rPr>
                <w:rFonts w:ascii="Century Gothic" w:hAnsi="Century Gothic" w:cs="Calibri"/>
                <w:b/>
                <w:color w:val="0000FF"/>
                <w:sz w:val="20"/>
                <w:szCs w:val="20"/>
              </w:rPr>
              <w:instrText xml:space="preserve"> FORMTEXT </w:instrText>
            </w:r>
            <w:r>
              <w:rPr>
                <w:rFonts w:ascii="Century Gothic" w:hAnsi="Century Gothic" w:cs="Calibri"/>
                <w:b/>
                <w:color w:val="0000FF"/>
                <w:sz w:val="20"/>
                <w:szCs w:val="20"/>
              </w:rPr>
            </w:r>
            <w:r>
              <w:rPr>
                <w:rFonts w:ascii="Century Gothic" w:hAnsi="Century Gothic" w:cs="Calibri"/>
                <w:b/>
                <w:color w:val="0000FF"/>
                <w:sz w:val="20"/>
                <w:szCs w:val="20"/>
              </w:rPr>
              <w:fldChar w:fldCharType="separate"/>
            </w:r>
            <w:r w:rsidR="00545E87">
              <w:rPr>
                <w:rFonts w:ascii="Century Gothic" w:hAnsi="Century Gothic" w:cs="Calibri"/>
                <w:b/>
                <w:noProof/>
                <w:color w:val="0000FF"/>
                <w:sz w:val="20"/>
                <w:szCs w:val="20"/>
              </w:rPr>
              <w:t>Insertar el nombre de la práctica de prevención de la contaminación</w:t>
            </w:r>
            <w:r>
              <w:rPr>
                <w:rFonts w:ascii="Century Gothic" w:hAnsi="Century Gothic" w:cs="Calibri"/>
                <w:b/>
                <w:color w:val="0000FF"/>
                <w:sz w:val="20"/>
                <w:szCs w:val="20"/>
              </w:rPr>
              <w:fldChar w:fldCharType="end"/>
            </w:r>
          </w:p>
        </w:tc>
      </w:tr>
      <w:tr w:rsidR="00CF2182" w14:paraId="12CAA88D" w14:textId="77777777" w:rsidTr="005C6C98">
        <w:trPr>
          <w:cantSplit/>
        </w:trPr>
        <w:tc>
          <w:tcPr>
            <w:tcW w:w="9535" w:type="dxa"/>
            <w:gridSpan w:val="2"/>
          </w:tcPr>
          <w:p w14:paraId="3411327D" w14:textId="60AA6E2F" w:rsidR="00CF2182" w:rsidRPr="00A55150" w:rsidRDefault="00CF2182" w:rsidP="00826872">
            <w:pPr>
              <w:rPr>
                <w:rFonts w:ascii="Century Gothic" w:hAnsi="Century Gothic" w:cs="Calibri"/>
                <w:sz w:val="20"/>
                <w:szCs w:val="20"/>
              </w:rPr>
            </w:pPr>
            <w:r w:rsidRPr="00EE6ABD">
              <w:rPr>
                <w:rFonts w:ascii="Century Gothic" w:hAnsi="Century Gothic" w:cs="Calibri"/>
                <w:b/>
                <w:sz w:val="20"/>
                <w:szCs w:val="20"/>
              </w:rPr>
              <w:t xml:space="preserve">Descripción: </w:t>
            </w:r>
            <w:r w:rsidR="00161A6D">
              <w:rPr>
                <w:rFonts w:ascii="Century Gothic" w:hAnsi="Century Gothic" w:cs="Calibri"/>
                <w:color w:val="0000FF"/>
                <w:sz w:val="20"/>
                <w:szCs w:val="20"/>
              </w:rPr>
              <w:fldChar w:fldCharType="begin">
                <w:ffData>
                  <w:name w:val=""/>
                  <w:enabled/>
                  <w:calcOnExit w:val="0"/>
                  <w:textInput>
                    <w:default w:val="Insert description of practice to be implemented"/>
                  </w:textInput>
                </w:ffData>
              </w:fldChar>
            </w:r>
            <w:r w:rsidR="00161A6D">
              <w:rPr>
                <w:rFonts w:ascii="Century Gothic" w:hAnsi="Century Gothic" w:cs="Calibri"/>
                <w:color w:val="0000FF"/>
                <w:sz w:val="20"/>
                <w:szCs w:val="20"/>
              </w:rPr>
              <w:instrText xml:space="preserve"> FORMTEXT </w:instrText>
            </w:r>
            <w:r w:rsidR="00161A6D">
              <w:rPr>
                <w:rFonts w:ascii="Century Gothic" w:hAnsi="Century Gothic" w:cs="Calibri"/>
                <w:color w:val="0000FF"/>
                <w:sz w:val="20"/>
                <w:szCs w:val="20"/>
              </w:rPr>
            </w:r>
            <w:r w:rsidR="00161A6D">
              <w:rPr>
                <w:rFonts w:ascii="Century Gothic" w:hAnsi="Century Gothic" w:cs="Calibri"/>
                <w:color w:val="0000FF"/>
                <w:sz w:val="20"/>
                <w:szCs w:val="20"/>
              </w:rPr>
              <w:fldChar w:fldCharType="separate"/>
            </w:r>
            <w:r w:rsidR="00161A6D">
              <w:rPr>
                <w:rFonts w:ascii="Century Gothic" w:hAnsi="Century Gothic" w:cs="Calibri"/>
                <w:noProof/>
                <w:color w:val="0000FF"/>
                <w:sz w:val="20"/>
                <w:szCs w:val="20"/>
              </w:rPr>
              <w:t>Insertar descripción de la práctica a implementar</w:t>
            </w:r>
            <w:r w:rsidR="00161A6D">
              <w:rPr>
                <w:rFonts w:ascii="Century Gothic" w:hAnsi="Century Gothic" w:cs="Calibri"/>
                <w:color w:val="0000FF"/>
                <w:sz w:val="20"/>
                <w:szCs w:val="20"/>
              </w:rPr>
              <w:fldChar w:fldCharType="end"/>
            </w:r>
            <w:r w:rsidR="00545E87" w:rsidRPr="00EE6ABD" w:rsidDel="00545E87">
              <w:rPr>
                <w:rFonts w:ascii="Century Gothic" w:hAnsi="Century Gothic" w:cs="Calibri"/>
                <w:color w:val="0000FF"/>
                <w:sz w:val="20"/>
                <w:szCs w:val="20"/>
              </w:rPr>
              <w:t xml:space="preserve"> </w:t>
            </w:r>
          </w:p>
        </w:tc>
      </w:tr>
      <w:tr w:rsidR="00CF2182" w14:paraId="53FA0A69" w14:textId="77777777" w:rsidTr="005C6C98">
        <w:trPr>
          <w:cantSplit/>
        </w:trPr>
        <w:tc>
          <w:tcPr>
            <w:tcW w:w="1615" w:type="dxa"/>
          </w:tcPr>
          <w:p w14:paraId="03B0D31D" w14:textId="0551D812" w:rsidR="00CF2182" w:rsidRPr="00EA597C" w:rsidRDefault="00161A6D" w:rsidP="00826872">
            <w:pPr>
              <w:rPr>
                <w:rFonts w:ascii="Century Gothic" w:hAnsi="Century Gothic" w:cs="Calibri"/>
                <w:b/>
                <w:sz w:val="20"/>
                <w:szCs w:val="20"/>
              </w:rPr>
            </w:pPr>
            <w:r>
              <w:rPr>
                <w:rFonts w:ascii="Century Gothic" w:hAnsi="Century Gothic" w:cs="Calibri"/>
                <w:b/>
                <w:sz w:val="20"/>
                <w:szCs w:val="20"/>
              </w:rPr>
              <w:t>Implementación</w:t>
            </w:r>
          </w:p>
        </w:tc>
        <w:tc>
          <w:tcPr>
            <w:tcW w:w="7920" w:type="dxa"/>
          </w:tcPr>
          <w:sdt>
            <w:sdtPr>
              <w:rPr>
                <w:rFonts w:ascii="Century Gothic" w:hAnsi="Century Gothic" w:cs="Calibri"/>
                <w:color w:val="0000FF"/>
                <w:sz w:val="20"/>
                <w:szCs w:val="20"/>
                <w:lang w:val="es-HN"/>
              </w:rPr>
              <w:id w:val="940571320"/>
              <w:placeholder>
                <w:docPart w:val="E3B175441A234B7A8E16FE30D3785EB2"/>
              </w:placeholder>
              <w:date>
                <w:dateFormat w:val="M/d/yyyy"/>
                <w:lid w:val="en-US"/>
                <w:storeMappedDataAs w:val="dateTime"/>
                <w:calendar w:val="gregorian"/>
              </w:date>
            </w:sdtPr>
            <w:sdtEndPr/>
            <w:sdtContent>
              <w:p w14:paraId="319FA141" w14:textId="7CCD1EB4" w:rsidR="00CF2182" w:rsidRPr="00EA597C" w:rsidRDefault="00D04892" w:rsidP="00826872">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fecha aproximada de implementación</w:t>
                </w:r>
              </w:p>
            </w:sdtContent>
          </w:sdt>
        </w:tc>
      </w:tr>
      <w:tr w:rsidR="00CF2182" w14:paraId="6BB446B1" w14:textId="77777777" w:rsidTr="005C6C98">
        <w:trPr>
          <w:cantSplit/>
        </w:trPr>
        <w:tc>
          <w:tcPr>
            <w:tcW w:w="1615" w:type="dxa"/>
          </w:tcPr>
          <w:p w14:paraId="3A6E4925" w14:textId="77777777" w:rsidR="00CF2182" w:rsidRPr="002E5DB4" w:rsidRDefault="00CF2182" w:rsidP="00826872">
            <w:pPr>
              <w:rPr>
                <w:rFonts w:ascii="Century Gothic" w:hAnsi="Century Gothic" w:cs="Calibri"/>
                <w:color w:val="0000FF"/>
                <w:sz w:val="20"/>
                <w:szCs w:val="20"/>
              </w:rPr>
            </w:pPr>
            <w:r w:rsidRPr="00EA597C">
              <w:rPr>
                <w:rFonts w:ascii="Century Gothic" w:hAnsi="Century Gothic" w:cs="Calibri"/>
                <w:b/>
                <w:sz w:val="20"/>
                <w:szCs w:val="20"/>
              </w:rPr>
              <w:t>Requisitos de mantenimiento</w:t>
            </w:r>
          </w:p>
        </w:tc>
        <w:tc>
          <w:tcPr>
            <w:tcW w:w="7920" w:type="dxa"/>
          </w:tcPr>
          <w:p w14:paraId="33F8D29B" w14:textId="26479BA4" w:rsidR="00CF2182" w:rsidRPr="00294894" w:rsidRDefault="00CF2182" w:rsidP="00826872">
            <w:pPr>
              <w:rPr>
                <w:rFonts w:ascii="Century Gothic" w:hAnsi="Century Gothic" w:cs="Calibri"/>
                <w:b/>
                <w:sz w:val="20"/>
                <w:szCs w:val="20"/>
              </w:rPr>
            </w:pPr>
            <w:r w:rsidRPr="00EE6ABD">
              <w:rPr>
                <w:rFonts w:ascii="Century Gothic" w:hAnsi="Century Gothic" w:cs="Calibri"/>
                <w:color w:val="0000FF"/>
                <w:sz w:val="20"/>
                <w:szCs w:val="20"/>
              </w:rPr>
              <w:fldChar w:fldCharType="begin">
                <w:ffData>
                  <w:name w:val=""/>
                  <w:enabled/>
                  <w:calcOnExit w:val="0"/>
                  <w:textInput>
                    <w:default w:val="INSERT MAINTENANCE REQUIREMENTS FOR THE POLLUTION PREVENTION PRACTIC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545E87" w:rsidRPr="00EE6ABD">
              <w:rPr>
                <w:rFonts w:ascii="Century Gothic" w:hAnsi="Century Gothic" w:cs="Calibri"/>
                <w:noProof/>
                <w:color w:val="0000FF"/>
                <w:sz w:val="20"/>
                <w:szCs w:val="20"/>
              </w:rPr>
              <w:t>Insertar requisitos de mantenimiento para la práctica de prevención de la contaminación</w:t>
            </w:r>
            <w:r w:rsidRPr="00EE6ABD">
              <w:rPr>
                <w:rFonts w:ascii="Century Gothic" w:hAnsi="Century Gothic" w:cs="Calibri"/>
                <w:color w:val="0000FF"/>
                <w:sz w:val="20"/>
                <w:szCs w:val="20"/>
              </w:rPr>
              <w:fldChar w:fldCharType="end"/>
            </w:r>
          </w:p>
        </w:tc>
      </w:tr>
      <w:tr w:rsidR="00CF2182" w14:paraId="5BD86CFC" w14:textId="77777777" w:rsidTr="005C6C98">
        <w:trPr>
          <w:cantSplit/>
        </w:trPr>
        <w:tc>
          <w:tcPr>
            <w:tcW w:w="1615" w:type="dxa"/>
          </w:tcPr>
          <w:p w14:paraId="7E08F1F4" w14:textId="77777777" w:rsidR="00CF2182" w:rsidRPr="00EA597C" w:rsidRDefault="00CF2182" w:rsidP="00826872">
            <w:pPr>
              <w:rPr>
                <w:rFonts w:ascii="Century Gothic" w:hAnsi="Century Gothic" w:cs="Calibri"/>
                <w:b/>
                <w:sz w:val="20"/>
                <w:szCs w:val="20"/>
              </w:rPr>
            </w:pPr>
            <w:r>
              <w:rPr>
                <w:rFonts w:ascii="Century Gothic" w:hAnsi="Century Gothic" w:cs="Calibri"/>
                <w:b/>
                <w:sz w:val="20"/>
                <w:szCs w:val="20"/>
              </w:rPr>
              <w:t>Especificaciones de diseño</w:t>
            </w:r>
          </w:p>
        </w:tc>
        <w:tc>
          <w:tcPr>
            <w:tcW w:w="7920" w:type="dxa"/>
          </w:tcPr>
          <w:p w14:paraId="38370F02" w14:textId="14951729" w:rsidR="00CF2182" w:rsidRPr="00EE6ABD" w:rsidRDefault="00CF2182" w:rsidP="00826872">
            <w:pPr>
              <w:rPr>
                <w:rFonts w:ascii="Century Gothic" w:hAnsi="Century Gothic" w:cs="Calibri"/>
                <w:sz w:val="20"/>
                <w:szCs w:val="20"/>
              </w:rPr>
            </w:pPr>
            <w:r w:rsidRPr="00EE6ABD">
              <w:rPr>
                <w:rFonts w:ascii="Century Gothic" w:hAnsi="Century Gothic" w:cs="Calibri"/>
                <w:color w:val="0000FF"/>
                <w:sz w:val="20"/>
                <w:szCs w:val="20"/>
              </w:rPr>
              <w:fldChar w:fldCharType="begin">
                <w:ffData>
                  <w:name w:val=""/>
                  <w:enabled/>
                  <w:calcOnExit w:val="0"/>
                  <w:textInput>
                    <w:default w:val="IF APPLICABLE INCLUDE COPIES OF DESIGN SPECIFICATIONS HERE"/>
                  </w:textInput>
                </w:ffData>
              </w:fldChar>
            </w:r>
            <w:r w:rsidRPr="00EE6ABD">
              <w:rPr>
                <w:rFonts w:ascii="Century Gothic" w:hAnsi="Century Gothic" w:cs="Calibri"/>
                <w:color w:val="0000FF"/>
                <w:sz w:val="20"/>
                <w:szCs w:val="20"/>
              </w:rPr>
              <w:instrText xml:space="preserve"> FORMTEXT </w:instrText>
            </w:r>
            <w:r w:rsidRPr="00EE6ABD">
              <w:rPr>
                <w:rFonts w:ascii="Century Gothic" w:hAnsi="Century Gothic" w:cs="Calibri"/>
                <w:color w:val="0000FF"/>
                <w:sz w:val="20"/>
                <w:szCs w:val="20"/>
              </w:rPr>
            </w:r>
            <w:r w:rsidRPr="00EE6ABD">
              <w:rPr>
                <w:rFonts w:ascii="Century Gothic" w:hAnsi="Century Gothic" w:cs="Calibri"/>
                <w:color w:val="0000FF"/>
                <w:sz w:val="20"/>
                <w:szCs w:val="20"/>
              </w:rPr>
              <w:fldChar w:fldCharType="separate"/>
            </w:r>
            <w:r w:rsidR="00545E87" w:rsidRPr="00EE6ABD">
              <w:rPr>
                <w:rFonts w:ascii="Century Gothic" w:hAnsi="Century Gothic" w:cs="Calibri"/>
                <w:noProof/>
                <w:color w:val="0000FF"/>
                <w:sz w:val="20"/>
                <w:szCs w:val="20"/>
              </w:rPr>
              <w:t>Si corresponde, incluya copias de las especificaciones de diseño aquí</w:t>
            </w:r>
            <w:r w:rsidRPr="00EE6ABD">
              <w:rPr>
                <w:rFonts w:ascii="Century Gothic" w:hAnsi="Century Gothic" w:cs="Calibri"/>
                <w:color w:val="0000FF"/>
                <w:sz w:val="20"/>
                <w:szCs w:val="20"/>
              </w:rPr>
              <w:fldChar w:fldCharType="end"/>
            </w:r>
          </w:p>
          <w:p w14:paraId="334792D3" w14:textId="77777777" w:rsidR="00CF2182" w:rsidRPr="00660779" w:rsidRDefault="00CF2182" w:rsidP="00826872">
            <w:pPr>
              <w:pStyle w:val="BodyText-Append"/>
              <w:keepNext/>
              <w:keepLines/>
              <w:spacing w:before="0" w:after="0"/>
              <w:rPr>
                <w:rFonts w:ascii="Century Gothic" w:hAnsi="Century Gothic" w:cs="Calibri"/>
                <w:sz w:val="20"/>
                <w:szCs w:val="20"/>
              </w:rPr>
            </w:pPr>
          </w:p>
        </w:tc>
      </w:tr>
    </w:tbl>
    <w:p w14:paraId="18D9F291" w14:textId="77777777" w:rsidR="00CF2182" w:rsidRDefault="00CF2182" w:rsidP="00CF2182">
      <w:pPr>
        <w:pStyle w:val="BodyText-Append"/>
        <w:keepNext/>
        <w:keepLines/>
        <w:spacing w:before="0" w:after="0"/>
        <w:rPr>
          <w:rFonts w:ascii="Century Gothic" w:hAnsi="Century Gothic" w:cs="Calibri"/>
          <w:sz w:val="20"/>
          <w:szCs w:val="20"/>
        </w:rPr>
      </w:pPr>
    </w:p>
    <w:p w14:paraId="7C3B512E" w14:textId="77777777" w:rsidR="00CF2182" w:rsidRDefault="00CF2182" w:rsidP="00CF2182">
      <w:pPr>
        <w:pStyle w:val="BodyText-Append"/>
        <w:spacing w:before="0" w:after="0"/>
        <w:rPr>
          <w:rFonts w:ascii="Century Gothic" w:hAnsi="Century Gothic" w:cs="Calibri"/>
          <w:i/>
          <w:sz w:val="20"/>
          <w:szCs w:val="20"/>
        </w:rPr>
      </w:pPr>
      <w:r w:rsidRPr="00C523D5">
        <w:rPr>
          <w:rFonts w:ascii="Century Gothic" w:hAnsi="Century Gothic" w:cs="Calibri"/>
          <w:i/>
          <w:sz w:val="20"/>
          <w:szCs w:val="20"/>
        </w:rPr>
        <w:t>[Repita según sea necesario.]</w:t>
      </w:r>
    </w:p>
    <w:p w14:paraId="7C473033" w14:textId="1DDAD95E" w:rsidR="00F2093C" w:rsidRPr="00F52AA2" w:rsidRDefault="00120126" w:rsidP="001846ED">
      <w:pPr>
        <w:pStyle w:val="Heading1"/>
        <w:rPr>
          <w:rFonts w:ascii="Century Gothic" w:hAnsi="Century Gothic" w:cs="Calibri"/>
          <w:sz w:val="20"/>
          <w:szCs w:val="20"/>
        </w:rPr>
      </w:pPr>
      <w:r w:rsidRPr="00120126">
        <w:rPr>
          <w:rFonts w:ascii="Century Gothic" w:hAnsi="Century Gothic" w:cs="Calibri"/>
          <w:sz w:val="20"/>
          <w:szCs w:val="20"/>
        </w:rPr>
        <w:br w:type="page"/>
      </w:r>
      <w:bookmarkStart w:id="65" w:name="_Toc158630005"/>
      <w:bookmarkStart w:id="66" w:name="_Toc90992584"/>
      <w:r w:rsidRPr="00120126">
        <w:rPr>
          <w:rFonts w:ascii="Century Gothic" w:hAnsi="Century Gothic" w:cs="Calibri"/>
          <w:sz w:val="20"/>
          <w:szCs w:val="20"/>
        </w:rPr>
        <w:lastRenderedPageBreak/>
        <w:t>SECCIÓN 6: INSPECCIÓN</w:t>
      </w:r>
      <w:bookmarkEnd w:id="65"/>
      <w:r w:rsidR="00FE382C">
        <w:rPr>
          <w:rFonts w:ascii="Century Gothic" w:hAnsi="Century Gothic" w:cs="Calibri"/>
          <w:sz w:val="20"/>
          <w:szCs w:val="20"/>
        </w:rPr>
        <w:t>, MANTENIMIENTO Y ACCIÓN CORRECTIVA</w:t>
      </w:r>
      <w:bookmarkEnd w:id="66"/>
    </w:p>
    <w:p w14:paraId="5210FFE6" w14:textId="77777777" w:rsidR="00CD4B44" w:rsidRDefault="00120126">
      <w:pPr>
        <w:pStyle w:val="Heading2"/>
        <w:ind w:left="0"/>
        <w:rPr>
          <w:rFonts w:ascii="Century Gothic" w:hAnsi="Century Gothic" w:cs="Calibri"/>
          <w:sz w:val="20"/>
          <w:szCs w:val="20"/>
        </w:rPr>
      </w:pPr>
      <w:bookmarkStart w:id="67" w:name="_Toc90992585"/>
      <w:bookmarkStart w:id="68" w:name="_Toc158630006"/>
      <w:r w:rsidRPr="00120126">
        <w:rPr>
          <w:rFonts w:ascii="Century Gothic" w:hAnsi="Century Gothic" w:cs="Calibri"/>
          <w:sz w:val="20"/>
          <w:szCs w:val="20"/>
        </w:rPr>
        <w:t xml:space="preserve">6.1 </w:t>
      </w:r>
      <w:r w:rsidRPr="00120126">
        <w:rPr>
          <w:rFonts w:ascii="Century Gothic" w:hAnsi="Century Gothic" w:cs="Calibri"/>
          <w:sz w:val="20"/>
          <w:szCs w:val="20"/>
        </w:rPr>
        <w:tab/>
        <w:t xml:space="preserve">Personal y Procedimientos de </w:t>
      </w:r>
      <w:bookmarkEnd w:id="67"/>
      <w:r w:rsidRPr="00120126">
        <w:rPr>
          <w:rFonts w:ascii="Century Gothic" w:hAnsi="Century Gothic" w:cs="Calibri"/>
          <w:sz w:val="20"/>
          <w:szCs w:val="20"/>
        </w:rPr>
        <w:t>Inspección</w:t>
      </w:r>
      <w:bookmarkEnd w:id="68"/>
    </w:p>
    <w:p w14:paraId="7135FFA1" w14:textId="77777777" w:rsidR="00673FD0" w:rsidRDefault="00726795" w:rsidP="00557DC3">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00B05DAC" wp14:editId="1BD0B4BA">
                <wp:extent cx="5943600" cy="866775"/>
                <wp:effectExtent l="0" t="0" r="19050" b="28575"/>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66775"/>
                        </a:xfrm>
                        <a:prstGeom prst="rect">
                          <a:avLst/>
                        </a:prstGeom>
                        <a:solidFill>
                          <a:srgbClr val="F5F5F5"/>
                        </a:solidFill>
                        <a:ln w="9525">
                          <a:solidFill>
                            <a:srgbClr val="000000"/>
                          </a:solidFill>
                          <a:miter lim="800000"/>
                          <a:headEnd/>
                          <a:tailEnd/>
                        </a:ln>
                      </wps:spPr>
                      <wps:txbx>
                        <w:txbxContent>
                          <w:p w14:paraId="19276C29" w14:textId="47AB06E5" w:rsidR="00BB73CD" w:rsidRPr="008F02B3" w:rsidRDefault="00553A28"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553A28">
                              <w:rPr>
                                <w:rFonts w:ascii="Century Gothic" w:hAnsi="Century Gothic"/>
                                <w:sz w:val="20"/>
                              </w:rPr>
                              <w:t>Instrucciones (ver CGP Partes 4, 5 y 7.2.7):</w:t>
                            </w:r>
                          </w:p>
                          <w:p w14:paraId="186D1892" w14:textId="04B7311E" w:rsidR="00BB73CD" w:rsidRDefault="00553A28" w:rsidP="00E81A80">
                            <w:pPr>
                              <w:pStyle w:val="Instruc-bullet"/>
                              <w:numPr>
                                <w:ilvl w:val="0"/>
                                <w:numId w:val="0"/>
                              </w:numPr>
                              <w:rPr>
                                <w:rFonts w:ascii="Century Gothic" w:hAnsi="Century Gothic"/>
                                <w:sz w:val="20"/>
                                <w:szCs w:val="20"/>
                              </w:rPr>
                            </w:pPr>
                            <w:r w:rsidRPr="00553A28">
                              <w:rPr>
                                <w:rFonts w:ascii="Century Gothic" w:hAnsi="Century Gothic"/>
                                <w:sz w:val="20"/>
                                <w:szCs w:val="20"/>
                              </w:rPr>
                              <w:t>Describa los procedimientos que seguirá para mantener sus controles de aguas pluviales, realizar inspecciones y, cuando sea necesario, tomar medidas correctivas de acuerdo con las Partes 4, 5 y 7.2.7 del CGP.</w:t>
                            </w:r>
                          </w:p>
                        </w:txbxContent>
                      </wps:txbx>
                      <wps:bodyPr rot="0" vert="horz" wrap="square" lIns="91440" tIns="45720" rIns="91440" bIns="45720" anchor="t" anchorCtr="0" upright="1">
                        <a:noAutofit/>
                      </wps:bodyPr>
                    </wps:wsp>
                  </a:graphicData>
                </a:graphic>
              </wp:inline>
            </w:drawing>
          </mc:Choice>
          <mc:Fallback>
            <w:pict>
              <v:shape w14:anchorId="00B05DAC" id="Text Box 7" o:spid="_x0000_s1062" type="#_x0000_t202" style="width:468pt;height:6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dsHQIAADMEAAAOAAAAZHJzL2Uyb0RvYy54bWysU9tu2zAMfR+wfxD0vthJ47Qx4hRdugwD&#10;ugvQ7QNkWbaFyaImKbGzrx8lu2l2exlmA4IoUofk4dHmdugUOQrrJOiCzmcpJUJzqKRuCvrl8/7V&#10;DSXOM10xBVoU9CQcvd2+fLHpTS4W0IKqhCUIol3em4K23ps8SRxvRcfcDIzQ6KzBdsyjaZuksqxH&#10;9E4lizRdJT3Yyljgwjk8vR+ddBvx61pw/7GunfBEFRRr83G1cS3Dmmw3LG8sM63kUxnsH6romNSY&#10;9Ax1zzwjByt/g+okt+Cg9jMOXQJ1LbmIPWA38/SXbh5bZkTsBclx5kyT+3+w/MPx0XyyxA+vYcAB&#10;xiaceQD+1RENu5bpRtxZC30rWIWJ54GypDcun64Gql3uAkjZv4cKh8wOHiLQUNsusIJ9EkTHAZzO&#10;pIvBE46H2Xp5tUrRxdF3s1pdX2cxBcufbhvr/FsBHQmbglocakRnxwfnQzUsfwoJyRwoWe2lUtGw&#10;TblTlhwZCmCfhX9C/ylMadIXdJ0tspGAv0Kk8fsTRCc9KlnJDrs4B7E80PZGV1Fnnkk17rFkpSce&#10;A3UjiX4oByKrgl6tQobAawnVCZm1MCoXXxpuWrDfKelRtQV13w7MCkrUO43TWc+XyyDzaCyz6wUa&#10;9tJTXnqY5ghVUE/JuN358WkcjJVNi5lGPWi4w4nWMpL9XNVUPyozzmB6RUH6l3aMen7r2x8AAAD/&#10;/wMAUEsDBBQABgAIAAAAIQCY32N83QAAAAUBAAAPAAAAZHJzL2Rvd25yZXYueG1sTI/BTsMwEETv&#10;SPyDtZW4UadURCXEqVqiCpUDiFLE1Y23cUS8DrHbpn/PwgUuK41mNPsmnw+uFUfsQ+NJwWScgECq&#10;vGmoVrB9W13PQISoyejWEyo4Y4B5cXmR68z4E73icRNrwSUUMq3AxthlUobKotNh7Dsk9va+dzqy&#10;7Gtpen3ictfKmyRJpdMN8QerO3ywWH1uDk5BaZbd8mW1mA1fk/K5fHp/XG/th1JXo2FxDyLiEP/C&#10;8IPP6FAw084fyATRKuAh8feydzdNWe44NE1vQRa5/E9ffAMAAP//AwBQSwECLQAUAAYACAAAACEA&#10;toM4kv4AAADhAQAAEwAAAAAAAAAAAAAAAAAAAAAAW0NvbnRlbnRfVHlwZXNdLnhtbFBLAQItABQA&#10;BgAIAAAAIQA4/SH/1gAAAJQBAAALAAAAAAAAAAAAAAAAAC8BAABfcmVscy8ucmVsc1BLAQItABQA&#10;BgAIAAAAIQD/UIdsHQIAADMEAAAOAAAAAAAAAAAAAAAAAC4CAABkcnMvZTJvRG9jLnhtbFBLAQIt&#10;ABQABgAIAAAAIQCY32N83QAAAAUBAAAPAAAAAAAAAAAAAAAAAHcEAABkcnMvZG93bnJldi54bWxQ&#10;SwUGAAAAAAQABADzAAAAgQUAAAAA&#10;" fillcolor="#f5f5f5">
                <v:textbox>
                  <w:txbxContent>
                    <w:p w14:paraId="19276C29" w14:textId="47AB06E5" w:rsidR="00BB73CD" w:rsidRPr="008F02B3" w:rsidRDefault="00553A28"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553A28">
                        <w:rPr>
                          <w:rFonts w:ascii="Century Gothic" w:hAnsi="Century Gothic"/>
                          <w:sz w:val="20"/>
                        </w:rPr>
                        <w:t>Instrucciones (ver CGP Partes 4, 5 y 7.2.7):</w:t>
                      </w:r>
                    </w:p>
                    <w:p w14:paraId="186D1892" w14:textId="04B7311E" w:rsidR="00BB73CD" w:rsidRDefault="00553A28" w:rsidP="00E81A80">
                      <w:pPr>
                        <w:pStyle w:val="Instruc-bullet"/>
                        <w:numPr>
                          <w:ilvl w:val="0"/>
                          <w:numId w:val="0"/>
                        </w:numPr>
                        <w:rPr>
                          <w:rFonts w:ascii="Century Gothic" w:hAnsi="Century Gothic"/>
                          <w:sz w:val="20"/>
                          <w:szCs w:val="20"/>
                        </w:rPr>
                      </w:pPr>
                      <w:r w:rsidRPr="00553A28">
                        <w:rPr>
                          <w:rFonts w:ascii="Century Gothic" w:hAnsi="Century Gothic"/>
                          <w:sz w:val="20"/>
                          <w:szCs w:val="20"/>
                        </w:rPr>
                        <w:t>Describa los procedimientos que seguirá para mantener sus controles de aguas pluviales, realizar inspecciones y, cuando sea necesario, tomar medidas correctivas de acuerdo con las Partes 4, 5 y 7.2.7 del CGP.</w:t>
                      </w:r>
                    </w:p>
                  </w:txbxContent>
                </v:textbox>
                <w10:anchorlock/>
              </v:shape>
            </w:pict>
          </mc:Fallback>
        </mc:AlternateContent>
      </w:r>
    </w:p>
    <w:p w14:paraId="029F7547" w14:textId="77777777" w:rsidR="00B75AD3" w:rsidRPr="00F6285D" w:rsidRDefault="00B75AD3" w:rsidP="00B75AD3">
      <w:pPr>
        <w:pStyle w:val="tabletextinstruc"/>
        <w:ind w:left="0"/>
        <w:rPr>
          <w:rFonts w:ascii="Century Gothic" w:hAnsi="Century Gothic" w:cs="Calibri"/>
          <w:b/>
          <w:sz w:val="20"/>
          <w:szCs w:val="20"/>
        </w:rPr>
      </w:pPr>
      <w:r>
        <w:rPr>
          <w:rFonts w:ascii="Century Gothic" w:hAnsi="Century Gothic" w:cs="Calibri"/>
          <w:b/>
          <w:sz w:val="20"/>
          <w:szCs w:val="20"/>
        </w:rPr>
        <w:t>Calendario de inspección del sitio</w:t>
      </w:r>
    </w:p>
    <w:p w14:paraId="3A62C935" w14:textId="2D329EE3" w:rsidR="00B75AD3" w:rsidRDefault="00B75AD3" w:rsidP="00B75AD3">
      <w:pPr>
        <w:pStyle w:val="tabletextinstruc"/>
        <w:ind w:left="0"/>
        <w:rPr>
          <w:rFonts w:ascii="Century Gothic" w:hAnsi="Century Gothic" w:cs="Calibri"/>
          <w:sz w:val="20"/>
          <w:szCs w:val="20"/>
        </w:rPr>
      </w:pPr>
      <w:r w:rsidRPr="000D3D89">
        <w:rPr>
          <w:rFonts w:ascii="Century Gothic" w:hAnsi="Century Gothic" w:cs="Calibri"/>
          <w:sz w:val="20"/>
          <w:szCs w:val="20"/>
        </w:rPr>
        <w:t>Seleccione la(s) frecuencia(</w:t>
      </w:r>
      <w:r>
        <w:rPr>
          <w:rFonts w:ascii="Century Gothic" w:hAnsi="Century Gothic" w:cs="Calibri"/>
          <w:sz w:val="20"/>
          <w:szCs w:val="20"/>
        </w:rPr>
        <w:t>s</w:t>
      </w:r>
      <w:r w:rsidRPr="000D3D89">
        <w:rPr>
          <w:rFonts w:ascii="Century Gothic" w:hAnsi="Century Gothic" w:cs="Calibri"/>
          <w:sz w:val="20"/>
          <w:szCs w:val="20"/>
        </w:rPr>
        <w:t>) de inspección que corresponda, según las Partes 4.2, 4.3 o 4.4 de CGP</w:t>
      </w:r>
    </w:p>
    <w:p w14:paraId="25F9FE59" w14:textId="7ACDDABB" w:rsidR="00B75AD3" w:rsidRPr="00F52AA2" w:rsidRDefault="00B75AD3" w:rsidP="00B75AD3">
      <w:pPr>
        <w:pStyle w:val="BodyText-Append"/>
        <w:rPr>
          <w:rFonts w:ascii="Century Gothic" w:hAnsi="Century Gothic" w:cs="Calibri"/>
          <w:sz w:val="20"/>
          <w:szCs w:val="20"/>
        </w:rPr>
      </w:pPr>
      <w:r w:rsidRPr="00F70528">
        <w:rPr>
          <w:rFonts w:ascii="Century Gothic" w:hAnsi="Century Gothic" w:cs="Arial"/>
          <w:i/>
          <w:color w:val="002060"/>
          <w:sz w:val="20"/>
          <w:szCs w:val="20"/>
        </w:rPr>
        <w:t>(Nota: puede estar sujeto a diferentes frecuencias de inspección en diferentes áreas del sitio. Marque todo lo que corresponda e indique a qué parte(s) del sitio se aplica).</w:t>
      </w:r>
    </w:p>
    <w:tbl>
      <w:tblPr>
        <w:tblStyle w:val="TableGrid"/>
        <w:tblW w:w="9576" w:type="dxa"/>
        <w:tblInd w:w="85" w:type="dxa"/>
        <w:tblLook w:val="04A0" w:firstRow="1" w:lastRow="0" w:firstColumn="1" w:lastColumn="0" w:noHBand="0" w:noVBand="1"/>
      </w:tblPr>
      <w:tblGrid>
        <w:gridCol w:w="9576"/>
      </w:tblGrid>
      <w:tr w:rsidR="00FE382C" w:rsidRPr="000170FF" w14:paraId="5933F2FC" w14:textId="77777777" w:rsidTr="005519D6">
        <w:trPr>
          <w:cantSplit/>
          <w:trHeight w:val="233"/>
        </w:trPr>
        <w:tc>
          <w:tcPr>
            <w:tcW w:w="9576" w:type="dxa"/>
            <w:tcBorders>
              <w:bottom w:val="nil"/>
            </w:tcBorders>
            <w:shd w:val="clear" w:color="auto" w:fill="D9D9D9" w:themeFill="background1" w:themeFillShade="D9"/>
            <w:vAlign w:val="center"/>
          </w:tcPr>
          <w:p w14:paraId="704D1BE4" w14:textId="2C59BDBE" w:rsidR="00FE382C" w:rsidRPr="000170FF" w:rsidRDefault="00FE382C" w:rsidP="00242D0B">
            <w:pPr>
              <w:tabs>
                <w:tab w:val="left" w:pos="4302"/>
                <w:tab w:val="left" w:pos="5757"/>
              </w:tabs>
              <w:ind w:right="-18"/>
              <w:rPr>
                <w:rFonts w:ascii="Century Gothic" w:hAnsi="Century Gothic" w:cs="Arial"/>
                <w:b/>
                <w:color w:val="000000"/>
                <w:sz w:val="20"/>
                <w:szCs w:val="20"/>
              </w:rPr>
            </w:pPr>
            <w:r w:rsidRPr="000170FF">
              <w:rPr>
                <w:rFonts w:ascii="Century Gothic" w:hAnsi="Century Gothic" w:cs="Arial"/>
                <w:b/>
                <w:color w:val="000000"/>
                <w:sz w:val="20"/>
                <w:szCs w:val="20"/>
              </w:rPr>
              <w:t>Frecuencia estándar:</w:t>
            </w:r>
          </w:p>
        </w:tc>
      </w:tr>
      <w:tr w:rsidR="00242D0B" w:rsidRPr="000170FF" w14:paraId="64A2F2F1" w14:textId="77777777" w:rsidTr="005519D6">
        <w:trPr>
          <w:cantSplit/>
          <w:trHeight w:val="260"/>
        </w:trPr>
        <w:tc>
          <w:tcPr>
            <w:tcW w:w="9576" w:type="dxa"/>
            <w:tcBorders>
              <w:bottom w:val="nil"/>
            </w:tcBorders>
            <w:vAlign w:val="center"/>
          </w:tcPr>
          <w:p w14:paraId="48E60409" w14:textId="2017DF63" w:rsidR="00242D0B" w:rsidRPr="000170FF" w:rsidRDefault="000F3E03" w:rsidP="00242D0B">
            <w:pPr>
              <w:spacing w:before="80"/>
              <w:ind w:left="518" w:right="-14" w:hanging="432"/>
              <w:rPr>
                <w:rFonts w:ascii="Century Gothic" w:hAnsi="Century Gothic" w:cs="Arial"/>
                <w:b/>
                <w:color w:val="000000"/>
                <w:sz w:val="20"/>
                <w:szCs w:val="20"/>
              </w:rPr>
            </w:pPr>
            <w:sdt>
              <w:sdtPr>
                <w:rPr>
                  <w:rFonts w:ascii="Century Gothic" w:hAnsi="Century Gothic" w:cs="Arial"/>
                  <w:color w:val="000000"/>
                  <w:szCs w:val="20"/>
                </w:rPr>
                <w:id w:val="-491030174"/>
                <w14:checkbox>
                  <w14:checked w14:val="0"/>
                  <w14:checkedState w14:val="2612" w14:font="MS Gothic"/>
                  <w14:uncheckedState w14:val="2610" w14:font="MS Gothic"/>
                </w14:checkbox>
              </w:sdtPr>
              <w:sdtEndPr/>
              <w:sdtContent>
                <w:r w:rsidR="00242D0B" w:rsidRPr="000170FF">
                  <w:rPr>
                    <w:rFonts w:ascii="Segoe UI Symbol" w:eastAsia="MS Gothic" w:hAnsi="Segoe UI Symbol" w:cs="Segoe UI Symbol"/>
                    <w:color w:val="000000"/>
                    <w:szCs w:val="20"/>
                  </w:rPr>
                  <w:t>☐</w:t>
                </w:r>
              </w:sdtContent>
            </w:sdt>
            <w:r w:rsidR="00242D0B" w:rsidRPr="000170FF">
              <w:rPr>
                <w:rFonts w:ascii="Century Gothic" w:hAnsi="Century Gothic" w:cs="Arial"/>
                <w:color w:val="000000"/>
                <w:szCs w:val="20"/>
              </w:rPr>
              <w:t xml:space="preserve">  </w:t>
            </w:r>
            <w:r w:rsidR="00242D0B" w:rsidRPr="000170FF">
              <w:rPr>
                <w:rFonts w:ascii="Century Gothic" w:hAnsi="Century Gothic" w:cs="Arial"/>
                <w:color w:val="000000"/>
                <w:sz w:val="20"/>
                <w:szCs w:val="20"/>
              </w:rPr>
              <w:t xml:space="preserve">Cada 7 días </w:t>
            </w:r>
            <w:r w:rsidR="00404C76" w:rsidRPr="00404C76">
              <w:rPr>
                <w:rFonts w:ascii="Century Gothic" w:hAnsi="Century Gothic" w:cs="Arial"/>
                <w:color w:val="000000"/>
                <w:sz w:val="20"/>
                <w:szCs w:val="20"/>
              </w:rPr>
              <w:t>calendario</w:t>
            </w:r>
          </w:p>
          <w:p w14:paraId="1226818B" w14:textId="4EE19B0D" w:rsidR="00653A8B" w:rsidRDefault="000F3E03" w:rsidP="00E32643">
            <w:pPr>
              <w:spacing w:after="120"/>
              <w:ind w:left="429" w:right="-14" w:hanging="343"/>
              <w:rPr>
                <w:rFonts w:ascii="Century Gothic" w:hAnsi="Century Gothic" w:cs="Arial"/>
                <w:color w:val="000000"/>
                <w:sz w:val="20"/>
                <w:szCs w:val="20"/>
              </w:rPr>
            </w:pPr>
            <w:sdt>
              <w:sdtPr>
                <w:rPr>
                  <w:rFonts w:ascii="Century Gothic" w:hAnsi="Century Gothic" w:cs="Arial"/>
                  <w:color w:val="000000"/>
                  <w:szCs w:val="20"/>
                </w:rPr>
                <w:id w:val="-648285480"/>
                <w14:checkbox>
                  <w14:checked w14:val="0"/>
                  <w14:checkedState w14:val="2612" w14:font="MS Gothic"/>
                  <w14:uncheckedState w14:val="2610" w14:font="MS Gothic"/>
                </w14:checkbox>
              </w:sdtPr>
              <w:sdtEndPr/>
              <w:sdtContent>
                <w:r w:rsidR="00242D0B" w:rsidRPr="000170FF">
                  <w:rPr>
                    <w:rFonts w:ascii="Segoe UI Symbol" w:eastAsia="MS Gothic" w:hAnsi="Segoe UI Symbol" w:cs="Segoe UI Symbol"/>
                    <w:color w:val="000000"/>
                    <w:szCs w:val="20"/>
                  </w:rPr>
                  <w:t>☐</w:t>
                </w:r>
              </w:sdtContent>
            </w:sdt>
            <w:r w:rsidR="00242D0B" w:rsidRPr="000170FF">
              <w:rPr>
                <w:rFonts w:ascii="Century Gothic" w:hAnsi="Century Gothic" w:cs="Arial"/>
                <w:color w:val="000000"/>
                <w:szCs w:val="20"/>
              </w:rPr>
              <w:t xml:space="preserve">  </w:t>
            </w:r>
            <w:r w:rsidR="00242D0B" w:rsidRPr="000170FF">
              <w:rPr>
                <w:rFonts w:ascii="Century Gothic" w:hAnsi="Century Gothic" w:cs="Arial"/>
                <w:color w:val="000000"/>
                <w:sz w:val="20"/>
                <w:szCs w:val="20"/>
              </w:rPr>
              <w:t>Cada 14 días calendario y dentro</w:t>
            </w:r>
            <w:r w:rsidR="00404C76">
              <w:rPr>
                <w:rFonts w:ascii="Century Gothic" w:hAnsi="Century Gothic" w:cs="Arial"/>
                <w:color w:val="000000"/>
                <w:sz w:val="20"/>
                <w:szCs w:val="20"/>
              </w:rPr>
              <w:t xml:space="preserve"> </w:t>
            </w:r>
            <w:r w:rsidR="00242D0B" w:rsidRPr="000170FF">
              <w:rPr>
                <w:rFonts w:ascii="Century Gothic" w:hAnsi="Century Gothic" w:cs="Arial"/>
                <w:color w:val="000000"/>
                <w:sz w:val="20"/>
                <w:szCs w:val="20"/>
              </w:rPr>
              <w:t>de las 24 horas de:</w:t>
            </w:r>
          </w:p>
          <w:p w14:paraId="741DBA4F" w14:textId="40062381" w:rsidR="00653A8B" w:rsidRDefault="00653A8B" w:rsidP="00D521D3">
            <w:pPr>
              <w:pStyle w:val="ListParagraph"/>
              <w:numPr>
                <w:ilvl w:val="0"/>
                <w:numId w:val="63"/>
              </w:numPr>
              <w:spacing w:after="120"/>
              <w:ind w:left="705" w:hanging="187"/>
              <w:rPr>
                <w:rFonts w:ascii="Century Gothic" w:hAnsi="Century Gothic" w:cs="Arial"/>
                <w:color w:val="000000"/>
                <w:sz w:val="20"/>
                <w:szCs w:val="20"/>
              </w:rPr>
            </w:pPr>
            <w:r>
              <w:rPr>
                <w:rFonts w:ascii="Century Gothic" w:hAnsi="Century Gothic" w:cs="Arial"/>
                <w:color w:val="000000"/>
                <w:sz w:val="20"/>
                <w:szCs w:val="20"/>
              </w:rPr>
              <w:t xml:space="preserve">Una tormenta que produce 0,25 pulgadas o más de lluvia en un período de 24 horas (incluso cuando hay múltiples tormentas más pequeñas que por sí solas producen menos de 0,25 </w:t>
            </w:r>
            <w:r w:rsidR="00404C76">
              <w:rPr>
                <w:rFonts w:ascii="Century Gothic" w:hAnsi="Century Gothic" w:cs="Arial"/>
                <w:color w:val="000000"/>
                <w:sz w:val="20"/>
                <w:szCs w:val="20"/>
              </w:rPr>
              <w:t>pulgadas,</w:t>
            </w:r>
            <w:r>
              <w:rPr>
                <w:rFonts w:ascii="Century Gothic" w:hAnsi="Century Gothic" w:cs="Arial"/>
                <w:color w:val="000000"/>
                <w:sz w:val="20"/>
                <w:szCs w:val="20"/>
              </w:rPr>
              <w:t xml:space="preserve"> pero juntas producen 0,25 pulgadas o más en 24 horas), o</w:t>
            </w:r>
          </w:p>
          <w:p w14:paraId="16F445FA" w14:textId="31B65226" w:rsidR="00A8398D" w:rsidRDefault="00A8398D" w:rsidP="00D521D3">
            <w:pPr>
              <w:pStyle w:val="ListParagraph"/>
              <w:numPr>
                <w:ilvl w:val="0"/>
                <w:numId w:val="63"/>
              </w:numPr>
              <w:spacing w:after="120"/>
              <w:ind w:left="705" w:hanging="187"/>
              <w:rPr>
                <w:rFonts w:ascii="Century Gothic" w:hAnsi="Century Gothic" w:cs="Arial"/>
                <w:color w:val="000000"/>
                <w:sz w:val="20"/>
                <w:szCs w:val="20"/>
              </w:rPr>
            </w:pPr>
            <w:r>
              <w:rPr>
                <w:rFonts w:ascii="Century Gothic" w:hAnsi="Century Gothic" w:cs="Arial"/>
                <w:color w:val="000000"/>
                <w:sz w:val="20"/>
                <w:szCs w:val="20"/>
              </w:rPr>
              <w:t>Una tormenta que produce 0,25 pulgadas o más de lluvia dentro de un período de 24 horas el primer día de una tormenta y continúa produciendo 0,25 pulgadas o más de lluvia en los días subsiguientes (usted realiza una inspección dentro de las 24 horas del primer día de la tormenta). la tormenta y dentro de las 24 horas posteriores al último día de la tormenta que produce 0,25 pulgadas o más de lluvia (es decir, solo se requerirían dos inspecciones para tal evento de tormenta)), o</w:t>
            </w:r>
          </w:p>
          <w:p w14:paraId="3D5AEF81" w14:textId="71672A97" w:rsidR="00242D0B" w:rsidRPr="002731B9" w:rsidRDefault="00653A8B" w:rsidP="00D521D3">
            <w:pPr>
              <w:pStyle w:val="ListParagraph"/>
              <w:numPr>
                <w:ilvl w:val="0"/>
                <w:numId w:val="63"/>
              </w:numPr>
              <w:spacing w:after="120"/>
              <w:ind w:left="705" w:hanging="187"/>
              <w:rPr>
                <w:rFonts w:ascii="Century Gothic" w:hAnsi="Century Gothic" w:cs="Arial"/>
                <w:color w:val="000000"/>
                <w:sz w:val="20"/>
                <w:szCs w:val="20"/>
              </w:rPr>
            </w:pPr>
            <w:r>
              <w:rPr>
                <w:rFonts w:ascii="Century Gothic" w:hAnsi="Century Gothic" w:cs="Arial"/>
                <w:color w:val="000000"/>
                <w:sz w:val="20"/>
                <w:szCs w:val="20"/>
              </w:rPr>
              <w:t>Una descarga causada por el deshielo de una tormenta que produce 3,25 pulgadas o más de nieve en un período de 24 horas.</w:t>
            </w:r>
          </w:p>
        </w:tc>
      </w:tr>
      <w:tr w:rsidR="00242D0B" w:rsidRPr="000170FF" w14:paraId="049CFAF0" w14:textId="77777777" w:rsidTr="005519D6">
        <w:trPr>
          <w:cantSplit/>
          <w:trHeight w:val="260"/>
        </w:trPr>
        <w:tc>
          <w:tcPr>
            <w:tcW w:w="9576" w:type="dxa"/>
            <w:tcBorders>
              <w:bottom w:val="nil"/>
            </w:tcBorders>
            <w:shd w:val="clear" w:color="auto" w:fill="D9D9D9" w:themeFill="background1" w:themeFillShade="D9"/>
            <w:vAlign w:val="center"/>
          </w:tcPr>
          <w:p w14:paraId="559307BF" w14:textId="5407DA59" w:rsidR="00242D0B" w:rsidRPr="000170FF" w:rsidRDefault="00242D0B" w:rsidP="00242D0B">
            <w:pPr>
              <w:tabs>
                <w:tab w:val="left" w:pos="4302"/>
                <w:tab w:val="left" w:pos="5757"/>
              </w:tabs>
              <w:ind w:right="-18"/>
              <w:rPr>
                <w:rFonts w:ascii="Century Gothic" w:hAnsi="Century Gothic" w:cs="Arial"/>
                <w:color w:val="000000"/>
                <w:sz w:val="20"/>
                <w:szCs w:val="20"/>
              </w:rPr>
            </w:pPr>
            <w:r w:rsidRPr="000170FF">
              <w:rPr>
                <w:rFonts w:ascii="Century Gothic" w:hAnsi="Century Gothic" w:cs="Arial"/>
                <w:b/>
                <w:color w:val="000000"/>
                <w:sz w:val="20"/>
                <w:szCs w:val="20"/>
              </w:rPr>
              <w:t>Mayor frecuencia (si corresponde</w:t>
            </w:r>
            <w:r w:rsidR="00832879" w:rsidRPr="000170FF">
              <w:rPr>
                <w:rFonts w:ascii="Century Gothic" w:hAnsi="Century Gothic" w:cs="Arial"/>
                <w:b/>
                <w:color w:val="000000"/>
                <w:sz w:val="20"/>
                <w:szCs w:val="20"/>
              </w:rPr>
              <w:t>):</w:t>
            </w:r>
          </w:p>
        </w:tc>
      </w:tr>
      <w:tr w:rsidR="00242D0B" w:rsidRPr="000170FF" w14:paraId="6A866B07" w14:textId="77777777" w:rsidTr="005519D6">
        <w:trPr>
          <w:cantSplit/>
          <w:trHeight w:val="260"/>
        </w:trPr>
        <w:tc>
          <w:tcPr>
            <w:tcW w:w="9576" w:type="dxa"/>
            <w:tcBorders>
              <w:bottom w:val="nil"/>
            </w:tcBorders>
            <w:vAlign w:val="center"/>
          </w:tcPr>
          <w:p w14:paraId="63DD825A" w14:textId="405F0DB6" w:rsidR="00242D0B" w:rsidRPr="000170FF" w:rsidRDefault="00242D0B" w:rsidP="00242D0B">
            <w:pPr>
              <w:spacing w:before="80"/>
              <w:ind w:right="-14"/>
              <w:jc w:val="both"/>
              <w:rPr>
                <w:rFonts w:ascii="Century Gothic" w:hAnsi="Century Gothic" w:cs="Arial"/>
                <w:b/>
                <w:color w:val="000000"/>
                <w:sz w:val="20"/>
                <w:szCs w:val="20"/>
              </w:rPr>
            </w:pPr>
            <w:r w:rsidRPr="000170FF">
              <w:rPr>
                <w:rFonts w:ascii="Century Gothic" w:hAnsi="Century Gothic" w:cs="Arial"/>
                <w:b/>
                <w:color w:val="000000"/>
                <w:sz w:val="20"/>
                <w:szCs w:val="20"/>
              </w:rPr>
              <w:t>Para áreas de sitios que descargan a aguas con sedimentos o nutrientes deteriorados o a aguas designadas como Nivel 2, Nivel 2.5 o Nivel 3</w:t>
            </w:r>
          </w:p>
          <w:p w14:paraId="114676B5" w14:textId="5D83D227" w:rsidR="00FE7F43" w:rsidRDefault="000F3E03" w:rsidP="00242D0B">
            <w:pPr>
              <w:spacing w:before="80" w:after="120"/>
              <w:ind w:right="-14"/>
              <w:rPr>
                <w:rFonts w:ascii="Century Gothic" w:hAnsi="Century Gothic" w:cs="Arial"/>
                <w:color w:val="000000"/>
                <w:sz w:val="20"/>
                <w:szCs w:val="20"/>
              </w:rPr>
            </w:pPr>
            <w:sdt>
              <w:sdtPr>
                <w:rPr>
                  <w:rFonts w:ascii="Century Gothic" w:hAnsi="Century Gothic" w:cs="Arial"/>
                  <w:color w:val="000000"/>
                  <w:szCs w:val="20"/>
                </w:rPr>
                <w:id w:val="69166825"/>
                <w14:checkbox>
                  <w14:checked w14:val="0"/>
                  <w14:checkedState w14:val="2612" w14:font="MS Gothic"/>
                  <w14:uncheckedState w14:val="2610" w14:font="MS Gothic"/>
                </w14:checkbox>
              </w:sdtPr>
              <w:sdtEndPr/>
              <w:sdtContent>
                <w:r w:rsidR="00242D0B" w:rsidRPr="000170FF">
                  <w:rPr>
                    <w:rFonts w:ascii="Segoe UI Symbol" w:eastAsia="MS Gothic" w:hAnsi="Segoe UI Symbol" w:cs="Segoe UI Symbol"/>
                    <w:color w:val="000000"/>
                    <w:szCs w:val="20"/>
                  </w:rPr>
                  <w:t>☐</w:t>
                </w:r>
              </w:sdtContent>
            </w:sdt>
            <w:r w:rsidR="00242D0B" w:rsidRPr="000170FF">
              <w:rPr>
                <w:rFonts w:ascii="Century Gothic" w:hAnsi="Century Gothic" w:cs="Arial"/>
                <w:color w:val="000000"/>
                <w:szCs w:val="20"/>
              </w:rPr>
              <w:t xml:space="preserve">  </w:t>
            </w:r>
            <w:r w:rsidR="00242D0B" w:rsidRPr="000170FF">
              <w:rPr>
                <w:rFonts w:ascii="Century Gothic" w:hAnsi="Century Gothic" w:cs="Arial"/>
                <w:color w:val="000000"/>
                <w:sz w:val="20"/>
                <w:szCs w:val="20"/>
              </w:rPr>
              <w:t>Cada 7 días y dentro de las 24 horas de:</w:t>
            </w:r>
          </w:p>
          <w:p w14:paraId="73B9C3FB" w14:textId="306764E9" w:rsidR="00242D0B" w:rsidRDefault="00CC58F6" w:rsidP="00D521D3">
            <w:pPr>
              <w:pStyle w:val="ListParagraph"/>
              <w:numPr>
                <w:ilvl w:val="0"/>
                <w:numId w:val="62"/>
              </w:numPr>
              <w:spacing w:before="80" w:after="120"/>
              <w:ind w:left="705" w:hanging="187"/>
              <w:rPr>
                <w:rFonts w:ascii="Century Gothic" w:hAnsi="Century Gothic" w:cs="Arial"/>
                <w:color w:val="000000"/>
                <w:sz w:val="20"/>
                <w:szCs w:val="20"/>
              </w:rPr>
            </w:pPr>
            <w:r>
              <w:rPr>
                <w:rFonts w:ascii="Century Gothic" w:hAnsi="Century Gothic" w:cs="Arial"/>
                <w:color w:val="000000"/>
                <w:sz w:val="20"/>
                <w:szCs w:val="20"/>
              </w:rPr>
              <w:t>Un evento de tormenta que produce 0.25 pulgadas o más de lluvia dentro de un período de 24 horas, o</w:t>
            </w:r>
          </w:p>
          <w:p w14:paraId="252DD663" w14:textId="70D1FF10" w:rsidR="00085A98" w:rsidRPr="000170FF" w:rsidRDefault="00CC58F6" w:rsidP="00E34525">
            <w:pPr>
              <w:pStyle w:val="ListParagraph"/>
              <w:numPr>
                <w:ilvl w:val="0"/>
                <w:numId w:val="62"/>
              </w:numPr>
              <w:spacing w:before="80" w:after="120"/>
              <w:ind w:left="705" w:hanging="187"/>
            </w:pPr>
            <w:r>
              <w:rPr>
                <w:rFonts w:ascii="Century Gothic" w:hAnsi="Century Gothic" w:cs="Arial"/>
                <w:color w:val="000000"/>
                <w:sz w:val="20"/>
                <w:szCs w:val="20"/>
              </w:rPr>
              <w:t>Una descarga causada por el deshielo de una tormenta que produce 3,25 pulgadas o más de nieve en un período de 24 horas.</w:t>
            </w:r>
          </w:p>
        </w:tc>
      </w:tr>
      <w:tr w:rsidR="00242D0B" w:rsidRPr="000170FF" w14:paraId="064EA531" w14:textId="77777777" w:rsidTr="005519D6">
        <w:trPr>
          <w:cantSplit/>
          <w:trHeight w:val="260"/>
        </w:trPr>
        <w:tc>
          <w:tcPr>
            <w:tcW w:w="9576" w:type="dxa"/>
            <w:tcBorders>
              <w:bottom w:val="nil"/>
            </w:tcBorders>
            <w:shd w:val="clear" w:color="auto" w:fill="D9D9D9" w:themeFill="background1" w:themeFillShade="D9"/>
            <w:vAlign w:val="center"/>
          </w:tcPr>
          <w:p w14:paraId="11F1DA41" w14:textId="3D367308" w:rsidR="00242D0B" w:rsidRPr="000170FF" w:rsidRDefault="00242D0B" w:rsidP="00826872">
            <w:pPr>
              <w:ind w:right="-18"/>
              <w:rPr>
                <w:rFonts w:ascii="Century Gothic" w:hAnsi="Century Gothic" w:cs="Arial"/>
                <w:b/>
                <w:color w:val="000000"/>
                <w:sz w:val="20"/>
                <w:szCs w:val="20"/>
              </w:rPr>
            </w:pPr>
            <w:r w:rsidRPr="000170FF">
              <w:rPr>
                <w:rFonts w:ascii="Century Gothic" w:hAnsi="Century Gothic" w:cs="Arial"/>
                <w:b/>
                <w:color w:val="000000"/>
                <w:sz w:val="20"/>
                <w:szCs w:val="20"/>
              </w:rPr>
              <w:t>Frecuencia reducida (si corresponde)</w:t>
            </w:r>
          </w:p>
        </w:tc>
      </w:tr>
      <w:tr w:rsidR="000D3D89" w:rsidRPr="000170FF" w14:paraId="5206A883" w14:textId="77777777" w:rsidTr="005519D6">
        <w:trPr>
          <w:cantSplit/>
          <w:trHeight w:val="494"/>
        </w:trPr>
        <w:tc>
          <w:tcPr>
            <w:tcW w:w="9576" w:type="dxa"/>
            <w:vAlign w:val="center"/>
          </w:tcPr>
          <w:p w14:paraId="38C74AA3" w14:textId="7C75A684" w:rsidR="00EC5375" w:rsidRPr="000170FF" w:rsidRDefault="00242D0B" w:rsidP="000170FF">
            <w:pPr>
              <w:tabs>
                <w:tab w:val="left" w:pos="1422"/>
                <w:tab w:val="left" w:pos="2892"/>
                <w:tab w:val="left" w:pos="4302"/>
                <w:tab w:val="left" w:pos="5757"/>
              </w:tabs>
              <w:ind w:right="-14"/>
              <w:rPr>
                <w:rFonts w:ascii="Century Gothic" w:hAnsi="Century Gothic" w:cs="Arial"/>
                <w:b/>
                <w:color w:val="000000"/>
                <w:sz w:val="20"/>
                <w:szCs w:val="20"/>
              </w:rPr>
            </w:pPr>
            <w:r w:rsidRPr="000170FF">
              <w:rPr>
                <w:rFonts w:ascii="Century Gothic" w:hAnsi="Century Gothic" w:cs="Arial"/>
                <w:b/>
                <w:color w:val="000000"/>
                <w:sz w:val="20"/>
                <w:szCs w:val="20"/>
              </w:rPr>
              <w:lastRenderedPageBreak/>
              <w:t>Para áreas estabilizadas</w:t>
            </w:r>
          </w:p>
          <w:p w14:paraId="3939E015" w14:textId="099718A3" w:rsidR="00EC5375" w:rsidRPr="000170FF" w:rsidRDefault="000F3E03" w:rsidP="00EC5375">
            <w:pPr>
              <w:tabs>
                <w:tab w:val="left" w:pos="1422"/>
                <w:tab w:val="left" w:pos="2892"/>
                <w:tab w:val="left" w:pos="4302"/>
                <w:tab w:val="left" w:pos="5757"/>
              </w:tabs>
              <w:ind w:left="504" w:right="-14" w:hanging="432"/>
              <w:rPr>
                <w:rFonts w:ascii="Century Gothic" w:hAnsi="Century Gothic" w:cs="Arial"/>
                <w:i/>
                <w:color w:val="000000"/>
                <w:sz w:val="20"/>
                <w:szCs w:val="20"/>
              </w:rPr>
            </w:pPr>
            <w:sdt>
              <w:sdtPr>
                <w:rPr>
                  <w:rFonts w:ascii="Century Gothic" w:hAnsi="Century Gothic" w:cs="Arial"/>
                  <w:color w:val="000000"/>
                  <w:szCs w:val="20"/>
                </w:rPr>
                <w:id w:val="1517886375"/>
                <w14:checkbox>
                  <w14:checked w14:val="0"/>
                  <w14:checkedState w14:val="2612" w14:font="MS Gothic"/>
                  <w14:uncheckedState w14:val="2610" w14:font="MS Gothic"/>
                </w14:checkbox>
              </w:sdtPr>
              <w:sdtEndPr/>
              <w:sdtContent>
                <w:r w:rsidR="00EC5375" w:rsidRPr="000170FF">
                  <w:rPr>
                    <w:rFonts w:ascii="Segoe UI Symbol" w:eastAsia="MS Gothic" w:hAnsi="Segoe UI Symbol" w:cs="Segoe UI Symbol"/>
                    <w:color w:val="000000"/>
                    <w:szCs w:val="20"/>
                  </w:rPr>
                  <w:t>☐</w:t>
                </w:r>
              </w:sdtContent>
            </w:sdt>
            <w:r w:rsidR="000D3D89" w:rsidRPr="000170FF">
              <w:rPr>
                <w:rFonts w:ascii="Century Gothic" w:hAnsi="Century Gothic" w:cs="Arial"/>
                <w:color w:val="000000"/>
                <w:szCs w:val="20"/>
              </w:rPr>
              <w:t xml:space="preserve">   </w:t>
            </w:r>
            <w:r w:rsidR="000D3D89" w:rsidRPr="000170FF">
              <w:rPr>
                <w:rFonts w:ascii="Century Gothic" w:hAnsi="Century Gothic" w:cs="Arial"/>
                <w:color w:val="000000"/>
                <w:sz w:val="20"/>
                <w:szCs w:val="20"/>
              </w:rPr>
              <w:t>Dos veces durante el primer mes, con no más de 14 días calendario de diferencia; luego una vez al mes después del primer mes hasta que finalice la cobertura del permiso de acuerdo con la Parte 9 en cualquier área de su sitio donde se hayan completado los pasos de estabilización en 2.2.14.a.</w:t>
            </w:r>
          </w:p>
          <w:p w14:paraId="62F047F2" w14:textId="39E269ED" w:rsidR="00EC5375" w:rsidRPr="000170FF" w:rsidRDefault="00EC5375" w:rsidP="00242D0B">
            <w:pPr>
              <w:pStyle w:val="BULLET-Regular"/>
              <w:numPr>
                <w:ilvl w:val="0"/>
                <w:numId w:val="30"/>
              </w:numPr>
              <w:tabs>
                <w:tab w:val="left" w:pos="900"/>
              </w:tabs>
              <w:spacing w:before="0"/>
              <w:ind w:hanging="200"/>
              <w:rPr>
                <w:rFonts w:ascii="Century Gothic" w:hAnsi="Century Gothic" w:cs="Calibri"/>
                <w:sz w:val="20"/>
                <w:szCs w:val="20"/>
              </w:rPr>
            </w:pPr>
            <w:r w:rsidRPr="000170FF">
              <w:rPr>
                <w:rFonts w:ascii="Century Gothic" w:hAnsi="Century Gothic" w:cs="Calibri"/>
                <w:color w:val="0000FF"/>
                <w:sz w:val="20"/>
                <w:szCs w:val="20"/>
              </w:rPr>
              <w:fldChar w:fldCharType="begin">
                <w:ffData>
                  <w:name w:val=""/>
                  <w:enabled/>
                  <w:calcOnExit w:val="0"/>
                  <w:textInput>
                    <w:default w:val="SPECIFY LOCATIONS WHERE STABILIZATION STEPS HAVE BEEN COMPLETED"/>
                  </w:textInput>
                </w:ffData>
              </w:fldChar>
            </w:r>
            <w:r w:rsidRPr="000170FF">
              <w:rPr>
                <w:rFonts w:ascii="Century Gothic" w:hAnsi="Century Gothic" w:cs="Calibri"/>
                <w:color w:val="0000FF"/>
                <w:sz w:val="20"/>
                <w:szCs w:val="20"/>
              </w:rPr>
              <w:instrText xml:space="preserve"> FORMTEXT </w:instrText>
            </w:r>
            <w:r w:rsidRPr="000170FF">
              <w:rPr>
                <w:rFonts w:ascii="Century Gothic" w:hAnsi="Century Gothic" w:cs="Calibri"/>
                <w:color w:val="0000FF"/>
                <w:sz w:val="20"/>
                <w:szCs w:val="20"/>
              </w:rPr>
            </w:r>
            <w:r w:rsidRPr="000170FF">
              <w:rPr>
                <w:rFonts w:ascii="Century Gothic" w:hAnsi="Century Gothic" w:cs="Calibri"/>
                <w:color w:val="0000FF"/>
                <w:sz w:val="20"/>
                <w:szCs w:val="20"/>
              </w:rPr>
              <w:fldChar w:fldCharType="separate"/>
            </w:r>
            <w:r w:rsidR="005A7D12" w:rsidRPr="000170FF">
              <w:rPr>
                <w:rFonts w:ascii="Century Gothic" w:hAnsi="Century Gothic" w:cs="Calibri"/>
                <w:noProof/>
                <w:color w:val="0000FF"/>
                <w:sz w:val="20"/>
                <w:szCs w:val="20"/>
              </w:rPr>
              <w:t>Especifique las ubicaciones donde se han completado los pasos de estabilización</w:t>
            </w:r>
            <w:r w:rsidRPr="000170FF">
              <w:rPr>
                <w:rFonts w:ascii="Century Gothic" w:hAnsi="Century Gothic" w:cs="Calibri"/>
                <w:color w:val="0000FF"/>
                <w:sz w:val="20"/>
                <w:szCs w:val="20"/>
              </w:rPr>
              <w:fldChar w:fldCharType="end"/>
            </w:r>
          </w:p>
          <w:sdt>
            <w:sdtPr>
              <w:rPr>
                <w:rFonts w:ascii="Century Gothic" w:hAnsi="Century Gothic" w:cs="Calibri"/>
                <w:color w:val="0000FF"/>
                <w:sz w:val="20"/>
                <w:szCs w:val="20"/>
                <w:lang w:val="es-HN"/>
              </w:rPr>
              <w:id w:val="1076712787"/>
              <w:placeholder>
                <w:docPart w:val="DefaultPlaceholder_-1854013438"/>
              </w:placeholder>
              <w:date>
                <w:dateFormat w:val="M/d/yyyy"/>
                <w:lid w:val="en-US"/>
                <w:storeMappedDataAs w:val="dateTime"/>
                <w:calendar w:val="gregorian"/>
              </w:date>
            </w:sdtPr>
            <w:sdtEndPr/>
            <w:sdtContent>
              <w:p w14:paraId="35DEDD3C" w14:textId="77E5E04A" w:rsidR="00EC5375" w:rsidRPr="000170FF" w:rsidRDefault="00D04892" w:rsidP="00242D0B">
                <w:pPr>
                  <w:pStyle w:val="BULLET-Regular"/>
                  <w:numPr>
                    <w:ilvl w:val="0"/>
                    <w:numId w:val="30"/>
                  </w:numPr>
                  <w:tabs>
                    <w:tab w:val="left" w:pos="900"/>
                  </w:tabs>
                  <w:spacing w:before="0"/>
                  <w:ind w:hanging="200"/>
                  <w:rPr>
                    <w:rFonts w:ascii="Century Gothic" w:hAnsi="Century Gothic" w:cs="Calibri"/>
                    <w:color w:val="0000FF"/>
                    <w:sz w:val="20"/>
                    <w:szCs w:val="20"/>
                  </w:rPr>
                </w:pPr>
                <w:r w:rsidRPr="00D04892">
                  <w:rPr>
                    <w:rFonts w:ascii="Century Gothic" w:hAnsi="Century Gothic" w:cs="Calibri"/>
                    <w:color w:val="0000FF"/>
                    <w:sz w:val="20"/>
                    <w:szCs w:val="20"/>
                    <w:lang w:val="es-HN"/>
                  </w:rPr>
                  <w:t>Inserte la fecha en que se completaron</w:t>
                </w:r>
              </w:p>
            </w:sdtContent>
          </w:sdt>
          <w:p w14:paraId="1CC1CDF3" w14:textId="0DD0A307" w:rsidR="00242D0B" w:rsidRPr="000170FF" w:rsidRDefault="00EC5375" w:rsidP="005A7D12">
            <w:pPr>
              <w:pStyle w:val="BULLET-Regular"/>
              <w:tabs>
                <w:tab w:val="left" w:pos="900"/>
              </w:tabs>
              <w:spacing w:before="0" w:after="120"/>
              <w:ind w:left="699"/>
              <w:rPr>
                <w:rFonts w:ascii="Century Gothic" w:hAnsi="Century Gothic" w:cs="Calibri"/>
                <w:color w:val="002060"/>
                <w:sz w:val="20"/>
                <w:szCs w:val="20"/>
              </w:rPr>
            </w:pPr>
            <w:r w:rsidRPr="000170FF">
              <w:rPr>
                <w:rFonts w:ascii="Century Gothic" w:hAnsi="Century Gothic" w:cs="Calibri"/>
                <w:color w:val="002060"/>
                <w:sz w:val="20"/>
                <w:szCs w:val="20"/>
              </w:rPr>
              <w:t>(Nota: es probable que no pueda incluir esto en su SWPPP inicial. Si califica para esta reducción (consulte la Parte 4.4.1 del CGP), deberá modificar su SWPPP para incluir esta información. Si la actividad de construcción se reanuda en esta parte del sitio en una fecha posterior, la frecuencia de inspección aumenta inmediatamente a la requerida en las Partes 4.2 y 4.3, según corresponda).</w:t>
            </w:r>
          </w:p>
        </w:tc>
      </w:tr>
      <w:tr w:rsidR="000D3D89" w:rsidRPr="000170FF" w14:paraId="1B9DAC52" w14:textId="77777777" w:rsidTr="005519D6">
        <w:trPr>
          <w:cantSplit/>
          <w:trHeight w:val="494"/>
        </w:trPr>
        <w:tc>
          <w:tcPr>
            <w:tcW w:w="9576" w:type="dxa"/>
            <w:vAlign w:val="center"/>
          </w:tcPr>
          <w:p w14:paraId="6997CB00" w14:textId="69070D14" w:rsidR="00EC5375" w:rsidRPr="000170FF" w:rsidRDefault="00EC5375" w:rsidP="000170FF">
            <w:pPr>
              <w:tabs>
                <w:tab w:val="left" w:pos="1422"/>
                <w:tab w:val="left" w:pos="2892"/>
                <w:tab w:val="left" w:pos="4302"/>
                <w:tab w:val="left" w:pos="5757"/>
              </w:tabs>
              <w:ind w:right="-14"/>
              <w:rPr>
                <w:rFonts w:ascii="Century Gothic" w:hAnsi="Century Gothic" w:cs="Arial"/>
                <w:b/>
                <w:color w:val="000000"/>
                <w:sz w:val="20"/>
                <w:szCs w:val="20"/>
              </w:rPr>
            </w:pPr>
            <w:r w:rsidRPr="000170FF">
              <w:rPr>
                <w:rFonts w:ascii="Century Gothic" w:hAnsi="Century Gothic" w:cs="Arial"/>
                <w:b/>
                <w:color w:val="000000"/>
                <w:sz w:val="20"/>
                <w:szCs w:val="20"/>
              </w:rPr>
              <w:t>Para áreas estabilizadas en “sitios de construcción lineal” (como se define en el Apéndice A)</w:t>
            </w:r>
          </w:p>
          <w:p w14:paraId="77576260" w14:textId="5C4D6AA3" w:rsidR="000D3D89" w:rsidRPr="000170FF" w:rsidRDefault="000F3E03" w:rsidP="000D3D89">
            <w:pPr>
              <w:tabs>
                <w:tab w:val="left" w:pos="1422"/>
                <w:tab w:val="left" w:pos="2892"/>
                <w:tab w:val="left" w:pos="4302"/>
                <w:tab w:val="left" w:pos="5757"/>
              </w:tabs>
              <w:ind w:left="504" w:right="-14" w:hanging="432"/>
              <w:rPr>
                <w:rFonts w:ascii="Century Gothic" w:hAnsi="Century Gothic" w:cs="Arial"/>
                <w:color w:val="000000"/>
                <w:sz w:val="20"/>
                <w:szCs w:val="20"/>
              </w:rPr>
            </w:pPr>
            <w:sdt>
              <w:sdtPr>
                <w:rPr>
                  <w:rFonts w:ascii="Century Gothic" w:hAnsi="Century Gothic" w:cs="Arial"/>
                  <w:color w:val="000000"/>
                  <w:szCs w:val="20"/>
                </w:rPr>
                <w:id w:val="565773189"/>
                <w14:checkbox>
                  <w14:checked w14:val="0"/>
                  <w14:checkedState w14:val="2612" w14:font="MS Gothic"/>
                  <w14:uncheckedState w14:val="2610" w14:font="MS Gothic"/>
                </w14:checkbox>
              </w:sdtPr>
              <w:sdtEndPr/>
              <w:sdtContent>
                <w:r w:rsidR="000D3D89" w:rsidRPr="000170FF">
                  <w:rPr>
                    <w:rFonts w:ascii="Segoe UI Symbol" w:eastAsia="MS Gothic" w:hAnsi="Segoe UI Symbol" w:cs="Segoe UI Symbol"/>
                    <w:color w:val="000000"/>
                    <w:szCs w:val="20"/>
                  </w:rPr>
                  <w:t>☐</w:t>
                </w:r>
              </w:sdtContent>
            </w:sdt>
            <w:r w:rsidR="000D3D89" w:rsidRPr="000170FF">
              <w:rPr>
                <w:rFonts w:ascii="Century Gothic" w:hAnsi="Century Gothic" w:cs="Arial"/>
                <w:color w:val="000000"/>
                <w:szCs w:val="20"/>
              </w:rPr>
              <w:t xml:space="preserve">   </w:t>
            </w:r>
            <w:r w:rsidR="000D3D89" w:rsidRPr="000170FF">
              <w:rPr>
                <w:rFonts w:ascii="Century Gothic" w:hAnsi="Century Gothic" w:cs="Arial"/>
                <w:color w:val="000000"/>
                <w:sz w:val="20"/>
                <w:szCs w:val="20"/>
              </w:rPr>
              <w:t>Dos veces durante el primer mes, con no más de 14 días calendario de diferencia; luego una vez más dentro de las 24 horas de una tormenta que produce 0,25 pulgadas o más de lluvia dentro de un período de 24 horas, o dentro de las 24 horas de una descarga de nieve derretida de una tormenta que produce 3,25 pulgadas o más de nieve dentro de un período de 24 horas período</w:t>
            </w:r>
          </w:p>
          <w:p w14:paraId="119074BE" w14:textId="4A39EA61" w:rsidR="00242D0B" w:rsidRPr="000170FF" w:rsidRDefault="00242D0B" w:rsidP="00242D0B">
            <w:pPr>
              <w:pStyle w:val="BULLET-Regular"/>
              <w:numPr>
                <w:ilvl w:val="0"/>
                <w:numId w:val="30"/>
              </w:numPr>
              <w:tabs>
                <w:tab w:val="left" w:pos="900"/>
              </w:tabs>
              <w:spacing w:before="0"/>
              <w:ind w:hanging="200"/>
              <w:rPr>
                <w:rFonts w:ascii="Century Gothic" w:hAnsi="Century Gothic" w:cs="Calibri"/>
                <w:sz w:val="20"/>
                <w:szCs w:val="20"/>
              </w:rPr>
            </w:pPr>
            <w:r w:rsidRPr="000170FF">
              <w:rPr>
                <w:rFonts w:ascii="Century Gothic" w:hAnsi="Century Gothic" w:cs="Calibri"/>
                <w:color w:val="0000FF"/>
                <w:sz w:val="20"/>
                <w:szCs w:val="20"/>
              </w:rPr>
              <w:fldChar w:fldCharType="begin">
                <w:ffData>
                  <w:name w:val=""/>
                  <w:enabled/>
                  <w:calcOnExit w:val="0"/>
                  <w:textInput>
                    <w:default w:val="SPECIFY LOCATIONS WHERE STABILIZATION STEPS HAVE BEEN COMPLETED"/>
                  </w:textInput>
                </w:ffData>
              </w:fldChar>
            </w:r>
            <w:r w:rsidRPr="000170FF">
              <w:rPr>
                <w:rFonts w:ascii="Century Gothic" w:hAnsi="Century Gothic" w:cs="Calibri"/>
                <w:color w:val="0000FF"/>
                <w:sz w:val="20"/>
                <w:szCs w:val="20"/>
              </w:rPr>
              <w:instrText xml:space="preserve"> FORMTEXT </w:instrText>
            </w:r>
            <w:r w:rsidRPr="000170FF">
              <w:rPr>
                <w:rFonts w:ascii="Century Gothic" w:hAnsi="Century Gothic" w:cs="Calibri"/>
                <w:color w:val="0000FF"/>
                <w:sz w:val="20"/>
                <w:szCs w:val="20"/>
              </w:rPr>
            </w:r>
            <w:r w:rsidRPr="000170FF">
              <w:rPr>
                <w:rFonts w:ascii="Century Gothic" w:hAnsi="Century Gothic" w:cs="Calibri"/>
                <w:color w:val="0000FF"/>
                <w:sz w:val="20"/>
                <w:szCs w:val="20"/>
              </w:rPr>
              <w:fldChar w:fldCharType="separate"/>
            </w:r>
            <w:r w:rsidR="00974D1C" w:rsidRPr="000170FF">
              <w:rPr>
                <w:rFonts w:ascii="Century Gothic" w:hAnsi="Century Gothic" w:cs="Calibri"/>
                <w:noProof/>
                <w:color w:val="0000FF"/>
                <w:sz w:val="20"/>
                <w:szCs w:val="20"/>
              </w:rPr>
              <w:t>Especifique las ubicaciones donde se han completado los pasos de estabilización</w:t>
            </w:r>
            <w:r w:rsidRPr="000170FF">
              <w:rPr>
                <w:rFonts w:ascii="Century Gothic" w:hAnsi="Century Gothic" w:cs="Calibri"/>
                <w:color w:val="0000FF"/>
                <w:sz w:val="20"/>
                <w:szCs w:val="20"/>
              </w:rPr>
              <w:fldChar w:fldCharType="end"/>
            </w:r>
          </w:p>
          <w:sdt>
            <w:sdtPr>
              <w:rPr>
                <w:rFonts w:ascii="Century Gothic" w:hAnsi="Century Gothic" w:cs="Calibri"/>
                <w:color w:val="0000FF"/>
                <w:sz w:val="20"/>
                <w:szCs w:val="20"/>
                <w:lang w:val="es-HN"/>
              </w:rPr>
              <w:id w:val="-52004162"/>
              <w:placeholder>
                <w:docPart w:val="ED7D8A8CFD07488DBBADED0C813E9BA2"/>
              </w:placeholder>
              <w:date>
                <w:dateFormat w:val="M/d/yyyy"/>
                <w:lid w:val="en-US"/>
                <w:storeMappedDataAs w:val="dateTime"/>
                <w:calendar w:val="gregorian"/>
              </w:date>
            </w:sdtPr>
            <w:sdtEndPr/>
            <w:sdtContent>
              <w:p w14:paraId="6DDB4B54" w14:textId="7020DEE7" w:rsidR="00242D0B" w:rsidRPr="000170FF" w:rsidRDefault="00D04892" w:rsidP="00242D0B">
                <w:pPr>
                  <w:pStyle w:val="BULLET-Regular"/>
                  <w:numPr>
                    <w:ilvl w:val="0"/>
                    <w:numId w:val="30"/>
                  </w:numPr>
                  <w:tabs>
                    <w:tab w:val="left" w:pos="900"/>
                  </w:tabs>
                  <w:spacing w:before="0"/>
                  <w:ind w:hanging="200"/>
                  <w:rPr>
                    <w:rFonts w:ascii="Century Gothic" w:hAnsi="Century Gothic" w:cs="Calibri"/>
                    <w:color w:val="0000FF"/>
                    <w:sz w:val="20"/>
                    <w:szCs w:val="20"/>
                  </w:rPr>
                </w:pPr>
                <w:r w:rsidRPr="00D04892">
                  <w:rPr>
                    <w:rFonts w:ascii="Century Gothic" w:hAnsi="Century Gothic" w:cs="Calibri"/>
                    <w:color w:val="0000FF"/>
                    <w:sz w:val="20"/>
                    <w:szCs w:val="20"/>
                    <w:lang w:val="es-HN"/>
                  </w:rPr>
                  <w:t>Inserte la fecha en que se completaron</w:t>
                </w:r>
              </w:p>
            </w:sdtContent>
          </w:sdt>
          <w:p w14:paraId="26476295" w14:textId="5B111894" w:rsidR="00242D0B" w:rsidRPr="000170FF" w:rsidRDefault="00242D0B" w:rsidP="00974D1C">
            <w:pPr>
              <w:tabs>
                <w:tab w:val="left" w:pos="970"/>
                <w:tab w:val="left" w:pos="2892"/>
                <w:tab w:val="left" w:pos="4302"/>
                <w:tab w:val="left" w:pos="5757"/>
              </w:tabs>
              <w:spacing w:after="120"/>
              <w:ind w:left="699" w:right="-14"/>
              <w:rPr>
                <w:rFonts w:ascii="Century Gothic" w:hAnsi="Century Gothic" w:cs="Calibri"/>
                <w:color w:val="002060"/>
                <w:sz w:val="20"/>
                <w:szCs w:val="20"/>
              </w:rPr>
            </w:pPr>
            <w:r w:rsidRPr="000170FF">
              <w:rPr>
                <w:rFonts w:ascii="Century Gothic" w:hAnsi="Century Gothic" w:cs="Calibri"/>
                <w:color w:val="002060"/>
                <w:sz w:val="20"/>
                <w:szCs w:val="20"/>
              </w:rPr>
              <w:t>(Nota: es probable que no pueda incluir esto en su SWPPP inicial. Si califica para esta reducción (consulte la Parte 4.4.1 del CGP), deberá modificar su SWPPP para incluir esta información).</w:t>
            </w:r>
          </w:p>
        </w:tc>
      </w:tr>
      <w:tr w:rsidR="000D3D89" w:rsidRPr="000170FF" w14:paraId="17DF6FCF" w14:textId="77777777" w:rsidTr="005519D6">
        <w:trPr>
          <w:cantSplit/>
          <w:trHeight w:val="494"/>
        </w:trPr>
        <w:tc>
          <w:tcPr>
            <w:tcW w:w="9576" w:type="dxa"/>
            <w:vAlign w:val="center"/>
          </w:tcPr>
          <w:p w14:paraId="724BC003" w14:textId="2FEDD0D3" w:rsidR="00242D0B" w:rsidRPr="000170FF" w:rsidRDefault="00242D0B" w:rsidP="000170FF">
            <w:pPr>
              <w:tabs>
                <w:tab w:val="left" w:pos="1422"/>
                <w:tab w:val="left" w:pos="2892"/>
                <w:tab w:val="left" w:pos="4302"/>
                <w:tab w:val="left" w:pos="5757"/>
              </w:tabs>
              <w:ind w:right="-14"/>
              <w:rPr>
                <w:rFonts w:ascii="Century Gothic" w:hAnsi="Century Gothic" w:cs="Arial"/>
                <w:b/>
                <w:color w:val="000000"/>
                <w:sz w:val="20"/>
                <w:szCs w:val="20"/>
              </w:rPr>
            </w:pPr>
            <w:r w:rsidRPr="000170FF">
              <w:rPr>
                <w:rFonts w:ascii="Century Gothic" w:hAnsi="Century Gothic" w:cs="Arial"/>
                <w:b/>
                <w:color w:val="000000"/>
                <w:sz w:val="20"/>
                <w:szCs w:val="20"/>
              </w:rPr>
              <w:t>Para áreas áridas, semiáridas o afectadas por la sequía durante los períodos estacionalmente secos o durante la sequía</w:t>
            </w:r>
          </w:p>
          <w:p w14:paraId="7265580A" w14:textId="1946FF90" w:rsidR="000C48DD" w:rsidRDefault="000F3E03" w:rsidP="000170FF">
            <w:pPr>
              <w:tabs>
                <w:tab w:val="left" w:pos="1422"/>
                <w:tab w:val="left" w:pos="2892"/>
                <w:tab w:val="left" w:pos="4302"/>
                <w:tab w:val="left" w:pos="5757"/>
              </w:tabs>
              <w:spacing w:after="120"/>
              <w:ind w:left="504" w:right="-14" w:hanging="432"/>
              <w:rPr>
                <w:rFonts w:ascii="Century Gothic" w:hAnsi="Century Gothic" w:cs="Arial"/>
                <w:color w:val="000000"/>
                <w:sz w:val="20"/>
                <w:szCs w:val="20"/>
              </w:rPr>
            </w:pPr>
            <w:sdt>
              <w:sdtPr>
                <w:rPr>
                  <w:rFonts w:ascii="Century Gothic" w:hAnsi="Century Gothic" w:cs="Arial"/>
                  <w:color w:val="000000"/>
                  <w:szCs w:val="20"/>
                </w:rPr>
                <w:id w:val="1375120014"/>
                <w14:checkbox>
                  <w14:checked w14:val="0"/>
                  <w14:checkedState w14:val="2612" w14:font="MS Gothic"/>
                  <w14:uncheckedState w14:val="2610" w14:font="MS Gothic"/>
                </w14:checkbox>
              </w:sdtPr>
              <w:sdtEndPr/>
              <w:sdtContent>
                <w:r w:rsidR="00311456">
                  <w:rPr>
                    <w:rFonts w:ascii="MS Gothic" w:eastAsia="MS Gothic" w:hAnsi="MS Gothic" w:cs="Arial" w:hint="eastAsia"/>
                    <w:color w:val="000000"/>
                    <w:szCs w:val="20"/>
                  </w:rPr>
                  <w:t>☐</w:t>
                </w:r>
              </w:sdtContent>
            </w:sdt>
            <w:r w:rsidR="000D3D89" w:rsidRPr="000170FF">
              <w:rPr>
                <w:rFonts w:ascii="Century Gothic" w:hAnsi="Century Gothic" w:cs="Arial"/>
                <w:color w:val="000000"/>
                <w:szCs w:val="20"/>
              </w:rPr>
              <w:t xml:space="preserve">    </w:t>
            </w:r>
            <w:r w:rsidR="000D3D89" w:rsidRPr="000170FF">
              <w:rPr>
                <w:rFonts w:ascii="Century Gothic" w:hAnsi="Century Gothic" w:cs="Arial"/>
                <w:color w:val="000000"/>
                <w:sz w:val="20"/>
                <w:szCs w:val="20"/>
              </w:rPr>
              <w:t>Una vez al mes y dentro de las 24 horas de:</w:t>
            </w:r>
          </w:p>
          <w:p w14:paraId="236CD344" w14:textId="7A20D748" w:rsidR="008B7EA3" w:rsidRDefault="000C48DD" w:rsidP="00D521D3">
            <w:pPr>
              <w:pStyle w:val="ListParagraph"/>
              <w:numPr>
                <w:ilvl w:val="0"/>
                <w:numId w:val="61"/>
              </w:numPr>
              <w:tabs>
                <w:tab w:val="left" w:pos="1422"/>
                <w:tab w:val="left" w:pos="2892"/>
                <w:tab w:val="left" w:pos="4302"/>
                <w:tab w:val="left" w:pos="5757"/>
              </w:tabs>
              <w:spacing w:after="120"/>
              <w:ind w:left="705" w:hanging="187"/>
              <w:rPr>
                <w:rFonts w:ascii="Century Gothic" w:hAnsi="Century Gothic" w:cs="Arial"/>
                <w:color w:val="000000"/>
                <w:sz w:val="20"/>
                <w:szCs w:val="20"/>
              </w:rPr>
            </w:pPr>
            <w:r w:rsidRPr="00D521D3">
              <w:rPr>
                <w:rFonts w:ascii="Century Gothic" w:hAnsi="Century Gothic" w:cs="Arial"/>
                <w:color w:val="000000"/>
                <w:sz w:val="20"/>
                <w:szCs w:val="20"/>
              </w:rPr>
              <w:t>Un evento de tormenta que produce 0.25 pulgadas o más de lluvia dentro de un período de 24 horas, o</w:t>
            </w:r>
          </w:p>
          <w:p w14:paraId="0A665FDA" w14:textId="58EFF0E5" w:rsidR="008B7EA3" w:rsidRPr="008B7EA3" w:rsidRDefault="008B7EA3" w:rsidP="00D521D3">
            <w:pPr>
              <w:pStyle w:val="ListParagraph"/>
              <w:numPr>
                <w:ilvl w:val="0"/>
                <w:numId w:val="61"/>
              </w:numPr>
              <w:tabs>
                <w:tab w:val="left" w:pos="1422"/>
                <w:tab w:val="left" w:pos="2892"/>
                <w:tab w:val="left" w:pos="4302"/>
                <w:tab w:val="left" w:pos="5757"/>
              </w:tabs>
              <w:spacing w:after="120"/>
              <w:ind w:left="705" w:hanging="187"/>
              <w:rPr>
                <w:rFonts w:ascii="Century Gothic" w:hAnsi="Century Gothic" w:cs="Arial"/>
                <w:color w:val="000000"/>
                <w:sz w:val="20"/>
                <w:szCs w:val="20"/>
              </w:rPr>
            </w:pPr>
            <w:r w:rsidRPr="008B7EA3">
              <w:rPr>
                <w:rFonts w:ascii="Century Gothic" w:hAnsi="Century Gothic" w:cs="Arial"/>
                <w:color w:val="000000"/>
                <w:sz w:val="20"/>
                <w:szCs w:val="20"/>
              </w:rPr>
              <w:t>Una descarga de nieve derretida de una tormenta que produce 3,25 pulgadas o más de nieve en un período de 24 horas.</w:t>
            </w:r>
          </w:p>
          <w:p w14:paraId="7CE8A772" w14:textId="6D94A147" w:rsidR="000170FF" w:rsidRPr="000170FF" w:rsidRDefault="000170FF" w:rsidP="000170FF">
            <w:pPr>
              <w:tabs>
                <w:tab w:val="left" w:pos="1422"/>
                <w:tab w:val="left" w:pos="2892"/>
                <w:tab w:val="left" w:pos="4302"/>
                <w:tab w:val="left" w:pos="5757"/>
              </w:tabs>
              <w:ind w:right="-14"/>
              <w:rPr>
                <w:rFonts w:ascii="Century Gothic" w:hAnsi="Century Gothic" w:cs="Arial"/>
                <w:color w:val="000000"/>
                <w:sz w:val="20"/>
                <w:szCs w:val="20"/>
              </w:rPr>
            </w:pPr>
            <w:r w:rsidRPr="000170FF">
              <w:rPr>
                <w:rFonts w:ascii="Century Gothic" w:hAnsi="Century Gothic" w:cs="Arial"/>
                <w:color w:val="000000"/>
                <w:sz w:val="20"/>
                <w:szCs w:val="20"/>
              </w:rPr>
              <w:t>Inserte el mes inicial y final identificado como el período seco estacional para su área o el período válido de sequía:</w:t>
            </w:r>
          </w:p>
          <w:p w14:paraId="1A8C735A" w14:textId="5A912215" w:rsidR="000170FF" w:rsidRPr="000170FF" w:rsidRDefault="000170FF" w:rsidP="000170FF">
            <w:pPr>
              <w:pStyle w:val="BodyText-Append"/>
              <w:keepNext/>
              <w:keepLines/>
              <w:numPr>
                <w:ilvl w:val="0"/>
                <w:numId w:val="29"/>
              </w:numPr>
              <w:spacing w:before="0" w:after="0"/>
              <w:ind w:left="700" w:hanging="180"/>
              <w:rPr>
                <w:rFonts w:ascii="Century Gothic" w:hAnsi="Century Gothic" w:cs="Calibri"/>
                <w:b/>
                <w:sz w:val="20"/>
                <w:szCs w:val="20"/>
              </w:rPr>
            </w:pPr>
            <w:r w:rsidRPr="000170FF">
              <w:rPr>
                <w:rFonts w:ascii="Century Gothic" w:hAnsi="Century Gothic" w:cs="Calibri"/>
                <w:color w:val="000000" w:themeColor="text1"/>
                <w:sz w:val="20"/>
                <w:szCs w:val="20"/>
              </w:rPr>
              <w:t>Mes de inicio del período estacionalmente seco:</w:t>
            </w:r>
            <w:r w:rsidR="00F12ADE">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1370371574"/>
                <w:placeholder>
                  <w:docPart w:val="57B4D4A1081E4B4FBB985E13DFDEF6D7"/>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p w14:paraId="2F34CE69" w14:textId="1710D930" w:rsidR="000D3D89" w:rsidRPr="000170FF" w:rsidRDefault="000170FF" w:rsidP="000170FF">
            <w:pPr>
              <w:pStyle w:val="BodyText-Append"/>
              <w:keepNext/>
              <w:keepLines/>
              <w:numPr>
                <w:ilvl w:val="0"/>
                <w:numId w:val="29"/>
              </w:numPr>
              <w:spacing w:before="0" w:after="120"/>
              <w:ind w:left="705" w:hanging="187"/>
              <w:rPr>
                <w:rFonts w:ascii="Century Gothic" w:hAnsi="Century Gothic" w:cs="Calibri"/>
                <w:b/>
                <w:sz w:val="20"/>
                <w:szCs w:val="20"/>
              </w:rPr>
            </w:pPr>
            <w:r w:rsidRPr="000170FF">
              <w:rPr>
                <w:rFonts w:ascii="Century Gothic" w:hAnsi="Century Gothic" w:cs="Calibri"/>
                <w:color w:val="000000" w:themeColor="text1"/>
                <w:sz w:val="20"/>
                <w:szCs w:val="20"/>
              </w:rPr>
              <w:t>Mes final del período estacionalmente seco:</w:t>
            </w:r>
            <w:r w:rsidR="00F12ADE">
              <w:rPr>
                <w:rFonts w:ascii="Century Gothic" w:hAnsi="Century Gothic" w:cs="Calibri"/>
                <w:color w:val="000000" w:themeColor="text1"/>
                <w:sz w:val="20"/>
                <w:szCs w:val="20"/>
              </w:rPr>
              <w:t xml:space="preserve"> </w:t>
            </w:r>
            <w:sdt>
              <w:sdtPr>
                <w:rPr>
                  <w:rFonts w:ascii="Century Gothic" w:hAnsi="Century Gothic" w:cs="Calibri"/>
                  <w:color w:val="0000FF"/>
                  <w:sz w:val="20"/>
                  <w:szCs w:val="20"/>
                  <w:lang w:val="es-HN"/>
                </w:rPr>
                <w:id w:val="1230345156"/>
                <w:placeholder>
                  <w:docPart w:val="B2B346C081EA4F24A447A1A4F7FC9CC6"/>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tc>
      </w:tr>
      <w:tr w:rsidR="000D3D89" w:rsidRPr="000170FF" w14:paraId="63356B62" w14:textId="77777777" w:rsidTr="005519D6">
        <w:trPr>
          <w:cantSplit/>
          <w:trHeight w:val="611"/>
        </w:trPr>
        <w:tc>
          <w:tcPr>
            <w:tcW w:w="9576" w:type="dxa"/>
            <w:tcBorders>
              <w:bottom w:val="single" w:sz="4" w:space="0" w:color="auto"/>
            </w:tcBorders>
            <w:vAlign w:val="center"/>
          </w:tcPr>
          <w:p w14:paraId="038C56A1" w14:textId="08955B84" w:rsidR="000170FF" w:rsidRPr="000170FF" w:rsidRDefault="000170FF" w:rsidP="000170FF">
            <w:pPr>
              <w:ind w:right="-18"/>
              <w:rPr>
                <w:rFonts w:ascii="Century Gothic" w:hAnsi="Century Gothic" w:cs="Arial"/>
                <w:b/>
                <w:color w:val="000000"/>
                <w:sz w:val="20"/>
                <w:szCs w:val="20"/>
              </w:rPr>
            </w:pPr>
            <w:r w:rsidRPr="000170FF">
              <w:rPr>
                <w:rFonts w:ascii="Century Gothic" w:hAnsi="Century Gothic" w:cs="Arial"/>
                <w:b/>
                <w:color w:val="000000"/>
                <w:sz w:val="20"/>
                <w:szCs w:val="20"/>
              </w:rPr>
              <w:t>Para condiciones heladas donde se llevan a cabo actividades de construcción</w:t>
            </w:r>
          </w:p>
          <w:p w14:paraId="672B9B4A" w14:textId="606C93FB" w:rsidR="000170FF" w:rsidRPr="000170FF" w:rsidRDefault="000F3E03" w:rsidP="00974D1C">
            <w:pPr>
              <w:spacing w:after="120"/>
              <w:ind w:left="69" w:right="-14"/>
              <w:rPr>
                <w:rFonts w:ascii="Century Gothic" w:hAnsi="Century Gothic" w:cs="Arial"/>
                <w:color w:val="000000"/>
                <w:sz w:val="20"/>
                <w:szCs w:val="20"/>
              </w:rPr>
            </w:pPr>
            <w:sdt>
              <w:sdtPr>
                <w:rPr>
                  <w:rFonts w:ascii="Century Gothic" w:hAnsi="Century Gothic" w:cs="Arial"/>
                  <w:color w:val="000000"/>
                  <w:szCs w:val="20"/>
                </w:rPr>
                <w:id w:val="2106687502"/>
                <w14:checkbox>
                  <w14:checked w14:val="0"/>
                  <w14:checkedState w14:val="2612" w14:font="MS Gothic"/>
                  <w14:uncheckedState w14:val="2610" w14:font="MS Gothic"/>
                </w14:checkbox>
              </w:sdtPr>
              <w:sdtEndPr/>
              <w:sdtContent>
                <w:r w:rsidR="00311456">
                  <w:rPr>
                    <w:rFonts w:ascii="MS Gothic" w:eastAsia="MS Gothic" w:hAnsi="MS Gothic" w:cs="Arial" w:hint="eastAsia"/>
                    <w:color w:val="000000"/>
                    <w:szCs w:val="20"/>
                  </w:rPr>
                  <w:t>☐</w:t>
                </w:r>
              </w:sdtContent>
            </w:sdt>
            <w:r w:rsidR="000D3D89" w:rsidRPr="000170FF">
              <w:rPr>
                <w:rFonts w:ascii="Century Gothic" w:hAnsi="Century Gothic" w:cs="Arial"/>
                <w:color w:val="000000"/>
                <w:szCs w:val="20"/>
              </w:rPr>
              <w:t xml:space="preserve">    </w:t>
            </w:r>
            <w:r w:rsidR="000170FF" w:rsidRPr="000170FF">
              <w:rPr>
                <w:rFonts w:ascii="Century Gothic" w:hAnsi="Century Gothic" w:cs="Arial"/>
                <w:color w:val="000000"/>
                <w:sz w:val="20"/>
                <w:szCs w:val="20"/>
              </w:rPr>
              <w:t>Una vez al mes</w:t>
            </w:r>
          </w:p>
          <w:p w14:paraId="4333AE34" w14:textId="69F663B7" w:rsidR="000170FF" w:rsidRPr="000170FF" w:rsidRDefault="000170FF" w:rsidP="000170FF">
            <w:pPr>
              <w:ind w:right="-18"/>
              <w:rPr>
                <w:rFonts w:ascii="Century Gothic" w:hAnsi="Century Gothic" w:cs="Arial"/>
                <w:color w:val="000000"/>
                <w:sz w:val="20"/>
                <w:szCs w:val="20"/>
              </w:rPr>
            </w:pPr>
            <w:r w:rsidRPr="000170FF">
              <w:rPr>
                <w:rFonts w:ascii="Century Gothic" w:hAnsi="Century Gothic" w:cs="Arial"/>
                <w:color w:val="000000"/>
                <w:sz w:val="20"/>
                <w:szCs w:val="20"/>
              </w:rPr>
              <w:t>Inserte las fechas de inicio y finalización de las condiciones congeladas en su sitio:</w:t>
            </w:r>
          </w:p>
          <w:p w14:paraId="0993FF4E" w14:textId="02B42F45" w:rsidR="000170FF" w:rsidRPr="000170FF" w:rsidRDefault="000170FF" w:rsidP="000170FF">
            <w:pPr>
              <w:pStyle w:val="BodyText-Append"/>
              <w:keepNext/>
              <w:keepLines/>
              <w:numPr>
                <w:ilvl w:val="0"/>
                <w:numId w:val="29"/>
              </w:numPr>
              <w:spacing w:before="0" w:after="0"/>
              <w:ind w:left="700" w:hanging="180"/>
              <w:rPr>
                <w:rFonts w:ascii="Century Gothic" w:hAnsi="Century Gothic" w:cs="Calibri"/>
                <w:b/>
                <w:sz w:val="20"/>
                <w:szCs w:val="20"/>
              </w:rPr>
            </w:pPr>
            <w:r w:rsidRPr="000170FF">
              <w:rPr>
                <w:rFonts w:ascii="Century Gothic" w:hAnsi="Century Gothic" w:cs="Calibri"/>
                <w:color w:val="000000" w:themeColor="text1"/>
                <w:sz w:val="20"/>
                <w:szCs w:val="20"/>
              </w:rPr>
              <w:t>Fecha de inicio de las condiciones de congelación</w:t>
            </w:r>
            <w:r w:rsidR="003009C4">
              <w:rPr>
                <w:rFonts w:ascii="Century Gothic" w:hAnsi="Century Gothic" w:cs="Calibri"/>
                <w:color w:val="000000" w:themeColor="text1"/>
                <w:sz w:val="20"/>
                <w:szCs w:val="20"/>
              </w:rPr>
              <w:t>:</w:t>
            </w:r>
            <w:r w:rsidR="001035A4">
              <w:rPr>
                <w:rFonts w:ascii="Century Gothic" w:hAnsi="Century Gothic" w:cs="Calibri"/>
                <w:color w:val="0000FF"/>
                <w:sz w:val="20"/>
                <w:szCs w:val="20"/>
              </w:rPr>
              <w:t xml:space="preserve"> </w:t>
            </w:r>
            <w:sdt>
              <w:sdtPr>
                <w:rPr>
                  <w:rFonts w:ascii="Century Gothic" w:hAnsi="Century Gothic" w:cs="Calibri"/>
                  <w:color w:val="0000FF"/>
                  <w:sz w:val="20"/>
                  <w:szCs w:val="20"/>
                  <w:lang w:val="es-HN"/>
                </w:rPr>
                <w:id w:val="-279732315"/>
                <w:placeholder>
                  <w:docPart w:val="1844C7BD0B9F4089845ADF9471EE6135"/>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p w14:paraId="4E490AF0" w14:textId="534EA98C" w:rsidR="000170FF" w:rsidRPr="000170FF" w:rsidRDefault="000170FF" w:rsidP="000170FF">
            <w:pPr>
              <w:pStyle w:val="BodyText-Append"/>
              <w:keepNext/>
              <w:keepLines/>
              <w:numPr>
                <w:ilvl w:val="0"/>
                <w:numId w:val="29"/>
              </w:numPr>
              <w:spacing w:before="0" w:after="120"/>
              <w:ind w:left="705" w:hanging="187"/>
              <w:rPr>
                <w:rFonts w:ascii="Century Gothic" w:hAnsi="Century Gothic" w:cs="Calibri"/>
                <w:b/>
                <w:sz w:val="20"/>
                <w:szCs w:val="20"/>
              </w:rPr>
            </w:pPr>
            <w:r w:rsidRPr="000170FF">
              <w:rPr>
                <w:rFonts w:ascii="Century Gothic" w:hAnsi="Century Gothic" w:cs="Calibri"/>
                <w:color w:val="000000" w:themeColor="text1"/>
                <w:sz w:val="20"/>
                <w:szCs w:val="20"/>
              </w:rPr>
              <w:t>Fecha de finalización de las condiciones congelada</w:t>
            </w:r>
            <w:r w:rsidR="003009C4">
              <w:rPr>
                <w:rFonts w:ascii="Century Gothic" w:hAnsi="Century Gothic" w:cs="Calibri"/>
                <w:color w:val="000000" w:themeColor="text1"/>
                <w:sz w:val="20"/>
                <w:szCs w:val="20"/>
              </w:rPr>
              <w:t>s:</w:t>
            </w:r>
            <w:r w:rsidR="001035A4">
              <w:rPr>
                <w:rFonts w:ascii="Century Gothic" w:hAnsi="Century Gothic" w:cs="Calibri"/>
                <w:color w:val="0000FF"/>
                <w:sz w:val="20"/>
                <w:szCs w:val="20"/>
              </w:rPr>
              <w:t xml:space="preserve"> </w:t>
            </w:r>
            <w:sdt>
              <w:sdtPr>
                <w:rPr>
                  <w:rFonts w:ascii="Century Gothic" w:hAnsi="Century Gothic" w:cs="Calibri"/>
                  <w:color w:val="0000FF"/>
                  <w:sz w:val="20"/>
                  <w:szCs w:val="20"/>
                  <w:lang w:val="es-HN"/>
                </w:rPr>
                <w:id w:val="-1431898174"/>
                <w:placeholder>
                  <w:docPart w:val="5AFB4C0613A94446A8F50042E1C3AE27"/>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r w:rsidR="00F12ADE">
              <w:rPr>
                <w:rFonts w:ascii="Century Gothic" w:hAnsi="Century Gothic" w:cs="Calibri"/>
                <w:color w:val="000000" w:themeColor="text1"/>
                <w:sz w:val="20"/>
                <w:szCs w:val="20"/>
              </w:rPr>
              <w:t xml:space="preserve"> </w:t>
            </w:r>
          </w:p>
        </w:tc>
      </w:tr>
      <w:tr w:rsidR="00492A3E" w:rsidRPr="000170FF" w14:paraId="68AF04B1" w14:textId="77777777" w:rsidTr="005519D6">
        <w:trPr>
          <w:cantSplit/>
          <w:trHeight w:val="611"/>
        </w:trPr>
        <w:tc>
          <w:tcPr>
            <w:tcW w:w="9576" w:type="dxa"/>
            <w:tcBorders>
              <w:bottom w:val="single" w:sz="4" w:space="0" w:color="auto"/>
            </w:tcBorders>
            <w:vAlign w:val="center"/>
          </w:tcPr>
          <w:p w14:paraId="6F653778" w14:textId="00612592" w:rsidR="00492A3E" w:rsidRDefault="005B4F9F" w:rsidP="000170FF">
            <w:pPr>
              <w:ind w:right="-18"/>
              <w:rPr>
                <w:rFonts w:ascii="Century Gothic" w:hAnsi="Century Gothic" w:cs="Arial"/>
                <w:b/>
                <w:color w:val="000000"/>
                <w:sz w:val="20"/>
                <w:szCs w:val="20"/>
              </w:rPr>
            </w:pPr>
            <w:r>
              <w:rPr>
                <w:rFonts w:ascii="Century Gothic" w:hAnsi="Century Gothic" w:cs="Arial"/>
                <w:b/>
                <w:color w:val="000000"/>
                <w:sz w:val="20"/>
                <w:szCs w:val="20"/>
              </w:rPr>
              <w:t>Para condiciones heladas donde se suspenden las actividades de construcción</w:t>
            </w:r>
          </w:p>
          <w:p w14:paraId="2EB51C85" w14:textId="3A3C00C7" w:rsidR="008144F9" w:rsidRPr="000170FF" w:rsidRDefault="000F3E03" w:rsidP="008144F9">
            <w:pPr>
              <w:spacing w:after="120"/>
              <w:ind w:left="69" w:right="-14"/>
              <w:rPr>
                <w:rFonts w:ascii="Century Gothic" w:hAnsi="Century Gothic" w:cs="Arial"/>
                <w:color w:val="000000"/>
                <w:sz w:val="20"/>
                <w:szCs w:val="20"/>
              </w:rPr>
            </w:pPr>
            <w:sdt>
              <w:sdtPr>
                <w:rPr>
                  <w:rFonts w:ascii="Century Gothic" w:hAnsi="Century Gothic" w:cs="Arial"/>
                  <w:color w:val="000000"/>
                  <w:szCs w:val="20"/>
                </w:rPr>
                <w:id w:val="590439749"/>
                <w14:checkbox>
                  <w14:checked w14:val="0"/>
                  <w14:checkedState w14:val="2612" w14:font="MS Gothic"/>
                  <w14:uncheckedState w14:val="2610" w14:font="MS Gothic"/>
                </w14:checkbox>
              </w:sdtPr>
              <w:sdtEndPr/>
              <w:sdtContent>
                <w:r w:rsidR="00311456">
                  <w:rPr>
                    <w:rFonts w:ascii="MS Gothic" w:eastAsia="MS Gothic" w:hAnsi="MS Gothic" w:cs="Arial" w:hint="eastAsia"/>
                    <w:color w:val="000000"/>
                    <w:szCs w:val="20"/>
                  </w:rPr>
                  <w:t>☐</w:t>
                </w:r>
              </w:sdtContent>
            </w:sdt>
            <w:r w:rsidR="008144F9" w:rsidRPr="000170FF">
              <w:rPr>
                <w:rFonts w:ascii="Century Gothic" w:hAnsi="Century Gothic" w:cs="Arial"/>
                <w:color w:val="000000"/>
                <w:szCs w:val="20"/>
              </w:rPr>
              <w:t xml:space="preserve">    </w:t>
            </w:r>
            <w:r w:rsidR="00E42022" w:rsidRPr="007357D6">
              <w:rPr>
                <w:rFonts w:ascii="Century Gothic" w:hAnsi="Century Gothic" w:cs="Arial"/>
                <w:color w:val="000000"/>
                <w:sz w:val="20"/>
                <w:szCs w:val="20"/>
              </w:rPr>
              <w:t>Las inspecciones se suspenden temporalmente</w:t>
            </w:r>
          </w:p>
          <w:p w14:paraId="72908739" w14:textId="0DF9893F" w:rsidR="00305282" w:rsidRPr="000170FF" w:rsidRDefault="00305282" w:rsidP="00305282">
            <w:pPr>
              <w:ind w:right="-18"/>
              <w:rPr>
                <w:rFonts w:ascii="Century Gothic" w:hAnsi="Century Gothic" w:cs="Arial"/>
                <w:color w:val="000000"/>
                <w:sz w:val="20"/>
                <w:szCs w:val="20"/>
              </w:rPr>
            </w:pPr>
            <w:r>
              <w:rPr>
                <w:rFonts w:ascii="Century Gothic" w:hAnsi="Century Gothic" w:cs="Arial"/>
                <w:color w:val="000000"/>
                <w:sz w:val="20"/>
                <w:szCs w:val="20"/>
              </w:rPr>
              <w:t>Inserte las fechas de inicio y finalización de las condiciones congeladas en su sitio:</w:t>
            </w:r>
          </w:p>
          <w:p w14:paraId="08C8C626" w14:textId="0700CFC7" w:rsidR="00E61E71" w:rsidRPr="007357D6" w:rsidRDefault="00305282" w:rsidP="00E61E71">
            <w:pPr>
              <w:pStyle w:val="BodyText-Append"/>
              <w:keepNext/>
              <w:keepLines/>
              <w:numPr>
                <w:ilvl w:val="0"/>
                <w:numId w:val="29"/>
              </w:numPr>
              <w:spacing w:before="0" w:after="0"/>
              <w:ind w:left="700" w:hanging="180"/>
              <w:rPr>
                <w:rFonts w:ascii="Century Gothic" w:hAnsi="Century Gothic" w:cs="Calibri"/>
                <w:b/>
                <w:sz w:val="20"/>
                <w:szCs w:val="20"/>
              </w:rPr>
            </w:pPr>
            <w:r w:rsidRPr="000170FF">
              <w:rPr>
                <w:rFonts w:ascii="Century Gothic" w:hAnsi="Century Gothic" w:cs="Calibri"/>
                <w:color w:val="000000" w:themeColor="text1"/>
                <w:sz w:val="20"/>
                <w:szCs w:val="20"/>
              </w:rPr>
              <w:t>Fecha de inicio de las condiciones de congelación</w:t>
            </w:r>
            <w:r w:rsidR="003009C4">
              <w:rPr>
                <w:rFonts w:ascii="Century Gothic" w:hAnsi="Century Gothic" w:cs="Calibri"/>
                <w:color w:val="000000" w:themeColor="text1"/>
                <w:sz w:val="20"/>
                <w:szCs w:val="20"/>
              </w:rPr>
              <w:t>:</w:t>
            </w:r>
            <w:r w:rsidR="003009C4">
              <w:rPr>
                <w:rFonts w:ascii="Century Gothic" w:hAnsi="Century Gothic" w:cs="Calibri"/>
                <w:color w:val="0000FF"/>
                <w:sz w:val="20"/>
                <w:szCs w:val="20"/>
              </w:rPr>
              <w:t xml:space="preserve"> </w:t>
            </w:r>
            <w:sdt>
              <w:sdtPr>
                <w:rPr>
                  <w:rFonts w:ascii="Century Gothic" w:hAnsi="Century Gothic" w:cs="Calibri"/>
                  <w:color w:val="0000FF"/>
                  <w:sz w:val="20"/>
                  <w:szCs w:val="20"/>
                  <w:lang w:val="es-HN"/>
                </w:rPr>
                <w:id w:val="-353117548"/>
                <w:placeholder>
                  <w:docPart w:val="3E68EC998D884581ACD9FFEDF6E0CFCA"/>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p w14:paraId="239A11F1" w14:textId="16569DA0" w:rsidR="002C59CE" w:rsidRPr="007357D6" w:rsidRDefault="00305282" w:rsidP="007357D6">
            <w:pPr>
              <w:pStyle w:val="BodyText-Append"/>
              <w:keepNext/>
              <w:keepLines/>
              <w:numPr>
                <w:ilvl w:val="0"/>
                <w:numId w:val="29"/>
              </w:numPr>
              <w:spacing w:before="0" w:after="120"/>
              <w:ind w:left="705" w:hanging="187"/>
              <w:rPr>
                <w:rFonts w:ascii="Century Gothic" w:hAnsi="Century Gothic" w:cs="Calibri"/>
                <w:b/>
                <w:sz w:val="20"/>
                <w:szCs w:val="20"/>
              </w:rPr>
            </w:pPr>
            <w:r w:rsidRPr="007357D6">
              <w:rPr>
                <w:rFonts w:ascii="Century Gothic" w:hAnsi="Century Gothic" w:cs="Calibri"/>
                <w:color w:val="000000" w:themeColor="text1"/>
                <w:sz w:val="20"/>
                <w:szCs w:val="20"/>
              </w:rPr>
              <w:t>Fecha de finalización de las condiciones congelada</w:t>
            </w:r>
            <w:r w:rsidR="003009C4">
              <w:rPr>
                <w:rFonts w:ascii="Century Gothic" w:hAnsi="Century Gothic" w:cs="Calibri"/>
                <w:color w:val="000000" w:themeColor="text1"/>
                <w:sz w:val="20"/>
                <w:szCs w:val="20"/>
              </w:rPr>
              <w:t>s:</w:t>
            </w:r>
            <w:r w:rsidR="003009C4">
              <w:rPr>
                <w:rFonts w:ascii="Century Gothic" w:hAnsi="Century Gothic" w:cs="Calibri"/>
                <w:color w:val="0000FF"/>
                <w:sz w:val="20"/>
                <w:szCs w:val="20"/>
              </w:rPr>
              <w:t xml:space="preserve"> </w:t>
            </w:r>
            <w:sdt>
              <w:sdtPr>
                <w:rPr>
                  <w:rFonts w:ascii="Century Gothic" w:hAnsi="Century Gothic" w:cs="Calibri"/>
                  <w:color w:val="0000FF"/>
                  <w:sz w:val="20"/>
                  <w:szCs w:val="20"/>
                  <w:lang w:val="es-HN"/>
                </w:rPr>
                <w:id w:val="333957826"/>
                <w:placeholder>
                  <w:docPart w:val="341C9C7335104E18B484D13FACCF3D3C"/>
                </w:placeholder>
                <w:date>
                  <w:dateFormat w:val="M/d/yyyy"/>
                  <w:lid w:val="en-US"/>
                  <w:storeMappedDataAs w:val="dateTime"/>
                  <w:calendar w:val="gregorian"/>
                </w:date>
              </w:sdtPr>
              <w:sdtEndPr/>
              <w:sdtContent>
                <w:r w:rsidR="00D04892" w:rsidRPr="00D04892">
                  <w:rPr>
                    <w:rFonts w:ascii="Century Gothic" w:hAnsi="Century Gothic" w:cs="Calibri"/>
                    <w:color w:val="0000FF"/>
                    <w:sz w:val="20"/>
                    <w:szCs w:val="20"/>
                    <w:lang w:val="es-HN"/>
                  </w:rPr>
                  <w:t>Insertar fecha aproximada</w:t>
                </w:r>
              </w:sdtContent>
            </w:sdt>
          </w:p>
        </w:tc>
      </w:tr>
    </w:tbl>
    <w:p w14:paraId="0E501DA7" w14:textId="77777777" w:rsidR="005519D6" w:rsidRDefault="005519D6"/>
    <w:p w14:paraId="29C80844" w14:textId="77777777" w:rsidR="00350998" w:rsidRPr="00F6285D" w:rsidRDefault="00350998" w:rsidP="00350998">
      <w:pPr>
        <w:pStyle w:val="tabletextinstruc"/>
        <w:spacing w:after="80"/>
        <w:ind w:left="0"/>
        <w:rPr>
          <w:rFonts w:ascii="Century Gothic" w:hAnsi="Century Gothic" w:cs="Calibri"/>
          <w:b/>
          <w:sz w:val="20"/>
          <w:szCs w:val="20"/>
        </w:rPr>
      </w:pPr>
      <w:r>
        <w:rPr>
          <w:rFonts w:ascii="Century Gothic" w:hAnsi="Century Gothic" w:cs="Calibri"/>
          <w:b/>
          <w:sz w:val="20"/>
          <w:szCs w:val="20"/>
        </w:rPr>
        <w:lastRenderedPageBreak/>
        <w:t>Calendario de inspección de deshidratación</w:t>
      </w:r>
    </w:p>
    <w:p w14:paraId="5265E326" w14:textId="79F1DBE9" w:rsidR="00350998" w:rsidRDefault="00350998" w:rsidP="00350998">
      <w:pPr>
        <w:rPr>
          <w:rFonts w:ascii="Century Gothic" w:hAnsi="Century Gothic" w:cs="Calibri"/>
          <w:sz w:val="20"/>
          <w:szCs w:val="20"/>
        </w:rPr>
      </w:pPr>
      <w:r w:rsidRPr="000D3D89">
        <w:rPr>
          <w:rFonts w:ascii="Century Gothic" w:hAnsi="Century Gothic" w:cs="Calibri"/>
          <w:sz w:val="20"/>
          <w:szCs w:val="20"/>
        </w:rPr>
        <w:t>Seleccione la frecuencia de inspección que se aplica según CGP Parte 4.3.2</w:t>
      </w:r>
    </w:p>
    <w:p w14:paraId="176B072A" w14:textId="77777777" w:rsidR="00350998" w:rsidRDefault="00350998" w:rsidP="00350998"/>
    <w:tbl>
      <w:tblPr>
        <w:tblStyle w:val="TableGrid"/>
        <w:tblW w:w="9576" w:type="dxa"/>
        <w:tblInd w:w="85" w:type="dxa"/>
        <w:tblLook w:val="04A0" w:firstRow="1" w:lastRow="0" w:firstColumn="1" w:lastColumn="0" w:noHBand="0" w:noVBand="1"/>
      </w:tblPr>
      <w:tblGrid>
        <w:gridCol w:w="9576"/>
      </w:tblGrid>
      <w:tr w:rsidR="005E055A" w:rsidRPr="000170FF" w14:paraId="6A6863C4" w14:textId="77777777" w:rsidTr="00350998">
        <w:trPr>
          <w:trHeight w:val="259"/>
          <w:tblHeader/>
        </w:trPr>
        <w:tc>
          <w:tcPr>
            <w:tcW w:w="9576" w:type="dxa"/>
            <w:shd w:val="clear" w:color="auto" w:fill="D9D9D9" w:themeFill="background1" w:themeFillShade="D9"/>
            <w:vAlign w:val="center"/>
          </w:tcPr>
          <w:p w14:paraId="7D66C389" w14:textId="77777777" w:rsidR="005E055A" w:rsidRDefault="005E055A" w:rsidP="005E055A">
            <w:pPr>
              <w:pStyle w:val="tabletextinstruc"/>
              <w:ind w:left="0"/>
              <w:rPr>
                <w:rFonts w:ascii="Century Gothic" w:hAnsi="Century Gothic" w:cs="Calibri"/>
                <w:b/>
                <w:sz w:val="20"/>
                <w:szCs w:val="20"/>
              </w:rPr>
            </w:pPr>
            <w:r>
              <w:rPr>
                <w:rFonts w:ascii="Century Gothic" w:hAnsi="Century Gothic" w:cs="Arial"/>
                <w:b/>
                <w:color w:val="000000"/>
                <w:sz w:val="20"/>
                <w:szCs w:val="20"/>
              </w:rPr>
              <w:t>Inspección de deshidratación</w:t>
            </w:r>
          </w:p>
        </w:tc>
      </w:tr>
      <w:tr w:rsidR="005E055A" w:rsidRPr="000170FF" w14:paraId="6E732792" w14:textId="77777777" w:rsidTr="00350998">
        <w:trPr>
          <w:cantSplit/>
          <w:trHeight w:val="611"/>
        </w:trPr>
        <w:tc>
          <w:tcPr>
            <w:tcW w:w="9576" w:type="dxa"/>
            <w:vAlign w:val="center"/>
          </w:tcPr>
          <w:p w14:paraId="4C3A2A3C" w14:textId="52FBEFC1" w:rsidR="005E055A" w:rsidRDefault="000F3E03" w:rsidP="005E055A">
            <w:pPr>
              <w:pStyle w:val="tabletextinstruc"/>
              <w:ind w:left="0"/>
              <w:rPr>
                <w:rFonts w:ascii="Century Gothic" w:hAnsi="Century Gothic" w:cs="Arial"/>
                <w:b/>
                <w:color w:val="000000"/>
                <w:sz w:val="20"/>
                <w:szCs w:val="20"/>
              </w:rPr>
            </w:pPr>
            <w:sdt>
              <w:sdtPr>
                <w:rPr>
                  <w:rFonts w:ascii="Century Gothic" w:hAnsi="Century Gothic" w:cs="Arial"/>
                  <w:color w:val="000000"/>
                  <w:szCs w:val="20"/>
                </w:rPr>
                <w:id w:val="-228076148"/>
                <w14:checkbox>
                  <w14:checked w14:val="0"/>
                  <w14:checkedState w14:val="2612" w14:font="MS Gothic"/>
                  <w14:uncheckedState w14:val="2610" w14:font="MS Gothic"/>
                </w14:checkbox>
              </w:sdtPr>
              <w:sdtEndPr/>
              <w:sdtContent>
                <w:r w:rsidR="00350998">
                  <w:rPr>
                    <w:rFonts w:ascii="MS Gothic" w:eastAsia="MS Gothic" w:hAnsi="MS Gothic" w:cs="Arial" w:hint="eastAsia"/>
                    <w:color w:val="000000"/>
                    <w:szCs w:val="20"/>
                  </w:rPr>
                  <w:t>☐</w:t>
                </w:r>
              </w:sdtContent>
            </w:sdt>
            <w:r w:rsidR="005E055A">
              <w:rPr>
                <w:rFonts w:ascii="Century Gothic" w:hAnsi="Century Gothic" w:cs="Arial"/>
                <w:color w:val="000000"/>
                <w:szCs w:val="20"/>
              </w:rPr>
              <w:t xml:space="preserve"> </w:t>
            </w:r>
            <w:r w:rsidR="005E055A" w:rsidRPr="00D521D3">
              <w:rPr>
                <w:rFonts w:ascii="Century Gothic" w:hAnsi="Century Gothic" w:cs="Arial"/>
                <w:color w:val="000000"/>
                <w:sz w:val="20"/>
                <w:szCs w:val="20"/>
              </w:rPr>
              <w:t>Una vez al día en que se produce la descarga de agua de deshidratación.</w:t>
            </w:r>
            <w:r w:rsidR="005E055A">
              <w:rPr>
                <w:rFonts w:ascii="Century Gothic" w:hAnsi="Century Gothic" w:cs="Arial"/>
                <w:color w:val="000000"/>
                <w:szCs w:val="20"/>
              </w:rPr>
              <w:t xml:space="preserve"> </w:t>
            </w:r>
          </w:p>
        </w:tc>
      </w:tr>
    </w:tbl>
    <w:p w14:paraId="4778962F" w14:textId="77777777" w:rsidR="00514E60" w:rsidRDefault="00514E60" w:rsidP="00514E60">
      <w:bookmarkStart w:id="69" w:name="_Toc90992586"/>
      <w:bookmarkStart w:id="70" w:name="_Toc158630007"/>
    </w:p>
    <w:p w14:paraId="067C7A06" w14:textId="1EA4C5B6" w:rsidR="00514E60" w:rsidRPr="00514E60" w:rsidRDefault="00514E60" w:rsidP="00514E60">
      <w:pPr>
        <w:rPr>
          <w:rFonts w:ascii="Century Gothic" w:hAnsi="Century Gothic" w:cs="Calibri"/>
          <w:b/>
          <w:bCs/>
          <w:sz w:val="20"/>
          <w:szCs w:val="20"/>
        </w:rPr>
      </w:pPr>
      <w:r>
        <w:rPr>
          <w:rFonts w:ascii="Century Gothic" w:hAnsi="Century Gothic" w:cs="Calibri"/>
          <w:b/>
          <w:bCs/>
          <w:sz w:val="20"/>
          <w:szCs w:val="20"/>
        </w:rPr>
        <w:t>Ubicación del pluviómetro (si corresponde)</w:t>
      </w:r>
    </w:p>
    <w:p w14:paraId="760EE142" w14:textId="3D05117B" w:rsidR="00514E60" w:rsidRDefault="00514E60" w:rsidP="00514E60">
      <w:p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Specify location(s) of rain gauge to be used for determining whether a rain event of 0.25 inches or greater has occured (only applies to inspections conducted for Part 4.2.2, 4.3, or 4.4.2)"/>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Especifique la(s) ubicación(es) del pluviómetro que se usará para determinar si ha ocurrido un evento de lluvia de 0,25 pulgadas o más (solo se aplica a las inspecciones realizadas para la Parte 4.2.2, 4.3 o 4.4.2)</w:t>
      </w:r>
      <w:r>
        <w:rPr>
          <w:rFonts w:ascii="Century Gothic" w:hAnsi="Century Gothic" w:cs="Calibri"/>
          <w:color w:val="0000FF"/>
          <w:sz w:val="20"/>
          <w:szCs w:val="20"/>
        </w:rPr>
        <w:fldChar w:fldCharType="end"/>
      </w:r>
    </w:p>
    <w:p w14:paraId="1A6E385D" w14:textId="77777777" w:rsidR="00514E60" w:rsidRDefault="00514E60" w:rsidP="00514E60">
      <w:pPr>
        <w:rPr>
          <w:rFonts w:ascii="Century Gothic" w:hAnsi="Century Gothic" w:cs="Calibri"/>
          <w:color w:val="0000FF"/>
          <w:sz w:val="20"/>
          <w:szCs w:val="20"/>
        </w:rPr>
      </w:pPr>
    </w:p>
    <w:p w14:paraId="519B56B5" w14:textId="63B0F694" w:rsidR="00514E60" w:rsidRDefault="00514E60" w:rsidP="00514E60">
      <w:pPr>
        <w:rPr>
          <w:rFonts w:ascii="Century Gothic" w:hAnsi="Century Gothic" w:cs="Calibri"/>
          <w:b/>
          <w:bCs/>
          <w:sz w:val="20"/>
          <w:szCs w:val="20"/>
        </w:rPr>
      </w:pPr>
      <w:r w:rsidRPr="00514E60">
        <w:rPr>
          <w:rFonts w:ascii="Century Gothic" w:hAnsi="Century Gothic" w:cs="Calibri"/>
          <w:b/>
          <w:bCs/>
          <w:sz w:val="20"/>
          <w:szCs w:val="20"/>
        </w:rPr>
        <w:t>Formularios de informe de inspección</w:t>
      </w:r>
    </w:p>
    <w:p w14:paraId="45797BA5" w14:textId="77777777" w:rsidR="00514E60" w:rsidRDefault="00514E60" w:rsidP="00514E60">
      <w:pPr>
        <w:pStyle w:val="BULLET-Regular"/>
        <w:tabs>
          <w:tab w:val="left" w:pos="900"/>
        </w:tabs>
        <w:spacing w:before="0"/>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a copy of any inspection report forms you will use here or in Appendix D of this SWPPP templat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Inserte una copia de cualquier formulario de informe de inspección que usará aquí o en el Apéndice D de esta plantilla SWPPP</w:t>
      </w:r>
      <w:r>
        <w:rPr>
          <w:rStyle w:val="FORMwspaceChar"/>
          <w:rFonts w:ascii="Century Gothic" w:hAnsi="Century Gothic" w:cs="Calibri"/>
          <w:sz w:val="20"/>
          <w:szCs w:val="20"/>
        </w:rPr>
        <w:fldChar w:fldCharType="end"/>
      </w:r>
    </w:p>
    <w:p w14:paraId="60893E22" w14:textId="77777777" w:rsidR="00514E60" w:rsidRDefault="00514E60" w:rsidP="00514E60">
      <w:pPr>
        <w:pStyle w:val="BULLET-Regular"/>
        <w:tabs>
          <w:tab w:val="left" w:pos="900"/>
        </w:tabs>
        <w:spacing w:before="0"/>
        <w:rPr>
          <w:rStyle w:val="FORMwspaceChar"/>
          <w:rFonts w:ascii="Century Gothic" w:hAnsi="Century Gothic" w:cs="Calibri"/>
          <w:sz w:val="20"/>
          <w:szCs w:val="20"/>
        </w:rPr>
      </w:pPr>
    </w:p>
    <w:p w14:paraId="5666EC06" w14:textId="0C4E2341" w:rsidR="00514E60" w:rsidRPr="00514E60" w:rsidRDefault="00514E60" w:rsidP="00514E60">
      <w:pPr>
        <w:rPr>
          <w:rFonts w:ascii="Century Gothic" w:hAnsi="Century Gothic" w:cs="Calibri"/>
          <w:sz w:val="20"/>
          <w:szCs w:val="20"/>
        </w:rPr>
      </w:pPr>
      <w:r>
        <w:rPr>
          <w:rFonts w:ascii="Century Gothic" w:hAnsi="Century Gothic" w:cs="Calibri"/>
          <w:color w:val="002060"/>
          <w:sz w:val="20"/>
          <w:szCs w:val="20"/>
        </w:rPr>
        <w:t xml:space="preserve">(Nota: la EPA ha desarrollado un formulario de inspección de muestra que los operadores de CGP pueden usar. El formulario está disponible en </w:t>
      </w:r>
      <w:hyperlink r:id="rId42" w:anchor="resources" w:history="1">
        <w:r w:rsidRPr="00B2577B">
          <w:rPr>
            <w:rStyle w:val="Hyperlink"/>
            <w:rFonts w:ascii="Century Gothic" w:hAnsi="Century Gothic"/>
            <w:sz w:val="20"/>
            <w:szCs w:val="20"/>
          </w:rPr>
          <w:t xml:space="preserve">https://www.epa.gov/npdes/stormwater-discharges-construction-activities#resources </w:t>
        </w:r>
      </w:hyperlink>
      <w:r>
        <w:rPr>
          <w:rFonts w:ascii="Century Gothic" w:hAnsi="Century Gothic"/>
          <w:sz w:val="20"/>
          <w:szCs w:val="20"/>
        </w:rPr>
        <w:t>)</w:t>
      </w:r>
    </w:p>
    <w:p w14:paraId="1E6AC8FF" w14:textId="63B0F694" w:rsidR="007636E3" w:rsidRDefault="007636E3" w:rsidP="00463D26">
      <w:pPr>
        <w:pStyle w:val="Heading2"/>
        <w:ind w:hanging="720"/>
        <w:rPr>
          <w:rFonts w:ascii="Century Gothic" w:hAnsi="Century Gothic" w:cs="Calibri"/>
          <w:sz w:val="20"/>
          <w:szCs w:val="20"/>
        </w:rPr>
      </w:pPr>
      <w:r w:rsidRPr="00120126">
        <w:rPr>
          <w:rFonts w:ascii="Century Gothic" w:hAnsi="Century Gothic" w:cs="Calibri"/>
          <w:sz w:val="20"/>
          <w:szCs w:val="20"/>
        </w:rPr>
        <w:t xml:space="preserve">6.2 </w:t>
      </w:r>
      <w:r w:rsidRPr="00120126">
        <w:rPr>
          <w:rFonts w:ascii="Century Gothic" w:hAnsi="Century Gothic" w:cs="Calibri"/>
          <w:sz w:val="20"/>
          <w:szCs w:val="20"/>
        </w:rPr>
        <w:tab/>
        <w:t>Acción correctiva</w:t>
      </w:r>
      <w:bookmarkEnd w:id="69"/>
      <w:r w:rsidRPr="00120126">
        <w:rPr>
          <w:rFonts w:ascii="Century Gothic" w:hAnsi="Century Gothic" w:cs="Calibri"/>
          <w:sz w:val="20"/>
          <w:szCs w:val="20"/>
        </w:rPr>
        <w:t xml:space="preserve"> </w:t>
      </w:r>
    </w:p>
    <w:p w14:paraId="01AD9C02" w14:textId="77777777" w:rsidR="007636E3" w:rsidRDefault="007636E3" w:rsidP="00463D26">
      <w:pPr>
        <w:pStyle w:val="BodyText-Append"/>
        <w:keepNext/>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6FDA3345" wp14:editId="27F779A7">
                <wp:extent cx="5943600" cy="665018"/>
                <wp:effectExtent l="0" t="0" r="19050" b="20955"/>
                <wp:docPr id="4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65018"/>
                        </a:xfrm>
                        <a:prstGeom prst="rect">
                          <a:avLst/>
                        </a:prstGeom>
                        <a:solidFill>
                          <a:srgbClr val="F5F5F5"/>
                        </a:solidFill>
                        <a:ln w="9525">
                          <a:solidFill>
                            <a:srgbClr val="000000"/>
                          </a:solidFill>
                          <a:miter lim="800000"/>
                          <a:headEnd/>
                          <a:tailEnd/>
                        </a:ln>
                      </wps:spPr>
                      <wps:txbx>
                        <w:txbxContent>
                          <w:p w14:paraId="1315A9BC" w14:textId="65501814" w:rsidR="00BB73CD" w:rsidRPr="00FB142A" w:rsidRDefault="00C66ABB" w:rsidP="007636E3">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66ABB">
                              <w:rPr>
                                <w:rFonts w:ascii="Century Gothic" w:hAnsi="Century Gothic"/>
                                <w:sz w:val="20"/>
                              </w:rPr>
                              <w:t>Instrucciones (CGP Partes 5 y 7.2.7):</w:t>
                            </w:r>
                          </w:p>
                          <w:p w14:paraId="411D5C4D" w14:textId="71546035" w:rsidR="00BB73CD" w:rsidRPr="00287225" w:rsidRDefault="007C69AB" w:rsidP="00A95791">
                            <w:pPr>
                              <w:pStyle w:val="Instruc-bullet"/>
                              <w:numPr>
                                <w:ilvl w:val="0"/>
                                <w:numId w:val="0"/>
                              </w:numPr>
                              <w:rPr>
                                <w:rFonts w:ascii="Century Gothic" w:hAnsi="Century Gothic"/>
                                <w:sz w:val="20"/>
                                <w:szCs w:val="20"/>
                              </w:rPr>
                            </w:pPr>
                            <w:r w:rsidRPr="007C69AB">
                              <w:rPr>
                                <w:rFonts w:ascii="Century Gothic" w:hAnsi="Century Gothic"/>
                                <w:sz w:val="20"/>
                                <w:szCs w:val="20"/>
                              </w:rPr>
                              <w:t>Describa los procedimientos para tomar acciones correctivas de conformidad con CGP Parte 5.</w:t>
                            </w:r>
                          </w:p>
                        </w:txbxContent>
                      </wps:txbx>
                      <wps:bodyPr rot="0" vert="horz" wrap="square" lIns="91440" tIns="45720" rIns="91440" bIns="45720" anchor="t" anchorCtr="0" upright="1">
                        <a:noAutofit/>
                      </wps:bodyPr>
                    </wps:wsp>
                  </a:graphicData>
                </a:graphic>
              </wp:inline>
            </w:drawing>
          </mc:Choice>
          <mc:Fallback>
            <w:pict>
              <v:shape w14:anchorId="6FDA3345" id="Text Box 6" o:spid="_x0000_s1063" type="#_x0000_t202" style="width:468pt;height:5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SvnHQIAADMEAAAOAAAAZHJzL2Uyb0RvYy54bWysU9tu2zAMfR+wfxD0vthJ4zQx4hRdugwD&#10;ugvQ7QNkWbaFyaImKbG7rx8lu2l2exlmA4IoUofk4dH2ZugUOQnrJOiCzmcpJUJzqKRuCvrl8+HV&#10;mhLnma6YAi0K+igcvdm9fLHtTS4W0IKqhCUIol3em4K23ps8SRxvRcfcDIzQ6KzBdsyjaZuksqxH&#10;9E4lizRdJT3Yyljgwjk8vRuddBfx61pw/7GunfBEFRRr83G1cS3Dmuy2LG8sM63kUxnsH6romNSY&#10;9Ax1xzwjRyt/g+okt+Cg9jMOXQJ1LbmIPWA38/SXbh5aZkTsBclx5kyT+3+w/MPpwXyyxA+vYcAB&#10;xiacuQf+1REN+5bpRtxaC30rWIWJ54GypDcun64Gql3uAkjZv4cKh8yOHiLQUNsusIJ9EkTHATye&#10;SReDJxwPs83yapWii6NvtcrS+TqmYPnTbWOdfyugI2FTUItDjejsdO98qIblTyEhmQMlq4NUKhq2&#10;KffKkhNDARyy8E/oP4UpTfqCbrJFNhLwV4g0fn+C6KRHJSvZFXR9DmJ5oO2NrqLOPJNq3GPJSk88&#10;BupGEv1QDkRWBb26DhkCryVUj8ishVG5+NJw04L9TkmPqi2o+3ZkVlCi3mmczma+XAaZR2OZXS/Q&#10;sJee8tLDNEeognpKxu3ej0/jaKxsWsw06kHDLU60lpHs56qm+lGZcQbTKwrSv7Rj1PNb3/0AAAD/&#10;/wMAUEsDBBQABgAIAAAAIQAGLQe53QAAAAUBAAAPAAAAZHJzL2Rvd25yZXYueG1sTI9BT8JAEIXv&#10;JvyHzZB4ky1oEGq3BGyI0YNGwHhdumO3oTtbuwvUf+/oRS+TvLyXN9/LFr1rxAm7UHtSMB4lIJBK&#10;b2qqFOy266sZiBA1Gd14QgVfGGCRDy4ynRp/plc8bWIluIRCqhXYGNtUylBadDqMfIvE3ofvnI4s&#10;u0qaTp+53DVykiRT6XRN/MHqFu8tlofN0SkozKpdvayXs/5zXDwXT28Pjzv7rtTlsF/egYjYx78w&#10;/OAzOuTMtPdHMkE0CnhI/L3sza+nLPccSm5uQeaZ/E+ffwMAAP//AwBQSwECLQAUAAYACAAAACEA&#10;toM4kv4AAADhAQAAEwAAAAAAAAAAAAAAAAAAAAAAW0NvbnRlbnRfVHlwZXNdLnhtbFBLAQItABQA&#10;BgAIAAAAIQA4/SH/1gAAAJQBAAALAAAAAAAAAAAAAAAAAC8BAABfcmVscy8ucmVsc1BLAQItABQA&#10;BgAIAAAAIQCTxSvnHQIAADMEAAAOAAAAAAAAAAAAAAAAAC4CAABkcnMvZTJvRG9jLnhtbFBLAQIt&#10;ABQABgAIAAAAIQAGLQe53QAAAAUBAAAPAAAAAAAAAAAAAAAAAHcEAABkcnMvZG93bnJldi54bWxQ&#10;SwUGAAAAAAQABADzAAAAgQUAAAAA&#10;" fillcolor="#f5f5f5">
                <v:textbox>
                  <w:txbxContent>
                    <w:p w14:paraId="1315A9BC" w14:textId="65501814" w:rsidR="00BB73CD" w:rsidRPr="00FB142A" w:rsidRDefault="00C66ABB" w:rsidP="007636E3">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66ABB">
                        <w:rPr>
                          <w:rFonts w:ascii="Century Gothic" w:hAnsi="Century Gothic"/>
                          <w:sz w:val="20"/>
                        </w:rPr>
                        <w:t>Instrucciones (CGP Partes 5 y 7.2.7):</w:t>
                      </w:r>
                    </w:p>
                    <w:p w14:paraId="411D5C4D" w14:textId="71546035" w:rsidR="00BB73CD" w:rsidRPr="00287225" w:rsidRDefault="007C69AB" w:rsidP="00A95791">
                      <w:pPr>
                        <w:pStyle w:val="Instruc-bullet"/>
                        <w:numPr>
                          <w:ilvl w:val="0"/>
                          <w:numId w:val="0"/>
                        </w:numPr>
                        <w:rPr>
                          <w:rFonts w:ascii="Century Gothic" w:hAnsi="Century Gothic"/>
                          <w:sz w:val="20"/>
                          <w:szCs w:val="20"/>
                        </w:rPr>
                      </w:pPr>
                      <w:r w:rsidRPr="007C69AB">
                        <w:rPr>
                          <w:rFonts w:ascii="Century Gothic" w:hAnsi="Century Gothic"/>
                          <w:sz w:val="20"/>
                          <w:szCs w:val="20"/>
                        </w:rPr>
                        <w:t>Describa los procedimientos para tomar acciones correctivas de conformidad con CGP Parte 5.</w:t>
                      </w:r>
                    </w:p>
                  </w:txbxContent>
                </v:textbox>
                <w10:anchorlock/>
              </v:shape>
            </w:pict>
          </mc:Fallback>
        </mc:AlternateContent>
      </w:r>
    </w:p>
    <w:p w14:paraId="3EEB57FB" w14:textId="177E86A6" w:rsidR="00514E60" w:rsidRDefault="00514E60" w:rsidP="00514E60">
      <w:pPr>
        <w:pStyle w:val="BodyText-Append"/>
        <w:keepNext/>
        <w:spacing w:before="0" w:after="0"/>
        <w:rPr>
          <w:rFonts w:ascii="Century Gothic" w:hAnsi="Century Gothic" w:cs="Calibri"/>
          <w:b/>
          <w:bCs/>
          <w:sz w:val="20"/>
          <w:szCs w:val="20"/>
        </w:rPr>
      </w:pPr>
      <w:r w:rsidRPr="00514E60">
        <w:rPr>
          <w:rFonts w:ascii="Century Gothic" w:hAnsi="Century Gothic" w:cs="Calibri"/>
          <w:b/>
          <w:bCs/>
          <w:sz w:val="20"/>
          <w:szCs w:val="20"/>
        </w:rPr>
        <w:t>Personal Responsable de Acciones Correctivas</w:t>
      </w:r>
    </w:p>
    <w:p w14:paraId="6D89B4CC" w14:textId="56E9EEE5" w:rsidR="00514E60" w:rsidRDefault="00514E60" w:rsidP="00514E60">
      <w:pPr>
        <w:pStyle w:val="BodyText-Append"/>
        <w:keepNext/>
        <w:spacing w:before="0" w:after="0"/>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NAMES OF PERSONNEL OR TYPES OF PERSONNEL RESPONSIBLE FOR CORRECTIVE ACTION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nombres de personal o tipos de personal responsable de las acciones correctivas</w:t>
      </w:r>
      <w:r>
        <w:rPr>
          <w:rFonts w:ascii="Century Gothic" w:hAnsi="Century Gothic" w:cs="Calibri"/>
          <w:color w:val="0000FF"/>
          <w:sz w:val="20"/>
          <w:szCs w:val="20"/>
        </w:rPr>
        <w:fldChar w:fldCharType="end"/>
      </w:r>
    </w:p>
    <w:p w14:paraId="632E26C0" w14:textId="787C7550" w:rsidR="00514E60" w:rsidRDefault="00514E60" w:rsidP="00514E60">
      <w:pPr>
        <w:pStyle w:val="BodyText-Append"/>
        <w:keepNext/>
        <w:spacing w:before="120" w:after="0"/>
        <w:rPr>
          <w:rFonts w:ascii="Century Gothic" w:hAnsi="Century Gothic" w:cs="Calibri"/>
          <w:b/>
          <w:bCs/>
          <w:sz w:val="20"/>
          <w:szCs w:val="20"/>
        </w:rPr>
      </w:pPr>
      <w:r w:rsidRPr="00514E60">
        <w:rPr>
          <w:rFonts w:ascii="Century Gothic" w:hAnsi="Century Gothic" w:cs="Calibri"/>
          <w:b/>
          <w:bCs/>
          <w:sz w:val="20"/>
          <w:szCs w:val="20"/>
        </w:rPr>
        <w:t>Registros de acciones correctivas</w:t>
      </w:r>
    </w:p>
    <w:p w14:paraId="56103287" w14:textId="77777777" w:rsidR="00514E60" w:rsidRDefault="00514E60" w:rsidP="00514E60">
      <w:pPr>
        <w:pStyle w:val="BULLET-Regular"/>
        <w:keepNext/>
        <w:tabs>
          <w:tab w:val="left" w:pos="900"/>
        </w:tabs>
        <w:spacing w:before="0"/>
        <w:rP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A COPY OF ANY CORRECTIVE ACTION FORMS YOU WILL USE HERE OR IN APPENDIX E OF THIS SWPPP TEMPLAT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Inserte una copia de cualquier formulario de acción correctiva que usará aquí o en el Apéndice E de esta plantilla SWPPP</w:t>
      </w:r>
      <w:r>
        <w:rPr>
          <w:rStyle w:val="FORMwspaceChar"/>
          <w:rFonts w:ascii="Century Gothic" w:hAnsi="Century Gothic" w:cs="Calibri"/>
          <w:sz w:val="20"/>
          <w:szCs w:val="20"/>
        </w:rPr>
        <w:fldChar w:fldCharType="end"/>
      </w:r>
      <w:r w:rsidRPr="00496545">
        <w:rPr>
          <w:rFonts w:ascii="Century Gothic" w:hAnsi="Century Gothic" w:cs="Calibri"/>
          <w:sz w:val="20"/>
          <w:szCs w:val="20"/>
        </w:rPr>
        <w:t xml:space="preserve"> </w:t>
      </w:r>
    </w:p>
    <w:p w14:paraId="466F4A6C" w14:textId="77777777" w:rsidR="00514E60" w:rsidRDefault="00514E60" w:rsidP="00514E60">
      <w:pPr>
        <w:pStyle w:val="BULLET-Regular"/>
        <w:keepNext/>
        <w:tabs>
          <w:tab w:val="left" w:pos="900"/>
        </w:tabs>
        <w:spacing w:before="0"/>
        <w:rPr>
          <w:rFonts w:ascii="Century Gothic" w:hAnsi="Century Gothic" w:cs="Calibri"/>
          <w:sz w:val="20"/>
          <w:szCs w:val="20"/>
        </w:rPr>
      </w:pPr>
    </w:p>
    <w:p w14:paraId="3686ED52" w14:textId="77777777" w:rsidR="00514E60" w:rsidRPr="00F52AA2" w:rsidRDefault="00514E60" w:rsidP="00514E60">
      <w:pPr>
        <w:keepNext/>
        <w:rPr>
          <w:rFonts w:ascii="Century Gothic" w:hAnsi="Century Gothic" w:cs="Calibri"/>
          <w:b/>
          <w:i/>
          <w:sz w:val="20"/>
          <w:szCs w:val="20"/>
        </w:rPr>
      </w:pPr>
      <w:r>
        <w:rPr>
          <w:rFonts w:ascii="Century Gothic" w:hAnsi="Century Gothic" w:cs="Calibri"/>
          <w:color w:val="002060"/>
          <w:sz w:val="20"/>
          <w:szCs w:val="20"/>
        </w:rPr>
        <w:t xml:space="preserve">(Nota: la EPA ha desarrollado un registro de acciones correctivas de muestra que los operadores de CGP pueden usar. El formulario está disponible en </w:t>
      </w:r>
      <w:hyperlink r:id="rId43" w:anchor="resources" w:history="1">
        <w:r w:rsidRPr="00B2577B">
          <w:rPr>
            <w:rStyle w:val="Hyperlink"/>
            <w:rFonts w:ascii="Century Gothic" w:hAnsi="Century Gothic"/>
            <w:sz w:val="20"/>
            <w:szCs w:val="20"/>
          </w:rPr>
          <w:t xml:space="preserve">https://www.epa.gov/npdes/stormwater-discharges-construction-activities#resources </w:t>
        </w:r>
      </w:hyperlink>
      <w:r>
        <w:rPr>
          <w:rFonts w:ascii="Century Gothic" w:hAnsi="Century Gothic"/>
          <w:sz w:val="20"/>
          <w:szCs w:val="20"/>
        </w:rPr>
        <w:t>)</w:t>
      </w:r>
    </w:p>
    <w:p w14:paraId="290A93A5" w14:textId="30651236" w:rsidR="00CD4B44" w:rsidRDefault="00120126">
      <w:pPr>
        <w:pStyle w:val="Heading2"/>
        <w:ind w:hanging="720"/>
        <w:rPr>
          <w:rFonts w:ascii="Century Gothic" w:hAnsi="Century Gothic" w:cs="Calibri"/>
          <w:sz w:val="20"/>
          <w:szCs w:val="20"/>
        </w:rPr>
      </w:pPr>
      <w:bookmarkStart w:id="71" w:name="_Toc90992587"/>
      <w:r w:rsidRPr="00120126">
        <w:rPr>
          <w:rFonts w:ascii="Century Gothic" w:hAnsi="Century Gothic" w:cs="Calibri"/>
          <w:sz w:val="20"/>
          <w:szCs w:val="20"/>
        </w:rPr>
        <w:t xml:space="preserve">6.3 </w:t>
      </w:r>
      <w:r w:rsidRPr="00120126">
        <w:rPr>
          <w:rFonts w:ascii="Century Gothic" w:hAnsi="Century Gothic" w:cs="Calibri"/>
          <w:sz w:val="20"/>
          <w:szCs w:val="20"/>
        </w:rPr>
        <w:tab/>
      </w:r>
      <w:bookmarkEnd w:id="70"/>
      <w:r w:rsidRPr="00120126">
        <w:rPr>
          <w:rFonts w:ascii="Century Gothic" w:hAnsi="Century Gothic" w:cs="Calibri"/>
          <w:sz w:val="20"/>
          <w:szCs w:val="20"/>
        </w:rPr>
        <w:t>Delegación de autoridad</w:t>
      </w:r>
      <w:bookmarkEnd w:id="71"/>
    </w:p>
    <w:p w14:paraId="15CEDB3D" w14:textId="77777777" w:rsidR="0073657F" w:rsidRPr="00F52AA2" w:rsidRDefault="00726795" w:rsidP="00D90A45">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3818F0C9" wp14:editId="2800FB24">
                <wp:extent cx="5943600" cy="1401288"/>
                <wp:effectExtent l="0" t="0" r="19050" b="27940"/>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401288"/>
                        </a:xfrm>
                        <a:prstGeom prst="rect">
                          <a:avLst/>
                        </a:prstGeom>
                        <a:solidFill>
                          <a:srgbClr val="F5F5F5"/>
                        </a:solidFill>
                        <a:ln w="9525">
                          <a:solidFill>
                            <a:srgbClr val="000000"/>
                          </a:solidFill>
                          <a:miter lim="800000"/>
                          <a:headEnd/>
                          <a:tailEnd/>
                        </a:ln>
                      </wps:spPr>
                      <wps:txbx>
                        <w:txbxContent>
                          <w:p w14:paraId="633E37CA" w14:textId="3FAEACAC" w:rsidR="00BB73CD" w:rsidRPr="00C96FF2" w:rsidRDefault="007C69AB"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66ABB">
                              <w:rPr>
                                <w:rFonts w:ascii="Century Gothic" w:hAnsi="Century Gothic"/>
                                <w:sz w:val="20"/>
                              </w:rPr>
                              <w:t>Instrucciones</w:t>
                            </w:r>
                            <w:r w:rsidR="00BB73CD" w:rsidRPr="00C96FF2">
                              <w:rPr>
                                <w:rFonts w:ascii="Century Gothic" w:hAnsi="Century Gothic"/>
                                <w:sz w:val="20"/>
                              </w:rPr>
                              <w:t>:</w:t>
                            </w:r>
                          </w:p>
                          <w:p w14:paraId="35246BA2" w14:textId="762A0BBC" w:rsidR="001E0813" w:rsidRPr="001E0813" w:rsidRDefault="001E0813" w:rsidP="001E0813">
                            <w:pPr>
                              <w:pStyle w:val="Instruc-bullet"/>
                              <w:rPr>
                                <w:rFonts w:ascii="Century Gothic" w:hAnsi="Century Gothic"/>
                                <w:sz w:val="20"/>
                                <w:szCs w:val="20"/>
                              </w:rPr>
                            </w:pPr>
                            <w:r w:rsidRPr="001E0813">
                              <w:rPr>
                                <w:rFonts w:ascii="Century Gothic" w:hAnsi="Century Gothic"/>
                                <w:sz w:val="20"/>
                                <w:szCs w:val="20"/>
                              </w:rPr>
                              <w:t>Identificar la(s) persona(s) o cargo(s) dentro de la empresa a quienes se les ha delegado autoridad para firmar informes de inspección.</w:t>
                            </w:r>
                          </w:p>
                          <w:p w14:paraId="5141E983" w14:textId="1CE991CD" w:rsidR="001E0813" w:rsidRPr="001E0813" w:rsidRDefault="001E0813" w:rsidP="001E0813">
                            <w:pPr>
                              <w:pStyle w:val="Instruc-bullet"/>
                              <w:rPr>
                                <w:rFonts w:ascii="Century Gothic" w:hAnsi="Century Gothic"/>
                                <w:sz w:val="20"/>
                                <w:szCs w:val="20"/>
                              </w:rPr>
                            </w:pPr>
                            <w:r w:rsidRPr="001E0813">
                              <w:rPr>
                                <w:rFonts w:ascii="Century Gothic" w:hAnsi="Century Gothic"/>
                                <w:sz w:val="20"/>
                                <w:szCs w:val="20"/>
                              </w:rPr>
                              <w:t>Adjunte una copia de la delegación de autoridad firmada (consulte el ejemplo en el Apéndice J de esta plantilla SWPPP).</w:t>
                            </w:r>
                          </w:p>
                          <w:p w14:paraId="417A510D" w14:textId="3E461414" w:rsidR="00BB73CD" w:rsidRPr="00C96FF2" w:rsidRDefault="001E0813" w:rsidP="001E0813">
                            <w:pPr>
                              <w:pStyle w:val="Instruc-bullet"/>
                              <w:rPr>
                                <w:rFonts w:ascii="Century Gothic" w:hAnsi="Century Gothic"/>
                                <w:sz w:val="20"/>
                                <w:szCs w:val="20"/>
                              </w:rPr>
                            </w:pPr>
                            <w:r w:rsidRPr="001E0813">
                              <w:rPr>
                                <w:rFonts w:ascii="Century Gothic" w:hAnsi="Century Gothic"/>
                                <w:sz w:val="20"/>
                                <w:szCs w:val="20"/>
                              </w:rPr>
                              <w:t>Para obtener más información sobre este tema, consulte el Apéndice G, Subsección 11 del CGP de la EPA.</w:t>
                            </w:r>
                            <w:r w:rsidR="00BB73CD">
                              <w:rPr>
                                <w:rFonts w:ascii="Century Gothic" w:hAnsi="Century Gothic"/>
                                <w:sz w:val="20"/>
                                <w:szCs w:val="20"/>
                              </w:rPr>
                              <w:t xml:space="preserve"> </w:t>
                            </w:r>
                          </w:p>
                          <w:p w14:paraId="0C84410F" w14:textId="77777777" w:rsidR="00BB73CD" w:rsidRDefault="00BB73CD" w:rsidP="00E934CA"/>
                        </w:txbxContent>
                      </wps:txbx>
                      <wps:bodyPr rot="0" vert="horz" wrap="square" lIns="91440" tIns="45720" rIns="91440" bIns="45720" anchor="t" anchorCtr="0" upright="1">
                        <a:noAutofit/>
                      </wps:bodyPr>
                    </wps:wsp>
                  </a:graphicData>
                </a:graphic>
              </wp:inline>
            </w:drawing>
          </mc:Choice>
          <mc:Fallback>
            <w:pict>
              <v:shape w14:anchorId="3818F0C9" id="Text Box 5" o:spid="_x0000_s1064" type="#_x0000_t202" style="width:468pt;height:11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S6AHQIAADQEAAAOAAAAZHJzL2Uyb0RvYy54bWysU9tu2zAMfR+wfxD0vthOky4x4hRdugwD&#10;ugvQ7QNkWbaFyaImKbGzry8lu2l2exlmA4IoUofk4dHmZugUOQrrJOiCZrOUEqE5VFI3Bf36Zf9q&#10;RYnzTFdMgRYFPQlHb7YvX2x6k4s5tKAqYQmCaJf3pqCt9yZPEsdb0TE3AyM0OmuwHfNo2iapLOsR&#10;vVPJPE2vkx5sZSxw4Rye3o1Ouo34dS24/1TXTniiCoq1+bjauJZhTbYbljeWmVbyqQz2D1V0TGpM&#10;eoa6Y56Rg5W/QXWSW3BQ+xmHLoG6llzEHrCbLP2lm4eWGRF7QXKcOdPk/h8s/3h8MJ8t8cMbGHCA&#10;sQln7oF/c0TDrmW6EbfWQt8KVmHiLFCW9Mbl09VAtctdACn7D1DhkNnBQwQaatsFVrBPgug4gNOZ&#10;dDF4wvFwuV5cXafo4ujLFmk2X61iDpY/XTfW+XcCOhI2BbU41QjPjvfOh3JY/hQSsjlQstpLpaJh&#10;m3KnLDkyVMB+Gf4J/acwpUlf0PVyvhwZ+CtEGr8/QXTSo5SV7Aq6OgexPPD2VldRaJ5JNe6xZKUn&#10;IgN3I4t+KAciq4JeRQoCsSVUJ6TWwihdfGq4acH+oKRH2RbUfT8wKyhR7zWOZ50tFkHn0VgsX8/R&#10;sJee8tLDNEeognpKxu3Oj2/jYKxsWsw0CkLDLY60lpHs56qm+lGacQbTMwrav7Rj1PNj3z4CAAD/&#10;/wMAUEsDBBQABgAIAAAAIQBialYq3gAAAAUBAAAPAAAAZHJzL2Rvd25yZXYueG1sTI/BTsMwEETv&#10;lfgHa5G4tU6DVEqIU7VEFaIHEKWIqxsvcUS8DrHbpn/PwgUuI41mNfM2XwyuFUfsQ+NJwXSSgECq&#10;vGmoVrB7XY/nIELUZHTrCRWcMcCiuBjlOjP+RC943MZacAmFTCuwMXaZlKGy6HSY+A6Jsw/fOx3Z&#10;9rU0vT5xuWtlmiQz6XRDvGB1h/cWq8/twSkozapbPa+X8+FrWj6Vm7eHx519V+rqcljegYg4xL9j&#10;+MFndCiYae8PZIJoFfAj8Vc5u72esd0rSNPkBmSRy//0xTcAAAD//wMAUEsBAi0AFAAGAAgAAAAh&#10;ALaDOJL+AAAA4QEAABMAAAAAAAAAAAAAAAAAAAAAAFtDb250ZW50X1R5cGVzXS54bWxQSwECLQAU&#10;AAYACAAAACEAOP0h/9YAAACUAQAACwAAAAAAAAAAAAAAAAAvAQAAX3JlbHMvLnJlbHNQSwECLQAU&#10;AAYACAAAACEA7LUugB0CAAA0BAAADgAAAAAAAAAAAAAAAAAuAgAAZHJzL2Uyb0RvYy54bWxQSwEC&#10;LQAUAAYACAAAACEAYmpWKt4AAAAFAQAADwAAAAAAAAAAAAAAAAB3BAAAZHJzL2Rvd25yZXYueG1s&#10;UEsFBgAAAAAEAAQA8wAAAIIFAAAAAA==&#10;" fillcolor="#f5f5f5">
                <v:textbox>
                  <w:txbxContent>
                    <w:p w14:paraId="633E37CA" w14:textId="3FAEACAC" w:rsidR="00BB73CD" w:rsidRPr="00C96FF2" w:rsidRDefault="007C69AB"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66ABB">
                        <w:rPr>
                          <w:rFonts w:ascii="Century Gothic" w:hAnsi="Century Gothic"/>
                          <w:sz w:val="20"/>
                        </w:rPr>
                        <w:t>Instrucciones</w:t>
                      </w:r>
                      <w:r w:rsidR="00BB73CD" w:rsidRPr="00C96FF2">
                        <w:rPr>
                          <w:rFonts w:ascii="Century Gothic" w:hAnsi="Century Gothic"/>
                          <w:sz w:val="20"/>
                        </w:rPr>
                        <w:t>:</w:t>
                      </w:r>
                    </w:p>
                    <w:p w14:paraId="35246BA2" w14:textId="762A0BBC" w:rsidR="001E0813" w:rsidRPr="001E0813" w:rsidRDefault="001E0813" w:rsidP="001E0813">
                      <w:pPr>
                        <w:pStyle w:val="Instruc-bullet"/>
                        <w:rPr>
                          <w:rFonts w:ascii="Century Gothic" w:hAnsi="Century Gothic"/>
                          <w:sz w:val="20"/>
                          <w:szCs w:val="20"/>
                        </w:rPr>
                      </w:pPr>
                      <w:r w:rsidRPr="001E0813">
                        <w:rPr>
                          <w:rFonts w:ascii="Century Gothic" w:hAnsi="Century Gothic"/>
                          <w:sz w:val="20"/>
                          <w:szCs w:val="20"/>
                        </w:rPr>
                        <w:t>Identificar la(s) persona(s) o cargo(s) dentro de la empresa a quienes se les ha delegado autoridad para firmar informes de inspección.</w:t>
                      </w:r>
                    </w:p>
                    <w:p w14:paraId="5141E983" w14:textId="1CE991CD" w:rsidR="001E0813" w:rsidRPr="001E0813" w:rsidRDefault="001E0813" w:rsidP="001E0813">
                      <w:pPr>
                        <w:pStyle w:val="Instruc-bullet"/>
                        <w:rPr>
                          <w:rFonts w:ascii="Century Gothic" w:hAnsi="Century Gothic"/>
                          <w:sz w:val="20"/>
                          <w:szCs w:val="20"/>
                        </w:rPr>
                      </w:pPr>
                      <w:r w:rsidRPr="001E0813">
                        <w:rPr>
                          <w:rFonts w:ascii="Century Gothic" w:hAnsi="Century Gothic"/>
                          <w:sz w:val="20"/>
                          <w:szCs w:val="20"/>
                        </w:rPr>
                        <w:t>Adjunte una copia de la delegación de autoridad firmada (consulte el ejemplo en el Apéndice J de esta plantilla SWPPP).</w:t>
                      </w:r>
                    </w:p>
                    <w:p w14:paraId="417A510D" w14:textId="3E461414" w:rsidR="00BB73CD" w:rsidRPr="00C96FF2" w:rsidRDefault="001E0813" w:rsidP="001E0813">
                      <w:pPr>
                        <w:pStyle w:val="Instruc-bullet"/>
                        <w:rPr>
                          <w:rFonts w:ascii="Century Gothic" w:hAnsi="Century Gothic"/>
                          <w:sz w:val="20"/>
                          <w:szCs w:val="20"/>
                        </w:rPr>
                      </w:pPr>
                      <w:r w:rsidRPr="001E0813">
                        <w:rPr>
                          <w:rFonts w:ascii="Century Gothic" w:hAnsi="Century Gothic"/>
                          <w:sz w:val="20"/>
                          <w:szCs w:val="20"/>
                        </w:rPr>
                        <w:t>Para obtener más información sobre este tema, consulte el Apéndice G, Subsección 11 del CGP de la EPA.</w:t>
                      </w:r>
                      <w:r w:rsidR="00BB73CD">
                        <w:rPr>
                          <w:rFonts w:ascii="Century Gothic" w:hAnsi="Century Gothic"/>
                          <w:sz w:val="20"/>
                          <w:szCs w:val="20"/>
                        </w:rPr>
                        <w:t xml:space="preserve"> </w:t>
                      </w:r>
                    </w:p>
                    <w:p w14:paraId="0C84410F" w14:textId="77777777" w:rsidR="00BB73CD" w:rsidRDefault="00BB73CD" w:rsidP="00E934CA"/>
                  </w:txbxContent>
                </v:textbox>
                <w10:anchorlock/>
              </v:shape>
            </w:pict>
          </mc:Fallback>
        </mc:AlternateContent>
      </w:r>
    </w:p>
    <w:tbl>
      <w:tblPr>
        <w:tblW w:w="0" w:type="auto"/>
        <w:tblBorders>
          <w:insideV w:val="single" w:sz="4" w:space="0" w:color="auto"/>
        </w:tblBorders>
        <w:tblLook w:val="01E0" w:firstRow="1" w:lastRow="1" w:firstColumn="1" w:lastColumn="1" w:noHBand="0" w:noVBand="0"/>
      </w:tblPr>
      <w:tblGrid>
        <w:gridCol w:w="9360"/>
      </w:tblGrid>
      <w:tr w:rsidR="00E934CA" w:rsidRPr="00F52AA2" w14:paraId="1D7C7C25" w14:textId="77777777" w:rsidTr="00C75F2A">
        <w:trPr>
          <w:cantSplit/>
          <w:tblHeader/>
        </w:trPr>
        <w:tc>
          <w:tcPr>
            <w:tcW w:w="9360" w:type="dxa"/>
            <w:shd w:val="clear" w:color="auto" w:fill="auto"/>
          </w:tcPr>
          <w:p w14:paraId="6DE8F7EF" w14:textId="77777777" w:rsidR="00E934CA" w:rsidRPr="00F52AA2" w:rsidRDefault="00120126" w:rsidP="00BC2EDE">
            <w:pPr>
              <w:pStyle w:val="Tabletext"/>
              <w:rPr>
                <w:rFonts w:ascii="Century Gothic" w:hAnsi="Century Gothic" w:cs="Calibri"/>
                <w:b/>
                <w:sz w:val="20"/>
                <w:szCs w:val="20"/>
              </w:rPr>
            </w:pPr>
            <w:bookmarkStart w:id="72" w:name="_Toc158630008"/>
            <w:r w:rsidRPr="00120126">
              <w:rPr>
                <w:rFonts w:ascii="Century Gothic" w:hAnsi="Century Gothic" w:cs="Calibri"/>
                <w:b/>
                <w:sz w:val="20"/>
                <w:szCs w:val="20"/>
              </w:rPr>
              <w:lastRenderedPageBreak/>
              <w:t>Representante(s) o cargo(s) debidamente autorizado(s):</w:t>
            </w:r>
          </w:p>
        </w:tc>
      </w:tr>
      <w:tr w:rsidR="00E934CA" w:rsidRPr="00F52AA2" w14:paraId="39EBD86C" w14:textId="77777777" w:rsidTr="00C75F2A">
        <w:trPr>
          <w:cantSplit/>
        </w:trPr>
        <w:tc>
          <w:tcPr>
            <w:tcW w:w="9360" w:type="dxa"/>
            <w:shd w:val="clear" w:color="auto" w:fill="auto"/>
          </w:tcPr>
          <w:p w14:paraId="4BB355B5" w14:textId="2B2E6097"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Company or Organization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nombre de empresa u organización</w:t>
            </w:r>
            <w:r w:rsidRPr="00120126">
              <w:rPr>
                <w:rFonts w:ascii="Century Gothic" w:hAnsi="Century Gothic" w:cs="Calibri"/>
                <w:sz w:val="20"/>
                <w:szCs w:val="20"/>
              </w:rPr>
              <w:fldChar w:fldCharType="end"/>
            </w:r>
          </w:p>
        </w:tc>
      </w:tr>
      <w:tr w:rsidR="00E934CA" w:rsidRPr="00F52AA2" w14:paraId="01D36764" w14:textId="77777777" w:rsidTr="00C75F2A">
        <w:trPr>
          <w:cantSplit/>
        </w:trPr>
        <w:tc>
          <w:tcPr>
            <w:tcW w:w="9360" w:type="dxa"/>
            <w:shd w:val="clear" w:color="auto" w:fill="auto"/>
          </w:tcPr>
          <w:p w14:paraId="27DA6EA5" w14:textId="69DDC43A"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6"/>
                  <w:enabled/>
                  <w:calcOnExit w:val="0"/>
                  <w:textInput>
                    <w:default w:val="Insert Nam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nombre</w:t>
            </w:r>
            <w:r w:rsidRPr="00120126">
              <w:rPr>
                <w:rFonts w:ascii="Century Gothic" w:hAnsi="Century Gothic" w:cs="Calibri"/>
                <w:sz w:val="20"/>
                <w:szCs w:val="20"/>
              </w:rPr>
              <w:fldChar w:fldCharType="end"/>
            </w:r>
          </w:p>
        </w:tc>
      </w:tr>
      <w:tr w:rsidR="00E934CA" w:rsidRPr="00F52AA2" w14:paraId="6D9C8717" w14:textId="77777777" w:rsidTr="00C75F2A">
        <w:trPr>
          <w:cantSplit/>
        </w:trPr>
        <w:tc>
          <w:tcPr>
            <w:tcW w:w="9360" w:type="dxa"/>
            <w:shd w:val="clear" w:color="auto" w:fill="auto"/>
          </w:tcPr>
          <w:p w14:paraId="26322AB1" w14:textId="202783F4" w:rsidR="00E934CA" w:rsidRPr="00F52AA2" w:rsidRDefault="00652EE1" w:rsidP="00ED694F">
            <w:pPr>
              <w:pStyle w:val="FORMwspace"/>
              <w:ind w:left="180"/>
              <w:rPr>
                <w:rFonts w:ascii="Century Gothic" w:hAnsi="Century Gothic" w:cs="Calibri"/>
                <w:sz w:val="20"/>
                <w:szCs w:val="20"/>
              </w:rPr>
            </w:pPr>
            <w:r>
              <w:rPr>
                <w:rFonts w:ascii="Century Gothic" w:hAnsi="Century Gothic" w:cs="Calibri"/>
                <w:sz w:val="20"/>
                <w:szCs w:val="20"/>
              </w:rPr>
              <w:t>Insertar posición</w:t>
            </w:r>
          </w:p>
        </w:tc>
      </w:tr>
      <w:tr w:rsidR="00E934CA" w:rsidRPr="00F52AA2" w14:paraId="388794E8" w14:textId="77777777" w:rsidTr="00C75F2A">
        <w:trPr>
          <w:cantSplit/>
        </w:trPr>
        <w:tc>
          <w:tcPr>
            <w:tcW w:w="9360" w:type="dxa"/>
            <w:shd w:val="clear" w:color="auto" w:fill="auto"/>
          </w:tcPr>
          <w:p w14:paraId="28F77671" w14:textId="09123559"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Address"/>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dirección</w:t>
            </w:r>
            <w:r w:rsidRPr="00120126">
              <w:rPr>
                <w:rFonts w:ascii="Century Gothic" w:hAnsi="Century Gothic" w:cs="Calibri"/>
                <w:sz w:val="20"/>
                <w:szCs w:val="20"/>
              </w:rPr>
              <w:fldChar w:fldCharType="end"/>
            </w:r>
          </w:p>
        </w:tc>
      </w:tr>
      <w:tr w:rsidR="00E934CA" w:rsidRPr="00F52AA2" w14:paraId="74A5A421" w14:textId="77777777" w:rsidTr="00C75F2A">
        <w:trPr>
          <w:cantSplit/>
        </w:trPr>
        <w:tc>
          <w:tcPr>
            <w:tcW w:w="9360" w:type="dxa"/>
            <w:shd w:val="clear" w:color="auto" w:fill="auto"/>
          </w:tcPr>
          <w:p w14:paraId="4468698A" w14:textId="46A1D073"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11"/>
                  <w:enabled/>
                  <w:calcOnExit w:val="0"/>
                  <w:textInput>
                    <w:default w:val="Insert City, State, Zip Code"/>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Ciudad, Estado, Código Postal</w:t>
            </w:r>
            <w:r w:rsidRPr="00120126">
              <w:rPr>
                <w:rFonts w:ascii="Century Gothic" w:hAnsi="Century Gothic" w:cs="Calibri"/>
                <w:sz w:val="20"/>
                <w:szCs w:val="20"/>
              </w:rPr>
              <w:fldChar w:fldCharType="end"/>
            </w:r>
          </w:p>
        </w:tc>
      </w:tr>
      <w:tr w:rsidR="00E934CA" w:rsidRPr="00F52AA2" w14:paraId="52EF6247" w14:textId="77777777" w:rsidTr="00C75F2A">
        <w:trPr>
          <w:cantSplit/>
        </w:trPr>
        <w:tc>
          <w:tcPr>
            <w:tcW w:w="9360" w:type="dxa"/>
            <w:shd w:val="clear" w:color="auto" w:fill="auto"/>
          </w:tcPr>
          <w:p w14:paraId="11966D64" w14:textId="4E718F2A"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Text8"/>
                  <w:enabled/>
                  <w:calcOnExit w:val="0"/>
                  <w:textInput>
                    <w:default w:val="Insert Telephone Number"/>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número de teléfono</w:t>
            </w:r>
            <w:r w:rsidRPr="00120126">
              <w:rPr>
                <w:rFonts w:ascii="Century Gothic" w:hAnsi="Century Gothic" w:cs="Calibri"/>
                <w:sz w:val="20"/>
                <w:szCs w:val="20"/>
              </w:rPr>
              <w:fldChar w:fldCharType="end"/>
            </w:r>
          </w:p>
        </w:tc>
      </w:tr>
      <w:tr w:rsidR="00E934CA" w:rsidRPr="00F52AA2" w14:paraId="69AB6F70" w14:textId="77777777" w:rsidTr="00C75F2A">
        <w:trPr>
          <w:cantSplit/>
        </w:trPr>
        <w:tc>
          <w:tcPr>
            <w:tcW w:w="9360" w:type="dxa"/>
            <w:shd w:val="clear" w:color="auto" w:fill="auto"/>
          </w:tcPr>
          <w:p w14:paraId="449A2C89" w14:textId="55C90F09" w:rsidR="00E934CA" w:rsidRPr="00F52AA2" w:rsidRDefault="00481EBA" w:rsidP="00ED694F">
            <w:pPr>
              <w:pStyle w:val="FORMwspace"/>
              <w:ind w:left="180"/>
              <w:rPr>
                <w:rFonts w:ascii="Century Gothic" w:hAnsi="Century Gothic" w:cs="Calibri"/>
                <w:sz w:val="20"/>
                <w:szCs w:val="20"/>
              </w:rPr>
            </w:pPr>
            <w:r w:rsidRPr="00120126">
              <w:rPr>
                <w:rFonts w:ascii="Century Gothic" w:hAnsi="Century Gothic" w:cs="Calibri"/>
                <w:sz w:val="20"/>
                <w:szCs w:val="20"/>
              </w:rPr>
              <w:fldChar w:fldCharType="begin">
                <w:ffData>
                  <w:name w:val=""/>
                  <w:enabled/>
                  <w:calcOnExit w:val="0"/>
                  <w:textInput>
                    <w:default w:val="Insert Fax/Email"/>
                  </w:textInput>
                </w:ffData>
              </w:fldChar>
            </w:r>
            <w:r w:rsidR="00120126" w:rsidRPr="00120126">
              <w:rPr>
                <w:rFonts w:ascii="Century Gothic" w:hAnsi="Century Gothic" w:cs="Calibri"/>
                <w:sz w:val="20"/>
                <w:szCs w:val="20"/>
              </w:rPr>
              <w:instrText xml:space="preserve"> FORMTEXT </w:instrText>
            </w:r>
            <w:r w:rsidRPr="00120126">
              <w:rPr>
                <w:rFonts w:ascii="Century Gothic" w:hAnsi="Century Gothic" w:cs="Calibri"/>
                <w:sz w:val="20"/>
                <w:szCs w:val="20"/>
              </w:rPr>
            </w:r>
            <w:r w:rsidRPr="00120126">
              <w:rPr>
                <w:rFonts w:ascii="Century Gothic" w:hAnsi="Century Gothic" w:cs="Calibri"/>
                <w:sz w:val="20"/>
                <w:szCs w:val="20"/>
              </w:rPr>
              <w:fldChar w:fldCharType="separate"/>
            </w:r>
            <w:r w:rsidR="00120126" w:rsidRPr="00120126">
              <w:rPr>
                <w:rFonts w:ascii="Century Gothic" w:hAnsi="Century Gothic" w:cs="Calibri"/>
                <w:noProof/>
                <w:sz w:val="20"/>
                <w:szCs w:val="20"/>
              </w:rPr>
              <w:t>Insertar fax/correo electrónico</w:t>
            </w:r>
            <w:r w:rsidRPr="00120126">
              <w:rPr>
                <w:rFonts w:ascii="Century Gothic" w:hAnsi="Century Gothic" w:cs="Calibri"/>
                <w:sz w:val="20"/>
                <w:szCs w:val="20"/>
              </w:rPr>
              <w:fldChar w:fldCharType="end"/>
            </w:r>
          </w:p>
        </w:tc>
      </w:tr>
    </w:tbl>
    <w:p w14:paraId="0320CC0E" w14:textId="77777777" w:rsidR="00D90A45" w:rsidRPr="00F52AA2" w:rsidRDefault="00D90A45" w:rsidP="00D90A45">
      <w:pPr>
        <w:pStyle w:val="BodyText-Append"/>
        <w:rPr>
          <w:rFonts w:ascii="Century Gothic" w:hAnsi="Century Gothic" w:cs="Calibri"/>
          <w:sz w:val="20"/>
          <w:szCs w:val="20"/>
        </w:rPr>
      </w:pPr>
    </w:p>
    <w:bookmarkEnd w:id="72"/>
    <w:p w14:paraId="5C00E710" w14:textId="2936ECCB" w:rsidR="0067767A" w:rsidRDefault="00120126" w:rsidP="006665F2">
      <w:pPr>
        <w:pStyle w:val="Heading1"/>
        <w:rPr>
          <w:rFonts w:ascii="Century Gothic" w:hAnsi="Century Gothic"/>
          <w:sz w:val="20"/>
          <w:szCs w:val="20"/>
        </w:rPr>
      </w:pPr>
      <w:r w:rsidRPr="00120126">
        <w:br w:type="page"/>
      </w:r>
      <w:bookmarkStart w:id="73" w:name="_Toc90992588"/>
      <w:bookmarkStart w:id="74" w:name="_Toc158630009"/>
      <w:r w:rsidR="006665F2" w:rsidRPr="00F131A0">
        <w:rPr>
          <w:rFonts w:ascii="Century Gothic" w:hAnsi="Century Gothic"/>
          <w:sz w:val="20"/>
          <w:szCs w:val="20"/>
        </w:rPr>
        <w:lastRenderedPageBreak/>
        <w:t xml:space="preserve">SECCIÓN </w:t>
      </w:r>
      <w:r w:rsidR="0067767A" w:rsidRPr="00F131A0">
        <w:rPr>
          <w:rFonts w:ascii="Century Gothic" w:hAnsi="Century Gothic"/>
          <w:sz w:val="20"/>
          <w:szCs w:val="20"/>
        </w:rPr>
        <w:t>7: MONITOREO DE REFERENCIA DE TURBIDEZ PARA DESCARGAS DE DESAGUA</w:t>
      </w:r>
      <w:bookmarkEnd w:id="73"/>
      <w:r w:rsidR="0067767A" w:rsidRPr="00F131A0">
        <w:rPr>
          <w:rFonts w:ascii="Century Gothic" w:hAnsi="Century Gothic"/>
          <w:sz w:val="20"/>
          <w:szCs w:val="20"/>
        </w:rPr>
        <w:t xml:space="preserve"> </w:t>
      </w:r>
    </w:p>
    <w:p w14:paraId="43800E17" w14:textId="77777777" w:rsidR="002476C3" w:rsidRDefault="004D66D9" w:rsidP="00F131A0">
      <w:r>
        <w:rPr>
          <w:noProof/>
        </w:rPr>
        <mc:AlternateContent>
          <mc:Choice Requires="wps">
            <w:drawing>
              <wp:inline distT="0" distB="0" distL="0" distR="0" wp14:anchorId="6667B35B" wp14:editId="544F8751">
                <wp:extent cx="5943600" cy="2921330"/>
                <wp:effectExtent l="0" t="0" r="19050" b="12700"/>
                <wp:docPr id="4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2921330"/>
                        </a:xfrm>
                        <a:prstGeom prst="rect">
                          <a:avLst/>
                        </a:prstGeom>
                        <a:solidFill>
                          <a:srgbClr val="F5F5F5"/>
                        </a:solidFill>
                        <a:ln w="9525">
                          <a:solidFill>
                            <a:srgbClr val="000000"/>
                          </a:solidFill>
                          <a:miter lim="800000"/>
                          <a:headEnd/>
                          <a:tailEnd/>
                        </a:ln>
                      </wps:spPr>
                      <wps:txbx>
                        <w:txbxContent>
                          <w:p w14:paraId="5214EE76" w14:textId="2CD1B61F" w:rsidR="008E6030" w:rsidRPr="00FB142A" w:rsidRDefault="008E6030" w:rsidP="008E6030">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66ABB">
                              <w:rPr>
                                <w:rFonts w:ascii="Century Gothic" w:hAnsi="Century Gothic"/>
                                <w:sz w:val="20"/>
                              </w:rPr>
                              <w:t xml:space="preserve">Instrucciones (CGP Partes </w:t>
                            </w:r>
                            <w:r>
                              <w:rPr>
                                <w:rFonts w:ascii="Century Gothic" w:hAnsi="Century Gothic"/>
                                <w:sz w:val="20"/>
                              </w:rPr>
                              <w:t>3.3</w:t>
                            </w:r>
                            <w:r w:rsidRPr="00C66ABB">
                              <w:rPr>
                                <w:rFonts w:ascii="Century Gothic" w:hAnsi="Century Gothic"/>
                                <w:sz w:val="20"/>
                              </w:rPr>
                              <w:t xml:space="preserve"> y 7.2.</w:t>
                            </w:r>
                            <w:r>
                              <w:rPr>
                                <w:rFonts w:ascii="Century Gothic" w:hAnsi="Century Gothic"/>
                                <w:sz w:val="20"/>
                              </w:rPr>
                              <w:t>8</w:t>
                            </w:r>
                            <w:r w:rsidRPr="00C66ABB">
                              <w:rPr>
                                <w:rFonts w:ascii="Century Gothic" w:hAnsi="Century Gothic"/>
                                <w:sz w:val="20"/>
                              </w:rPr>
                              <w:t>):</w:t>
                            </w:r>
                          </w:p>
                          <w:p w14:paraId="18B584AD" w14:textId="5BE50230" w:rsidR="00BB73CD" w:rsidRDefault="00A25ECA" w:rsidP="00106D25">
                            <w:pPr>
                              <w:pStyle w:val="Instruc-bullet"/>
                              <w:ind w:left="547"/>
                              <w:rPr>
                                <w:rFonts w:ascii="Century Gothic" w:hAnsi="Century Gothic"/>
                                <w:sz w:val="20"/>
                                <w:szCs w:val="20"/>
                              </w:rPr>
                            </w:pPr>
                            <w:r w:rsidRPr="00A25ECA">
                              <w:rPr>
                                <w:rFonts w:ascii="Century Gothic" w:hAnsi="Century Gothic"/>
                                <w:sz w:val="20"/>
                                <w:szCs w:val="20"/>
                              </w:rPr>
                              <w:t>Si debe cumplir con los requisitos de monitoreo del punto de referencia de turbidez de la Parte 3.3, describa los procedimientos que seguirá para:</w:t>
                            </w:r>
                          </w:p>
                          <w:p w14:paraId="673A06E3" w14:textId="5BB76FF7" w:rsidR="00974B6A" w:rsidRPr="00974B6A" w:rsidRDefault="00974B6A" w:rsidP="00974B6A">
                            <w:pPr>
                              <w:pStyle w:val="Instruc-bullet"/>
                              <w:numPr>
                                <w:ilvl w:val="0"/>
                                <w:numId w:val="59"/>
                              </w:numPr>
                              <w:rPr>
                                <w:rFonts w:ascii="Century Gothic" w:hAnsi="Century Gothic"/>
                                <w:sz w:val="20"/>
                                <w:szCs w:val="20"/>
                              </w:rPr>
                            </w:pPr>
                            <w:r w:rsidRPr="00974B6A">
                              <w:rPr>
                                <w:rFonts w:ascii="Century Gothic" w:hAnsi="Century Gothic"/>
                                <w:sz w:val="20"/>
                                <w:szCs w:val="20"/>
                              </w:rPr>
                              <w:t>Recolectar y evaluar muestras,</w:t>
                            </w:r>
                          </w:p>
                          <w:p w14:paraId="38272482" w14:textId="26AAA452" w:rsidR="00974B6A" w:rsidRPr="00974B6A" w:rsidRDefault="00974B6A" w:rsidP="00974B6A">
                            <w:pPr>
                              <w:pStyle w:val="Instruc-bullet"/>
                              <w:numPr>
                                <w:ilvl w:val="0"/>
                                <w:numId w:val="59"/>
                              </w:numPr>
                              <w:rPr>
                                <w:rFonts w:ascii="Century Gothic" w:hAnsi="Century Gothic"/>
                                <w:sz w:val="20"/>
                                <w:szCs w:val="20"/>
                              </w:rPr>
                            </w:pPr>
                            <w:r w:rsidRPr="00974B6A">
                              <w:rPr>
                                <w:rFonts w:ascii="Century Gothic" w:hAnsi="Century Gothic"/>
                                <w:sz w:val="20"/>
                                <w:szCs w:val="20"/>
                              </w:rPr>
                              <w:t>Reportar los resultados a la EPA y mantener registros de la información de monitoreo, y</w:t>
                            </w:r>
                          </w:p>
                          <w:p w14:paraId="4BC96F40" w14:textId="600EDE1A" w:rsidR="00BB73CD" w:rsidRDefault="00974B6A" w:rsidP="00974B6A">
                            <w:pPr>
                              <w:pStyle w:val="Instruc-bullet"/>
                              <w:numPr>
                                <w:ilvl w:val="0"/>
                                <w:numId w:val="59"/>
                              </w:numPr>
                              <w:rPr>
                                <w:rFonts w:ascii="Century Gothic" w:hAnsi="Century Gothic"/>
                                <w:sz w:val="20"/>
                                <w:szCs w:val="20"/>
                              </w:rPr>
                            </w:pPr>
                            <w:r w:rsidRPr="00974B6A">
                              <w:rPr>
                                <w:rFonts w:ascii="Century Gothic" w:hAnsi="Century Gothic"/>
                                <w:sz w:val="20"/>
                                <w:szCs w:val="20"/>
                              </w:rPr>
                              <w:t>Tomar acciones correctivas cuando sea necesario.</w:t>
                            </w:r>
                          </w:p>
                          <w:p w14:paraId="3F840643" w14:textId="433D0185" w:rsidR="006118F1" w:rsidRPr="006118F1" w:rsidRDefault="006118F1" w:rsidP="006118F1">
                            <w:pPr>
                              <w:pStyle w:val="Instruc-bullet"/>
                              <w:rPr>
                                <w:rFonts w:ascii="Century Gothic" w:hAnsi="Century Gothic"/>
                                <w:sz w:val="20"/>
                                <w:szCs w:val="20"/>
                              </w:rPr>
                            </w:pPr>
                            <w:r w:rsidRPr="006118F1">
                              <w:rPr>
                                <w:rFonts w:ascii="Century Gothic" w:hAnsi="Century Gothic"/>
                                <w:sz w:val="20"/>
                                <w:szCs w:val="20"/>
                              </w:rPr>
                              <w:t>Incluya el tipo específico de medidor de turbidez que usará para monitorear, así como cualquier manual o instrucciones del fabricante sobre cómo operar y calibrar el medidor.</w:t>
                            </w:r>
                          </w:p>
                          <w:p w14:paraId="46F10C56" w14:textId="65CA32A9" w:rsidR="006118F1" w:rsidRPr="006118F1" w:rsidRDefault="006118F1" w:rsidP="006118F1">
                            <w:pPr>
                              <w:pStyle w:val="Instruc-bullet"/>
                              <w:rPr>
                                <w:rFonts w:ascii="Century Gothic" w:hAnsi="Century Gothic"/>
                                <w:sz w:val="20"/>
                                <w:szCs w:val="20"/>
                              </w:rPr>
                            </w:pPr>
                            <w:r w:rsidRPr="006118F1">
                              <w:rPr>
                                <w:rFonts w:ascii="Century Gothic" w:hAnsi="Century Gothic"/>
                                <w:sz w:val="20"/>
                                <w:szCs w:val="20"/>
                              </w:rPr>
                              <w:t>Describa cualquier acuerdo de coordinación que pueda tener con cualquier otro operador autorizado en el mismo sitio con respecto al cumplimiento de los requisitos de monitoreo de turbidez, incluidas las partes que tienen responsabilidades específicas.</w:t>
                            </w:r>
                          </w:p>
                          <w:p w14:paraId="51AF906B" w14:textId="33316B3A" w:rsidR="00BB73CD" w:rsidRDefault="006118F1" w:rsidP="006118F1">
                            <w:pPr>
                              <w:pStyle w:val="Instruc-bullet"/>
                              <w:rPr>
                                <w:rFonts w:ascii="Century Gothic" w:hAnsi="Century Gothic"/>
                                <w:sz w:val="20"/>
                                <w:szCs w:val="20"/>
                              </w:rPr>
                            </w:pPr>
                            <w:r w:rsidRPr="006118F1">
                              <w:rPr>
                                <w:rFonts w:ascii="Century Gothic" w:hAnsi="Century Gothic"/>
                                <w:sz w:val="20"/>
                                <w:szCs w:val="20"/>
                              </w:rPr>
                              <w:t>Si la EPA ha aprobado un punto de referencia de turbidez alternativo de conformidad con la Parte 3.3.2.b, incluya todos los datos y otra documentación en la que se basó para solicitar el uso del punto de referencia alternativo específico.</w:t>
                            </w:r>
                          </w:p>
                          <w:p w14:paraId="34F5BA0D" w14:textId="77777777" w:rsidR="00BB73CD" w:rsidRPr="00E31083" w:rsidRDefault="00BB73CD" w:rsidP="00F131A0">
                            <w:pPr>
                              <w:pStyle w:val="Instruc-bullet"/>
                              <w:numPr>
                                <w:ilvl w:val="0"/>
                                <w:numId w:val="0"/>
                              </w:numPr>
                              <w:ind w:left="180"/>
                              <w:rPr>
                                <w:rFonts w:ascii="Century Gothic" w:hAnsi="Century Gothic"/>
                                <w:sz w:val="20"/>
                                <w:szCs w:val="20"/>
                              </w:rPr>
                            </w:pPr>
                          </w:p>
                        </w:txbxContent>
                      </wps:txbx>
                      <wps:bodyPr rot="0" vert="horz" wrap="square" lIns="91440" tIns="45720" rIns="91440" bIns="45720" anchor="t" anchorCtr="0" upright="1">
                        <a:noAutofit/>
                      </wps:bodyPr>
                    </wps:wsp>
                  </a:graphicData>
                </a:graphic>
              </wp:inline>
            </w:drawing>
          </mc:Choice>
          <mc:Fallback>
            <w:pict>
              <v:shape w14:anchorId="6667B35B" id="Text Box 4" o:spid="_x0000_s1065" type="#_x0000_t202" style="width:468pt;height:230.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2hWHgIAADQEAAAOAAAAZHJzL2Uyb0RvYy54bWysU9tu2zAMfR+wfxD0vti5dY0Rp+jSZRjQ&#10;XYBuH6DIcixMFjVKiZ19fSk5TYNuexlmA4IoUofk4dHypm8NOyj0GmzJx6OcM2UlVNruSv792+bN&#10;NWc+CFsJA1aV/Kg8v1m9frXsXKEm0ICpFDICsb7oXMmbEFyRZV42qhV+BE5ZctaArQhk4i6rUHSE&#10;3ppskudXWQdYOQSpvKfTu8HJVwm/rpUMX+raq8BMyam2kFZM6zau2Wopih0K12h5KkP8QxWt0JaS&#10;nqHuRBBsj/o3qFZLBA91GEloM6hrLVXqgboZ5y+6eWiEU6kXIse7M03+/8HKz4cH9xVZ6N9BTwNM&#10;TXh3D/KHZxbWjbA7dYsIXaNERYnHkbKsc744XY1U+8JHkG33CSoastgHSEB9jW1khfpkhE4DOJ5J&#10;V31gkg7ni9n0KieXJN9kMRlPp2ksmSierjv04YOClsVNyZGmmuDF4d6HWI4onkJiNg9GVxttTDJw&#10;t10bZAdBCtjM4586eBFmLOtKvphP5gMDf4XI0/cniFYHkrLRbcmvz0GiiLy9t1USWhDaDHsq2dgT&#10;kZG7gcXQb3umq5JPFzFDJHYL1ZGoRRikS0+NNg3gL846km3J/c+9QMWZ+WhpPIvxbBZ1nozZ/O2E&#10;DLz0bC89wkqCKnngbNiuw/A29g71rqFMgyAs3NJIa53Ifq7qVD9JM83g9Iyi9i/tFPX82FePAAAA&#10;//8DAFBLAwQUAAYACAAAACEASj+C190AAAAFAQAADwAAAGRycy9kb3ducmV2LnhtbEyPwU7DMBBE&#10;70j8g7VI3KgTQFEb4lQtUYXgUERbxNWNlzgiXofYbcPfs3CBy0ijWc28Leaj68QRh9B6UpBOEhBI&#10;tTctNQp229XVFESImozuPKGCLwwwL8/PCp0bf6IXPG5iI7iEQq4V2Bj7XMpQW3Q6THyPxNm7H5yO&#10;bIdGmkGfuNx18jpJMul0S7xgdY/3FuuPzcEpqMyyXz6vFtPxM63W1dPrw+POvil1eTEu7kBEHOPf&#10;MfzgMzqUzLT3BzJBdAr4kfirnM1uMrZ7BbdZkoIsC/mfvvwGAAD//wMAUEsBAi0AFAAGAAgAAAAh&#10;ALaDOJL+AAAA4QEAABMAAAAAAAAAAAAAAAAAAAAAAFtDb250ZW50X1R5cGVzXS54bWxQSwECLQAU&#10;AAYACAAAACEAOP0h/9YAAACUAQAACwAAAAAAAAAAAAAAAAAvAQAAX3JlbHMvLnJlbHNQSwECLQAU&#10;AAYACAAAACEAKgNoVh4CAAA0BAAADgAAAAAAAAAAAAAAAAAuAgAAZHJzL2Uyb0RvYy54bWxQSwEC&#10;LQAUAAYACAAAACEASj+C190AAAAFAQAADwAAAAAAAAAAAAAAAAB4BAAAZHJzL2Rvd25yZXYueG1s&#10;UEsFBgAAAAAEAAQA8wAAAIIFAAAAAA==&#10;" fillcolor="#f5f5f5">
                <v:textbox>
                  <w:txbxContent>
                    <w:p w14:paraId="5214EE76" w14:textId="2CD1B61F" w:rsidR="008E6030" w:rsidRPr="00FB142A" w:rsidRDefault="008E6030" w:rsidP="008E6030">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C66ABB">
                        <w:rPr>
                          <w:rFonts w:ascii="Century Gothic" w:hAnsi="Century Gothic"/>
                          <w:sz w:val="20"/>
                        </w:rPr>
                        <w:t xml:space="preserve">Instrucciones (CGP Partes </w:t>
                      </w:r>
                      <w:r>
                        <w:rPr>
                          <w:rFonts w:ascii="Century Gothic" w:hAnsi="Century Gothic"/>
                          <w:sz w:val="20"/>
                        </w:rPr>
                        <w:t>3.3</w:t>
                      </w:r>
                      <w:r w:rsidRPr="00C66ABB">
                        <w:rPr>
                          <w:rFonts w:ascii="Century Gothic" w:hAnsi="Century Gothic"/>
                          <w:sz w:val="20"/>
                        </w:rPr>
                        <w:t xml:space="preserve"> y 7.2.</w:t>
                      </w:r>
                      <w:r>
                        <w:rPr>
                          <w:rFonts w:ascii="Century Gothic" w:hAnsi="Century Gothic"/>
                          <w:sz w:val="20"/>
                        </w:rPr>
                        <w:t>8</w:t>
                      </w:r>
                      <w:r w:rsidRPr="00C66ABB">
                        <w:rPr>
                          <w:rFonts w:ascii="Century Gothic" w:hAnsi="Century Gothic"/>
                          <w:sz w:val="20"/>
                        </w:rPr>
                        <w:t>):</w:t>
                      </w:r>
                    </w:p>
                    <w:p w14:paraId="18B584AD" w14:textId="5BE50230" w:rsidR="00BB73CD" w:rsidRDefault="00A25ECA" w:rsidP="00106D25">
                      <w:pPr>
                        <w:pStyle w:val="Instruc-bullet"/>
                        <w:ind w:left="547"/>
                        <w:rPr>
                          <w:rFonts w:ascii="Century Gothic" w:hAnsi="Century Gothic"/>
                          <w:sz w:val="20"/>
                          <w:szCs w:val="20"/>
                        </w:rPr>
                      </w:pPr>
                      <w:r w:rsidRPr="00A25ECA">
                        <w:rPr>
                          <w:rFonts w:ascii="Century Gothic" w:hAnsi="Century Gothic"/>
                          <w:sz w:val="20"/>
                          <w:szCs w:val="20"/>
                        </w:rPr>
                        <w:t>Si debe cumplir con los requisitos de monitoreo del punto de referencia de turbidez de la Parte 3.3, describa los procedimientos que seguirá para:</w:t>
                      </w:r>
                    </w:p>
                    <w:p w14:paraId="673A06E3" w14:textId="5BB76FF7" w:rsidR="00974B6A" w:rsidRPr="00974B6A" w:rsidRDefault="00974B6A" w:rsidP="00974B6A">
                      <w:pPr>
                        <w:pStyle w:val="Instruc-bullet"/>
                        <w:numPr>
                          <w:ilvl w:val="0"/>
                          <w:numId w:val="59"/>
                        </w:numPr>
                        <w:rPr>
                          <w:rFonts w:ascii="Century Gothic" w:hAnsi="Century Gothic"/>
                          <w:sz w:val="20"/>
                          <w:szCs w:val="20"/>
                        </w:rPr>
                      </w:pPr>
                      <w:r w:rsidRPr="00974B6A">
                        <w:rPr>
                          <w:rFonts w:ascii="Century Gothic" w:hAnsi="Century Gothic"/>
                          <w:sz w:val="20"/>
                          <w:szCs w:val="20"/>
                        </w:rPr>
                        <w:t>Recolectar y evaluar muestras,</w:t>
                      </w:r>
                    </w:p>
                    <w:p w14:paraId="38272482" w14:textId="26AAA452" w:rsidR="00974B6A" w:rsidRPr="00974B6A" w:rsidRDefault="00974B6A" w:rsidP="00974B6A">
                      <w:pPr>
                        <w:pStyle w:val="Instruc-bullet"/>
                        <w:numPr>
                          <w:ilvl w:val="0"/>
                          <w:numId w:val="59"/>
                        </w:numPr>
                        <w:rPr>
                          <w:rFonts w:ascii="Century Gothic" w:hAnsi="Century Gothic"/>
                          <w:sz w:val="20"/>
                          <w:szCs w:val="20"/>
                        </w:rPr>
                      </w:pPr>
                      <w:r w:rsidRPr="00974B6A">
                        <w:rPr>
                          <w:rFonts w:ascii="Century Gothic" w:hAnsi="Century Gothic"/>
                          <w:sz w:val="20"/>
                          <w:szCs w:val="20"/>
                        </w:rPr>
                        <w:t>Reportar los resultados a la EPA y mantener registros de la información de monitoreo, y</w:t>
                      </w:r>
                    </w:p>
                    <w:p w14:paraId="4BC96F40" w14:textId="600EDE1A" w:rsidR="00BB73CD" w:rsidRDefault="00974B6A" w:rsidP="00974B6A">
                      <w:pPr>
                        <w:pStyle w:val="Instruc-bullet"/>
                        <w:numPr>
                          <w:ilvl w:val="0"/>
                          <w:numId w:val="59"/>
                        </w:numPr>
                        <w:rPr>
                          <w:rFonts w:ascii="Century Gothic" w:hAnsi="Century Gothic"/>
                          <w:sz w:val="20"/>
                          <w:szCs w:val="20"/>
                        </w:rPr>
                      </w:pPr>
                      <w:r w:rsidRPr="00974B6A">
                        <w:rPr>
                          <w:rFonts w:ascii="Century Gothic" w:hAnsi="Century Gothic"/>
                          <w:sz w:val="20"/>
                          <w:szCs w:val="20"/>
                        </w:rPr>
                        <w:t>Tomar acciones correctivas cuando sea necesario.</w:t>
                      </w:r>
                    </w:p>
                    <w:p w14:paraId="3F840643" w14:textId="433D0185" w:rsidR="006118F1" w:rsidRPr="006118F1" w:rsidRDefault="006118F1" w:rsidP="006118F1">
                      <w:pPr>
                        <w:pStyle w:val="Instruc-bullet"/>
                        <w:rPr>
                          <w:rFonts w:ascii="Century Gothic" w:hAnsi="Century Gothic"/>
                          <w:sz w:val="20"/>
                          <w:szCs w:val="20"/>
                        </w:rPr>
                      </w:pPr>
                      <w:r w:rsidRPr="006118F1">
                        <w:rPr>
                          <w:rFonts w:ascii="Century Gothic" w:hAnsi="Century Gothic"/>
                          <w:sz w:val="20"/>
                          <w:szCs w:val="20"/>
                        </w:rPr>
                        <w:t>Incluya el tipo específico de medidor de turbidez que usará para monitorear, así como cualquier manual o instrucciones del fabricante sobre cómo operar y calibrar el medidor.</w:t>
                      </w:r>
                    </w:p>
                    <w:p w14:paraId="46F10C56" w14:textId="65CA32A9" w:rsidR="006118F1" w:rsidRPr="006118F1" w:rsidRDefault="006118F1" w:rsidP="006118F1">
                      <w:pPr>
                        <w:pStyle w:val="Instruc-bullet"/>
                        <w:rPr>
                          <w:rFonts w:ascii="Century Gothic" w:hAnsi="Century Gothic"/>
                          <w:sz w:val="20"/>
                          <w:szCs w:val="20"/>
                        </w:rPr>
                      </w:pPr>
                      <w:r w:rsidRPr="006118F1">
                        <w:rPr>
                          <w:rFonts w:ascii="Century Gothic" w:hAnsi="Century Gothic"/>
                          <w:sz w:val="20"/>
                          <w:szCs w:val="20"/>
                        </w:rPr>
                        <w:t>Describa cualquier acuerdo de coordinación que pueda tener con cualquier otro operador autorizado en el mismo sitio con respecto al cumplimiento de los requisitos de monitoreo de turbidez, incluidas las partes que tienen responsabilidades específicas.</w:t>
                      </w:r>
                    </w:p>
                    <w:p w14:paraId="51AF906B" w14:textId="33316B3A" w:rsidR="00BB73CD" w:rsidRDefault="006118F1" w:rsidP="006118F1">
                      <w:pPr>
                        <w:pStyle w:val="Instruc-bullet"/>
                        <w:rPr>
                          <w:rFonts w:ascii="Century Gothic" w:hAnsi="Century Gothic"/>
                          <w:sz w:val="20"/>
                          <w:szCs w:val="20"/>
                        </w:rPr>
                      </w:pPr>
                      <w:r w:rsidRPr="006118F1">
                        <w:rPr>
                          <w:rFonts w:ascii="Century Gothic" w:hAnsi="Century Gothic"/>
                          <w:sz w:val="20"/>
                          <w:szCs w:val="20"/>
                        </w:rPr>
                        <w:t>Si la EPA ha aprobado un punto de referencia de turbidez alternativo de conformidad con la Parte 3.3.2.b, incluya todos los datos y otra documentación en la que se basó para solicitar el uso del punto de referencia alternativo específico.</w:t>
                      </w:r>
                    </w:p>
                    <w:p w14:paraId="34F5BA0D" w14:textId="77777777" w:rsidR="00BB73CD" w:rsidRPr="00E31083" w:rsidRDefault="00BB73CD" w:rsidP="00F131A0">
                      <w:pPr>
                        <w:pStyle w:val="Instruc-bullet"/>
                        <w:numPr>
                          <w:ilvl w:val="0"/>
                          <w:numId w:val="0"/>
                        </w:numPr>
                        <w:ind w:left="180"/>
                        <w:rPr>
                          <w:rFonts w:ascii="Century Gothic" w:hAnsi="Century Gothic"/>
                          <w:sz w:val="20"/>
                          <w:szCs w:val="20"/>
                        </w:rPr>
                      </w:pPr>
                    </w:p>
                  </w:txbxContent>
                </v:textbox>
                <w10:anchorlock/>
              </v:shape>
            </w:pict>
          </mc:Fallback>
        </mc:AlternateContent>
      </w:r>
    </w:p>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7"/>
        <w:gridCol w:w="6103"/>
      </w:tblGrid>
      <w:tr w:rsidR="00602726" w14:paraId="12D9EC57" w14:textId="77777777" w:rsidTr="002B1DCC">
        <w:trPr>
          <w:cantSplit/>
          <w:trHeight w:val="270"/>
          <w:tblHeader/>
        </w:trPr>
        <w:tc>
          <w:tcPr>
            <w:tcW w:w="0" w:type="auto"/>
            <w:gridSpan w:val="2"/>
            <w:tcBorders>
              <w:bottom w:val="single" w:sz="4" w:space="0" w:color="auto"/>
            </w:tcBorders>
          </w:tcPr>
          <w:p w14:paraId="7F3BEE36" w14:textId="3B258AD1" w:rsidR="003D6D8B" w:rsidRPr="00FC1AF0" w:rsidRDefault="003D6D8B" w:rsidP="00640B23">
            <w:pPr>
              <w:pStyle w:val="TableText0"/>
              <w:rPr>
                <w:b/>
                <w:bCs/>
              </w:rPr>
            </w:pPr>
            <w:r w:rsidRPr="00FC1AF0">
              <w:rPr>
                <w:b/>
                <w:bCs/>
              </w:rPr>
              <w:t>Procedimientos:</w:t>
            </w:r>
          </w:p>
        </w:tc>
      </w:tr>
      <w:tr w:rsidR="00602726" w14:paraId="1E0E63F6" w14:textId="77777777" w:rsidTr="002B1DCC">
        <w:trPr>
          <w:cantSplit/>
          <w:trHeight w:val="288"/>
        </w:trPr>
        <w:tc>
          <w:tcPr>
            <w:tcW w:w="3257" w:type="dxa"/>
            <w:tcBorders>
              <w:top w:val="single" w:sz="4" w:space="0" w:color="auto"/>
              <w:left w:val="single" w:sz="4" w:space="0" w:color="auto"/>
              <w:bottom w:val="single" w:sz="4" w:space="0" w:color="auto"/>
              <w:right w:val="single" w:sz="4" w:space="0" w:color="auto"/>
            </w:tcBorders>
          </w:tcPr>
          <w:p w14:paraId="4C4DE8A7" w14:textId="2A4B49A5" w:rsidR="003D6D8B" w:rsidRPr="00FC1AF0" w:rsidRDefault="003D6D8B" w:rsidP="00640B23">
            <w:pPr>
              <w:pStyle w:val="TableText0"/>
              <w:rPr>
                <w:b/>
                <w:bCs/>
              </w:rPr>
            </w:pPr>
            <w:r w:rsidRPr="00FC1AF0">
              <w:rPr>
                <w:b/>
                <w:bCs/>
              </w:rPr>
              <w:t>Recolección y evaluación de muestras.</w:t>
            </w:r>
          </w:p>
        </w:tc>
        <w:tc>
          <w:tcPr>
            <w:tcW w:w="6103" w:type="dxa"/>
            <w:tcBorders>
              <w:top w:val="single" w:sz="4" w:space="0" w:color="auto"/>
              <w:left w:val="single" w:sz="4" w:space="0" w:color="auto"/>
              <w:bottom w:val="single" w:sz="4" w:space="0" w:color="auto"/>
              <w:right w:val="single" w:sz="4" w:space="0" w:color="auto"/>
            </w:tcBorders>
          </w:tcPr>
          <w:p w14:paraId="63E33252" w14:textId="255510FD" w:rsidR="003D6D8B" w:rsidRPr="0045362A" w:rsidRDefault="00633614" w:rsidP="00640B23">
            <w:pPr>
              <w:pStyle w:val="TableText0"/>
              <w:rPr>
                <w:color w:val="0000FF"/>
              </w:rPr>
            </w:pPr>
            <w:r w:rsidRPr="0045362A">
              <w:rPr>
                <w:b/>
                <w:bCs/>
                <w:color w:val="0000FF"/>
              </w:rPr>
              <w:fldChar w:fldCharType="begin">
                <w:ffData>
                  <w:name w:val=""/>
                  <w:enabled/>
                  <w:calcOnExit w:val="0"/>
                  <w:textInput>
                    <w:default w:val="Describe how you will collect and evaluate samples"/>
                  </w:textInput>
                </w:ffData>
              </w:fldChar>
            </w:r>
            <w:r w:rsidRPr="0045362A">
              <w:rPr>
                <w:color w:val="0000FF"/>
              </w:rPr>
              <w:instrText xml:space="preserve"> FORMTEXT </w:instrText>
            </w:r>
            <w:r w:rsidRPr="0045362A">
              <w:rPr>
                <w:b/>
                <w:bCs/>
                <w:color w:val="0000FF"/>
              </w:rPr>
            </w:r>
            <w:r w:rsidRPr="0045362A">
              <w:rPr>
                <w:b/>
                <w:bCs/>
                <w:color w:val="0000FF"/>
              </w:rPr>
              <w:fldChar w:fldCharType="separate"/>
            </w:r>
            <w:r w:rsidRPr="0045362A">
              <w:rPr>
                <w:noProof/>
                <w:color w:val="0000FF"/>
              </w:rPr>
              <w:t>Describa cómo recolectará y evaluará las muestras.</w:t>
            </w:r>
            <w:r w:rsidRPr="0045362A">
              <w:rPr>
                <w:b/>
                <w:bCs/>
                <w:color w:val="0000FF"/>
              </w:rPr>
              <w:fldChar w:fldCharType="end"/>
            </w:r>
          </w:p>
        </w:tc>
      </w:tr>
      <w:tr w:rsidR="00602726" w14:paraId="07B1EFCF" w14:textId="77777777" w:rsidTr="002B1DCC">
        <w:trPr>
          <w:cantSplit/>
          <w:trHeight w:val="288"/>
        </w:trPr>
        <w:tc>
          <w:tcPr>
            <w:tcW w:w="3257" w:type="dxa"/>
            <w:tcBorders>
              <w:top w:val="single" w:sz="4" w:space="0" w:color="auto"/>
              <w:left w:val="single" w:sz="4" w:space="0" w:color="auto"/>
              <w:bottom w:val="single" w:sz="4" w:space="0" w:color="auto"/>
              <w:right w:val="single" w:sz="4" w:space="0" w:color="auto"/>
            </w:tcBorders>
          </w:tcPr>
          <w:p w14:paraId="291D849F" w14:textId="0DDD8F38" w:rsidR="003D6D8B" w:rsidRPr="00FC1AF0" w:rsidRDefault="003D6D8B" w:rsidP="00640B23">
            <w:pPr>
              <w:pStyle w:val="TableText0"/>
              <w:rPr>
                <w:b/>
                <w:bCs/>
              </w:rPr>
            </w:pPr>
            <w:r w:rsidRPr="00FC1AF0">
              <w:rPr>
                <w:b/>
                <w:bCs/>
              </w:rPr>
              <w:t>Reporte de resultados y mantenimiento de registros de información de monitoreo</w:t>
            </w:r>
          </w:p>
        </w:tc>
        <w:tc>
          <w:tcPr>
            <w:tcW w:w="6103" w:type="dxa"/>
            <w:tcBorders>
              <w:top w:val="single" w:sz="4" w:space="0" w:color="auto"/>
              <w:left w:val="single" w:sz="4" w:space="0" w:color="auto"/>
              <w:bottom w:val="single" w:sz="4" w:space="0" w:color="auto"/>
              <w:right w:val="single" w:sz="4" w:space="0" w:color="auto"/>
            </w:tcBorders>
          </w:tcPr>
          <w:p w14:paraId="6C75A0B3" w14:textId="636E839A" w:rsidR="003D6D8B" w:rsidRPr="0045362A" w:rsidRDefault="00633614" w:rsidP="00640B23">
            <w:pPr>
              <w:pStyle w:val="TableText0"/>
              <w:rPr>
                <w:color w:val="0000FF"/>
              </w:rPr>
            </w:pPr>
            <w:r w:rsidRPr="0045362A">
              <w:rPr>
                <w:b/>
                <w:bCs/>
                <w:color w:val="0000FF"/>
              </w:rPr>
              <w:fldChar w:fldCharType="begin">
                <w:ffData>
                  <w:name w:val=""/>
                  <w:enabled/>
                  <w:calcOnExit w:val="0"/>
                  <w:textInput>
                    <w:default w:val="Describe how you will report results to EPA and keep monitoring information records"/>
                  </w:textInput>
                </w:ffData>
              </w:fldChar>
            </w:r>
            <w:r w:rsidRPr="0045362A">
              <w:rPr>
                <w:color w:val="0000FF"/>
              </w:rPr>
              <w:instrText xml:space="preserve"> FORMTEXT </w:instrText>
            </w:r>
            <w:r w:rsidRPr="0045362A">
              <w:rPr>
                <w:b/>
                <w:bCs/>
                <w:color w:val="0000FF"/>
              </w:rPr>
            </w:r>
            <w:r w:rsidRPr="0045362A">
              <w:rPr>
                <w:b/>
                <w:bCs/>
                <w:color w:val="0000FF"/>
              </w:rPr>
              <w:fldChar w:fldCharType="separate"/>
            </w:r>
            <w:r w:rsidRPr="0045362A">
              <w:rPr>
                <w:noProof/>
                <w:color w:val="0000FF"/>
              </w:rPr>
              <w:t>Describa cómo informará los resultados a la EPA y mantendrá registros de información de monitoreo</w:t>
            </w:r>
            <w:r w:rsidRPr="0045362A">
              <w:rPr>
                <w:b/>
                <w:bCs/>
                <w:color w:val="0000FF"/>
              </w:rPr>
              <w:fldChar w:fldCharType="end"/>
            </w:r>
          </w:p>
        </w:tc>
      </w:tr>
      <w:tr w:rsidR="00602726" w14:paraId="7DA7CEA5" w14:textId="77777777" w:rsidTr="002B1DCC">
        <w:trPr>
          <w:cantSplit/>
          <w:trHeight w:val="20"/>
        </w:trPr>
        <w:tc>
          <w:tcPr>
            <w:tcW w:w="3257" w:type="dxa"/>
            <w:tcBorders>
              <w:top w:val="single" w:sz="4" w:space="0" w:color="auto"/>
              <w:left w:val="single" w:sz="4" w:space="0" w:color="auto"/>
              <w:bottom w:val="single" w:sz="4" w:space="0" w:color="auto"/>
              <w:right w:val="single" w:sz="4" w:space="0" w:color="auto"/>
            </w:tcBorders>
          </w:tcPr>
          <w:p w14:paraId="3F182A40" w14:textId="21BB97E5" w:rsidR="003D6D8B" w:rsidRPr="00FC1AF0" w:rsidRDefault="003D6D8B" w:rsidP="00640B23">
            <w:pPr>
              <w:pStyle w:val="TableText0"/>
              <w:rPr>
                <w:b/>
                <w:bCs/>
              </w:rPr>
            </w:pPr>
            <w:r w:rsidRPr="00FC1AF0">
              <w:rPr>
                <w:b/>
                <w:bCs/>
              </w:rPr>
              <w:t>Tomar medidas correctivas cuando sea necesario</w:t>
            </w:r>
          </w:p>
        </w:tc>
        <w:tc>
          <w:tcPr>
            <w:tcW w:w="6103" w:type="dxa"/>
            <w:tcBorders>
              <w:top w:val="single" w:sz="4" w:space="0" w:color="auto"/>
              <w:left w:val="single" w:sz="4" w:space="0" w:color="auto"/>
              <w:bottom w:val="single" w:sz="4" w:space="0" w:color="auto"/>
              <w:right w:val="single" w:sz="4" w:space="0" w:color="auto"/>
            </w:tcBorders>
          </w:tcPr>
          <w:p w14:paraId="1D19B0FE" w14:textId="34BEFAB8" w:rsidR="003D6D8B" w:rsidRPr="0045362A" w:rsidRDefault="002C2808" w:rsidP="00640B23">
            <w:pPr>
              <w:pStyle w:val="TableText0"/>
              <w:rPr>
                <w:color w:val="0000FF"/>
              </w:rPr>
            </w:pPr>
            <w:r w:rsidRPr="0045362A">
              <w:rPr>
                <w:b/>
                <w:bCs/>
                <w:color w:val="0000FF"/>
              </w:rPr>
              <w:fldChar w:fldCharType="begin">
                <w:ffData>
                  <w:name w:val=""/>
                  <w:enabled/>
                  <w:calcOnExit w:val="0"/>
                  <w:textInput>
                    <w:default w:val="Describe how you will take corrective action when necesary"/>
                  </w:textInput>
                </w:ffData>
              </w:fldChar>
            </w:r>
            <w:r w:rsidRPr="0045362A">
              <w:rPr>
                <w:color w:val="0000FF"/>
              </w:rPr>
              <w:instrText xml:space="preserve"> FORMTEXT </w:instrText>
            </w:r>
            <w:r w:rsidRPr="0045362A">
              <w:rPr>
                <w:b/>
                <w:bCs/>
                <w:color w:val="0000FF"/>
              </w:rPr>
            </w:r>
            <w:r w:rsidRPr="0045362A">
              <w:rPr>
                <w:b/>
                <w:bCs/>
                <w:color w:val="0000FF"/>
              </w:rPr>
              <w:fldChar w:fldCharType="separate"/>
            </w:r>
            <w:r w:rsidRPr="0045362A">
              <w:rPr>
                <w:noProof/>
                <w:color w:val="0000FF"/>
              </w:rPr>
              <w:t>Describa cómo tomará medidas correctivas cuando sea necesario</w:t>
            </w:r>
            <w:r w:rsidRPr="0045362A">
              <w:rPr>
                <w:b/>
                <w:bCs/>
                <w:color w:val="0000FF"/>
              </w:rPr>
              <w:fldChar w:fldCharType="end"/>
            </w:r>
          </w:p>
        </w:tc>
      </w:tr>
    </w:tbl>
    <w:p w14:paraId="211CD9DE" w14:textId="77777777" w:rsidR="00C75F2A" w:rsidRDefault="00C75F2A"/>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6"/>
        <w:gridCol w:w="5554"/>
      </w:tblGrid>
      <w:tr w:rsidR="00BA212F" w14:paraId="192FD0B1" w14:textId="77777777" w:rsidTr="0097071C">
        <w:trPr>
          <w:cantSplit/>
          <w:trHeight w:val="274"/>
          <w:tblHeader/>
        </w:trPr>
        <w:tc>
          <w:tcPr>
            <w:tcW w:w="9360" w:type="dxa"/>
            <w:gridSpan w:val="2"/>
            <w:tcBorders>
              <w:bottom w:val="single" w:sz="4" w:space="0" w:color="auto"/>
            </w:tcBorders>
            <w:vAlign w:val="bottom"/>
          </w:tcPr>
          <w:p w14:paraId="226509A5" w14:textId="67C0F38A" w:rsidR="00BA212F" w:rsidRPr="0045362A" w:rsidRDefault="00BA212F" w:rsidP="002B1DCC">
            <w:pPr>
              <w:pStyle w:val="TableText0"/>
              <w:rPr>
                <w:rFonts w:cs="Calibri"/>
                <w:b/>
                <w:bCs/>
                <w:color w:val="0000FF"/>
              </w:rPr>
            </w:pPr>
            <w:r w:rsidRPr="0045362A">
              <w:rPr>
                <w:b/>
                <w:bCs/>
              </w:rPr>
              <w:t>Medidor de turbidez:</w:t>
            </w:r>
          </w:p>
        </w:tc>
      </w:tr>
      <w:tr w:rsidR="00252937" w14:paraId="6DF4F9D3" w14:textId="77777777" w:rsidTr="0097071C">
        <w:trPr>
          <w:cantSplit/>
          <w:trHeight w:val="423"/>
        </w:trPr>
        <w:tc>
          <w:tcPr>
            <w:tcW w:w="3806" w:type="dxa"/>
            <w:tcBorders>
              <w:top w:val="single" w:sz="4" w:space="0" w:color="auto"/>
              <w:left w:val="single" w:sz="4" w:space="0" w:color="auto"/>
              <w:bottom w:val="single" w:sz="4" w:space="0" w:color="auto"/>
              <w:right w:val="single" w:sz="4" w:space="0" w:color="auto"/>
            </w:tcBorders>
          </w:tcPr>
          <w:p w14:paraId="26C7CA13" w14:textId="7B0B1DF2" w:rsidR="00252937" w:rsidRPr="0045362A" w:rsidRDefault="00252937" w:rsidP="002B1DCC">
            <w:pPr>
              <w:pStyle w:val="TableText0"/>
              <w:rPr>
                <w:b/>
                <w:bCs/>
              </w:rPr>
            </w:pPr>
            <w:r w:rsidRPr="0045362A">
              <w:rPr>
                <w:b/>
                <w:bCs/>
              </w:rPr>
              <w:t>Tipo de medidor de turbidez</w:t>
            </w:r>
          </w:p>
        </w:tc>
        <w:tc>
          <w:tcPr>
            <w:tcW w:w="5554" w:type="dxa"/>
            <w:tcBorders>
              <w:top w:val="single" w:sz="4" w:space="0" w:color="auto"/>
              <w:left w:val="single" w:sz="4" w:space="0" w:color="auto"/>
              <w:bottom w:val="single" w:sz="4" w:space="0" w:color="auto"/>
              <w:right w:val="single" w:sz="4" w:space="0" w:color="auto"/>
            </w:tcBorders>
          </w:tcPr>
          <w:p w14:paraId="4889EA79" w14:textId="704BD334" w:rsidR="00252937" w:rsidRDefault="002C2808" w:rsidP="002B1DCC">
            <w:pPr>
              <w:pStyle w:val="TableText0"/>
            </w:pPr>
            <w:r>
              <w:rPr>
                <w:rFonts w:cs="Calibri"/>
                <w:b/>
                <w:bCs/>
                <w:color w:val="0000FF"/>
              </w:rPr>
              <w:fldChar w:fldCharType="begin">
                <w:ffData>
                  <w:name w:val=""/>
                  <w:enabled/>
                  <w:calcOnExit w:val="0"/>
                  <w:textInput>
                    <w:default w:val="Insert the type of turbidity meter"/>
                  </w:textInput>
                </w:ffData>
              </w:fldChar>
            </w:r>
            <w:r>
              <w:rPr>
                <w:rFonts w:cs="Calibri"/>
                <w:color w:val="0000FF"/>
              </w:rPr>
              <w:instrText xml:space="preserve"> FORMTEXT </w:instrText>
            </w:r>
            <w:r>
              <w:rPr>
                <w:rFonts w:cs="Calibri"/>
                <w:b/>
                <w:bCs/>
                <w:color w:val="0000FF"/>
              </w:rPr>
            </w:r>
            <w:r>
              <w:rPr>
                <w:rFonts w:cs="Calibri"/>
                <w:b/>
                <w:bCs/>
                <w:color w:val="0000FF"/>
              </w:rPr>
              <w:fldChar w:fldCharType="separate"/>
            </w:r>
            <w:r>
              <w:rPr>
                <w:rFonts w:cs="Calibri"/>
                <w:noProof/>
                <w:color w:val="0000FF"/>
              </w:rPr>
              <w:t>Inserte el tipo de medidor de turbidez</w:t>
            </w:r>
            <w:r>
              <w:rPr>
                <w:rFonts w:cs="Calibri"/>
                <w:b/>
                <w:bCs/>
                <w:color w:val="0000FF"/>
              </w:rPr>
              <w:fldChar w:fldCharType="end"/>
            </w:r>
          </w:p>
        </w:tc>
      </w:tr>
      <w:tr w:rsidR="007B43CB" w14:paraId="5CB495EF" w14:textId="77777777" w:rsidTr="0097071C">
        <w:trPr>
          <w:cantSplit/>
          <w:trHeight w:val="423"/>
        </w:trPr>
        <w:tc>
          <w:tcPr>
            <w:tcW w:w="9360" w:type="dxa"/>
            <w:gridSpan w:val="2"/>
            <w:tcBorders>
              <w:top w:val="single" w:sz="4" w:space="0" w:color="auto"/>
            </w:tcBorders>
            <w:vAlign w:val="bottom"/>
          </w:tcPr>
          <w:p w14:paraId="34953F92" w14:textId="2C9E9D62" w:rsidR="007B43CB" w:rsidRPr="0045362A" w:rsidRDefault="0069436B" w:rsidP="002B1DCC">
            <w:pPr>
              <w:pStyle w:val="TableText0"/>
              <w:rPr>
                <w:b/>
                <w:bCs/>
                <w:color w:val="0000FF"/>
              </w:rPr>
            </w:pPr>
            <w:r w:rsidRPr="0045362A">
              <w:rPr>
                <w:b/>
                <w:bCs/>
              </w:rPr>
              <w:t>Manuales de turbidez e instrucciones del fabricante</w:t>
            </w:r>
          </w:p>
        </w:tc>
      </w:tr>
      <w:tr w:rsidR="00610044" w14:paraId="09B2A7AD" w14:textId="77777777" w:rsidTr="0097071C">
        <w:trPr>
          <w:cantSplit/>
          <w:trHeight w:val="423"/>
        </w:trPr>
        <w:tc>
          <w:tcPr>
            <w:tcW w:w="9360" w:type="dxa"/>
            <w:gridSpan w:val="2"/>
          </w:tcPr>
          <w:p w14:paraId="20C03B60" w14:textId="7BAE65A7" w:rsidR="00610044" w:rsidRDefault="00652643" w:rsidP="002B1DCC">
            <w:pPr>
              <w:pStyle w:val="TableText0"/>
              <w:rPr>
                <w:b/>
                <w:bCs/>
              </w:rPr>
            </w:pPr>
            <w:r w:rsidRPr="0045362A">
              <w:rPr>
                <w:color w:val="0000FF"/>
              </w:rPr>
              <w:t>Inserte una copia de cualquier manual e instrucciones del fabricante en el Apéndice N de esta Plantilla SWPPP.</w:t>
            </w:r>
          </w:p>
        </w:tc>
      </w:tr>
    </w:tbl>
    <w:p w14:paraId="6259E4E0" w14:textId="77777777" w:rsidR="0097071C" w:rsidRDefault="0097071C"/>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5"/>
        <w:gridCol w:w="5945"/>
      </w:tblGrid>
      <w:tr w:rsidR="006343D6" w14:paraId="0A5CB295" w14:textId="77777777" w:rsidTr="00BA28ED">
        <w:trPr>
          <w:cantSplit/>
          <w:tblHeader/>
        </w:trPr>
        <w:tc>
          <w:tcPr>
            <w:tcW w:w="9360" w:type="dxa"/>
            <w:gridSpan w:val="2"/>
            <w:tcBorders>
              <w:bottom w:val="single" w:sz="4" w:space="0" w:color="auto"/>
            </w:tcBorders>
          </w:tcPr>
          <w:p w14:paraId="6E569345" w14:textId="3D643406" w:rsidR="00800EC1" w:rsidRPr="00F131A0" w:rsidRDefault="00C0203C" w:rsidP="002B1DCC">
            <w:pPr>
              <w:rPr>
                <w:rFonts w:ascii="Century Gothic" w:hAnsi="Century Gothic"/>
                <w:b/>
                <w:bCs/>
                <w:sz w:val="20"/>
                <w:szCs w:val="20"/>
              </w:rPr>
            </w:pPr>
            <w:r w:rsidRPr="00F131A0">
              <w:rPr>
                <w:rFonts w:ascii="Century Gothic" w:hAnsi="Century Gothic"/>
                <w:b/>
                <w:bCs/>
                <w:sz w:val="20"/>
                <w:szCs w:val="20"/>
              </w:rPr>
              <w:t>Arreglos de coordinación para el monitoreo de la turbidez (si corresponde):</w:t>
            </w:r>
          </w:p>
        </w:tc>
      </w:tr>
      <w:tr w:rsidR="00CF30E2" w14:paraId="5C4C4817" w14:textId="77777777" w:rsidTr="00BA28ED">
        <w:trPr>
          <w:cantSplit/>
        </w:trPr>
        <w:tc>
          <w:tcPr>
            <w:tcW w:w="3415" w:type="dxa"/>
            <w:tcBorders>
              <w:top w:val="single" w:sz="4" w:space="0" w:color="auto"/>
              <w:left w:val="single" w:sz="4" w:space="0" w:color="auto"/>
              <w:bottom w:val="single" w:sz="4" w:space="0" w:color="auto"/>
              <w:right w:val="single" w:sz="4" w:space="0" w:color="auto"/>
            </w:tcBorders>
          </w:tcPr>
          <w:p w14:paraId="32E25ACC" w14:textId="707E0970" w:rsidR="00CF30E2" w:rsidRPr="00F131A0" w:rsidRDefault="00CF30E2" w:rsidP="002B1DCC">
            <w:pPr>
              <w:rPr>
                <w:rFonts w:ascii="Century Gothic" w:hAnsi="Century Gothic"/>
                <w:b/>
                <w:bCs/>
                <w:color w:val="0000FF"/>
                <w:sz w:val="20"/>
                <w:szCs w:val="20"/>
              </w:rPr>
            </w:pPr>
            <w:r w:rsidRPr="00F131A0">
              <w:rPr>
                <w:rFonts w:ascii="Century Gothic" w:hAnsi="Century Gothic" w:cs="Calibri"/>
                <w:b/>
                <w:bCs/>
                <w:sz w:val="20"/>
                <w:szCs w:val="20"/>
              </w:rPr>
              <w:t>Nombre del operador permitido</w:t>
            </w:r>
          </w:p>
        </w:tc>
        <w:tc>
          <w:tcPr>
            <w:tcW w:w="5945" w:type="dxa"/>
            <w:tcBorders>
              <w:top w:val="single" w:sz="4" w:space="0" w:color="auto"/>
              <w:left w:val="single" w:sz="4" w:space="0" w:color="auto"/>
              <w:bottom w:val="single" w:sz="4" w:space="0" w:color="auto"/>
              <w:right w:val="single" w:sz="4" w:space="0" w:color="auto"/>
            </w:tcBorders>
          </w:tcPr>
          <w:p w14:paraId="65572C53" w14:textId="2E3D0832" w:rsidR="00CF30E2" w:rsidRPr="00F131A0" w:rsidRDefault="00874096" w:rsidP="002B1DCC">
            <w:pPr>
              <w:rPr>
                <w:rFonts w:ascii="Century Gothic" w:hAnsi="Century Gothic"/>
                <w:color w:val="0000FF"/>
                <w:sz w:val="20"/>
                <w:szCs w:val="20"/>
              </w:rPr>
            </w:pPr>
            <w:r>
              <w:rPr>
                <w:rFonts w:ascii="Century Gothic" w:hAnsi="Century Gothic" w:cs="Calibri"/>
                <w:color w:val="0000FF"/>
                <w:sz w:val="20"/>
                <w:szCs w:val="20"/>
              </w:rPr>
              <w:fldChar w:fldCharType="begin">
                <w:ffData>
                  <w:name w:val=""/>
                  <w:enabled/>
                  <w:calcOnExit w:val="0"/>
                  <w:textInput>
                    <w:default w:val="Insert operator name"/>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nombre de operador</w:t>
            </w:r>
            <w:r>
              <w:rPr>
                <w:rFonts w:ascii="Century Gothic" w:hAnsi="Century Gothic" w:cs="Calibri"/>
                <w:color w:val="0000FF"/>
                <w:sz w:val="20"/>
                <w:szCs w:val="20"/>
              </w:rPr>
              <w:fldChar w:fldCharType="end"/>
            </w:r>
          </w:p>
        </w:tc>
      </w:tr>
      <w:tr w:rsidR="00D574A7" w14:paraId="61DB6D39" w14:textId="77777777" w:rsidTr="00BA28ED">
        <w:trPr>
          <w:cantSplit/>
        </w:trPr>
        <w:tc>
          <w:tcPr>
            <w:tcW w:w="3415" w:type="dxa"/>
            <w:tcBorders>
              <w:top w:val="single" w:sz="4" w:space="0" w:color="auto"/>
              <w:left w:val="single" w:sz="4" w:space="0" w:color="auto"/>
              <w:bottom w:val="single" w:sz="4" w:space="0" w:color="auto"/>
              <w:right w:val="single" w:sz="4" w:space="0" w:color="auto"/>
            </w:tcBorders>
          </w:tcPr>
          <w:p w14:paraId="06FE98A5" w14:textId="5154089B" w:rsidR="00D574A7" w:rsidRPr="00F131A0" w:rsidRDefault="00D574A7" w:rsidP="002B1DCC">
            <w:pPr>
              <w:rPr>
                <w:rFonts w:ascii="Century Gothic" w:hAnsi="Century Gothic" w:cs="Calibri"/>
                <w:b/>
                <w:bCs/>
                <w:sz w:val="20"/>
                <w:szCs w:val="20"/>
              </w:rPr>
            </w:pPr>
            <w:r>
              <w:rPr>
                <w:rFonts w:ascii="Century Gothic" w:hAnsi="Century Gothic" w:cs="Calibri"/>
                <w:b/>
                <w:bCs/>
                <w:sz w:val="20"/>
                <w:szCs w:val="20"/>
              </w:rPr>
              <w:t>Operador autorizado NPDES ID</w:t>
            </w:r>
          </w:p>
        </w:tc>
        <w:tc>
          <w:tcPr>
            <w:tcW w:w="5945" w:type="dxa"/>
            <w:tcBorders>
              <w:top w:val="single" w:sz="4" w:space="0" w:color="auto"/>
              <w:left w:val="single" w:sz="4" w:space="0" w:color="auto"/>
              <w:bottom w:val="single" w:sz="4" w:space="0" w:color="auto"/>
              <w:right w:val="single" w:sz="4" w:space="0" w:color="auto"/>
            </w:tcBorders>
          </w:tcPr>
          <w:p w14:paraId="7032A471" w14:textId="2101889D" w:rsidR="00D574A7" w:rsidRDefault="00874096" w:rsidP="002B1DCC">
            <w:p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operator NPDES ID"/>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operador NPDES ID</w:t>
            </w:r>
            <w:r>
              <w:rPr>
                <w:rFonts w:ascii="Century Gothic" w:hAnsi="Century Gothic" w:cs="Calibri"/>
                <w:color w:val="0000FF"/>
                <w:sz w:val="20"/>
                <w:szCs w:val="20"/>
              </w:rPr>
              <w:fldChar w:fldCharType="end"/>
            </w:r>
          </w:p>
        </w:tc>
      </w:tr>
      <w:tr w:rsidR="0055651D" w14:paraId="3ABD2728" w14:textId="77777777" w:rsidTr="00BA28ED">
        <w:trPr>
          <w:cantSplit/>
          <w:trHeight w:val="210"/>
        </w:trPr>
        <w:tc>
          <w:tcPr>
            <w:tcW w:w="3415" w:type="dxa"/>
            <w:tcBorders>
              <w:top w:val="single" w:sz="4" w:space="0" w:color="auto"/>
              <w:left w:val="single" w:sz="4" w:space="0" w:color="auto"/>
              <w:bottom w:val="single" w:sz="4" w:space="0" w:color="auto"/>
              <w:right w:val="single" w:sz="4" w:space="0" w:color="auto"/>
            </w:tcBorders>
          </w:tcPr>
          <w:p w14:paraId="610D3165" w14:textId="775C7B15" w:rsidR="0055651D" w:rsidRPr="00F131A0" w:rsidRDefault="00D574A7" w:rsidP="002B1DCC">
            <w:pPr>
              <w:rPr>
                <w:rFonts w:ascii="Century Gothic" w:hAnsi="Century Gothic"/>
                <w:b/>
                <w:bCs/>
                <w:sz w:val="20"/>
                <w:szCs w:val="20"/>
              </w:rPr>
            </w:pPr>
            <w:r>
              <w:rPr>
                <w:rFonts w:ascii="Century Gothic" w:hAnsi="Century Gothic"/>
                <w:b/>
                <w:bCs/>
                <w:sz w:val="20"/>
                <w:szCs w:val="20"/>
              </w:rPr>
              <w:t>Acuerdo de coordinación</w:t>
            </w:r>
          </w:p>
        </w:tc>
        <w:tc>
          <w:tcPr>
            <w:tcW w:w="5945" w:type="dxa"/>
            <w:tcBorders>
              <w:top w:val="single" w:sz="4" w:space="0" w:color="auto"/>
              <w:left w:val="single" w:sz="4" w:space="0" w:color="auto"/>
              <w:bottom w:val="single" w:sz="4" w:space="0" w:color="auto"/>
              <w:right w:val="single" w:sz="4" w:space="0" w:color="auto"/>
            </w:tcBorders>
          </w:tcPr>
          <w:p w14:paraId="4A80655B" w14:textId="31EAC5D9" w:rsidR="0055651D" w:rsidRDefault="00D574A7" w:rsidP="002B1DCC">
            <w:pPr>
              <w:rPr>
                <w:rFonts w:ascii="Century Gothic" w:hAnsi="Century Gothic"/>
                <w:sz w:val="20"/>
                <w:szCs w:val="20"/>
              </w:rPr>
            </w:pPr>
            <w:r>
              <w:rPr>
                <w:rFonts w:ascii="Century Gothic" w:hAnsi="Century Gothic" w:cs="Calibri"/>
                <w:color w:val="0000FF"/>
                <w:sz w:val="20"/>
                <w:szCs w:val="20"/>
              </w:rPr>
              <w:fldChar w:fldCharType="begin">
                <w:ffData>
                  <w:name w:val=""/>
                  <w:enabled/>
                  <w:calcOnExit w:val="0"/>
                  <w:textInput>
                    <w:default w:val="Describe the coordinating arrangement including which parties are tasked with specifc responsibilities"/>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Describa el acuerdo de coordinación, incluidas las partes a las que se asignan responsabilidades específicas.</w:t>
            </w:r>
            <w:r>
              <w:rPr>
                <w:rFonts w:ascii="Century Gothic" w:hAnsi="Century Gothic" w:cs="Calibri"/>
                <w:color w:val="0000FF"/>
                <w:sz w:val="20"/>
                <w:szCs w:val="20"/>
              </w:rPr>
              <w:fldChar w:fldCharType="end"/>
            </w:r>
          </w:p>
        </w:tc>
      </w:tr>
    </w:tbl>
    <w:p w14:paraId="60933D6F" w14:textId="77777777" w:rsidR="00FA34AF" w:rsidRDefault="00FA34AF" w:rsidP="00FA34AF">
      <w:pPr>
        <w:rPr>
          <w:rFonts w:ascii="Century Gothic" w:hAnsi="Century Gothic" w:cs="Calibri"/>
          <w:color w:val="0000FF"/>
          <w:sz w:val="20"/>
          <w:szCs w:val="20"/>
        </w:rPr>
      </w:pPr>
      <w:r w:rsidRPr="00077E22">
        <w:rPr>
          <w:rFonts w:ascii="Century Gothic" w:hAnsi="Century Gothic" w:cs="Calibri"/>
          <w:i/>
          <w:sz w:val="20"/>
          <w:szCs w:val="20"/>
        </w:rPr>
        <w:t>[Repita según sea necesario.]</w:t>
      </w:r>
    </w:p>
    <w:p w14:paraId="6B3FB217" w14:textId="77777777" w:rsidR="00FA34AF" w:rsidRDefault="00FA34AF"/>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74"/>
        <w:gridCol w:w="4386"/>
      </w:tblGrid>
      <w:tr w:rsidR="006505B0" w14:paraId="5F8D2ADB" w14:textId="77777777" w:rsidTr="00BA28ED">
        <w:trPr>
          <w:cantSplit/>
          <w:trHeight w:val="208"/>
          <w:tblHeader/>
        </w:trPr>
        <w:tc>
          <w:tcPr>
            <w:tcW w:w="9360" w:type="dxa"/>
            <w:gridSpan w:val="2"/>
            <w:tcBorders>
              <w:bottom w:val="single" w:sz="4" w:space="0" w:color="auto"/>
            </w:tcBorders>
          </w:tcPr>
          <w:p w14:paraId="632D651E" w14:textId="609033BB" w:rsidR="00E17F23" w:rsidRPr="00F131A0" w:rsidRDefault="00E17F23" w:rsidP="002B1DCC">
            <w:pPr>
              <w:rPr>
                <w:rFonts w:ascii="Century Gothic" w:hAnsi="Century Gothic" w:cs="Calibri"/>
                <w:b/>
                <w:bCs/>
                <w:color w:val="0000FF"/>
                <w:sz w:val="20"/>
                <w:szCs w:val="20"/>
              </w:rPr>
            </w:pPr>
            <w:r w:rsidRPr="00F131A0">
              <w:rPr>
                <w:rFonts w:ascii="Century Gothic" w:hAnsi="Century Gothic" w:cs="Calibri"/>
                <w:b/>
                <w:bCs/>
                <w:sz w:val="20"/>
                <w:szCs w:val="20"/>
              </w:rPr>
              <w:t>Punto de referencia de turbidez alternativo (si corresponde):</w:t>
            </w:r>
          </w:p>
        </w:tc>
      </w:tr>
      <w:tr w:rsidR="00E17F23" w14:paraId="224587DE" w14:textId="77777777" w:rsidTr="00BA28ED">
        <w:trPr>
          <w:cantSplit/>
          <w:trHeight w:val="208"/>
        </w:trPr>
        <w:tc>
          <w:tcPr>
            <w:tcW w:w="4974" w:type="dxa"/>
            <w:tcBorders>
              <w:top w:val="single" w:sz="4" w:space="0" w:color="auto"/>
              <w:left w:val="single" w:sz="4" w:space="0" w:color="auto"/>
              <w:bottom w:val="single" w:sz="4" w:space="0" w:color="auto"/>
              <w:right w:val="single" w:sz="4" w:space="0" w:color="auto"/>
            </w:tcBorders>
          </w:tcPr>
          <w:p w14:paraId="65AC9DE9" w14:textId="33420EDA" w:rsidR="00E17F23" w:rsidRPr="00F131A0" w:rsidRDefault="00FF196F" w:rsidP="002B1DCC">
            <w:pPr>
              <w:rPr>
                <w:rFonts w:ascii="Century Gothic" w:hAnsi="Century Gothic" w:cs="Calibri"/>
                <w:b/>
                <w:bCs/>
                <w:color w:val="0000FF"/>
                <w:sz w:val="20"/>
                <w:szCs w:val="20"/>
              </w:rPr>
            </w:pPr>
            <w:r>
              <w:rPr>
                <w:rFonts w:ascii="Century Gothic" w:hAnsi="Century Gothic" w:cs="Calibri"/>
                <w:b/>
                <w:bCs/>
                <w:sz w:val="20"/>
                <w:szCs w:val="20"/>
              </w:rPr>
              <w:t>Punto de referencia de turbidez alternativo (NTU)</w:t>
            </w:r>
          </w:p>
        </w:tc>
        <w:tc>
          <w:tcPr>
            <w:tcW w:w="4386" w:type="dxa"/>
            <w:tcBorders>
              <w:top w:val="single" w:sz="4" w:space="0" w:color="auto"/>
              <w:left w:val="single" w:sz="4" w:space="0" w:color="auto"/>
              <w:bottom w:val="single" w:sz="4" w:space="0" w:color="auto"/>
              <w:right w:val="single" w:sz="4" w:space="0" w:color="auto"/>
            </w:tcBorders>
          </w:tcPr>
          <w:p w14:paraId="139DA812" w14:textId="51C6BDE5" w:rsidR="00E17F23" w:rsidRDefault="00874096" w:rsidP="002B1DCC">
            <w:pPr>
              <w:rPr>
                <w:rFonts w:ascii="Century Gothic" w:hAnsi="Century Gothic" w:cs="Calibri"/>
                <w:color w:val="0000FF"/>
                <w:sz w:val="20"/>
                <w:szCs w:val="20"/>
              </w:rPr>
            </w:pPr>
            <w:r>
              <w:rPr>
                <w:rFonts w:ascii="Century Gothic" w:hAnsi="Century Gothic" w:cs="Calibri"/>
                <w:color w:val="0000FF"/>
                <w:sz w:val="20"/>
                <w:szCs w:val="20"/>
              </w:rPr>
              <w:fldChar w:fldCharType="begin">
                <w:ffData>
                  <w:name w:val=""/>
                  <w:enabled/>
                  <w:calcOnExit w:val="0"/>
                  <w:textInput>
                    <w:default w:val="Insert alternate turbidity benchmark"/>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Insertar punto de referencia de turbidez alternativo</w:t>
            </w:r>
            <w:r>
              <w:rPr>
                <w:rFonts w:ascii="Century Gothic" w:hAnsi="Century Gothic" w:cs="Calibri"/>
                <w:color w:val="0000FF"/>
                <w:sz w:val="20"/>
                <w:szCs w:val="20"/>
              </w:rPr>
              <w:fldChar w:fldCharType="end"/>
            </w:r>
          </w:p>
        </w:tc>
      </w:tr>
      <w:tr w:rsidR="00E17F23" w14:paraId="52DA8A89" w14:textId="77777777" w:rsidTr="00BA28ED">
        <w:trPr>
          <w:cantSplit/>
          <w:trHeight w:val="208"/>
        </w:trPr>
        <w:tc>
          <w:tcPr>
            <w:tcW w:w="4974" w:type="dxa"/>
            <w:tcBorders>
              <w:top w:val="single" w:sz="4" w:space="0" w:color="auto"/>
              <w:left w:val="single" w:sz="4" w:space="0" w:color="auto"/>
              <w:bottom w:val="single" w:sz="4" w:space="0" w:color="auto"/>
              <w:right w:val="single" w:sz="4" w:space="0" w:color="auto"/>
            </w:tcBorders>
          </w:tcPr>
          <w:p w14:paraId="5A0EE407" w14:textId="7ECE8DC7" w:rsidR="00E17F23" w:rsidRPr="00E17F23" w:rsidRDefault="005C70AD" w:rsidP="002B1DCC">
            <w:pPr>
              <w:rPr>
                <w:rFonts w:ascii="Century Gothic" w:hAnsi="Century Gothic" w:cs="Calibri"/>
                <w:b/>
                <w:bCs/>
                <w:sz w:val="20"/>
                <w:szCs w:val="20"/>
              </w:rPr>
            </w:pPr>
            <w:r>
              <w:rPr>
                <w:rFonts w:ascii="Century Gothic" w:hAnsi="Century Gothic" w:cs="Calibri"/>
                <w:b/>
                <w:bCs/>
                <w:sz w:val="20"/>
                <w:szCs w:val="20"/>
              </w:rPr>
              <w:lastRenderedPageBreak/>
              <w:t xml:space="preserve">Datos y documentación utilizados para solicitar </w:t>
            </w:r>
            <w:r w:rsidR="00832879">
              <w:rPr>
                <w:rFonts w:ascii="Century Gothic" w:hAnsi="Century Gothic" w:cs="Calibri"/>
                <w:b/>
                <w:bCs/>
                <w:sz w:val="20"/>
                <w:szCs w:val="20"/>
              </w:rPr>
              <w:t xml:space="preserve">el </w:t>
            </w:r>
            <w:r w:rsidR="00832879">
              <w:t>punto</w:t>
            </w:r>
            <w:r w:rsidR="005233C1" w:rsidRPr="005233C1">
              <w:rPr>
                <w:rFonts w:ascii="Century Gothic" w:hAnsi="Century Gothic" w:cs="Calibri"/>
                <w:b/>
                <w:bCs/>
                <w:sz w:val="20"/>
                <w:szCs w:val="20"/>
              </w:rPr>
              <w:t xml:space="preserve"> de referencia</w:t>
            </w:r>
            <w:r w:rsidR="005233C1" w:rsidRPr="005233C1" w:rsidDel="005233C1">
              <w:rPr>
                <w:rFonts w:ascii="Century Gothic" w:hAnsi="Century Gothic" w:cs="Calibri"/>
                <w:b/>
                <w:bCs/>
                <w:sz w:val="20"/>
                <w:szCs w:val="20"/>
              </w:rPr>
              <w:t xml:space="preserve"> </w:t>
            </w:r>
            <w:r>
              <w:rPr>
                <w:rFonts w:ascii="Century Gothic" w:hAnsi="Century Gothic" w:cs="Calibri"/>
                <w:b/>
                <w:bCs/>
                <w:sz w:val="20"/>
                <w:szCs w:val="20"/>
              </w:rPr>
              <w:t>alternativo</w:t>
            </w:r>
          </w:p>
        </w:tc>
        <w:tc>
          <w:tcPr>
            <w:tcW w:w="4386" w:type="dxa"/>
            <w:tcBorders>
              <w:top w:val="single" w:sz="4" w:space="0" w:color="auto"/>
              <w:left w:val="single" w:sz="4" w:space="0" w:color="auto"/>
              <w:bottom w:val="single" w:sz="4" w:space="0" w:color="auto"/>
              <w:right w:val="single" w:sz="4" w:space="0" w:color="auto"/>
            </w:tcBorders>
          </w:tcPr>
          <w:p w14:paraId="084ED1FD" w14:textId="67F5B91D" w:rsidR="00E17F23" w:rsidRDefault="00874096" w:rsidP="002B1DCC">
            <w:pPr>
              <w:rPr>
                <w:rFonts w:ascii="Century Gothic" w:hAnsi="Century Gothic" w:cs="Calibri"/>
                <w:sz w:val="28"/>
                <w:szCs w:val="20"/>
              </w:rPr>
            </w:pPr>
            <w:r>
              <w:rPr>
                <w:rFonts w:ascii="Century Gothic" w:hAnsi="Century Gothic" w:cs="Calibri"/>
                <w:color w:val="0000FF"/>
                <w:sz w:val="20"/>
                <w:szCs w:val="20"/>
              </w:rPr>
              <w:fldChar w:fldCharType="begin">
                <w:ffData>
                  <w:name w:val=""/>
                  <w:enabled/>
                  <w:calcOnExit w:val="0"/>
                  <w:textInput>
                    <w:default w:val="Insert the data and documentation that was submitted to EPA to request the alternate benchmark"/>
                  </w:textInput>
                </w:ffData>
              </w:fldChar>
            </w:r>
            <w:r>
              <w:rPr>
                <w:rFonts w:ascii="Century Gothic" w:hAnsi="Century Gothic" w:cs="Calibri"/>
                <w:color w:val="0000FF"/>
                <w:sz w:val="20"/>
                <w:szCs w:val="20"/>
              </w:rPr>
              <w:instrText xml:space="preserve"> FORMTEXT </w:instrText>
            </w:r>
            <w:r>
              <w:rPr>
                <w:rFonts w:ascii="Century Gothic" w:hAnsi="Century Gothic" w:cs="Calibri"/>
                <w:color w:val="0000FF"/>
                <w:sz w:val="20"/>
                <w:szCs w:val="20"/>
              </w:rPr>
            </w:r>
            <w:r>
              <w:rPr>
                <w:rFonts w:ascii="Century Gothic" w:hAnsi="Century Gothic" w:cs="Calibri"/>
                <w:color w:val="0000FF"/>
                <w:sz w:val="20"/>
                <w:szCs w:val="20"/>
              </w:rPr>
              <w:fldChar w:fldCharType="separate"/>
            </w:r>
            <w:r>
              <w:rPr>
                <w:rFonts w:ascii="Century Gothic" w:hAnsi="Century Gothic" w:cs="Calibri"/>
                <w:noProof/>
                <w:color w:val="0000FF"/>
                <w:sz w:val="20"/>
                <w:szCs w:val="20"/>
              </w:rPr>
              <w:t>Inserte los datos y la documentación que se envió a la EPA para solicitar el punto de referencia alternativo</w:t>
            </w:r>
            <w:r>
              <w:rPr>
                <w:rFonts w:ascii="Century Gothic" w:hAnsi="Century Gothic" w:cs="Calibri"/>
                <w:color w:val="0000FF"/>
                <w:sz w:val="20"/>
                <w:szCs w:val="20"/>
              </w:rPr>
              <w:fldChar w:fldCharType="end"/>
            </w:r>
          </w:p>
        </w:tc>
      </w:tr>
    </w:tbl>
    <w:p w14:paraId="6720BA9B" w14:textId="04317EFA" w:rsidR="00CD4B44" w:rsidRPr="00712CF1" w:rsidRDefault="00120126" w:rsidP="00712CF1">
      <w:pPr>
        <w:pStyle w:val="Heading1"/>
        <w:rPr>
          <w:rFonts w:ascii="Century Gothic" w:hAnsi="Century Gothic" w:cs="Calibri"/>
          <w:sz w:val="20"/>
          <w:szCs w:val="20"/>
        </w:rPr>
      </w:pPr>
      <w:bookmarkStart w:id="75" w:name="_Toc158630013"/>
      <w:bookmarkStart w:id="76" w:name="_Toc90992589"/>
      <w:bookmarkEnd w:id="74"/>
      <w:r w:rsidRPr="00712CF1">
        <w:rPr>
          <w:rFonts w:ascii="Century Gothic" w:hAnsi="Century Gothic" w:cs="Calibri"/>
          <w:sz w:val="20"/>
          <w:szCs w:val="20"/>
        </w:rPr>
        <w:t xml:space="preserve">SECCIÓN </w:t>
      </w:r>
      <w:r w:rsidR="00845F36">
        <w:rPr>
          <w:rFonts w:ascii="Century Gothic" w:hAnsi="Century Gothic" w:cs="Calibri"/>
          <w:sz w:val="20"/>
          <w:szCs w:val="20"/>
        </w:rPr>
        <w:t>8: CERTIFICACIÓN Y NOTIFICACIÓN</w:t>
      </w:r>
      <w:bookmarkEnd w:id="75"/>
      <w:bookmarkEnd w:id="76"/>
    </w:p>
    <w:p w14:paraId="6DA3AEB0" w14:textId="77777777" w:rsidR="00DB1B8E" w:rsidRPr="00F52AA2" w:rsidRDefault="00726795" w:rsidP="000E42E6">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9E4476C" wp14:editId="2E61BBD4">
                <wp:extent cx="5943600" cy="902525"/>
                <wp:effectExtent l="0" t="0" r="19050" b="12065"/>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902525"/>
                        </a:xfrm>
                        <a:prstGeom prst="rect">
                          <a:avLst/>
                        </a:prstGeom>
                        <a:solidFill>
                          <a:srgbClr val="F5F5F5"/>
                        </a:solidFill>
                        <a:ln w="9525">
                          <a:solidFill>
                            <a:srgbClr val="000000"/>
                          </a:solidFill>
                          <a:miter lim="800000"/>
                          <a:headEnd/>
                          <a:tailEnd/>
                        </a:ln>
                      </wps:spPr>
                      <wps:txbx>
                        <w:txbxContent>
                          <w:p w14:paraId="769155C8" w14:textId="6442B6A2" w:rsidR="00BB73CD" w:rsidRPr="0005384A" w:rsidRDefault="002C5994"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C5994">
                              <w:rPr>
                                <w:rFonts w:ascii="Century Gothic" w:hAnsi="Century Gothic"/>
                                <w:sz w:val="20"/>
                              </w:rPr>
                              <w:t>Instrucciones (CGP Apéndice G, Parte G.11.2):</w:t>
                            </w:r>
                          </w:p>
                          <w:p w14:paraId="522DFCB6" w14:textId="1D660E8F" w:rsidR="00732D27" w:rsidRPr="00732D27" w:rsidRDefault="00732D27" w:rsidP="00732D27">
                            <w:pPr>
                              <w:pStyle w:val="Instruc-bullet"/>
                              <w:rPr>
                                <w:rFonts w:ascii="Century Gothic" w:hAnsi="Century Gothic"/>
                                <w:sz w:val="20"/>
                                <w:szCs w:val="20"/>
                              </w:rPr>
                            </w:pPr>
                            <w:r w:rsidRPr="00732D27">
                              <w:rPr>
                                <w:rFonts w:ascii="Century Gothic" w:hAnsi="Century Gothic"/>
                                <w:sz w:val="20"/>
                                <w:szCs w:val="20"/>
                              </w:rPr>
                              <w:t>La siguiente declaración de certificación debe estar firmada y fechada por una persona que cumpla con los requisitos del Apéndice G, Parte G.11.2.</w:t>
                            </w:r>
                          </w:p>
                          <w:p w14:paraId="2734D8BD" w14:textId="69ABE211" w:rsidR="00BB73CD" w:rsidRPr="0005384A" w:rsidRDefault="00732D27" w:rsidP="00732D27">
                            <w:pPr>
                              <w:pStyle w:val="Instruc-bullet"/>
                              <w:rPr>
                                <w:rFonts w:ascii="Century Gothic" w:hAnsi="Century Gothic"/>
                                <w:sz w:val="20"/>
                                <w:szCs w:val="20"/>
                              </w:rPr>
                            </w:pPr>
                            <w:r w:rsidRPr="00732D27">
                              <w:rPr>
                                <w:rFonts w:ascii="Century Gothic" w:hAnsi="Century Gothic"/>
                                <w:sz w:val="20"/>
                                <w:szCs w:val="20"/>
                              </w:rPr>
                              <w:t>Esta certificación debe volver a firmarse en caso de una Modificación SWPPP.</w:t>
                            </w:r>
                            <w:r w:rsidR="00BB73CD">
                              <w:rPr>
                                <w:rFonts w:ascii="Century Gothic" w:hAnsi="Century Gothic"/>
                                <w:sz w:val="20"/>
                                <w:szCs w:val="20"/>
                              </w:rPr>
                              <w:t xml:space="preserve"> </w:t>
                            </w:r>
                          </w:p>
                          <w:p w14:paraId="316BA254" w14:textId="77777777" w:rsidR="00BB73CD" w:rsidRPr="00BC4FAA" w:rsidRDefault="00BB73CD" w:rsidP="00BC4FAA"/>
                        </w:txbxContent>
                      </wps:txbx>
                      <wps:bodyPr rot="0" vert="horz" wrap="square" lIns="91440" tIns="45720" rIns="91440" bIns="45720" anchor="t" anchorCtr="0" upright="1">
                        <a:noAutofit/>
                      </wps:bodyPr>
                    </wps:wsp>
                  </a:graphicData>
                </a:graphic>
              </wp:inline>
            </w:drawing>
          </mc:Choice>
          <mc:Fallback>
            <w:pict>
              <v:shape w14:anchorId="19E4476C" id="Text Box 3" o:spid="_x0000_s1066" type="#_x0000_t202" style="width:468pt;height:71.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YbLGQIAADMEAAAOAAAAZHJzL2Uyb0RvYy54bWysU9uO0zAQfUfiHyy/06SlXbZR09XSpQhp&#10;uUgLH+A6TmPheMzYbVK+nrGT7ZaLeEAkkuXxjM/MnDle3fStYUeFXoMt+XSSc6ashErbfcm/fN6+&#10;uObMB2ErYcCqkp+U5zfr589WnSvUDBowlUJGINYXnSt5E4IrsszLRrXCT8ApS84asBWBTNxnFYqO&#10;0FuTzfL8KusAK4cglfd0ejc4+Trh17WS4WNdexWYKTnVFtKKad3FNVuvRLFH4RotxzLEP1TRCm0p&#10;6RnqTgTBDqh/g2q1RPBQh4mENoO61lKlHqibaf5LNw+NcCr1QuR4d6bJ/z9Y+eH44D4hC/1r6GmA&#10;qQnv7kF+9czCphF2r24RoWuUqCjxNFKWdc4X49VItS98BNl176GiIYtDgATU19hGVqhPRug0gNOZ&#10;dNUHJulwsZy/vMrJJcm3zGeL2SKlEMXjbYc+vFXQsrgpOdJQE7o43vsQqxHFY0hM5sHoaquNSQbu&#10;dxuD7ChIANtF/Ef0n8KMZR1lj7n/DpGn708QrQ6kZKPbkl+fg0QRaXtjq6SzILQZ9lSysSOPkbqB&#10;xNDveqarks+TMCOvO6hOxCzCoFx6abRpAL9z1pFqS+6/HQQqzsw7S9NZTud0l4VkzBevZmTgpWd3&#10;6RFWElTJA2fDdhOGp3FwqPcNZRr0YOGWJlrrRPZTVWP9pMw0g/EVRelf2inq6a2vfwAAAP//AwBQ&#10;SwMEFAAGAAgAAAAhAHu/AbLdAAAABQEAAA8AAABkcnMvZG93bnJldi54bWxMj8FOwzAQRO9I/IO1&#10;lbhRJwVVJcSp2kYVggOIUsTVjbdxRLxOY7cNf8/CBS4rjWY0+yafD64VJ+xD40lBOk5AIFXeNFQr&#10;2L6tr2cgQtRkdOsJFXxhgHlxeZHrzPgzveJpE2vBJRQyrcDG2GVShsqi02HsOyT29r53OrLsa2l6&#10;feZy18pJkkyl0w3xB6s7XFmsPjdHp6A0y275sl7MhkNaPpdP7w+PW/uh1NVoWNyDiDjEvzD84DM6&#10;FMy080cyQbQKeEj8vezd3UxZ7jh0O0lBFrn8T198AwAA//8DAFBLAQItABQABgAIAAAAIQC2gziS&#10;/gAAAOEBAAATAAAAAAAAAAAAAAAAAAAAAABbQ29udGVudF9UeXBlc10ueG1sUEsBAi0AFAAGAAgA&#10;AAAhADj9If/WAAAAlAEAAAsAAAAAAAAAAAAAAAAALwEAAF9yZWxzLy5yZWxzUEsBAi0AFAAGAAgA&#10;AAAhAN59hssZAgAAMwQAAA4AAAAAAAAAAAAAAAAALgIAAGRycy9lMm9Eb2MueG1sUEsBAi0AFAAG&#10;AAgAAAAhAHu/AbLdAAAABQEAAA8AAAAAAAAAAAAAAAAAcwQAAGRycy9kb3ducmV2LnhtbFBLBQYA&#10;AAAABAAEAPMAAAB9BQAAAAA=&#10;" fillcolor="#f5f5f5">
                <v:textbox>
                  <w:txbxContent>
                    <w:p w14:paraId="769155C8" w14:textId="6442B6A2" w:rsidR="00BB73CD" w:rsidRPr="0005384A" w:rsidRDefault="002C5994"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2C5994">
                        <w:rPr>
                          <w:rFonts w:ascii="Century Gothic" w:hAnsi="Century Gothic"/>
                          <w:sz w:val="20"/>
                        </w:rPr>
                        <w:t>Instrucciones (CGP Apéndice G, Parte G.11.2):</w:t>
                      </w:r>
                    </w:p>
                    <w:p w14:paraId="522DFCB6" w14:textId="1D660E8F" w:rsidR="00732D27" w:rsidRPr="00732D27" w:rsidRDefault="00732D27" w:rsidP="00732D27">
                      <w:pPr>
                        <w:pStyle w:val="Instruc-bullet"/>
                        <w:rPr>
                          <w:rFonts w:ascii="Century Gothic" w:hAnsi="Century Gothic"/>
                          <w:sz w:val="20"/>
                          <w:szCs w:val="20"/>
                        </w:rPr>
                      </w:pPr>
                      <w:r w:rsidRPr="00732D27">
                        <w:rPr>
                          <w:rFonts w:ascii="Century Gothic" w:hAnsi="Century Gothic"/>
                          <w:sz w:val="20"/>
                          <w:szCs w:val="20"/>
                        </w:rPr>
                        <w:t>La siguiente declaración de certificación debe estar firmada y fechada por una persona que cumpla con los requisitos del Apéndice G, Parte G.11.2.</w:t>
                      </w:r>
                    </w:p>
                    <w:p w14:paraId="2734D8BD" w14:textId="69ABE211" w:rsidR="00BB73CD" w:rsidRPr="0005384A" w:rsidRDefault="00732D27" w:rsidP="00732D27">
                      <w:pPr>
                        <w:pStyle w:val="Instruc-bullet"/>
                        <w:rPr>
                          <w:rFonts w:ascii="Century Gothic" w:hAnsi="Century Gothic"/>
                          <w:sz w:val="20"/>
                          <w:szCs w:val="20"/>
                        </w:rPr>
                      </w:pPr>
                      <w:r w:rsidRPr="00732D27">
                        <w:rPr>
                          <w:rFonts w:ascii="Century Gothic" w:hAnsi="Century Gothic"/>
                          <w:sz w:val="20"/>
                          <w:szCs w:val="20"/>
                        </w:rPr>
                        <w:t>Esta certificación debe volver a firmarse en caso de una Modificación SWPPP.</w:t>
                      </w:r>
                      <w:r w:rsidR="00BB73CD">
                        <w:rPr>
                          <w:rFonts w:ascii="Century Gothic" w:hAnsi="Century Gothic"/>
                          <w:sz w:val="20"/>
                          <w:szCs w:val="20"/>
                        </w:rPr>
                        <w:t xml:space="preserve"> </w:t>
                      </w:r>
                    </w:p>
                    <w:p w14:paraId="316BA254" w14:textId="77777777" w:rsidR="00BB73CD" w:rsidRPr="00BC4FAA" w:rsidRDefault="00BB73CD" w:rsidP="00BC4FAA"/>
                  </w:txbxContent>
                </v:textbox>
                <w10:anchorlock/>
              </v:shape>
            </w:pict>
          </mc:Fallback>
        </mc:AlternateContent>
      </w:r>
    </w:p>
    <w:p w14:paraId="3B7182BC" w14:textId="0479BE53" w:rsidR="007E155E" w:rsidRPr="00F52AA2" w:rsidRDefault="00E0701E" w:rsidP="00E0701E">
      <w:pPr>
        <w:pStyle w:val="BodyText-Append"/>
        <w:rPr>
          <w:rFonts w:ascii="Century Gothic" w:hAnsi="Century Gothic" w:cs="Calibri"/>
          <w:sz w:val="20"/>
          <w:szCs w:val="20"/>
        </w:rPr>
      </w:pPr>
      <w:r w:rsidRPr="00E0701E">
        <w:rPr>
          <w:rFonts w:ascii="Century Gothic" w:hAnsi="Century Gothic" w:cs="Calibri"/>
          <w:sz w:val="20"/>
          <w:szCs w:val="20"/>
        </w:rPr>
        <w:t>Certifico bajo pena de ley que este documento y todos los adjuntos fueron preparados bajo mi dirección o supervisión de acuerdo con un sistema diseñado para asegurar que el personal calificado recopiló y evaluó adecuadamente la información presentada. Según mi consulta a la persona o personas que administran el sistema, o a las personas directamente responsables de recopilar la información, la información presentada es, a mi leal saber y entender, verdadera, precisa y completa. No tengo conocimiento personal de que la información enviada no sea verdadera, precisa y completa. Soy consciente de que existen sanciones significativas por enviar información falsa, incluida la posibilidad de multas y encarcelamiento por conocer las infracciones.</w:t>
      </w:r>
    </w:p>
    <w:tbl>
      <w:tblPr>
        <w:tblW w:w="9360" w:type="dxa"/>
        <w:tblInd w:w="108" w:type="dxa"/>
        <w:tblLayout w:type="fixed"/>
        <w:tblCellMar>
          <w:left w:w="29" w:type="dxa"/>
          <w:right w:w="29" w:type="dxa"/>
        </w:tblCellMar>
        <w:tblLook w:val="01E0" w:firstRow="1" w:lastRow="1" w:firstColumn="1" w:lastColumn="1" w:noHBand="0" w:noVBand="0"/>
      </w:tblPr>
      <w:tblGrid>
        <w:gridCol w:w="972"/>
        <w:gridCol w:w="137"/>
        <w:gridCol w:w="3645"/>
        <w:gridCol w:w="702"/>
        <w:gridCol w:w="837"/>
        <w:gridCol w:w="738"/>
        <w:gridCol w:w="2329"/>
      </w:tblGrid>
      <w:tr w:rsidR="000E42E6" w:rsidRPr="00F52AA2" w14:paraId="40C8B391" w14:textId="77777777" w:rsidTr="00C26C7E">
        <w:tc>
          <w:tcPr>
            <w:tcW w:w="972" w:type="dxa"/>
            <w:shd w:val="clear" w:color="auto" w:fill="auto"/>
          </w:tcPr>
          <w:p w14:paraId="0CB13640" w14:textId="77777777" w:rsidR="000E42E6" w:rsidRPr="00F52AA2" w:rsidRDefault="00120126" w:rsidP="001501E4">
            <w:pPr>
              <w:pStyle w:val="Tabletext"/>
              <w:rPr>
                <w:rFonts w:ascii="Century Gothic" w:hAnsi="Century Gothic" w:cs="Calibri"/>
                <w:sz w:val="20"/>
                <w:szCs w:val="20"/>
              </w:rPr>
            </w:pPr>
            <w:r w:rsidRPr="00120126">
              <w:rPr>
                <w:rFonts w:ascii="Century Gothic" w:hAnsi="Century Gothic" w:cs="Calibri"/>
                <w:sz w:val="20"/>
                <w:szCs w:val="20"/>
              </w:rPr>
              <w:t>Nombre:</w:t>
            </w:r>
          </w:p>
        </w:tc>
        <w:tc>
          <w:tcPr>
            <w:tcW w:w="3782" w:type="dxa"/>
            <w:gridSpan w:val="2"/>
            <w:tcBorders>
              <w:bottom w:val="single" w:sz="4" w:space="0" w:color="auto"/>
            </w:tcBorders>
            <w:shd w:val="clear" w:color="auto" w:fill="auto"/>
          </w:tcPr>
          <w:p w14:paraId="057AE176" w14:textId="77777777" w:rsidR="000E42E6" w:rsidRPr="00F52AA2" w:rsidRDefault="000E42E6" w:rsidP="001501E4">
            <w:pPr>
              <w:pStyle w:val="Tabletext"/>
              <w:rPr>
                <w:rFonts w:ascii="Century Gothic" w:hAnsi="Century Gothic" w:cs="Calibri"/>
                <w:sz w:val="20"/>
                <w:szCs w:val="20"/>
              </w:rPr>
            </w:pPr>
          </w:p>
        </w:tc>
        <w:tc>
          <w:tcPr>
            <w:tcW w:w="702" w:type="dxa"/>
            <w:shd w:val="clear" w:color="auto" w:fill="auto"/>
          </w:tcPr>
          <w:p w14:paraId="562825C9" w14:textId="77777777" w:rsidR="000E42E6" w:rsidRPr="00F52AA2" w:rsidRDefault="00120126" w:rsidP="001501E4">
            <w:pPr>
              <w:pStyle w:val="Tabletext"/>
              <w:rPr>
                <w:rFonts w:ascii="Century Gothic" w:hAnsi="Century Gothic" w:cs="Calibri"/>
                <w:sz w:val="20"/>
                <w:szCs w:val="20"/>
              </w:rPr>
            </w:pPr>
            <w:r w:rsidRPr="00120126">
              <w:rPr>
                <w:rFonts w:ascii="Century Gothic" w:hAnsi="Century Gothic" w:cs="Calibri"/>
                <w:sz w:val="20"/>
                <w:szCs w:val="20"/>
              </w:rPr>
              <w:t>Título:</w:t>
            </w:r>
          </w:p>
        </w:tc>
        <w:tc>
          <w:tcPr>
            <w:tcW w:w="3904" w:type="dxa"/>
            <w:gridSpan w:val="3"/>
            <w:tcBorders>
              <w:bottom w:val="single" w:sz="4" w:space="0" w:color="auto"/>
            </w:tcBorders>
            <w:shd w:val="clear" w:color="auto" w:fill="auto"/>
          </w:tcPr>
          <w:p w14:paraId="5D3E7984" w14:textId="77777777" w:rsidR="000E42E6" w:rsidRPr="00F52AA2" w:rsidRDefault="000E42E6" w:rsidP="001501E4">
            <w:pPr>
              <w:pStyle w:val="Tabletext"/>
              <w:rPr>
                <w:rFonts w:ascii="Century Gothic" w:hAnsi="Century Gothic" w:cs="Calibri"/>
                <w:sz w:val="20"/>
                <w:szCs w:val="20"/>
              </w:rPr>
            </w:pPr>
          </w:p>
        </w:tc>
      </w:tr>
      <w:tr w:rsidR="000E42E6" w:rsidRPr="00F52AA2" w14:paraId="367168E7" w14:textId="77777777" w:rsidTr="00ED694F">
        <w:tc>
          <w:tcPr>
            <w:tcW w:w="1109" w:type="dxa"/>
            <w:gridSpan w:val="2"/>
            <w:shd w:val="clear" w:color="auto" w:fill="auto"/>
          </w:tcPr>
          <w:p w14:paraId="6E9D89C1" w14:textId="77777777" w:rsidR="000E42E6" w:rsidRPr="00F52AA2" w:rsidRDefault="00120126" w:rsidP="00ED694F">
            <w:pPr>
              <w:pStyle w:val="Tabletext"/>
              <w:spacing w:before="240"/>
              <w:rPr>
                <w:rFonts w:ascii="Century Gothic" w:hAnsi="Century Gothic" w:cs="Calibri"/>
                <w:sz w:val="20"/>
                <w:szCs w:val="20"/>
              </w:rPr>
            </w:pPr>
            <w:r w:rsidRPr="00120126">
              <w:rPr>
                <w:rFonts w:ascii="Century Gothic" w:hAnsi="Century Gothic" w:cs="Calibri"/>
                <w:sz w:val="20"/>
                <w:szCs w:val="20"/>
              </w:rPr>
              <w:t>Firma:</w:t>
            </w:r>
          </w:p>
        </w:tc>
        <w:tc>
          <w:tcPr>
            <w:tcW w:w="5184" w:type="dxa"/>
            <w:gridSpan w:val="3"/>
            <w:tcBorders>
              <w:bottom w:val="single" w:sz="4" w:space="0" w:color="auto"/>
            </w:tcBorders>
            <w:shd w:val="clear" w:color="auto" w:fill="auto"/>
          </w:tcPr>
          <w:p w14:paraId="2CBAA747" w14:textId="77777777" w:rsidR="000E42E6" w:rsidRPr="00F52AA2" w:rsidRDefault="000E42E6" w:rsidP="00ED694F">
            <w:pPr>
              <w:pStyle w:val="Tabletext"/>
              <w:spacing w:before="240"/>
              <w:rPr>
                <w:rFonts w:ascii="Century Gothic" w:hAnsi="Century Gothic" w:cs="Calibri"/>
                <w:sz w:val="20"/>
                <w:szCs w:val="20"/>
              </w:rPr>
            </w:pPr>
          </w:p>
        </w:tc>
        <w:tc>
          <w:tcPr>
            <w:tcW w:w="738" w:type="dxa"/>
            <w:shd w:val="clear" w:color="auto" w:fill="auto"/>
          </w:tcPr>
          <w:p w14:paraId="0FB01381" w14:textId="77777777" w:rsidR="000E42E6" w:rsidRPr="00F52AA2" w:rsidRDefault="00120126" w:rsidP="00ED694F">
            <w:pPr>
              <w:pStyle w:val="Tabletext"/>
              <w:spacing w:before="240"/>
              <w:rPr>
                <w:rFonts w:ascii="Century Gothic" w:hAnsi="Century Gothic" w:cs="Calibri"/>
                <w:sz w:val="20"/>
                <w:szCs w:val="20"/>
              </w:rPr>
            </w:pPr>
            <w:r w:rsidRPr="00120126">
              <w:rPr>
                <w:rFonts w:ascii="Century Gothic" w:hAnsi="Century Gothic" w:cs="Calibri"/>
                <w:sz w:val="20"/>
                <w:szCs w:val="20"/>
              </w:rPr>
              <w:t>Fecha:</w:t>
            </w:r>
          </w:p>
        </w:tc>
        <w:tc>
          <w:tcPr>
            <w:tcW w:w="2329" w:type="dxa"/>
            <w:tcBorders>
              <w:bottom w:val="single" w:sz="4" w:space="0" w:color="auto"/>
            </w:tcBorders>
            <w:shd w:val="clear" w:color="auto" w:fill="auto"/>
          </w:tcPr>
          <w:p w14:paraId="70E904FE" w14:textId="77777777" w:rsidR="000E42E6" w:rsidRPr="00F52AA2" w:rsidRDefault="000E42E6" w:rsidP="00ED694F">
            <w:pPr>
              <w:pStyle w:val="Tabletext"/>
              <w:spacing w:before="240"/>
              <w:rPr>
                <w:rFonts w:ascii="Century Gothic" w:hAnsi="Century Gothic" w:cs="Calibri"/>
                <w:sz w:val="20"/>
                <w:szCs w:val="20"/>
              </w:rPr>
            </w:pPr>
          </w:p>
        </w:tc>
      </w:tr>
    </w:tbl>
    <w:p w14:paraId="37D23DA9" w14:textId="61A0FD12" w:rsidR="00FD2528" w:rsidRPr="00F52AA2" w:rsidRDefault="00FD2528" w:rsidP="0073492F">
      <w:pPr>
        <w:pStyle w:val="EntryFiledText"/>
        <w:rPr>
          <w:rFonts w:ascii="Century Gothic" w:hAnsi="Century Gothic" w:cs="Calibri"/>
          <w:sz w:val="20"/>
          <w:szCs w:val="20"/>
        </w:rPr>
      </w:pPr>
    </w:p>
    <w:p w14:paraId="1E80224E" w14:textId="6F464772" w:rsidR="009B77E7" w:rsidRDefault="00251080" w:rsidP="002731B9">
      <w:pPr>
        <w:pStyle w:val="BodyText-Append"/>
        <w:spacing w:before="0" w:after="0"/>
        <w:rPr>
          <w:b/>
          <w:bCs/>
        </w:rPr>
        <w:sectPr w:rsidR="009B77E7" w:rsidSect="009874A4">
          <w:pgSz w:w="12240" w:h="15840" w:code="1"/>
          <w:pgMar w:top="1440" w:right="1440" w:bottom="1440" w:left="1440" w:header="720" w:footer="720" w:gutter="0"/>
          <w:pgNumType w:start="5"/>
          <w:cols w:space="720"/>
          <w:docGrid w:linePitch="360"/>
        </w:sectPr>
      </w:pPr>
      <w:r w:rsidRPr="00E0701E">
        <w:rPr>
          <w:rFonts w:ascii="Century Gothic" w:hAnsi="Century Gothic" w:cs="Calibri"/>
          <w:i/>
          <w:sz w:val="20"/>
          <w:szCs w:val="20"/>
        </w:rPr>
        <w:t>[Repita según sea necesario para múltiples operadores de construcción en el sitio.]</w:t>
      </w:r>
      <w:r w:rsidR="00120126" w:rsidRPr="00120126">
        <w:br w:type="page"/>
      </w:r>
      <w:bookmarkStart w:id="77" w:name="_Toc158630014"/>
    </w:p>
    <w:p w14:paraId="34B0BDBD" w14:textId="77777777" w:rsidR="006660A5" w:rsidRPr="00F52AA2" w:rsidRDefault="00120126" w:rsidP="001846ED">
      <w:pPr>
        <w:pStyle w:val="Heading1"/>
        <w:rPr>
          <w:rFonts w:ascii="Century Gothic" w:hAnsi="Century Gothic" w:cs="Calibri"/>
          <w:sz w:val="20"/>
          <w:szCs w:val="20"/>
        </w:rPr>
      </w:pPr>
      <w:bookmarkStart w:id="78" w:name="_Toc90992590"/>
      <w:r w:rsidRPr="00120126">
        <w:rPr>
          <w:rFonts w:ascii="Century Gothic" w:hAnsi="Century Gothic" w:cs="Calibri"/>
          <w:sz w:val="20"/>
          <w:szCs w:val="20"/>
        </w:rPr>
        <w:lastRenderedPageBreak/>
        <w:t>APÉNDICES DEL SWPPP</w:t>
      </w:r>
      <w:bookmarkEnd w:id="77"/>
      <w:bookmarkEnd w:id="78"/>
    </w:p>
    <w:p w14:paraId="7B6BC65C" w14:textId="77777777" w:rsidR="008734C1" w:rsidRPr="00F52AA2" w:rsidRDefault="00120126" w:rsidP="00192C69">
      <w:pPr>
        <w:pStyle w:val="BodyText-Append"/>
        <w:rPr>
          <w:rFonts w:ascii="Century Gothic" w:hAnsi="Century Gothic" w:cs="Calibri"/>
          <w:sz w:val="20"/>
          <w:szCs w:val="20"/>
        </w:rPr>
      </w:pPr>
      <w:r w:rsidRPr="00120126">
        <w:rPr>
          <w:rFonts w:ascii="Century Gothic" w:hAnsi="Century Gothic" w:cs="Calibri"/>
          <w:sz w:val="20"/>
          <w:szCs w:val="20"/>
        </w:rPr>
        <w:t>Adjunte la siguiente documentación al SWPPP:</w:t>
      </w:r>
    </w:p>
    <w:p w14:paraId="70A5BB4B" w14:textId="2C075141" w:rsidR="001846ED" w:rsidRPr="00F52AA2" w:rsidRDefault="00120126" w:rsidP="001846ED">
      <w:pPr>
        <w:spacing w:before="120" w:after="240"/>
        <w:ind w:left="2880" w:hanging="2160"/>
        <w:rPr>
          <w:rFonts w:ascii="Century Gothic" w:hAnsi="Century Gothic" w:cs="Calibri"/>
          <w:b/>
          <w:i/>
          <w:sz w:val="20"/>
          <w:szCs w:val="20"/>
        </w:rPr>
      </w:pPr>
      <w:bookmarkStart w:id="79" w:name="_Toc158630016"/>
      <w:r w:rsidRPr="00120126">
        <w:rPr>
          <w:rFonts w:ascii="Century Gothic" w:hAnsi="Century Gothic" w:cs="Calibri"/>
          <w:b/>
          <w:i/>
          <w:sz w:val="20"/>
          <w:szCs w:val="20"/>
        </w:rPr>
        <w:t xml:space="preserve">Apéndice A: </w:t>
      </w:r>
      <w:r w:rsidR="00732D27">
        <w:rPr>
          <w:rFonts w:ascii="Century Gothic" w:hAnsi="Century Gothic" w:cs="Calibri"/>
          <w:b/>
          <w:i/>
          <w:sz w:val="20"/>
          <w:szCs w:val="20"/>
        </w:rPr>
        <w:t>M</w:t>
      </w:r>
      <w:r w:rsidRPr="00120126">
        <w:rPr>
          <w:rFonts w:ascii="Century Gothic" w:hAnsi="Century Gothic" w:cs="Calibri"/>
          <w:b/>
          <w:i/>
          <w:sz w:val="20"/>
          <w:szCs w:val="20"/>
        </w:rPr>
        <w:t>apas del sitio</w:t>
      </w:r>
      <w:bookmarkEnd w:id="79"/>
    </w:p>
    <w:p w14:paraId="210F2076" w14:textId="26915959" w:rsidR="001846ED" w:rsidRDefault="00120126" w:rsidP="00826872">
      <w:pPr>
        <w:spacing w:before="120"/>
        <w:ind w:left="2880" w:hanging="2160"/>
        <w:rPr>
          <w:rFonts w:ascii="Century Gothic" w:hAnsi="Century Gothic" w:cs="Calibri"/>
          <w:b/>
          <w:i/>
          <w:sz w:val="20"/>
          <w:szCs w:val="20"/>
        </w:rPr>
      </w:pPr>
      <w:bookmarkStart w:id="80" w:name="_Toc158630017"/>
      <w:r w:rsidRPr="00120126">
        <w:rPr>
          <w:rFonts w:ascii="Century Gothic" w:hAnsi="Century Gothic" w:cs="Calibri"/>
          <w:b/>
          <w:i/>
          <w:sz w:val="20"/>
          <w:szCs w:val="20"/>
        </w:rPr>
        <w:t>Apéndice B</w:t>
      </w:r>
      <w:r w:rsidR="00936839">
        <w:rPr>
          <w:rFonts w:ascii="Century Gothic" w:hAnsi="Century Gothic" w:cs="Calibri"/>
          <w:b/>
          <w:i/>
          <w:sz w:val="20"/>
          <w:szCs w:val="20"/>
        </w:rPr>
        <w:t>:</w:t>
      </w:r>
      <w:r w:rsidRPr="00120126">
        <w:rPr>
          <w:rFonts w:ascii="Century Gothic" w:hAnsi="Century Gothic" w:cs="Calibri"/>
          <w:b/>
          <w:i/>
          <w:sz w:val="20"/>
          <w:szCs w:val="20"/>
        </w:rPr>
        <w:t xml:space="preserve"> Copia del 2022</w:t>
      </w:r>
      <w:bookmarkEnd w:id="80"/>
      <w:r w:rsidR="00F958F3" w:rsidRPr="00F958F3">
        <w:rPr>
          <w:rFonts w:ascii="Century Gothic" w:hAnsi="Century Gothic" w:cs="Calibri"/>
          <w:b/>
          <w:i/>
          <w:sz w:val="20"/>
          <w:szCs w:val="20"/>
        </w:rPr>
        <w:t xml:space="preserve"> </w:t>
      </w:r>
      <w:r w:rsidR="00F958F3" w:rsidRPr="00120126">
        <w:rPr>
          <w:rFonts w:ascii="Century Gothic" w:hAnsi="Century Gothic" w:cs="Calibri"/>
          <w:b/>
          <w:i/>
          <w:sz w:val="20"/>
          <w:szCs w:val="20"/>
        </w:rPr>
        <w:t>CGP</w:t>
      </w:r>
    </w:p>
    <w:p w14:paraId="6315C9D9" w14:textId="4BB752F3" w:rsidR="00826872" w:rsidRPr="00826872" w:rsidRDefault="00826872" w:rsidP="00383A87">
      <w:pPr>
        <w:spacing w:after="240"/>
        <w:ind w:left="1080"/>
        <w:rPr>
          <w:rFonts w:ascii="Century Gothic" w:hAnsi="Century Gothic" w:cs="Calibri"/>
          <w:color w:val="002060"/>
          <w:sz w:val="20"/>
          <w:szCs w:val="20"/>
        </w:rPr>
      </w:pPr>
      <w:r>
        <w:rPr>
          <w:rFonts w:ascii="Century Gothic" w:hAnsi="Century Gothic" w:cs="Calibri"/>
          <w:color w:val="002060"/>
          <w:sz w:val="20"/>
          <w:szCs w:val="20"/>
        </w:rPr>
        <w:t xml:space="preserve">(Nota: El </w:t>
      </w:r>
      <w:r w:rsidR="00F958F3">
        <w:rPr>
          <w:rFonts w:ascii="Century Gothic" w:hAnsi="Century Gothic" w:cs="Calibri"/>
          <w:color w:val="002060"/>
          <w:sz w:val="20"/>
          <w:szCs w:val="20"/>
        </w:rPr>
        <w:t>2022</w:t>
      </w:r>
      <w:r w:rsidR="002331CC">
        <w:rPr>
          <w:rFonts w:ascii="Century Gothic" w:hAnsi="Century Gothic" w:cs="Calibri"/>
          <w:color w:val="002060"/>
          <w:sz w:val="20"/>
          <w:szCs w:val="20"/>
        </w:rPr>
        <w:t>CGP está</w:t>
      </w:r>
      <w:r>
        <w:rPr>
          <w:rFonts w:ascii="Century Gothic" w:hAnsi="Century Gothic" w:cs="Calibri"/>
          <w:color w:val="002060"/>
          <w:sz w:val="20"/>
          <w:szCs w:val="20"/>
        </w:rPr>
        <w:t xml:space="preserve"> disponible en </w:t>
      </w:r>
      <w:hyperlink r:id="rId44" w:history="1">
        <w:r w:rsidR="00D6673D" w:rsidRPr="00D6673D">
          <w:rPr>
            <w:rStyle w:val="Hyperlink"/>
            <w:rFonts w:ascii="Century Gothic" w:hAnsi="Century Gothic" w:cs="Calibri"/>
            <w:sz w:val="20"/>
            <w:szCs w:val="20"/>
          </w:rPr>
          <w:t xml:space="preserve">https://www.epa.gov/npdes/2022-construction-general-permit-cgp </w:t>
        </w:r>
      </w:hyperlink>
      <w:r>
        <w:rPr>
          <w:rFonts w:ascii="Century Gothic" w:hAnsi="Century Gothic" w:cs="Calibri"/>
          <w:color w:val="002060"/>
          <w:sz w:val="20"/>
          <w:szCs w:val="20"/>
        </w:rPr>
        <w:t>)</w:t>
      </w:r>
    </w:p>
    <w:p w14:paraId="5C5D1E37" w14:textId="77777777" w:rsidR="001846ED" w:rsidRPr="00F52AA2" w:rsidRDefault="00120126" w:rsidP="001846ED">
      <w:pPr>
        <w:spacing w:before="120" w:after="240"/>
        <w:ind w:left="720"/>
        <w:rPr>
          <w:rFonts w:ascii="Century Gothic" w:hAnsi="Century Gothic" w:cs="Calibri"/>
          <w:b/>
          <w:i/>
          <w:sz w:val="20"/>
          <w:szCs w:val="20"/>
        </w:rPr>
      </w:pPr>
      <w:bookmarkStart w:id="81" w:name="_Toc158630018"/>
      <w:r w:rsidRPr="00120126">
        <w:rPr>
          <w:rFonts w:ascii="Century Gothic" w:hAnsi="Century Gothic" w:cs="Calibri"/>
          <w:b/>
          <w:i/>
          <w:sz w:val="20"/>
          <w:szCs w:val="20"/>
        </w:rPr>
        <w:t>Apéndice C: NOI y correo electrónico de autorización de la EPA</w:t>
      </w:r>
      <w:bookmarkEnd w:id="81"/>
    </w:p>
    <w:p w14:paraId="7B5D0B87" w14:textId="2FB78C8E" w:rsidR="00342406" w:rsidRDefault="00120126" w:rsidP="00E0701E">
      <w:pPr>
        <w:spacing w:before="120"/>
        <w:ind w:left="2160" w:hanging="1440"/>
        <w:rPr>
          <w:rFonts w:ascii="Century Gothic" w:hAnsi="Century Gothic" w:cs="Calibri"/>
          <w:i/>
          <w:sz w:val="20"/>
          <w:szCs w:val="20"/>
        </w:rPr>
      </w:pPr>
      <w:bookmarkStart w:id="82" w:name="_Toc158630019"/>
      <w:r w:rsidRPr="00120126">
        <w:rPr>
          <w:rFonts w:ascii="Century Gothic" w:hAnsi="Century Gothic" w:cs="Calibri"/>
          <w:b/>
          <w:i/>
          <w:sz w:val="20"/>
          <w:szCs w:val="20"/>
        </w:rPr>
        <w:t xml:space="preserve">Apéndice D: Formulario de inspección del sitio </w:t>
      </w:r>
      <w:bookmarkEnd w:id="82"/>
      <w:r w:rsidR="00251080">
        <w:rPr>
          <w:rFonts w:ascii="Century Gothic" w:hAnsi="Century Gothic" w:cs="Calibri"/>
          <w:b/>
          <w:i/>
          <w:sz w:val="20"/>
          <w:szCs w:val="20"/>
        </w:rPr>
        <w:t>y Formulario de inspección de drenaje (si corresponde)</w:t>
      </w:r>
      <w:r w:rsidR="00E71D9A">
        <w:rPr>
          <w:rFonts w:ascii="Century Gothic" w:hAnsi="Century Gothic" w:cs="Calibri"/>
          <w:i/>
          <w:sz w:val="20"/>
          <w:szCs w:val="20"/>
        </w:rPr>
        <w:t xml:space="preserve"> </w:t>
      </w:r>
    </w:p>
    <w:p w14:paraId="3B903B4B" w14:textId="105B2C7A" w:rsidR="00E71D9A" w:rsidRPr="00E71D9A" w:rsidRDefault="00342406" w:rsidP="00342406">
      <w:pPr>
        <w:ind w:left="1080"/>
        <w:rPr>
          <w:rFonts w:ascii="Century Gothic" w:hAnsi="Century Gothic" w:cs="Calibri"/>
          <w:sz w:val="20"/>
          <w:szCs w:val="20"/>
        </w:rPr>
      </w:pPr>
      <w:r>
        <w:rPr>
          <w:rFonts w:ascii="Century Gothic" w:hAnsi="Century Gothic" w:cs="Calibri"/>
          <w:color w:val="002060"/>
          <w:sz w:val="20"/>
          <w:szCs w:val="20"/>
        </w:rPr>
        <w:t xml:space="preserve">(Nota: la EPA ha desarrollado una plantilla de formulario de inspección del sitio de muestra que los operadores de CGP pueden usar. La plantilla está disponible en </w:t>
      </w:r>
      <w:hyperlink r:id="rId45" w:history="1">
        <w:r w:rsidR="00B9502E" w:rsidRPr="00B9502E">
          <w:rPr>
            <w:rStyle w:val="Hyperlink"/>
            <w:rFonts w:ascii="Century Gothic" w:hAnsi="Century Gothic" w:cs="Calibri"/>
            <w:sz w:val="20"/>
            <w:szCs w:val="20"/>
          </w:rPr>
          <w:t xml:space="preserve">https://www.epa.gov/npdes/construction-general-permit-resources-tools-and-templates </w:t>
        </w:r>
      </w:hyperlink>
      <w:r w:rsidR="00E0701E">
        <w:rPr>
          <w:rFonts w:ascii="Century Gothic" w:hAnsi="Century Gothic"/>
          <w:sz w:val="20"/>
          <w:szCs w:val="20"/>
        </w:rPr>
        <w:t xml:space="preserve">). Cuando el operador desaguará en el sitio, la EPA ha desarrollado una plantilla de formulario de inspección de desaguado separada para usar para documentar la información requerida. Esta plantilla está disponible en </w:t>
      </w:r>
      <w:hyperlink r:id="rId46" w:history="1">
        <w:r w:rsidR="00B9502E" w:rsidRPr="00B9502E">
          <w:rPr>
            <w:rStyle w:val="Hyperlink"/>
            <w:rFonts w:ascii="Century Gothic" w:hAnsi="Century Gothic"/>
            <w:sz w:val="20"/>
            <w:szCs w:val="20"/>
          </w:rPr>
          <w:t xml:space="preserve">https://www.epa.gov/npdes/construction-general-permit-resources-tools-and-templates </w:t>
        </w:r>
      </w:hyperlink>
      <w:r w:rsidR="00B9502E" w:rsidRPr="00644A88">
        <w:rPr>
          <w:rFonts w:ascii="Century Gothic" w:hAnsi="Century Gothic"/>
          <w:sz w:val="20"/>
          <w:szCs w:val="20"/>
        </w:rPr>
        <w:t>.</w:t>
      </w:r>
    </w:p>
    <w:p w14:paraId="273F92D3" w14:textId="3476A5BF" w:rsidR="001846ED" w:rsidRDefault="00120126" w:rsidP="00E0701E">
      <w:pPr>
        <w:spacing w:before="120"/>
        <w:ind w:left="2160" w:hanging="1440"/>
        <w:rPr>
          <w:rFonts w:ascii="Century Gothic" w:hAnsi="Century Gothic" w:cs="Calibri"/>
          <w:b/>
          <w:i/>
          <w:sz w:val="20"/>
          <w:szCs w:val="20"/>
        </w:rPr>
      </w:pPr>
      <w:bookmarkStart w:id="83" w:name="_Toc158630020"/>
      <w:r w:rsidRPr="00120126">
        <w:rPr>
          <w:rFonts w:ascii="Century Gothic" w:hAnsi="Century Gothic" w:cs="Calibri"/>
          <w:b/>
          <w:i/>
          <w:sz w:val="20"/>
          <w:szCs w:val="20"/>
        </w:rPr>
        <w:t xml:space="preserve">Apéndice E: </w:t>
      </w:r>
      <w:r w:rsidR="00732D27">
        <w:rPr>
          <w:rFonts w:ascii="Century Gothic" w:hAnsi="Century Gothic" w:cs="Calibri"/>
          <w:b/>
          <w:i/>
          <w:sz w:val="20"/>
          <w:szCs w:val="20"/>
        </w:rPr>
        <w:t>R</w:t>
      </w:r>
      <w:r w:rsidRPr="00120126">
        <w:rPr>
          <w:rFonts w:ascii="Century Gothic" w:hAnsi="Century Gothic" w:cs="Calibri"/>
          <w:b/>
          <w:i/>
          <w:sz w:val="20"/>
          <w:szCs w:val="20"/>
        </w:rPr>
        <w:t>egistro de acciones correctivas</w:t>
      </w:r>
      <w:bookmarkEnd w:id="83"/>
    </w:p>
    <w:p w14:paraId="4CF075AE" w14:textId="14C5F9BF" w:rsidR="00342406" w:rsidRPr="00F52AA2" w:rsidRDefault="00342406" w:rsidP="00342406">
      <w:pPr>
        <w:ind w:left="1080"/>
        <w:rPr>
          <w:rFonts w:ascii="Century Gothic" w:hAnsi="Century Gothic" w:cs="Calibri"/>
          <w:b/>
          <w:i/>
          <w:sz w:val="20"/>
          <w:szCs w:val="20"/>
        </w:rPr>
      </w:pPr>
      <w:r>
        <w:rPr>
          <w:rFonts w:ascii="Century Gothic" w:hAnsi="Century Gothic" w:cs="Calibri"/>
          <w:color w:val="002060"/>
          <w:sz w:val="20"/>
          <w:szCs w:val="20"/>
        </w:rPr>
        <w:t xml:space="preserve">(Nota: la EPA ha desarrollado un registro de acciones correctivas de muestra que los operadores de CGP pueden usar. El formulario está disponible en </w:t>
      </w:r>
      <w:hyperlink r:id="rId47" w:history="1">
        <w:r w:rsidR="00B9502E" w:rsidRPr="00B9502E">
          <w:rPr>
            <w:rStyle w:val="Hyperlink"/>
            <w:rFonts w:ascii="Century Gothic" w:hAnsi="Century Gothic" w:cs="Calibri"/>
            <w:sz w:val="20"/>
            <w:szCs w:val="20"/>
          </w:rPr>
          <w:t xml:space="preserve">https://www.epa.gov/npdes/construction-general-permit-resources-tools-and-templates </w:t>
        </w:r>
      </w:hyperlink>
      <w:r w:rsidR="00E0701E">
        <w:rPr>
          <w:rFonts w:ascii="Century Gothic" w:hAnsi="Century Gothic"/>
          <w:sz w:val="20"/>
          <w:szCs w:val="20"/>
        </w:rPr>
        <w:t>)</w:t>
      </w:r>
    </w:p>
    <w:p w14:paraId="3FDF638F" w14:textId="4676FE11" w:rsidR="001846ED" w:rsidRPr="00F52AA2" w:rsidRDefault="00120126" w:rsidP="001846ED">
      <w:pPr>
        <w:spacing w:before="120" w:after="240"/>
        <w:ind w:left="2880" w:hanging="2160"/>
        <w:rPr>
          <w:rFonts w:ascii="Century Gothic" w:hAnsi="Century Gothic" w:cs="Calibri"/>
          <w:b/>
          <w:i/>
          <w:sz w:val="20"/>
          <w:szCs w:val="20"/>
        </w:rPr>
      </w:pPr>
      <w:bookmarkStart w:id="84" w:name="_Toc158630021"/>
      <w:r w:rsidRPr="00120126">
        <w:rPr>
          <w:rFonts w:ascii="Century Gothic" w:hAnsi="Century Gothic" w:cs="Calibri"/>
          <w:b/>
          <w:i/>
          <w:sz w:val="20"/>
          <w:szCs w:val="20"/>
        </w:rPr>
        <w:t xml:space="preserve">Apéndice F: </w:t>
      </w:r>
      <w:r w:rsidR="002F23D4">
        <w:rPr>
          <w:rFonts w:ascii="Century Gothic" w:hAnsi="Century Gothic" w:cs="Calibri"/>
          <w:b/>
          <w:i/>
          <w:sz w:val="20"/>
          <w:szCs w:val="20"/>
        </w:rPr>
        <w:t>R</w:t>
      </w:r>
      <w:r w:rsidRPr="00120126">
        <w:rPr>
          <w:rFonts w:ascii="Century Gothic" w:hAnsi="Century Gothic" w:cs="Calibri"/>
          <w:b/>
          <w:i/>
          <w:sz w:val="20"/>
          <w:szCs w:val="20"/>
        </w:rPr>
        <w:t>egistro de enmiendas del SWPPP</w:t>
      </w:r>
      <w:bookmarkEnd w:id="84"/>
    </w:p>
    <w:p w14:paraId="77FB4C7F" w14:textId="77777777" w:rsidR="001846ED" w:rsidRPr="00F52AA2" w:rsidRDefault="00120126" w:rsidP="001846ED">
      <w:pPr>
        <w:spacing w:before="120" w:after="240"/>
        <w:ind w:left="2880" w:hanging="2160"/>
        <w:rPr>
          <w:rFonts w:ascii="Century Gothic" w:hAnsi="Century Gothic" w:cs="Calibri"/>
          <w:b/>
          <w:i/>
          <w:sz w:val="20"/>
          <w:szCs w:val="20"/>
        </w:rPr>
      </w:pPr>
      <w:bookmarkStart w:id="85" w:name="_Toc158630022"/>
      <w:r w:rsidRPr="00120126">
        <w:rPr>
          <w:rFonts w:ascii="Century Gothic" w:hAnsi="Century Gothic" w:cs="Calibri"/>
          <w:b/>
          <w:i/>
          <w:sz w:val="20"/>
          <w:szCs w:val="20"/>
        </w:rPr>
        <w:t>Apéndice G: Certificaciones/Acuerdos de subcontratistas</w:t>
      </w:r>
      <w:bookmarkEnd w:id="85"/>
    </w:p>
    <w:p w14:paraId="7EB2A562" w14:textId="77777777" w:rsidR="001846ED" w:rsidRPr="00F52AA2" w:rsidRDefault="00120126" w:rsidP="001846ED">
      <w:pPr>
        <w:spacing w:before="120" w:after="240"/>
        <w:ind w:left="720"/>
        <w:rPr>
          <w:rFonts w:ascii="Century Gothic" w:hAnsi="Century Gothic" w:cs="Calibri"/>
          <w:b/>
          <w:i/>
          <w:sz w:val="20"/>
          <w:szCs w:val="20"/>
        </w:rPr>
      </w:pPr>
      <w:bookmarkStart w:id="86" w:name="_Toc158630023"/>
      <w:r w:rsidRPr="00120126">
        <w:rPr>
          <w:rFonts w:ascii="Century Gothic" w:hAnsi="Century Gothic" w:cs="Calibri"/>
          <w:b/>
          <w:i/>
          <w:sz w:val="20"/>
          <w:szCs w:val="20"/>
        </w:rPr>
        <w:t xml:space="preserve">Apéndice H: </w:t>
      </w:r>
      <w:bookmarkEnd w:id="86"/>
      <w:r w:rsidRPr="00120126">
        <w:rPr>
          <w:rFonts w:ascii="Century Gothic" w:hAnsi="Century Gothic" w:cs="Calibri"/>
          <w:b/>
          <w:i/>
          <w:sz w:val="20"/>
          <w:szCs w:val="20"/>
        </w:rPr>
        <w:t>registro de actividades de nivelación y estabilización</w:t>
      </w:r>
    </w:p>
    <w:p w14:paraId="267FAD8B" w14:textId="25C42B60" w:rsidR="001846ED" w:rsidRPr="00F52AA2" w:rsidRDefault="00120126" w:rsidP="001846ED">
      <w:pPr>
        <w:tabs>
          <w:tab w:val="left" w:pos="5730"/>
        </w:tabs>
        <w:spacing w:before="120" w:after="240"/>
        <w:ind w:left="2880" w:hanging="2160"/>
        <w:rPr>
          <w:rFonts w:ascii="Century Gothic" w:hAnsi="Century Gothic" w:cs="Calibri"/>
          <w:b/>
          <w:i/>
          <w:sz w:val="20"/>
          <w:szCs w:val="20"/>
        </w:rPr>
      </w:pPr>
      <w:bookmarkStart w:id="87" w:name="_Toc158630024"/>
      <w:r w:rsidRPr="00120126">
        <w:rPr>
          <w:rFonts w:ascii="Century Gothic" w:hAnsi="Century Gothic" w:cs="Calibri"/>
          <w:b/>
          <w:i/>
          <w:sz w:val="20"/>
          <w:szCs w:val="20"/>
        </w:rPr>
        <w:t xml:space="preserve">Apéndice I: </w:t>
      </w:r>
      <w:bookmarkEnd w:id="87"/>
      <w:r w:rsidRPr="00120126">
        <w:rPr>
          <w:rFonts w:ascii="Century Gothic" w:hAnsi="Century Gothic" w:cs="Calibri"/>
          <w:b/>
          <w:i/>
          <w:sz w:val="20"/>
          <w:szCs w:val="20"/>
        </w:rPr>
        <w:t>Documentación de capacitación</w:t>
      </w:r>
    </w:p>
    <w:p w14:paraId="0B317A9A" w14:textId="77777777" w:rsidR="001846ED" w:rsidRPr="00F52AA2" w:rsidRDefault="00120126" w:rsidP="001846ED">
      <w:pPr>
        <w:tabs>
          <w:tab w:val="left" w:pos="5730"/>
        </w:tabs>
        <w:spacing w:before="120" w:after="240"/>
        <w:ind w:left="2880" w:hanging="2160"/>
        <w:rPr>
          <w:rFonts w:ascii="Century Gothic" w:hAnsi="Century Gothic" w:cs="Calibri"/>
          <w:b/>
          <w:i/>
          <w:sz w:val="20"/>
          <w:szCs w:val="20"/>
        </w:rPr>
      </w:pPr>
      <w:r w:rsidRPr="00120126">
        <w:rPr>
          <w:rFonts w:ascii="Century Gothic" w:hAnsi="Century Gothic" w:cs="Calibri"/>
          <w:b/>
          <w:i/>
          <w:sz w:val="20"/>
          <w:szCs w:val="20"/>
        </w:rPr>
        <w:t>Apéndice J: Delegación de autoridad</w:t>
      </w:r>
      <w:r w:rsidRPr="00120126">
        <w:rPr>
          <w:rFonts w:ascii="Century Gothic" w:hAnsi="Century Gothic" w:cs="Calibri"/>
          <w:b/>
          <w:i/>
          <w:sz w:val="20"/>
          <w:szCs w:val="20"/>
        </w:rPr>
        <w:tab/>
      </w:r>
    </w:p>
    <w:p w14:paraId="043915E7" w14:textId="77777777" w:rsidR="00541076" w:rsidRDefault="00120126" w:rsidP="00541076">
      <w:pPr>
        <w:spacing w:before="120" w:after="240"/>
        <w:ind w:left="720"/>
        <w:rPr>
          <w:rFonts w:ascii="Century Gothic" w:hAnsi="Century Gothic" w:cs="Calibri"/>
          <w:b/>
          <w:i/>
          <w:sz w:val="20"/>
          <w:szCs w:val="20"/>
        </w:rPr>
      </w:pPr>
      <w:r w:rsidRPr="00120126">
        <w:rPr>
          <w:rFonts w:ascii="Century Gothic" w:hAnsi="Century Gothic" w:cs="Calibri"/>
          <w:b/>
          <w:i/>
          <w:sz w:val="20"/>
          <w:szCs w:val="20"/>
        </w:rPr>
        <w:t>Apéndice K: Documentación de especies en peligro de extinción</w:t>
      </w:r>
    </w:p>
    <w:p w14:paraId="1D09FBFD" w14:textId="2F1AB110" w:rsidR="001846ED" w:rsidRDefault="00541076" w:rsidP="00541076">
      <w:pPr>
        <w:spacing w:before="120" w:after="240"/>
        <w:ind w:left="720"/>
        <w:rPr>
          <w:rFonts w:ascii="Century Gothic" w:hAnsi="Century Gothic" w:cs="Calibri"/>
          <w:b/>
          <w:i/>
          <w:sz w:val="20"/>
          <w:szCs w:val="20"/>
        </w:rPr>
      </w:pPr>
      <w:r>
        <w:rPr>
          <w:rFonts w:ascii="Century Gothic" w:hAnsi="Century Gothic" w:cs="Calibri"/>
          <w:b/>
          <w:i/>
          <w:sz w:val="20"/>
          <w:szCs w:val="20"/>
        </w:rPr>
        <w:t>Apéndice L</w:t>
      </w:r>
      <w:r w:rsidR="00936839">
        <w:rPr>
          <w:rFonts w:ascii="Century Gothic" w:hAnsi="Century Gothic" w:cs="Calibri"/>
          <w:b/>
          <w:i/>
          <w:sz w:val="20"/>
          <w:szCs w:val="20"/>
        </w:rPr>
        <w:t>:</w:t>
      </w:r>
      <w:r>
        <w:rPr>
          <w:rFonts w:ascii="Century Gothic" w:hAnsi="Century Gothic" w:cs="Calibri"/>
          <w:b/>
          <w:i/>
          <w:sz w:val="20"/>
          <w:szCs w:val="20"/>
        </w:rPr>
        <w:t xml:space="preserve"> Documentación de Preservación Histórica</w:t>
      </w:r>
    </w:p>
    <w:p w14:paraId="18635951" w14:textId="2D66838F" w:rsidR="000C37D4" w:rsidRDefault="004C05DD" w:rsidP="00541076">
      <w:pPr>
        <w:spacing w:before="120" w:after="240"/>
        <w:ind w:left="720"/>
        <w:rPr>
          <w:rFonts w:ascii="Century Gothic" w:hAnsi="Century Gothic" w:cs="Calibri"/>
          <w:b/>
          <w:i/>
          <w:sz w:val="20"/>
          <w:szCs w:val="20"/>
        </w:rPr>
      </w:pPr>
      <w:r>
        <w:rPr>
          <w:rFonts w:ascii="Century Gothic" w:hAnsi="Century Gothic" w:cs="Calibri"/>
          <w:b/>
          <w:i/>
          <w:sz w:val="20"/>
          <w:szCs w:val="20"/>
        </w:rPr>
        <w:t xml:space="preserve">Apéndice M: </w:t>
      </w:r>
      <w:r w:rsidR="00CA3E6F">
        <w:rPr>
          <w:rFonts w:ascii="Century Gothic" w:hAnsi="Century Gothic" w:cs="Calibri"/>
          <w:b/>
          <w:i/>
          <w:sz w:val="20"/>
          <w:szCs w:val="20"/>
        </w:rPr>
        <w:t>R</w:t>
      </w:r>
      <w:r>
        <w:rPr>
          <w:rFonts w:ascii="Century Gothic" w:hAnsi="Century Gothic" w:cs="Calibri"/>
          <w:b/>
          <w:i/>
          <w:sz w:val="20"/>
          <w:szCs w:val="20"/>
        </w:rPr>
        <w:t>egistro de pluviómetros</w:t>
      </w:r>
    </w:p>
    <w:p w14:paraId="5A6A019A" w14:textId="71C0B5CC" w:rsidR="003F1410" w:rsidRPr="00F52AA2" w:rsidRDefault="003F1410" w:rsidP="00541076">
      <w:pPr>
        <w:spacing w:before="120" w:after="240"/>
        <w:ind w:left="720"/>
        <w:rPr>
          <w:rFonts w:ascii="Century Gothic" w:hAnsi="Century Gothic" w:cs="Calibri"/>
          <w:b/>
          <w:i/>
          <w:sz w:val="20"/>
          <w:szCs w:val="20"/>
        </w:rPr>
      </w:pPr>
      <w:r>
        <w:rPr>
          <w:rFonts w:ascii="Century Gothic" w:hAnsi="Century Gothic" w:cs="Calibri"/>
          <w:b/>
          <w:i/>
          <w:sz w:val="20"/>
          <w:szCs w:val="20"/>
        </w:rPr>
        <w:t>Apéndice N: Manual del medidor de turbidez e instrucciones del fabricante</w:t>
      </w:r>
    </w:p>
    <w:p w14:paraId="2314CDD0" w14:textId="77777777" w:rsidR="008C2A71" w:rsidRPr="00F52AA2" w:rsidRDefault="00120126" w:rsidP="008C2A71">
      <w:pPr>
        <w:rPr>
          <w:rFonts w:ascii="Century Gothic" w:hAnsi="Century Gothic" w:cs="Calibri"/>
          <w:sz w:val="20"/>
          <w:szCs w:val="20"/>
        </w:rPr>
      </w:pPr>
      <w:r w:rsidRPr="00120126">
        <w:rPr>
          <w:rFonts w:ascii="Century Gothic" w:hAnsi="Century Gothic" w:cs="Calibri"/>
          <w:sz w:val="20"/>
          <w:szCs w:val="20"/>
        </w:rPr>
        <w:tab/>
      </w:r>
    </w:p>
    <w:p w14:paraId="7028612D" w14:textId="77777777" w:rsidR="002C64B3" w:rsidRPr="00F52AA2" w:rsidRDefault="002C64B3" w:rsidP="008C2A71">
      <w:pPr>
        <w:rPr>
          <w:rFonts w:ascii="Century Gothic" w:hAnsi="Century Gothic" w:cs="Calibri"/>
          <w:sz w:val="20"/>
          <w:szCs w:val="20"/>
        </w:rPr>
        <w:sectPr w:rsidR="002C64B3" w:rsidRPr="00F52AA2" w:rsidSect="00712CF1">
          <w:pgSz w:w="12240" w:h="15840" w:code="1"/>
          <w:pgMar w:top="1440" w:right="900" w:bottom="1440" w:left="1260" w:header="720" w:footer="720" w:gutter="0"/>
          <w:cols w:space="720"/>
          <w:docGrid w:linePitch="360"/>
        </w:sectPr>
      </w:pPr>
    </w:p>
    <w:p w14:paraId="5824F987" w14:textId="287B16B9" w:rsidR="00940075" w:rsidRPr="00940075" w:rsidRDefault="00940075" w:rsidP="00940075">
      <w:pPr>
        <w:rPr>
          <w:rFonts w:ascii="Century Gothic" w:hAnsi="Century Gothic" w:cs="Calibri"/>
          <w:b/>
          <w:sz w:val="20"/>
          <w:szCs w:val="20"/>
        </w:rPr>
      </w:pPr>
      <w:r>
        <w:rPr>
          <w:rFonts w:ascii="Century Gothic" w:hAnsi="Century Gothic" w:cs="Calibri"/>
          <w:b/>
          <w:sz w:val="20"/>
          <w:szCs w:val="20"/>
        </w:rPr>
        <w:lastRenderedPageBreak/>
        <w:t>Apéndice A</w:t>
      </w:r>
      <w:r w:rsidRPr="00120126">
        <w:rPr>
          <w:rFonts w:ascii="Century Gothic" w:hAnsi="Century Gothic" w:cs="Calibri"/>
          <w:b/>
          <w:sz w:val="20"/>
          <w:szCs w:val="20"/>
        </w:rPr>
        <w:t xml:space="preserve">: </w:t>
      </w:r>
      <w:r w:rsidR="00E16A67">
        <w:rPr>
          <w:rFonts w:ascii="Century Gothic" w:hAnsi="Century Gothic" w:cs="Calibri"/>
          <w:b/>
          <w:sz w:val="20"/>
          <w:szCs w:val="20"/>
        </w:rPr>
        <w:t>M</w:t>
      </w:r>
      <w:r w:rsidRPr="00120126">
        <w:rPr>
          <w:rFonts w:ascii="Century Gothic" w:hAnsi="Century Gothic" w:cs="Calibri"/>
          <w:b/>
          <w:sz w:val="20"/>
          <w:szCs w:val="20"/>
        </w:rPr>
        <w:t>apas del sitio</w:t>
      </w:r>
    </w:p>
    <w:p w14:paraId="1D858564" w14:textId="77777777" w:rsidR="00B10A9C" w:rsidRDefault="00B10A9C">
      <w:pPr>
        <w:rPr>
          <w:rFonts w:ascii="Century Gothic" w:hAnsi="Century Gothic" w:cs="Calibri"/>
          <w:b/>
          <w:sz w:val="20"/>
          <w:szCs w:val="20"/>
        </w:rPr>
      </w:pPr>
    </w:p>
    <w:p w14:paraId="265AFC89" w14:textId="77777777" w:rsidR="00940075" w:rsidRDefault="00481EBA">
      <w:pPr>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SITE MAPS CONSISTENT WITH TEMPLATE SECTION 2.6"/>
            </w:textInput>
          </w:ffData>
        </w:fldChar>
      </w:r>
      <w:r w:rsidR="00340EC6">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sidR="00340EC6">
        <w:rPr>
          <w:rStyle w:val="FORMwspaceChar"/>
          <w:rFonts w:ascii="Century Gothic" w:hAnsi="Century Gothic" w:cs="Calibri"/>
          <w:noProof/>
          <w:sz w:val="20"/>
          <w:szCs w:val="20"/>
        </w:rPr>
        <w:t>INSERTAR MAPAS DEL SITIO DE ACUERDO CON LA SECCIÓN 2.6 DE LA PLANTILLA</w:t>
      </w:r>
      <w:r>
        <w:rPr>
          <w:rStyle w:val="FORMwspaceChar"/>
          <w:rFonts w:ascii="Century Gothic" w:hAnsi="Century Gothic" w:cs="Calibri"/>
          <w:sz w:val="20"/>
          <w:szCs w:val="20"/>
        </w:rPr>
        <w:fldChar w:fldCharType="end"/>
      </w:r>
      <w:r w:rsidR="00940075">
        <w:rPr>
          <w:rFonts w:ascii="Century Gothic" w:hAnsi="Century Gothic" w:cs="Calibri"/>
          <w:b/>
          <w:sz w:val="20"/>
          <w:szCs w:val="20"/>
        </w:rPr>
        <w:br w:type="page"/>
      </w:r>
    </w:p>
    <w:p w14:paraId="0B96D7E2" w14:textId="5300EC5F" w:rsidR="00340EC6" w:rsidRPr="00940075" w:rsidRDefault="00340EC6" w:rsidP="00340EC6">
      <w:pPr>
        <w:rPr>
          <w:rFonts w:ascii="Century Gothic" w:hAnsi="Century Gothic" w:cs="Calibri"/>
          <w:b/>
          <w:sz w:val="20"/>
          <w:szCs w:val="20"/>
        </w:rPr>
      </w:pPr>
      <w:r>
        <w:rPr>
          <w:rFonts w:ascii="Century Gothic" w:hAnsi="Century Gothic" w:cs="Calibri"/>
          <w:b/>
          <w:sz w:val="20"/>
          <w:szCs w:val="20"/>
        </w:rPr>
        <w:lastRenderedPageBreak/>
        <w:t>Apéndice B</w:t>
      </w:r>
      <w:r w:rsidR="00BF688C">
        <w:rPr>
          <w:rFonts w:ascii="Century Gothic" w:hAnsi="Century Gothic" w:cs="Calibri"/>
          <w:b/>
          <w:sz w:val="20"/>
          <w:szCs w:val="20"/>
        </w:rPr>
        <w:t>:</w:t>
      </w:r>
      <w:r w:rsidRPr="00120126">
        <w:rPr>
          <w:rFonts w:ascii="Century Gothic" w:hAnsi="Century Gothic" w:cs="Calibri"/>
          <w:b/>
          <w:sz w:val="20"/>
          <w:szCs w:val="20"/>
        </w:rPr>
        <w:t xml:space="preserve"> Copia del 2022</w:t>
      </w:r>
      <w:r w:rsidR="00A91DF1" w:rsidRPr="00A91DF1">
        <w:rPr>
          <w:rFonts w:ascii="Century Gothic" w:hAnsi="Century Gothic" w:cs="Calibri"/>
          <w:b/>
          <w:sz w:val="20"/>
          <w:szCs w:val="20"/>
        </w:rPr>
        <w:t xml:space="preserve"> </w:t>
      </w:r>
      <w:r w:rsidR="00A91DF1" w:rsidRPr="00120126">
        <w:rPr>
          <w:rFonts w:ascii="Century Gothic" w:hAnsi="Century Gothic" w:cs="Calibri"/>
          <w:b/>
          <w:sz w:val="20"/>
          <w:szCs w:val="20"/>
        </w:rPr>
        <w:t>CGP</w:t>
      </w:r>
    </w:p>
    <w:p w14:paraId="1DC9DF37" w14:textId="62ADB444" w:rsidR="00826872" w:rsidRDefault="00826872" w:rsidP="00340EC6">
      <w:pPr>
        <w:rPr>
          <w:rFonts w:ascii="Century Gothic" w:hAnsi="Century Gothic" w:cs="Calibri"/>
          <w:b/>
          <w:sz w:val="20"/>
          <w:szCs w:val="20"/>
        </w:rPr>
      </w:pPr>
    </w:p>
    <w:p w14:paraId="44615411" w14:textId="589718DF" w:rsidR="00060B2A" w:rsidRDefault="0077132C" w:rsidP="00340EC6">
      <w:pPr>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ar copia de 2022 CGP"/>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INSERTAR COPIA DE 2022 CGP</w:t>
      </w:r>
      <w:r>
        <w:rPr>
          <w:rStyle w:val="FORMwspaceChar"/>
          <w:rFonts w:ascii="Century Gothic" w:hAnsi="Century Gothic" w:cs="Calibri"/>
          <w:sz w:val="20"/>
          <w:szCs w:val="20"/>
        </w:rPr>
        <w:fldChar w:fldCharType="end"/>
      </w:r>
    </w:p>
    <w:p w14:paraId="3F97537E" w14:textId="77777777" w:rsidR="00383A87" w:rsidRDefault="00383A87">
      <w:pPr>
        <w:rPr>
          <w:rStyle w:val="FORMwspaceChar"/>
          <w:rFonts w:ascii="Century Gothic" w:hAnsi="Century Gothic" w:cs="Calibri"/>
          <w:sz w:val="20"/>
          <w:szCs w:val="20"/>
        </w:rPr>
      </w:pPr>
    </w:p>
    <w:p w14:paraId="2B6AEB15" w14:textId="430CF7A4" w:rsidR="00383A87" w:rsidRPr="00826872" w:rsidRDefault="00383A87" w:rsidP="00383A87">
      <w:pPr>
        <w:spacing w:after="240"/>
        <w:rPr>
          <w:rFonts w:ascii="Century Gothic" w:hAnsi="Century Gothic" w:cs="Calibri"/>
          <w:color w:val="002060"/>
          <w:sz w:val="20"/>
          <w:szCs w:val="20"/>
        </w:rPr>
      </w:pPr>
      <w:r>
        <w:rPr>
          <w:rFonts w:ascii="Century Gothic" w:hAnsi="Century Gothic" w:cs="Calibri"/>
          <w:color w:val="002060"/>
          <w:sz w:val="20"/>
          <w:szCs w:val="20"/>
        </w:rPr>
        <w:t xml:space="preserve">(Nota: El </w:t>
      </w:r>
      <w:r w:rsidR="00A91DF1">
        <w:rPr>
          <w:rFonts w:ascii="Century Gothic" w:hAnsi="Century Gothic" w:cs="Calibri"/>
          <w:color w:val="002060"/>
          <w:sz w:val="20"/>
          <w:szCs w:val="20"/>
        </w:rPr>
        <w:t>2022</w:t>
      </w:r>
      <w:r w:rsidR="002331CC">
        <w:rPr>
          <w:rFonts w:ascii="Century Gothic" w:hAnsi="Century Gothic" w:cs="Calibri"/>
          <w:color w:val="002060"/>
          <w:sz w:val="20"/>
          <w:szCs w:val="20"/>
        </w:rPr>
        <w:t>CGP está</w:t>
      </w:r>
      <w:r>
        <w:rPr>
          <w:rFonts w:ascii="Century Gothic" w:hAnsi="Century Gothic" w:cs="Calibri"/>
          <w:color w:val="002060"/>
          <w:sz w:val="20"/>
          <w:szCs w:val="20"/>
        </w:rPr>
        <w:t xml:space="preserve"> disponible en </w:t>
      </w:r>
      <w:hyperlink r:id="rId48" w:history="1">
        <w:r w:rsidR="0038464B" w:rsidRPr="0038464B">
          <w:rPr>
            <w:rStyle w:val="Hyperlink"/>
            <w:rFonts w:ascii="Century Gothic" w:hAnsi="Century Gothic" w:cs="Calibri"/>
            <w:sz w:val="20"/>
            <w:szCs w:val="20"/>
          </w:rPr>
          <w:t xml:space="preserve">https://www.epa.gov/npdes/2022-construction-general-permit-cgp </w:t>
        </w:r>
      </w:hyperlink>
      <w:r>
        <w:rPr>
          <w:rFonts w:ascii="Century Gothic" w:hAnsi="Century Gothic" w:cs="Calibri"/>
          <w:color w:val="002060"/>
          <w:sz w:val="20"/>
          <w:szCs w:val="20"/>
        </w:rPr>
        <w:t>)</w:t>
      </w:r>
    </w:p>
    <w:p w14:paraId="64E2E4D8" w14:textId="12B18711" w:rsidR="00060B2A" w:rsidRDefault="00060B2A">
      <w:pPr>
        <w:rPr>
          <w:rStyle w:val="FORMwspaceChar"/>
          <w:rFonts w:ascii="Century Gothic" w:hAnsi="Century Gothic" w:cs="Calibri"/>
          <w:sz w:val="20"/>
          <w:szCs w:val="20"/>
        </w:rPr>
      </w:pPr>
      <w:r>
        <w:rPr>
          <w:rStyle w:val="FORMwspaceChar"/>
          <w:rFonts w:ascii="Century Gothic" w:hAnsi="Century Gothic" w:cs="Calibri"/>
          <w:sz w:val="20"/>
          <w:szCs w:val="20"/>
        </w:rPr>
        <w:br w:type="page"/>
      </w:r>
    </w:p>
    <w:p w14:paraId="6F72160C" w14:textId="0CFC9383" w:rsidR="00060B2A" w:rsidRPr="00940075" w:rsidRDefault="00060B2A" w:rsidP="00060B2A">
      <w:pPr>
        <w:rPr>
          <w:rFonts w:ascii="Century Gothic" w:hAnsi="Century Gothic" w:cs="Calibri"/>
          <w:b/>
          <w:sz w:val="20"/>
          <w:szCs w:val="20"/>
        </w:rPr>
      </w:pPr>
      <w:r>
        <w:rPr>
          <w:rFonts w:ascii="Century Gothic" w:hAnsi="Century Gothic" w:cs="Calibri"/>
          <w:b/>
          <w:sz w:val="20"/>
          <w:szCs w:val="20"/>
        </w:rPr>
        <w:lastRenderedPageBreak/>
        <w:t>Apéndice C</w:t>
      </w:r>
      <w:r w:rsidRPr="00120126">
        <w:rPr>
          <w:rFonts w:ascii="Century Gothic" w:hAnsi="Century Gothic" w:cs="Calibri"/>
          <w:b/>
          <w:sz w:val="20"/>
          <w:szCs w:val="20"/>
        </w:rPr>
        <w:t xml:space="preserve">: </w:t>
      </w:r>
      <w:r w:rsidR="00E16A67">
        <w:rPr>
          <w:rFonts w:ascii="Century Gothic" w:hAnsi="Century Gothic" w:cs="Calibri"/>
          <w:b/>
          <w:sz w:val="20"/>
          <w:szCs w:val="20"/>
        </w:rPr>
        <w:t>C</w:t>
      </w:r>
      <w:r w:rsidRPr="00120126">
        <w:rPr>
          <w:rFonts w:ascii="Century Gothic" w:hAnsi="Century Gothic" w:cs="Calibri"/>
          <w:b/>
          <w:sz w:val="20"/>
          <w:szCs w:val="20"/>
        </w:rPr>
        <w:t>opia del NOI y correo electrónico de autorización de la EPA</w:t>
      </w:r>
    </w:p>
    <w:p w14:paraId="06C4B390" w14:textId="77777777" w:rsidR="00060B2A" w:rsidRDefault="00060B2A" w:rsidP="00060B2A">
      <w:pPr>
        <w:rPr>
          <w:rFonts w:ascii="Century Gothic" w:hAnsi="Century Gothic" w:cs="Calibri"/>
          <w:b/>
          <w:sz w:val="20"/>
          <w:szCs w:val="20"/>
        </w:rPr>
      </w:pPr>
    </w:p>
    <w:p w14:paraId="43294FB0" w14:textId="77777777" w:rsidR="0096705D" w:rsidRDefault="00481EBA" w:rsidP="00060B2A">
      <w:pPr>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COPY OF NOI AND EPA'S AUTHORIZATION EMAIL PROVIDING COVERAGE UNDER THE CGP"/>
            </w:textInput>
          </w:ffData>
        </w:fldChar>
      </w:r>
      <w:r w:rsidR="00F30FC7">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sidR="00F30FC7">
        <w:rPr>
          <w:rStyle w:val="FORMwspaceChar"/>
          <w:rFonts w:ascii="Century Gothic" w:hAnsi="Century Gothic" w:cs="Calibri"/>
          <w:noProof/>
          <w:sz w:val="20"/>
          <w:szCs w:val="20"/>
        </w:rPr>
        <w:t>INSERTAR COPIA DEL NOI Y CORREO ELECTRÓNICO DE AUTORIZACIÓN DE LA EPA QUE PROPORCIONA COBERTURA BAJO EL CGP</w:t>
      </w:r>
      <w:r>
        <w:rPr>
          <w:rStyle w:val="FORMwspaceChar"/>
          <w:rFonts w:ascii="Century Gothic" w:hAnsi="Century Gothic" w:cs="Calibri"/>
          <w:sz w:val="20"/>
          <w:szCs w:val="20"/>
        </w:rPr>
        <w:fldChar w:fldCharType="end"/>
      </w:r>
    </w:p>
    <w:p w14:paraId="22E2EB81" w14:textId="77777777" w:rsidR="0096705D" w:rsidRDefault="0096705D">
      <w:pPr>
        <w:rPr>
          <w:rStyle w:val="FORMwspaceChar"/>
          <w:rFonts w:ascii="Century Gothic" w:hAnsi="Century Gothic" w:cs="Calibri"/>
          <w:sz w:val="20"/>
          <w:szCs w:val="20"/>
        </w:rPr>
      </w:pPr>
      <w:r>
        <w:rPr>
          <w:rStyle w:val="FORMwspaceChar"/>
          <w:rFonts w:ascii="Century Gothic" w:hAnsi="Century Gothic" w:cs="Calibri"/>
          <w:sz w:val="20"/>
          <w:szCs w:val="20"/>
        </w:rPr>
        <w:br w:type="page"/>
      </w:r>
    </w:p>
    <w:p w14:paraId="76718229" w14:textId="1DC6615F" w:rsidR="0096705D" w:rsidRPr="00940075" w:rsidRDefault="0096705D" w:rsidP="0096705D">
      <w:pPr>
        <w:rPr>
          <w:rFonts w:ascii="Century Gothic" w:hAnsi="Century Gothic" w:cs="Calibri"/>
          <w:b/>
          <w:sz w:val="20"/>
          <w:szCs w:val="20"/>
        </w:rPr>
      </w:pPr>
      <w:r>
        <w:rPr>
          <w:rFonts w:ascii="Century Gothic" w:hAnsi="Century Gothic" w:cs="Calibri"/>
          <w:b/>
          <w:sz w:val="20"/>
          <w:szCs w:val="20"/>
        </w:rPr>
        <w:lastRenderedPageBreak/>
        <w:t>Apéndice D</w:t>
      </w:r>
      <w:r w:rsidRPr="00120126">
        <w:rPr>
          <w:rFonts w:ascii="Century Gothic" w:hAnsi="Century Gothic" w:cs="Calibri"/>
          <w:b/>
          <w:sz w:val="20"/>
          <w:szCs w:val="20"/>
        </w:rPr>
        <w:t xml:space="preserve">: </w:t>
      </w:r>
      <w:r w:rsidR="00E16A67">
        <w:rPr>
          <w:rFonts w:ascii="Century Gothic" w:hAnsi="Century Gothic" w:cs="Calibri"/>
          <w:b/>
          <w:sz w:val="20"/>
          <w:szCs w:val="20"/>
        </w:rPr>
        <w:t>C</w:t>
      </w:r>
      <w:r w:rsidRPr="00120126">
        <w:rPr>
          <w:rFonts w:ascii="Century Gothic" w:hAnsi="Century Gothic" w:cs="Calibri"/>
          <w:b/>
          <w:sz w:val="20"/>
          <w:szCs w:val="20"/>
        </w:rPr>
        <w:t>opia de los formularios de inspección del sitio y de drenaje</w:t>
      </w:r>
    </w:p>
    <w:p w14:paraId="7B9B57FA" w14:textId="77777777" w:rsidR="0096705D" w:rsidRDefault="0096705D" w:rsidP="0096705D">
      <w:pPr>
        <w:rPr>
          <w:rFonts w:ascii="Century Gothic" w:hAnsi="Century Gothic" w:cs="Calibri"/>
          <w:b/>
          <w:sz w:val="20"/>
          <w:szCs w:val="20"/>
        </w:rPr>
      </w:pPr>
    </w:p>
    <w:p w14:paraId="43587EAD" w14:textId="19EA9EBA" w:rsidR="00383A87" w:rsidRDefault="00F506BF" w:rsidP="0096705D">
      <w:pPr>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COPIES OF SITE AND DEWATERING INSPECTION FORMS YOU WILL USE TO PREPARE INSPECTION REPORTS"/>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INSERTAR COPIAS DE LOS FORMULARIOS DE INSPECCIÓN DEL SITIO Y DESAGÜE QUE UTILIZARÁ PARA PREPARAR INFORMES DE INSPECCIÓN</w:t>
      </w:r>
      <w:r>
        <w:rPr>
          <w:rStyle w:val="FORMwspaceChar"/>
          <w:rFonts w:ascii="Century Gothic" w:hAnsi="Century Gothic" w:cs="Calibri"/>
          <w:sz w:val="20"/>
          <w:szCs w:val="20"/>
        </w:rPr>
        <w:fldChar w:fldCharType="end"/>
      </w:r>
    </w:p>
    <w:p w14:paraId="3F26100B" w14:textId="77777777" w:rsidR="00383A87" w:rsidRDefault="00383A87" w:rsidP="0096705D">
      <w:pPr>
        <w:rPr>
          <w:rStyle w:val="FORMwspaceChar"/>
          <w:rFonts w:ascii="Century Gothic" w:hAnsi="Century Gothic" w:cs="Calibri"/>
          <w:sz w:val="20"/>
          <w:szCs w:val="20"/>
        </w:rPr>
      </w:pPr>
    </w:p>
    <w:p w14:paraId="5BD6E786" w14:textId="53A53CF6" w:rsidR="00383A87" w:rsidRPr="00E71D9A" w:rsidRDefault="00383A87" w:rsidP="00383A87">
      <w:pPr>
        <w:rPr>
          <w:rFonts w:ascii="Century Gothic" w:hAnsi="Century Gothic" w:cs="Calibri"/>
          <w:sz w:val="20"/>
          <w:szCs w:val="20"/>
        </w:rPr>
      </w:pPr>
      <w:r>
        <w:rPr>
          <w:rFonts w:ascii="Century Gothic" w:hAnsi="Century Gothic" w:cs="Calibri"/>
          <w:color w:val="002060"/>
          <w:sz w:val="20"/>
          <w:szCs w:val="20"/>
        </w:rPr>
        <w:t xml:space="preserve">(Nota: la EPA ha desarrollado una muestra de plantillas de formularios de inspección de sitio e inspección de drenaje que los operadores de CGP pueden usar. La plantilla está disponible en </w:t>
      </w:r>
      <w:hyperlink r:id="rId49" w:history="1">
        <w:r w:rsidR="009D4352" w:rsidRPr="007F0432">
          <w:rPr>
            <w:rStyle w:val="Hyperlink"/>
            <w:rFonts w:ascii="Century Gothic" w:hAnsi="Century Gothic"/>
            <w:sz w:val="20"/>
            <w:szCs w:val="20"/>
          </w:rPr>
          <w:t xml:space="preserve">https://www.epa.gov/npdes/construction-general-permit-resources-tools-and- plantillas </w:t>
        </w:r>
      </w:hyperlink>
      <w:r>
        <w:rPr>
          <w:rFonts w:ascii="Century Gothic" w:hAnsi="Century Gothic"/>
          <w:sz w:val="20"/>
          <w:szCs w:val="20"/>
        </w:rPr>
        <w:t>)</w:t>
      </w:r>
    </w:p>
    <w:p w14:paraId="118B000B" w14:textId="1E8A6A8B" w:rsidR="00340EC6" w:rsidRDefault="00340EC6" w:rsidP="0096705D">
      <w:pPr>
        <w:rPr>
          <w:rFonts w:ascii="Century Gothic" w:hAnsi="Century Gothic" w:cs="Calibri"/>
          <w:b/>
          <w:sz w:val="20"/>
          <w:szCs w:val="20"/>
        </w:rPr>
      </w:pPr>
      <w:r>
        <w:rPr>
          <w:rFonts w:ascii="Century Gothic" w:hAnsi="Century Gothic" w:cs="Calibri"/>
          <w:b/>
          <w:sz w:val="20"/>
          <w:szCs w:val="20"/>
        </w:rPr>
        <w:br w:type="page"/>
      </w:r>
    </w:p>
    <w:p w14:paraId="1C8D60F8" w14:textId="2AEE3F66" w:rsidR="00AC7C55" w:rsidRDefault="00120126" w:rsidP="00AC7C55">
      <w:pPr>
        <w:spacing w:before="120" w:after="240"/>
        <w:rPr>
          <w:rFonts w:ascii="Century Gothic" w:hAnsi="Century Gothic" w:cs="Calibri"/>
          <w:b/>
          <w:sz w:val="20"/>
          <w:szCs w:val="20"/>
        </w:rPr>
      </w:pPr>
      <w:r w:rsidRPr="00120126">
        <w:rPr>
          <w:rFonts w:ascii="Century Gothic" w:hAnsi="Century Gothic" w:cs="Calibri"/>
          <w:b/>
          <w:sz w:val="20"/>
          <w:szCs w:val="20"/>
        </w:rPr>
        <w:lastRenderedPageBreak/>
        <w:t xml:space="preserve">Apéndice E: </w:t>
      </w:r>
      <w:r w:rsidR="00E16A67">
        <w:rPr>
          <w:rFonts w:ascii="Century Gothic" w:hAnsi="Century Gothic" w:cs="Calibri"/>
          <w:b/>
          <w:sz w:val="20"/>
          <w:szCs w:val="20"/>
        </w:rPr>
        <w:t>C</w:t>
      </w:r>
      <w:r w:rsidR="001B32B7">
        <w:rPr>
          <w:rFonts w:ascii="Century Gothic" w:hAnsi="Century Gothic" w:cs="Calibri"/>
          <w:b/>
          <w:sz w:val="20"/>
          <w:szCs w:val="20"/>
        </w:rPr>
        <w:t>opia del registro de acciones correctivas</w:t>
      </w:r>
    </w:p>
    <w:p w14:paraId="76CDBBB1" w14:textId="3AF1B486" w:rsidR="00AC7C55" w:rsidRPr="00F52AA2" w:rsidRDefault="00891E89" w:rsidP="00AC7C55">
      <w:pPr>
        <w:spacing w:before="120" w:after="240"/>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COPY OF CORRECTIVE ACTION LOG YOU WILL US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INSERTAR COPIA DEL REGISTRO DE ACCIONES CORRECTIVAS QUE UTILIZARÁ</w:t>
      </w:r>
      <w:r>
        <w:rPr>
          <w:rStyle w:val="FORMwspaceChar"/>
          <w:rFonts w:ascii="Century Gothic" w:hAnsi="Century Gothic" w:cs="Calibri"/>
          <w:sz w:val="20"/>
          <w:szCs w:val="20"/>
        </w:rPr>
        <w:fldChar w:fldCharType="end"/>
      </w:r>
    </w:p>
    <w:p w14:paraId="697DABB6" w14:textId="7FF9D3F7" w:rsidR="00383A87" w:rsidRPr="00F52AA2" w:rsidRDefault="00383A87" w:rsidP="00383A87">
      <w:pPr>
        <w:rPr>
          <w:rFonts w:ascii="Century Gothic" w:hAnsi="Century Gothic" w:cs="Calibri"/>
          <w:b/>
          <w:i/>
          <w:sz w:val="20"/>
          <w:szCs w:val="20"/>
        </w:rPr>
      </w:pPr>
      <w:r>
        <w:rPr>
          <w:rFonts w:ascii="Century Gothic" w:hAnsi="Century Gothic" w:cs="Calibri"/>
          <w:color w:val="002060"/>
          <w:sz w:val="20"/>
          <w:szCs w:val="20"/>
        </w:rPr>
        <w:t xml:space="preserve">(Nota: la EPA ha desarrollado un registro de acciones correctivas de muestra que los operadores de CGP pueden usar. El formulario está disponible en </w:t>
      </w:r>
      <w:hyperlink r:id="rId50" w:anchor="resources" w:history="1">
        <w:r w:rsidRPr="00B2577B">
          <w:rPr>
            <w:rStyle w:val="Hyperlink"/>
            <w:rFonts w:ascii="Century Gothic" w:hAnsi="Century Gothic"/>
            <w:sz w:val="20"/>
            <w:szCs w:val="20"/>
          </w:rPr>
          <w:t xml:space="preserve">https://www.epa.gov/npdes/stormwater-discharges-construction-activities#resources </w:t>
        </w:r>
      </w:hyperlink>
      <w:r>
        <w:rPr>
          <w:rFonts w:ascii="Century Gothic" w:hAnsi="Century Gothic"/>
          <w:sz w:val="20"/>
          <w:szCs w:val="20"/>
        </w:rPr>
        <w:t>)</w:t>
      </w:r>
    </w:p>
    <w:p w14:paraId="4DA67EF2" w14:textId="77777777" w:rsidR="00AC7C55" w:rsidRDefault="00AC7C55">
      <w:pPr>
        <w:rPr>
          <w:rFonts w:ascii="Century Gothic" w:hAnsi="Century Gothic" w:cs="Calibri"/>
          <w:b/>
          <w:sz w:val="20"/>
          <w:szCs w:val="20"/>
        </w:rPr>
      </w:pPr>
      <w:r>
        <w:rPr>
          <w:rFonts w:ascii="Century Gothic" w:hAnsi="Century Gothic" w:cs="Calibri"/>
          <w:b/>
          <w:sz w:val="20"/>
          <w:szCs w:val="20"/>
        </w:rPr>
        <w:br w:type="page"/>
      </w:r>
    </w:p>
    <w:p w14:paraId="0760D752" w14:textId="121E8B54" w:rsidR="00A63954" w:rsidRPr="009B77E7" w:rsidRDefault="00120126" w:rsidP="00A63954">
      <w:pPr>
        <w:rPr>
          <w:rFonts w:ascii="Century Gothic" w:hAnsi="Century Gothic" w:cs="Calibri"/>
          <w:b/>
          <w:sz w:val="20"/>
          <w:szCs w:val="20"/>
        </w:rPr>
      </w:pPr>
      <w:r w:rsidRPr="00120126">
        <w:rPr>
          <w:rFonts w:ascii="Century Gothic" w:hAnsi="Century Gothic" w:cs="Calibri"/>
          <w:b/>
          <w:sz w:val="20"/>
          <w:szCs w:val="20"/>
        </w:rPr>
        <w:lastRenderedPageBreak/>
        <w:t>Apéndice F</w:t>
      </w:r>
      <w:r w:rsidR="00BF688C">
        <w:rPr>
          <w:rFonts w:ascii="Century Gothic" w:hAnsi="Century Gothic" w:cs="Calibri"/>
          <w:b/>
          <w:sz w:val="20"/>
          <w:szCs w:val="20"/>
        </w:rPr>
        <w:t>:</w:t>
      </w:r>
      <w:r w:rsidRPr="00120126">
        <w:rPr>
          <w:rFonts w:ascii="Century Gothic" w:hAnsi="Century Gothic" w:cs="Calibri"/>
          <w:b/>
          <w:sz w:val="20"/>
          <w:szCs w:val="20"/>
        </w:rPr>
        <w:t xml:space="preserve"> </w:t>
      </w:r>
      <w:r w:rsidR="006C2D29">
        <w:rPr>
          <w:rFonts w:ascii="Century Gothic" w:hAnsi="Century Gothic" w:cs="Calibri"/>
          <w:b/>
          <w:sz w:val="20"/>
          <w:szCs w:val="20"/>
        </w:rPr>
        <w:t xml:space="preserve"> </w:t>
      </w:r>
      <w:r w:rsidR="001F343D" w:rsidRPr="00120126">
        <w:rPr>
          <w:rFonts w:ascii="Century Gothic" w:hAnsi="Century Gothic" w:cs="Calibri"/>
          <w:b/>
          <w:i/>
          <w:color w:val="0000FF"/>
          <w:sz w:val="20"/>
          <w:szCs w:val="20"/>
        </w:rPr>
        <w:t xml:space="preserve">Ejemplo de registro de </w:t>
      </w:r>
      <w:r w:rsidR="001F343D" w:rsidRPr="00120126">
        <w:rPr>
          <w:rFonts w:ascii="Century Gothic" w:hAnsi="Century Gothic" w:cs="Calibri"/>
          <w:b/>
          <w:sz w:val="20"/>
          <w:szCs w:val="20"/>
        </w:rPr>
        <w:t>enmiendas del SWPPP</w:t>
      </w:r>
    </w:p>
    <w:p w14:paraId="29310A41" w14:textId="77777777" w:rsidR="00DD267A" w:rsidRPr="00F52AA2" w:rsidRDefault="00DD267A" w:rsidP="00DD267A">
      <w:pPr>
        <w:rPr>
          <w:rFonts w:ascii="Century Gothic" w:hAnsi="Century Gothic" w:cs="Calibri"/>
          <w:sz w:val="20"/>
          <w:szCs w:val="20"/>
        </w:rPr>
      </w:pPr>
    </w:p>
    <w:p w14:paraId="5963328F" w14:textId="77777777" w:rsidR="006C2D29" w:rsidRPr="00F52AA2" w:rsidRDefault="00726795" w:rsidP="006C2D29">
      <w:pPr>
        <w:pStyle w:val="BodyText-Append"/>
        <w:rPr>
          <w:rFonts w:ascii="Century Gothic" w:hAnsi="Century Gothic" w:cs="Calibri"/>
          <w:sz w:val="20"/>
          <w:szCs w:val="20"/>
        </w:rPr>
      </w:pPr>
      <w:r>
        <w:rPr>
          <w:rFonts w:ascii="Century Gothic" w:hAnsi="Century Gothic" w:cs="Calibri"/>
          <w:noProof/>
          <w:sz w:val="20"/>
          <w:szCs w:val="20"/>
        </w:rPr>
        <mc:AlternateContent>
          <mc:Choice Requires="wps">
            <w:drawing>
              <wp:inline distT="0" distB="0" distL="0" distR="0" wp14:anchorId="12D63C6E" wp14:editId="2B3980C0">
                <wp:extent cx="5943600" cy="7039155"/>
                <wp:effectExtent l="0" t="0" r="19050" b="28575"/>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039155"/>
                        </a:xfrm>
                        <a:prstGeom prst="rect">
                          <a:avLst/>
                        </a:prstGeom>
                        <a:solidFill>
                          <a:srgbClr val="F5F5F5"/>
                        </a:solidFill>
                        <a:ln w="9525">
                          <a:solidFill>
                            <a:srgbClr val="000000"/>
                          </a:solidFill>
                          <a:miter lim="800000"/>
                          <a:headEnd/>
                          <a:tailEnd/>
                        </a:ln>
                      </wps:spPr>
                      <wps:txbx>
                        <w:txbxContent>
                          <w:p w14:paraId="5951368B" w14:textId="1E495108" w:rsidR="00BB73CD" w:rsidRPr="00BB7732" w:rsidRDefault="00A91DF1"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A91DF1">
                              <w:rPr>
                                <w:rFonts w:ascii="Century Gothic" w:hAnsi="Century Gothic"/>
                                <w:sz w:val="20"/>
                              </w:rPr>
                              <w:t>Instrucciones</w:t>
                            </w:r>
                            <w:r w:rsidR="00BB73CD" w:rsidRPr="00BB7732">
                              <w:rPr>
                                <w:rFonts w:ascii="Century Gothic" w:hAnsi="Century Gothic"/>
                                <w:sz w:val="20"/>
                              </w:rPr>
                              <w:t xml:space="preserve"> (</w:t>
                            </w:r>
                            <w:r>
                              <w:rPr>
                                <w:rFonts w:ascii="Century Gothic" w:hAnsi="Century Gothic"/>
                                <w:sz w:val="20"/>
                              </w:rPr>
                              <w:t>ver</w:t>
                            </w:r>
                            <w:r w:rsidRPr="00BB7732">
                              <w:rPr>
                                <w:rFonts w:ascii="Century Gothic" w:hAnsi="Century Gothic"/>
                                <w:sz w:val="20"/>
                              </w:rPr>
                              <w:t xml:space="preserve"> </w:t>
                            </w:r>
                            <w:r w:rsidR="00BB73CD" w:rsidRPr="00BB7732">
                              <w:rPr>
                                <w:rFonts w:ascii="Century Gothic" w:hAnsi="Century Gothic"/>
                                <w:sz w:val="20"/>
                              </w:rPr>
                              <w:t>CGP Part</w:t>
                            </w:r>
                            <w:r>
                              <w:rPr>
                                <w:rFonts w:ascii="Century Gothic" w:hAnsi="Century Gothic"/>
                                <w:sz w:val="20"/>
                              </w:rPr>
                              <w:t>e</w:t>
                            </w:r>
                            <w:r w:rsidR="00BB73CD" w:rsidRPr="00BB7732">
                              <w:rPr>
                                <w:rFonts w:ascii="Century Gothic" w:hAnsi="Century Gothic"/>
                                <w:sz w:val="20"/>
                              </w:rPr>
                              <w:t xml:space="preserve"> 7.4):</w:t>
                            </w:r>
                          </w:p>
                          <w:p w14:paraId="1BA65C39" w14:textId="31ADB8F1" w:rsidR="00BB73CD" w:rsidRPr="003E0A9C" w:rsidRDefault="00A91DF1" w:rsidP="006C2D29">
                            <w:pPr>
                              <w:pStyle w:val="Instruc-bullet"/>
                              <w:rPr>
                                <w:rFonts w:ascii="Century Gothic" w:hAnsi="Century Gothic"/>
                                <w:sz w:val="20"/>
                                <w:szCs w:val="20"/>
                                <w:lang w:val="es-HN"/>
                              </w:rPr>
                            </w:pPr>
                            <w:r w:rsidRPr="003E0A9C">
                              <w:rPr>
                                <w:rFonts w:ascii="Century Gothic" w:hAnsi="Century Gothic"/>
                                <w:sz w:val="20"/>
                                <w:szCs w:val="20"/>
                                <w:lang w:val="es-HN"/>
                              </w:rPr>
                              <w:t>Cree un registro aquí de los cambios y actualizaciones del SWPPP. Puede utilizar la siguiente tabla para realizar un seguimiento de estas modificaciones.</w:t>
                            </w:r>
                          </w:p>
                          <w:p w14:paraId="582CB57F" w14:textId="709CCC64" w:rsidR="00BB73CD" w:rsidRPr="003E0A9C" w:rsidRDefault="00A91DF1" w:rsidP="006C2D29">
                            <w:pPr>
                              <w:pStyle w:val="Instruc-bullet"/>
                              <w:rPr>
                                <w:rFonts w:ascii="Century Gothic" w:hAnsi="Century Gothic"/>
                                <w:sz w:val="20"/>
                                <w:szCs w:val="20"/>
                                <w:lang w:val="es-HN"/>
                              </w:rPr>
                            </w:pPr>
                            <w:r w:rsidRPr="003E0A9C">
                              <w:rPr>
                                <w:rFonts w:ascii="Century Gothic" w:hAnsi="Century Gothic"/>
                                <w:sz w:val="20"/>
                                <w:szCs w:val="20"/>
                                <w:lang w:val="es-HN"/>
                              </w:rPr>
                              <w:t>Se requieren modificaciones de SWPPP de conformidad con CGP Parte 7.4.1 en las siguientes circunstancias:</w:t>
                            </w:r>
                          </w:p>
                          <w:p w14:paraId="463BAB38" w14:textId="60B9D6BB" w:rsidR="00BB73CD" w:rsidRPr="003E0A9C" w:rsidRDefault="00A91DF1" w:rsidP="006C2D29">
                            <w:pPr>
                              <w:pStyle w:val="Instruc-bullet"/>
                              <w:numPr>
                                <w:ilvl w:val="1"/>
                                <w:numId w:val="6"/>
                              </w:numPr>
                              <w:tabs>
                                <w:tab w:val="clear" w:pos="1440"/>
                              </w:tabs>
                              <w:ind w:left="1080"/>
                              <w:rPr>
                                <w:rFonts w:ascii="Century Gothic" w:hAnsi="Century Gothic"/>
                                <w:sz w:val="20"/>
                                <w:szCs w:val="20"/>
                                <w:lang w:val="es-HN"/>
                              </w:rPr>
                            </w:pPr>
                            <w:r w:rsidRPr="003E0A9C">
                              <w:rPr>
                                <w:rFonts w:ascii="Century Gothic" w:hAnsi="Century Gothic"/>
                                <w:sz w:val="20"/>
                                <w:szCs w:val="20"/>
                                <w:lang w:val="es-HN"/>
                              </w:rPr>
                              <w:t>Siempre que nuevos operadores participen activamente en actividades de construcción en su sitio, o realice cambios en sus planes de construcción, controles de aguas pluviales u otras actividades en su sitio que ya no se reflejen con precisión en su SWPPP (esto incluye cambios realizados en respuesta a acciones correctivas activado bajo CGP Parte 5);</w:t>
                            </w:r>
                          </w:p>
                          <w:p w14:paraId="7A245443" w14:textId="546FB4C6" w:rsidR="00BB73CD" w:rsidRPr="003E0A9C" w:rsidRDefault="00A91DF1" w:rsidP="006C2D29">
                            <w:pPr>
                              <w:pStyle w:val="Instruc-bullet"/>
                              <w:numPr>
                                <w:ilvl w:val="1"/>
                                <w:numId w:val="6"/>
                              </w:numPr>
                              <w:tabs>
                                <w:tab w:val="clear" w:pos="1440"/>
                              </w:tabs>
                              <w:ind w:left="1080"/>
                              <w:rPr>
                                <w:rFonts w:ascii="Century Gothic" w:hAnsi="Century Gothic"/>
                                <w:sz w:val="20"/>
                                <w:szCs w:val="20"/>
                                <w:lang w:val="es-HN"/>
                              </w:rPr>
                            </w:pPr>
                            <w:r w:rsidRPr="003E0A9C">
                              <w:rPr>
                                <w:rFonts w:ascii="Century Gothic" w:hAnsi="Century Gothic"/>
                                <w:sz w:val="20"/>
                                <w:szCs w:val="20"/>
                                <w:lang w:val="es-HN"/>
                              </w:rPr>
                              <w:t>Para reflejar las áreas en el mapa de su sitio donde se transfirió el control operativo (y la fecha de la transferencia) desde que se inició la cobertura del permiso;</w:t>
                            </w:r>
                          </w:p>
                          <w:p w14:paraId="5EC19522" w14:textId="5C76FEE6" w:rsidR="00BB73CD" w:rsidRPr="003E0A9C" w:rsidRDefault="005E3CFE" w:rsidP="006C2D29">
                            <w:pPr>
                              <w:pStyle w:val="Instruc-bullet"/>
                              <w:numPr>
                                <w:ilvl w:val="1"/>
                                <w:numId w:val="6"/>
                              </w:numPr>
                              <w:tabs>
                                <w:tab w:val="clear" w:pos="1440"/>
                              </w:tabs>
                              <w:ind w:left="1080"/>
                              <w:rPr>
                                <w:rFonts w:ascii="Century Gothic" w:hAnsi="Century Gothic"/>
                                <w:sz w:val="20"/>
                                <w:szCs w:val="20"/>
                                <w:lang w:val="es-HN"/>
                              </w:rPr>
                            </w:pPr>
                            <w:r w:rsidRPr="003E0A9C">
                              <w:rPr>
                                <w:rFonts w:ascii="Century Gothic" w:hAnsi="Century Gothic"/>
                                <w:sz w:val="20"/>
                                <w:szCs w:val="20"/>
                                <w:lang w:val="es-HN"/>
                              </w:rPr>
                              <w:t>Si las inspecciones o investigaciones determinan que las modificaciones del SWPPP son necesarias para el cumplimiento de este permiso;</w:t>
                            </w:r>
                          </w:p>
                          <w:p w14:paraId="438330DD" w14:textId="5C1D97C4" w:rsidR="00BB73CD" w:rsidRPr="003E0A9C" w:rsidRDefault="005E3CFE" w:rsidP="006C2D29">
                            <w:pPr>
                              <w:pStyle w:val="Instruc-bullet"/>
                              <w:numPr>
                                <w:ilvl w:val="1"/>
                                <w:numId w:val="6"/>
                              </w:numPr>
                              <w:tabs>
                                <w:tab w:val="clear" w:pos="1440"/>
                              </w:tabs>
                              <w:ind w:left="1080"/>
                              <w:rPr>
                                <w:rStyle w:val="italic"/>
                                <w:i w:val="0"/>
                                <w:lang w:val="es-HN"/>
                              </w:rPr>
                            </w:pPr>
                            <w:r w:rsidRPr="003E0A9C">
                              <w:rPr>
                                <w:rStyle w:val="italic"/>
                                <w:i w:val="0"/>
                                <w:lang w:val="es-HN"/>
                              </w:rPr>
                              <w:t>Cuando la EPA determine que es necesario instalar y/o implementar controles adicionales en su sitio para cumplir con los requisitos del permiso;</w:t>
                            </w:r>
                          </w:p>
                          <w:p w14:paraId="6B6AFEB5" w14:textId="169F9A92" w:rsidR="00BB73CD" w:rsidRPr="003E0A9C" w:rsidRDefault="005E3CFE" w:rsidP="001E7F59">
                            <w:pPr>
                              <w:pStyle w:val="Instruc-bullet"/>
                              <w:numPr>
                                <w:ilvl w:val="1"/>
                                <w:numId w:val="6"/>
                              </w:numPr>
                              <w:tabs>
                                <w:tab w:val="clear" w:pos="1440"/>
                                <w:tab w:val="num" w:pos="1080"/>
                              </w:tabs>
                              <w:ind w:left="1080"/>
                              <w:rPr>
                                <w:rFonts w:ascii="Century Gothic" w:hAnsi="Century Gothic"/>
                                <w:sz w:val="20"/>
                                <w:szCs w:val="20"/>
                                <w:lang w:val="es-HN"/>
                              </w:rPr>
                            </w:pPr>
                            <w:r w:rsidRPr="003E0A9C">
                              <w:rPr>
                                <w:rFonts w:ascii="Century Gothic" w:hAnsi="Century Gothic"/>
                                <w:sz w:val="20"/>
                                <w:szCs w:val="20"/>
                                <w:lang w:val="es-HN"/>
                              </w:rPr>
                              <w:t>Reflejar cualquier revisión de los requisitos federales, estatales, tribales o locales aplicables que afecten las medidas de control de aguas pluviales implementadas en el sitio; y</w:t>
                            </w:r>
                            <w:r w:rsidR="00BB73CD" w:rsidRPr="003E0A9C">
                              <w:rPr>
                                <w:rFonts w:ascii="Century Gothic" w:hAnsi="Century Gothic"/>
                                <w:sz w:val="20"/>
                                <w:szCs w:val="20"/>
                                <w:lang w:val="es-HN"/>
                              </w:rPr>
                              <w:t xml:space="preserve"> </w:t>
                            </w:r>
                          </w:p>
                          <w:p w14:paraId="7864980C" w14:textId="15EF7009" w:rsidR="00BB73CD" w:rsidRPr="003E0A9C" w:rsidRDefault="005E3CFE" w:rsidP="005E3CFE">
                            <w:pPr>
                              <w:pStyle w:val="Instruc-bullet"/>
                              <w:numPr>
                                <w:ilvl w:val="1"/>
                                <w:numId w:val="6"/>
                              </w:numPr>
                              <w:tabs>
                                <w:tab w:val="clear" w:pos="1440"/>
                                <w:tab w:val="num" w:pos="1080"/>
                              </w:tabs>
                              <w:ind w:left="1080"/>
                              <w:rPr>
                                <w:rFonts w:ascii="Century Gothic" w:hAnsi="Century Gothic"/>
                                <w:sz w:val="20"/>
                                <w:szCs w:val="20"/>
                                <w:lang w:val="es-HN"/>
                              </w:rPr>
                            </w:pPr>
                            <w:r w:rsidRPr="003E0A9C">
                              <w:rPr>
                                <w:rFonts w:ascii="Century Gothic" w:hAnsi="Century Gothic"/>
                                <w:sz w:val="20"/>
                                <w:szCs w:val="20"/>
                                <w:lang w:val="es-HN"/>
                              </w:rPr>
                              <w:t>Si corresponde, si se realiza un cambio en los sistemas de tratamiento químico o el control de aguas pluviales mejorado químicamente, incluido el uso de un tratamiento químico diferente, una tasa de dosificación diferente o un área de aplicación diferente.</w:t>
                            </w:r>
                          </w:p>
                        </w:txbxContent>
                      </wps:txbx>
                      <wps:bodyPr rot="0" vert="horz" wrap="square" lIns="91440" tIns="45720" rIns="91440" bIns="45720" anchor="t" anchorCtr="0" upright="1">
                        <a:noAutofit/>
                      </wps:bodyPr>
                    </wps:wsp>
                  </a:graphicData>
                </a:graphic>
              </wp:inline>
            </w:drawing>
          </mc:Choice>
          <mc:Fallback>
            <w:pict>
              <v:shape w14:anchorId="12D63C6E" id="Text Box 2" o:spid="_x0000_s1067" type="#_x0000_t202" style="width:468pt;height:55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5GYHQIAADQEAAAOAAAAZHJzL2Uyb0RvYy54bWysU9tu2zAMfR+wfxD0vthJ47Yx4hRdugwD&#10;ugvQ7QMUWY6FyaJGKbG7rx8lp2l2exlmA4IoUofk4dHyZugMOyj0GmzFp5OcM2Ul1NruKv7l8+bV&#10;NWc+CFsLA1ZV/FF5frN6+WLZu1LNoAVTK2QEYn3Zu4q3Ibgyy7xsVSf8BJyy5GwAOxHIxF1Wo+gJ&#10;vTPZLM8vsx6wdghSeU+nd6OTrxJ+0ygZPjaNV4GZilNtIa2Y1m1cs9VSlDsUrtXyWIb4hyo6oS0l&#10;PUHdiSDYHvVvUJ2WCB6aMJHQZdA0WqrUA3UzzX/p5qEVTqVeiBzvTjT5/wcrPxwe3CdkYXgNAw0w&#10;NeHdPcivnllYt8Lu1C0i9K0SNSWeRsqy3vnyeDVS7UsfQbb9e6hpyGIfIAENDXaRFeqTEToN4PFE&#10;uhoCk3RYLOYXlzm5JPmu8ovFtChSDlE+XXfow1sFHYubiiNNNcGLw70PsRxRPoXEbB6MrjfamGTg&#10;brs2yA6CFLAp4n9E/ynMWNZXfFHMipGBv0Lk6fsTRKcDSdnoruLXpyBRRt7e2DoJLQhtxj2VbOyR&#10;yMjdyGIYtgPTdcXnieZI7BbqR6IWYZQuPTXatIDfOetJthX33/YCFWfmnaXxLKbzedR5MubF1YwM&#10;PPdszz3CSoKqeOBs3K7D+Db2DvWupUyjICzc0kgbnch+rupYP0kzzeD4jKL2z+0U9fzYVz8AAAD/&#10;/wMAUEsDBBQABgAIAAAAIQB6zUG23QAAAAYBAAAPAAAAZHJzL2Rvd25yZXYueG1sTI/BTsMwEETv&#10;SPyDtUjcqBMQVRriVC1RheBQRFvE1Y2XOCJeh9htw9+zcIHLSqMZzb4p5qPrxBGH0HpSkE4SEEi1&#10;Ny01Cnbb1VUGIkRNRneeUMEXBpiX52eFzo0/0QseN7ERXEIh1wpsjH0uZagtOh0mvkdi790PTkeW&#10;QyPNoE9c7jp5nSRT6XRL/MHqHu8t1h+bg1NQmWW/fF4tsvEzrdbV0+vD486+KXV5MS7uQEQc418Y&#10;fvAZHUpm2vsDmSA6BTwk/l72ZjdTlnsOpUl2C7Is5H/88hsAAP//AwBQSwECLQAUAAYACAAAACEA&#10;toM4kv4AAADhAQAAEwAAAAAAAAAAAAAAAAAAAAAAW0NvbnRlbnRfVHlwZXNdLnhtbFBLAQItABQA&#10;BgAIAAAAIQA4/SH/1gAAAJQBAAALAAAAAAAAAAAAAAAAAC8BAABfcmVscy8ucmVsc1BLAQItABQA&#10;BgAIAAAAIQDNJ5GYHQIAADQEAAAOAAAAAAAAAAAAAAAAAC4CAABkcnMvZTJvRG9jLnhtbFBLAQIt&#10;ABQABgAIAAAAIQB6zUG23QAAAAYBAAAPAAAAAAAAAAAAAAAAAHcEAABkcnMvZG93bnJldi54bWxQ&#10;SwUGAAAAAAQABADzAAAAgQUAAAAA&#10;" fillcolor="#f5f5f5">
                <v:textbox>
                  <w:txbxContent>
                    <w:p w14:paraId="5951368B" w14:textId="1E495108" w:rsidR="00BB73CD" w:rsidRPr="00BB7732" w:rsidRDefault="00A91DF1" w:rsidP="00660995">
                      <w:pPr>
                        <w:pStyle w:val="BoxedHeader"/>
                        <w:pBdr>
                          <w:top w:val="none" w:sz="0" w:space="0" w:color="auto"/>
                          <w:left w:val="none" w:sz="0" w:space="0" w:color="auto"/>
                          <w:bottom w:val="none" w:sz="0" w:space="0" w:color="auto"/>
                          <w:right w:val="none" w:sz="0" w:space="0" w:color="auto"/>
                        </w:pBdr>
                        <w:spacing w:beforeLines="40" w:before="96" w:afterLines="40" w:after="96"/>
                        <w:rPr>
                          <w:rFonts w:ascii="Century Gothic" w:hAnsi="Century Gothic"/>
                          <w:sz w:val="20"/>
                        </w:rPr>
                      </w:pPr>
                      <w:r w:rsidRPr="00A91DF1">
                        <w:rPr>
                          <w:rFonts w:ascii="Century Gothic" w:hAnsi="Century Gothic"/>
                          <w:sz w:val="20"/>
                        </w:rPr>
                        <w:t>Instrucciones</w:t>
                      </w:r>
                      <w:r w:rsidR="00BB73CD" w:rsidRPr="00BB7732">
                        <w:rPr>
                          <w:rFonts w:ascii="Century Gothic" w:hAnsi="Century Gothic"/>
                          <w:sz w:val="20"/>
                        </w:rPr>
                        <w:t xml:space="preserve"> (</w:t>
                      </w:r>
                      <w:r>
                        <w:rPr>
                          <w:rFonts w:ascii="Century Gothic" w:hAnsi="Century Gothic"/>
                          <w:sz w:val="20"/>
                        </w:rPr>
                        <w:t>ver</w:t>
                      </w:r>
                      <w:r w:rsidRPr="00BB7732">
                        <w:rPr>
                          <w:rFonts w:ascii="Century Gothic" w:hAnsi="Century Gothic"/>
                          <w:sz w:val="20"/>
                        </w:rPr>
                        <w:t xml:space="preserve"> </w:t>
                      </w:r>
                      <w:r w:rsidR="00BB73CD" w:rsidRPr="00BB7732">
                        <w:rPr>
                          <w:rFonts w:ascii="Century Gothic" w:hAnsi="Century Gothic"/>
                          <w:sz w:val="20"/>
                        </w:rPr>
                        <w:t>CGP Part</w:t>
                      </w:r>
                      <w:r>
                        <w:rPr>
                          <w:rFonts w:ascii="Century Gothic" w:hAnsi="Century Gothic"/>
                          <w:sz w:val="20"/>
                        </w:rPr>
                        <w:t>e</w:t>
                      </w:r>
                      <w:r w:rsidR="00BB73CD" w:rsidRPr="00BB7732">
                        <w:rPr>
                          <w:rFonts w:ascii="Century Gothic" w:hAnsi="Century Gothic"/>
                          <w:sz w:val="20"/>
                        </w:rPr>
                        <w:t xml:space="preserve"> 7.4):</w:t>
                      </w:r>
                    </w:p>
                    <w:p w14:paraId="1BA65C39" w14:textId="31ADB8F1" w:rsidR="00BB73CD" w:rsidRPr="003E0A9C" w:rsidRDefault="00A91DF1" w:rsidP="006C2D29">
                      <w:pPr>
                        <w:pStyle w:val="Instruc-bullet"/>
                        <w:rPr>
                          <w:rFonts w:ascii="Century Gothic" w:hAnsi="Century Gothic"/>
                          <w:sz w:val="20"/>
                          <w:szCs w:val="20"/>
                          <w:lang w:val="es-HN"/>
                        </w:rPr>
                      </w:pPr>
                      <w:r w:rsidRPr="003E0A9C">
                        <w:rPr>
                          <w:rFonts w:ascii="Century Gothic" w:hAnsi="Century Gothic"/>
                          <w:sz w:val="20"/>
                          <w:szCs w:val="20"/>
                          <w:lang w:val="es-HN"/>
                        </w:rPr>
                        <w:t>Cree un registro aquí de los cambios y actualizaciones del SWPPP. Puede utilizar la siguiente tabla para realizar un seguimiento de estas modificaciones.</w:t>
                      </w:r>
                    </w:p>
                    <w:p w14:paraId="582CB57F" w14:textId="709CCC64" w:rsidR="00BB73CD" w:rsidRPr="003E0A9C" w:rsidRDefault="00A91DF1" w:rsidP="006C2D29">
                      <w:pPr>
                        <w:pStyle w:val="Instruc-bullet"/>
                        <w:rPr>
                          <w:rFonts w:ascii="Century Gothic" w:hAnsi="Century Gothic"/>
                          <w:sz w:val="20"/>
                          <w:szCs w:val="20"/>
                          <w:lang w:val="es-HN"/>
                        </w:rPr>
                      </w:pPr>
                      <w:r w:rsidRPr="003E0A9C">
                        <w:rPr>
                          <w:rFonts w:ascii="Century Gothic" w:hAnsi="Century Gothic"/>
                          <w:sz w:val="20"/>
                          <w:szCs w:val="20"/>
                          <w:lang w:val="es-HN"/>
                        </w:rPr>
                        <w:t>Se requieren modificaciones de SWPPP de conformidad con CGP Parte 7.4.1 en las siguientes circunstancias:</w:t>
                      </w:r>
                    </w:p>
                    <w:p w14:paraId="463BAB38" w14:textId="60B9D6BB" w:rsidR="00BB73CD" w:rsidRPr="003E0A9C" w:rsidRDefault="00A91DF1" w:rsidP="006C2D29">
                      <w:pPr>
                        <w:pStyle w:val="Instruc-bullet"/>
                        <w:numPr>
                          <w:ilvl w:val="1"/>
                          <w:numId w:val="6"/>
                        </w:numPr>
                        <w:tabs>
                          <w:tab w:val="clear" w:pos="1440"/>
                        </w:tabs>
                        <w:ind w:left="1080"/>
                        <w:rPr>
                          <w:rFonts w:ascii="Century Gothic" w:hAnsi="Century Gothic"/>
                          <w:sz w:val="20"/>
                          <w:szCs w:val="20"/>
                          <w:lang w:val="es-HN"/>
                        </w:rPr>
                      </w:pPr>
                      <w:r w:rsidRPr="003E0A9C">
                        <w:rPr>
                          <w:rFonts w:ascii="Century Gothic" w:hAnsi="Century Gothic"/>
                          <w:sz w:val="20"/>
                          <w:szCs w:val="20"/>
                          <w:lang w:val="es-HN"/>
                        </w:rPr>
                        <w:t>Siempre que nuevos operadores participen activamente en actividades de construcción en su sitio, o realice cambios en sus planes de construcción, controles de aguas pluviales u otras actividades en su sitio que ya no se reflejen con precisión en su SWPPP (esto incluye cambios realizados en respuesta a acciones correctivas activado bajo CGP Parte 5);</w:t>
                      </w:r>
                    </w:p>
                    <w:p w14:paraId="7A245443" w14:textId="546FB4C6" w:rsidR="00BB73CD" w:rsidRPr="003E0A9C" w:rsidRDefault="00A91DF1" w:rsidP="006C2D29">
                      <w:pPr>
                        <w:pStyle w:val="Instruc-bullet"/>
                        <w:numPr>
                          <w:ilvl w:val="1"/>
                          <w:numId w:val="6"/>
                        </w:numPr>
                        <w:tabs>
                          <w:tab w:val="clear" w:pos="1440"/>
                        </w:tabs>
                        <w:ind w:left="1080"/>
                        <w:rPr>
                          <w:rFonts w:ascii="Century Gothic" w:hAnsi="Century Gothic"/>
                          <w:sz w:val="20"/>
                          <w:szCs w:val="20"/>
                          <w:lang w:val="es-HN"/>
                        </w:rPr>
                      </w:pPr>
                      <w:r w:rsidRPr="003E0A9C">
                        <w:rPr>
                          <w:rFonts w:ascii="Century Gothic" w:hAnsi="Century Gothic"/>
                          <w:sz w:val="20"/>
                          <w:szCs w:val="20"/>
                          <w:lang w:val="es-HN"/>
                        </w:rPr>
                        <w:t>Para reflejar las áreas en el mapa de su sitio donde se transfirió el control operativo (y la fecha de la transferencia) desde que se inició la cobertura del permiso;</w:t>
                      </w:r>
                    </w:p>
                    <w:p w14:paraId="5EC19522" w14:textId="5C76FEE6" w:rsidR="00BB73CD" w:rsidRPr="003E0A9C" w:rsidRDefault="005E3CFE" w:rsidP="006C2D29">
                      <w:pPr>
                        <w:pStyle w:val="Instruc-bullet"/>
                        <w:numPr>
                          <w:ilvl w:val="1"/>
                          <w:numId w:val="6"/>
                        </w:numPr>
                        <w:tabs>
                          <w:tab w:val="clear" w:pos="1440"/>
                        </w:tabs>
                        <w:ind w:left="1080"/>
                        <w:rPr>
                          <w:rFonts w:ascii="Century Gothic" w:hAnsi="Century Gothic"/>
                          <w:sz w:val="20"/>
                          <w:szCs w:val="20"/>
                          <w:lang w:val="es-HN"/>
                        </w:rPr>
                      </w:pPr>
                      <w:r w:rsidRPr="003E0A9C">
                        <w:rPr>
                          <w:rFonts w:ascii="Century Gothic" w:hAnsi="Century Gothic"/>
                          <w:sz w:val="20"/>
                          <w:szCs w:val="20"/>
                          <w:lang w:val="es-HN"/>
                        </w:rPr>
                        <w:t>Si las inspecciones o investigaciones determinan que las modificaciones del SWPPP son necesarias para el cumplimiento de este permiso;</w:t>
                      </w:r>
                    </w:p>
                    <w:p w14:paraId="438330DD" w14:textId="5C1D97C4" w:rsidR="00BB73CD" w:rsidRPr="003E0A9C" w:rsidRDefault="005E3CFE" w:rsidP="006C2D29">
                      <w:pPr>
                        <w:pStyle w:val="Instruc-bullet"/>
                        <w:numPr>
                          <w:ilvl w:val="1"/>
                          <w:numId w:val="6"/>
                        </w:numPr>
                        <w:tabs>
                          <w:tab w:val="clear" w:pos="1440"/>
                        </w:tabs>
                        <w:ind w:left="1080"/>
                        <w:rPr>
                          <w:rStyle w:val="italic"/>
                          <w:i w:val="0"/>
                          <w:lang w:val="es-HN"/>
                        </w:rPr>
                      </w:pPr>
                      <w:r w:rsidRPr="003E0A9C">
                        <w:rPr>
                          <w:rStyle w:val="italic"/>
                          <w:i w:val="0"/>
                          <w:lang w:val="es-HN"/>
                        </w:rPr>
                        <w:t>Cuando la EPA determine que es necesario instalar y/o implementar controles adicionales en su sitio para cumplir con los requisitos del permiso;</w:t>
                      </w:r>
                    </w:p>
                    <w:p w14:paraId="6B6AFEB5" w14:textId="169F9A92" w:rsidR="00BB73CD" w:rsidRPr="003E0A9C" w:rsidRDefault="005E3CFE" w:rsidP="001E7F59">
                      <w:pPr>
                        <w:pStyle w:val="Instruc-bullet"/>
                        <w:numPr>
                          <w:ilvl w:val="1"/>
                          <w:numId w:val="6"/>
                        </w:numPr>
                        <w:tabs>
                          <w:tab w:val="clear" w:pos="1440"/>
                          <w:tab w:val="num" w:pos="1080"/>
                        </w:tabs>
                        <w:ind w:left="1080"/>
                        <w:rPr>
                          <w:rFonts w:ascii="Century Gothic" w:hAnsi="Century Gothic"/>
                          <w:sz w:val="20"/>
                          <w:szCs w:val="20"/>
                          <w:lang w:val="es-HN"/>
                        </w:rPr>
                      </w:pPr>
                      <w:r w:rsidRPr="003E0A9C">
                        <w:rPr>
                          <w:rFonts w:ascii="Century Gothic" w:hAnsi="Century Gothic"/>
                          <w:sz w:val="20"/>
                          <w:szCs w:val="20"/>
                          <w:lang w:val="es-HN"/>
                        </w:rPr>
                        <w:t>Reflejar cualquier revisión de los requisitos federales, estatales, tribales o locales aplicables que afecten las medidas de control de aguas pluviales implementadas en el sitio; y</w:t>
                      </w:r>
                      <w:r w:rsidR="00BB73CD" w:rsidRPr="003E0A9C">
                        <w:rPr>
                          <w:rFonts w:ascii="Century Gothic" w:hAnsi="Century Gothic"/>
                          <w:sz w:val="20"/>
                          <w:szCs w:val="20"/>
                          <w:lang w:val="es-HN"/>
                        </w:rPr>
                        <w:t xml:space="preserve"> </w:t>
                      </w:r>
                    </w:p>
                    <w:p w14:paraId="7864980C" w14:textId="15EF7009" w:rsidR="00BB73CD" w:rsidRPr="003E0A9C" w:rsidRDefault="005E3CFE" w:rsidP="005E3CFE">
                      <w:pPr>
                        <w:pStyle w:val="Instruc-bullet"/>
                        <w:numPr>
                          <w:ilvl w:val="1"/>
                          <w:numId w:val="6"/>
                        </w:numPr>
                        <w:tabs>
                          <w:tab w:val="clear" w:pos="1440"/>
                          <w:tab w:val="num" w:pos="1080"/>
                        </w:tabs>
                        <w:ind w:left="1080"/>
                        <w:rPr>
                          <w:rFonts w:ascii="Century Gothic" w:hAnsi="Century Gothic"/>
                          <w:sz w:val="20"/>
                          <w:szCs w:val="20"/>
                          <w:lang w:val="es-HN"/>
                        </w:rPr>
                      </w:pPr>
                      <w:r w:rsidRPr="003E0A9C">
                        <w:rPr>
                          <w:rFonts w:ascii="Century Gothic" w:hAnsi="Century Gothic"/>
                          <w:sz w:val="20"/>
                          <w:szCs w:val="20"/>
                          <w:lang w:val="es-HN"/>
                        </w:rPr>
                        <w:t>Si corresponde, si se realiza un cambio en los sistemas de tratamiento químico o el control de aguas pluviales mejorado químicamente, incluido el uso de un tratamiento químico diferente, una tasa de dosificación diferente o un área de aplicación diferente.</w:t>
                      </w:r>
                    </w:p>
                  </w:txbxContent>
                </v:textbox>
                <w10:anchorlock/>
              </v:shape>
            </w:pict>
          </mc:Fallback>
        </mc:AlternateConten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5"/>
        <w:gridCol w:w="3510"/>
        <w:gridCol w:w="1530"/>
        <w:gridCol w:w="3600"/>
      </w:tblGrid>
      <w:tr w:rsidR="000409B4" w:rsidRPr="00F52AA2" w14:paraId="5B62A807" w14:textId="77777777" w:rsidTr="00BA28ED">
        <w:trPr>
          <w:cantSplit/>
          <w:tblHeader/>
        </w:trPr>
        <w:tc>
          <w:tcPr>
            <w:tcW w:w="715" w:type="dxa"/>
            <w:shd w:val="clear" w:color="auto" w:fill="D9D9D9"/>
          </w:tcPr>
          <w:p w14:paraId="5A72273B" w14:textId="77777777" w:rsidR="000409B4" w:rsidRPr="00F52AA2" w:rsidRDefault="000409B4" w:rsidP="00BB73CD">
            <w:pPr>
              <w:rPr>
                <w:rFonts w:ascii="Century Gothic" w:hAnsi="Century Gothic" w:cs="Calibri"/>
                <w:b/>
                <w:sz w:val="20"/>
                <w:szCs w:val="20"/>
              </w:rPr>
            </w:pPr>
            <w:r w:rsidRPr="00120126">
              <w:rPr>
                <w:rFonts w:ascii="Century Gothic" w:hAnsi="Century Gothic" w:cs="Calibri"/>
                <w:b/>
                <w:sz w:val="20"/>
                <w:szCs w:val="20"/>
              </w:rPr>
              <w:lastRenderedPageBreak/>
              <w:t>No.</w:t>
            </w:r>
          </w:p>
        </w:tc>
        <w:tc>
          <w:tcPr>
            <w:tcW w:w="3510" w:type="dxa"/>
            <w:shd w:val="clear" w:color="auto" w:fill="D9D9D9"/>
          </w:tcPr>
          <w:p w14:paraId="6857F393" w14:textId="77777777" w:rsidR="000409B4" w:rsidRPr="00F52AA2" w:rsidRDefault="000409B4" w:rsidP="00BB73CD">
            <w:pPr>
              <w:rPr>
                <w:rFonts w:ascii="Century Gothic" w:hAnsi="Century Gothic" w:cs="Calibri"/>
                <w:b/>
                <w:sz w:val="20"/>
                <w:szCs w:val="20"/>
              </w:rPr>
            </w:pPr>
            <w:r w:rsidRPr="00120126">
              <w:rPr>
                <w:rFonts w:ascii="Century Gothic" w:hAnsi="Century Gothic" w:cs="Calibri"/>
                <w:b/>
                <w:sz w:val="20"/>
                <w:szCs w:val="20"/>
              </w:rPr>
              <w:t>Descripción de la Enmienda</w:t>
            </w:r>
          </w:p>
        </w:tc>
        <w:tc>
          <w:tcPr>
            <w:tcW w:w="1530" w:type="dxa"/>
            <w:shd w:val="clear" w:color="auto" w:fill="D9D9D9"/>
          </w:tcPr>
          <w:p w14:paraId="112832E2" w14:textId="77777777" w:rsidR="000409B4" w:rsidRPr="00F52AA2" w:rsidRDefault="000409B4" w:rsidP="00BB73CD">
            <w:pPr>
              <w:rPr>
                <w:rFonts w:ascii="Century Gothic" w:hAnsi="Century Gothic" w:cs="Calibri"/>
                <w:b/>
                <w:sz w:val="20"/>
                <w:szCs w:val="20"/>
              </w:rPr>
            </w:pPr>
            <w:r w:rsidRPr="00120126">
              <w:rPr>
                <w:rFonts w:ascii="Century Gothic" w:hAnsi="Century Gothic" w:cs="Calibri"/>
                <w:b/>
                <w:sz w:val="20"/>
                <w:szCs w:val="20"/>
              </w:rPr>
              <w:t>Fecha de modificación</w:t>
            </w:r>
          </w:p>
        </w:tc>
        <w:tc>
          <w:tcPr>
            <w:tcW w:w="3600" w:type="dxa"/>
            <w:shd w:val="clear" w:color="auto" w:fill="D9D9D9"/>
          </w:tcPr>
          <w:p w14:paraId="4E34D1D5" w14:textId="6B3849AE" w:rsidR="000409B4" w:rsidRPr="00F52AA2" w:rsidRDefault="000409B4" w:rsidP="00BB73CD">
            <w:pPr>
              <w:rPr>
                <w:rFonts w:ascii="Century Gothic" w:hAnsi="Century Gothic" w:cs="Calibri"/>
                <w:b/>
                <w:sz w:val="20"/>
                <w:szCs w:val="20"/>
              </w:rPr>
            </w:pPr>
            <w:r w:rsidRPr="00120126">
              <w:rPr>
                <w:rFonts w:ascii="Century Gothic" w:hAnsi="Century Gothic" w:cs="Calibri"/>
                <w:b/>
                <w:sz w:val="20"/>
                <w:szCs w:val="20"/>
              </w:rPr>
              <w:t xml:space="preserve">Enmienda preparada por [Nombre(s) y </w:t>
            </w:r>
            <w:r w:rsidR="00A91DF1">
              <w:rPr>
                <w:rFonts w:ascii="Century Gothic" w:hAnsi="Century Gothic" w:cs="Calibri"/>
                <w:b/>
                <w:sz w:val="20"/>
                <w:szCs w:val="20"/>
              </w:rPr>
              <w:t>T</w:t>
            </w:r>
            <w:r w:rsidR="00A91DF1" w:rsidRPr="00A91DF1">
              <w:rPr>
                <w:rFonts w:ascii="Century Gothic" w:hAnsi="Century Gothic" w:cs="Calibri"/>
                <w:b/>
                <w:sz w:val="20"/>
                <w:szCs w:val="20"/>
              </w:rPr>
              <w:t>ítulo</w:t>
            </w:r>
            <w:r w:rsidRPr="00120126">
              <w:rPr>
                <w:rFonts w:ascii="Century Gothic" w:hAnsi="Century Gothic" w:cs="Calibri"/>
                <w:b/>
                <w:sz w:val="20"/>
                <w:szCs w:val="20"/>
              </w:rPr>
              <w:t>]</w:t>
            </w:r>
          </w:p>
        </w:tc>
      </w:tr>
      <w:tr w:rsidR="000409B4" w:rsidRPr="00F52AA2" w14:paraId="44A1D169" w14:textId="77777777" w:rsidTr="00BA28ED">
        <w:trPr>
          <w:cantSplit/>
          <w:trHeight w:val="575"/>
        </w:trPr>
        <w:tc>
          <w:tcPr>
            <w:tcW w:w="715" w:type="dxa"/>
            <w:shd w:val="clear" w:color="auto" w:fill="auto"/>
          </w:tcPr>
          <w:p w14:paraId="72D4F19A" w14:textId="77777777" w:rsidR="000409B4" w:rsidRPr="00F52AA2" w:rsidRDefault="000409B4" w:rsidP="000409B4">
            <w:pPr>
              <w:ind w:left="-117"/>
              <w:rPr>
                <w:rFonts w:ascii="Century Gothic" w:hAnsi="Century Gothic" w:cs="Calibri"/>
                <w:sz w:val="20"/>
                <w:szCs w:val="20"/>
              </w:rPr>
            </w:pPr>
          </w:p>
        </w:tc>
        <w:tc>
          <w:tcPr>
            <w:tcW w:w="3510" w:type="dxa"/>
            <w:shd w:val="clear" w:color="auto" w:fill="auto"/>
          </w:tcPr>
          <w:p w14:paraId="6E4591B6"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134253817"/>
            <w:placeholder>
              <w:docPart w:val="E4B89F06CA3D4A619E62EB12C5284E81"/>
            </w:placeholder>
            <w:date>
              <w:dateFormat w:val="M/d/yyyy"/>
              <w:lid w:val="en-US"/>
              <w:storeMappedDataAs w:val="dateTime"/>
              <w:calendar w:val="gregorian"/>
            </w:date>
          </w:sdtPr>
          <w:sdtEndPr/>
          <w:sdtContent>
            <w:tc>
              <w:tcPr>
                <w:tcW w:w="1530" w:type="dxa"/>
                <w:shd w:val="clear" w:color="auto" w:fill="auto"/>
              </w:tcPr>
              <w:p w14:paraId="7DF3DB30" w14:textId="3BDBDE1A" w:rsidR="000409B4" w:rsidRPr="00F52AA2" w:rsidRDefault="00D04892" w:rsidP="00BB73CD">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3600" w:type="dxa"/>
            <w:shd w:val="clear" w:color="auto" w:fill="auto"/>
          </w:tcPr>
          <w:p w14:paraId="0F2CCC2F" w14:textId="77777777" w:rsidR="000409B4" w:rsidRPr="00F52AA2" w:rsidRDefault="000409B4" w:rsidP="00BB73CD">
            <w:pPr>
              <w:rPr>
                <w:rFonts w:ascii="Century Gothic" w:hAnsi="Century Gothic" w:cs="Calibri"/>
                <w:sz w:val="20"/>
                <w:szCs w:val="20"/>
              </w:rPr>
            </w:pPr>
          </w:p>
        </w:tc>
      </w:tr>
      <w:tr w:rsidR="000409B4" w:rsidRPr="00F52AA2" w14:paraId="1BD2B2B3" w14:textId="77777777" w:rsidTr="00BA28ED">
        <w:trPr>
          <w:cantSplit/>
          <w:trHeight w:val="575"/>
        </w:trPr>
        <w:tc>
          <w:tcPr>
            <w:tcW w:w="715" w:type="dxa"/>
            <w:shd w:val="clear" w:color="auto" w:fill="auto"/>
          </w:tcPr>
          <w:p w14:paraId="0EEB74AD"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79E7C7EB"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1107113341"/>
            <w:placeholder>
              <w:docPart w:val="245359FE766B4AB3923E94EE2677DFFB"/>
            </w:placeholder>
            <w:date>
              <w:dateFormat w:val="M/d/yyyy"/>
              <w:lid w:val="en-US"/>
              <w:storeMappedDataAs w:val="dateTime"/>
              <w:calendar w:val="gregorian"/>
            </w:date>
          </w:sdtPr>
          <w:sdtEndPr/>
          <w:sdtContent>
            <w:tc>
              <w:tcPr>
                <w:tcW w:w="1530" w:type="dxa"/>
                <w:shd w:val="clear" w:color="auto" w:fill="auto"/>
              </w:tcPr>
              <w:p w14:paraId="4BED6F9E" w14:textId="61BA6814" w:rsidR="000409B4" w:rsidRPr="00F52AA2" w:rsidRDefault="00D04892" w:rsidP="00BB73CD">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3600" w:type="dxa"/>
            <w:shd w:val="clear" w:color="auto" w:fill="auto"/>
          </w:tcPr>
          <w:p w14:paraId="6EDFD3F1" w14:textId="77777777" w:rsidR="000409B4" w:rsidRPr="00F52AA2" w:rsidRDefault="000409B4" w:rsidP="00BB73CD">
            <w:pPr>
              <w:rPr>
                <w:rFonts w:ascii="Century Gothic" w:hAnsi="Century Gothic" w:cs="Calibri"/>
                <w:sz w:val="20"/>
                <w:szCs w:val="20"/>
              </w:rPr>
            </w:pPr>
          </w:p>
        </w:tc>
      </w:tr>
      <w:tr w:rsidR="000409B4" w:rsidRPr="00F52AA2" w14:paraId="65B15DBF" w14:textId="77777777" w:rsidTr="00BA28ED">
        <w:trPr>
          <w:cantSplit/>
          <w:trHeight w:val="575"/>
        </w:trPr>
        <w:tc>
          <w:tcPr>
            <w:tcW w:w="715" w:type="dxa"/>
            <w:shd w:val="clear" w:color="auto" w:fill="auto"/>
          </w:tcPr>
          <w:p w14:paraId="7D1E3119"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0A4E9581"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1206676886"/>
            <w:placeholder>
              <w:docPart w:val="0DB4977E768148C393E012520759DF3C"/>
            </w:placeholder>
            <w:date>
              <w:dateFormat w:val="M/d/yyyy"/>
              <w:lid w:val="en-US"/>
              <w:storeMappedDataAs w:val="dateTime"/>
              <w:calendar w:val="gregorian"/>
            </w:date>
          </w:sdtPr>
          <w:sdtEndPr/>
          <w:sdtContent>
            <w:tc>
              <w:tcPr>
                <w:tcW w:w="1530" w:type="dxa"/>
                <w:shd w:val="clear" w:color="auto" w:fill="auto"/>
              </w:tcPr>
              <w:p w14:paraId="03CA2E70" w14:textId="083ED05A" w:rsidR="000409B4" w:rsidRPr="00F52AA2" w:rsidRDefault="00D04892" w:rsidP="00BB73CD">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3600" w:type="dxa"/>
            <w:shd w:val="clear" w:color="auto" w:fill="auto"/>
          </w:tcPr>
          <w:p w14:paraId="7E64377B" w14:textId="77777777" w:rsidR="000409B4" w:rsidRPr="00F52AA2" w:rsidRDefault="000409B4" w:rsidP="00BB73CD">
            <w:pPr>
              <w:rPr>
                <w:rFonts w:ascii="Century Gothic" w:hAnsi="Century Gothic" w:cs="Calibri"/>
                <w:sz w:val="20"/>
                <w:szCs w:val="20"/>
              </w:rPr>
            </w:pPr>
          </w:p>
        </w:tc>
      </w:tr>
      <w:tr w:rsidR="000409B4" w:rsidRPr="00F52AA2" w14:paraId="1D9230AF" w14:textId="77777777" w:rsidTr="00BA28ED">
        <w:trPr>
          <w:cantSplit/>
          <w:trHeight w:val="575"/>
        </w:trPr>
        <w:tc>
          <w:tcPr>
            <w:tcW w:w="715" w:type="dxa"/>
            <w:shd w:val="clear" w:color="auto" w:fill="auto"/>
          </w:tcPr>
          <w:p w14:paraId="60665029"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501E24B0"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412054110"/>
            <w:placeholder>
              <w:docPart w:val="2E2CCB9B8B5D4D809EA27C14BA354675"/>
            </w:placeholder>
            <w:date>
              <w:dateFormat w:val="M/d/yyyy"/>
              <w:lid w:val="en-US"/>
              <w:storeMappedDataAs w:val="dateTime"/>
              <w:calendar w:val="gregorian"/>
            </w:date>
          </w:sdtPr>
          <w:sdtEndPr/>
          <w:sdtContent>
            <w:tc>
              <w:tcPr>
                <w:tcW w:w="1530" w:type="dxa"/>
                <w:shd w:val="clear" w:color="auto" w:fill="auto"/>
              </w:tcPr>
              <w:p w14:paraId="2F724E14" w14:textId="11E11489" w:rsidR="000409B4" w:rsidRPr="00F52AA2" w:rsidRDefault="00D04892" w:rsidP="00BB73CD">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3600" w:type="dxa"/>
            <w:shd w:val="clear" w:color="auto" w:fill="auto"/>
          </w:tcPr>
          <w:p w14:paraId="4F2A1C72" w14:textId="77777777" w:rsidR="000409B4" w:rsidRPr="00F52AA2" w:rsidRDefault="000409B4" w:rsidP="00BB73CD">
            <w:pPr>
              <w:rPr>
                <w:rFonts w:ascii="Century Gothic" w:hAnsi="Century Gothic" w:cs="Calibri"/>
                <w:sz w:val="20"/>
                <w:szCs w:val="20"/>
              </w:rPr>
            </w:pPr>
          </w:p>
        </w:tc>
      </w:tr>
      <w:tr w:rsidR="000409B4" w:rsidRPr="00F52AA2" w14:paraId="730FAB6B" w14:textId="77777777" w:rsidTr="00BA28ED">
        <w:trPr>
          <w:cantSplit/>
          <w:trHeight w:val="575"/>
        </w:trPr>
        <w:tc>
          <w:tcPr>
            <w:tcW w:w="715" w:type="dxa"/>
            <w:shd w:val="clear" w:color="auto" w:fill="auto"/>
          </w:tcPr>
          <w:p w14:paraId="0C62794D"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38D43CA4"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982080549"/>
            <w:placeholder>
              <w:docPart w:val="F025735C76074657B9C331F01FC282FF"/>
            </w:placeholder>
            <w:date>
              <w:dateFormat w:val="M/d/yyyy"/>
              <w:lid w:val="en-US"/>
              <w:storeMappedDataAs w:val="dateTime"/>
              <w:calendar w:val="gregorian"/>
            </w:date>
          </w:sdtPr>
          <w:sdtEndPr/>
          <w:sdtContent>
            <w:tc>
              <w:tcPr>
                <w:tcW w:w="1530" w:type="dxa"/>
                <w:shd w:val="clear" w:color="auto" w:fill="auto"/>
              </w:tcPr>
              <w:p w14:paraId="412725DC" w14:textId="321844BD" w:rsidR="000409B4" w:rsidRPr="00F52AA2" w:rsidRDefault="00D04892" w:rsidP="00BB73CD">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3600" w:type="dxa"/>
            <w:shd w:val="clear" w:color="auto" w:fill="auto"/>
          </w:tcPr>
          <w:p w14:paraId="15E4514D" w14:textId="77777777" w:rsidR="000409B4" w:rsidRPr="00F52AA2" w:rsidRDefault="000409B4" w:rsidP="00BB73CD">
            <w:pPr>
              <w:rPr>
                <w:rFonts w:ascii="Century Gothic" w:hAnsi="Century Gothic" w:cs="Calibri"/>
                <w:sz w:val="20"/>
                <w:szCs w:val="20"/>
              </w:rPr>
            </w:pPr>
          </w:p>
        </w:tc>
      </w:tr>
      <w:tr w:rsidR="000409B4" w:rsidRPr="00F52AA2" w14:paraId="21B0EB75" w14:textId="77777777" w:rsidTr="00BA28ED">
        <w:trPr>
          <w:cantSplit/>
          <w:trHeight w:val="575"/>
        </w:trPr>
        <w:tc>
          <w:tcPr>
            <w:tcW w:w="715" w:type="dxa"/>
            <w:shd w:val="clear" w:color="auto" w:fill="auto"/>
          </w:tcPr>
          <w:p w14:paraId="3B302DC5" w14:textId="77777777" w:rsidR="000409B4" w:rsidRPr="00F52AA2" w:rsidRDefault="000409B4" w:rsidP="00BB73CD">
            <w:pPr>
              <w:rPr>
                <w:rFonts w:ascii="Century Gothic" w:hAnsi="Century Gothic" w:cs="Calibri"/>
                <w:sz w:val="20"/>
                <w:szCs w:val="20"/>
              </w:rPr>
            </w:pPr>
          </w:p>
        </w:tc>
        <w:tc>
          <w:tcPr>
            <w:tcW w:w="3510" w:type="dxa"/>
            <w:shd w:val="clear" w:color="auto" w:fill="auto"/>
          </w:tcPr>
          <w:p w14:paraId="4258A8D2"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1592007246"/>
            <w:placeholder>
              <w:docPart w:val="BBF201E8065F482FA24C0D5118CD35E4"/>
            </w:placeholder>
            <w:date>
              <w:dateFormat w:val="M/d/yyyy"/>
              <w:lid w:val="en-US"/>
              <w:storeMappedDataAs w:val="dateTime"/>
              <w:calendar w:val="gregorian"/>
            </w:date>
          </w:sdtPr>
          <w:sdtEndPr/>
          <w:sdtContent>
            <w:tc>
              <w:tcPr>
                <w:tcW w:w="1530" w:type="dxa"/>
                <w:shd w:val="clear" w:color="auto" w:fill="auto"/>
              </w:tcPr>
              <w:p w14:paraId="5E515A5A" w14:textId="583A059C" w:rsidR="000409B4" w:rsidRPr="00F52AA2" w:rsidRDefault="00D04892" w:rsidP="00BB73CD">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3600" w:type="dxa"/>
            <w:shd w:val="clear" w:color="auto" w:fill="auto"/>
          </w:tcPr>
          <w:p w14:paraId="72041545" w14:textId="77777777" w:rsidR="000409B4" w:rsidRPr="00F52AA2" w:rsidRDefault="000409B4" w:rsidP="00BB73CD">
            <w:pPr>
              <w:rPr>
                <w:rFonts w:ascii="Century Gothic" w:hAnsi="Century Gothic" w:cs="Calibri"/>
                <w:sz w:val="20"/>
                <w:szCs w:val="20"/>
              </w:rPr>
            </w:pPr>
          </w:p>
        </w:tc>
      </w:tr>
      <w:tr w:rsidR="000409B4" w:rsidRPr="00F52AA2" w14:paraId="6C1BC7E1" w14:textId="77777777" w:rsidTr="00BA28ED">
        <w:trPr>
          <w:cantSplit/>
          <w:trHeight w:val="575"/>
        </w:trPr>
        <w:tc>
          <w:tcPr>
            <w:tcW w:w="715" w:type="dxa"/>
            <w:tcBorders>
              <w:bottom w:val="single" w:sz="4" w:space="0" w:color="auto"/>
            </w:tcBorders>
            <w:shd w:val="clear" w:color="auto" w:fill="auto"/>
          </w:tcPr>
          <w:p w14:paraId="1B45B6DB" w14:textId="77777777" w:rsidR="000409B4" w:rsidRPr="00F52AA2" w:rsidRDefault="000409B4" w:rsidP="00BB73CD">
            <w:pPr>
              <w:rPr>
                <w:rFonts w:ascii="Century Gothic" w:hAnsi="Century Gothic" w:cs="Calibri"/>
                <w:sz w:val="20"/>
                <w:szCs w:val="20"/>
              </w:rPr>
            </w:pPr>
          </w:p>
        </w:tc>
        <w:tc>
          <w:tcPr>
            <w:tcW w:w="3510" w:type="dxa"/>
            <w:tcBorders>
              <w:bottom w:val="single" w:sz="4" w:space="0" w:color="auto"/>
            </w:tcBorders>
            <w:shd w:val="clear" w:color="auto" w:fill="auto"/>
          </w:tcPr>
          <w:p w14:paraId="5C84B0BF"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634027050"/>
            <w:placeholder>
              <w:docPart w:val="D955914F215246FC9CCD3297DC80B277"/>
            </w:placeholder>
            <w:date>
              <w:dateFormat w:val="M/d/yyyy"/>
              <w:lid w:val="en-US"/>
              <w:storeMappedDataAs w:val="dateTime"/>
              <w:calendar w:val="gregorian"/>
            </w:date>
          </w:sdtPr>
          <w:sdtEndPr/>
          <w:sdtContent>
            <w:tc>
              <w:tcPr>
                <w:tcW w:w="1530" w:type="dxa"/>
                <w:tcBorders>
                  <w:bottom w:val="single" w:sz="4" w:space="0" w:color="auto"/>
                </w:tcBorders>
                <w:shd w:val="clear" w:color="auto" w:fill="auto"/>
              </w:tcPr>
              <w:p w14:paraId="697D6A46" w14:textId="30BD6F19" w:rsidR="000409B4" w:rsidRPr="00F52AA2" w:rsidRDefault="00D04892" w:rsidP="00BB73CD">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3600" w:type="dxa"/>
            <w:tcBorders>
              <w:bottom w:val="single" w:sz="4" w:space="0" w:color="auto"/>
            </w:tcBorders>
            <w:shd w:val="clear" w:color="auto" w:fill="auto"/>
          </w:tcPr>
          <w:p w14:paraId="0B62E5EF" w14:textId="77777777" w:rsidR="000409B4" w:rsidRPr="00F52AA2" w:rsidRDefault="000409B4" w:rsidP="00BB73CD">
            <w:pPr>
              <w:rPr>
                <w:rFonts w:ascii="Century Gothic" w:hAnsi="Century Gothic" w:cs="Calibri"/>
                <w:sz w:val="20"/>
                <w:szCs w:val="20"/>
              </w:rPr>
            </w:pPr>
          </w:p>
        </w:tc>
      </w:tr>
      <w:tr w:rsidR="000409B4" w:rsidRPr="00F52AA2" w14:paraId="3EDE96B5" w14:textId="77777777" w:rsidTr="00BA28ED">
        <w:trPr>
          <w:cantSplit/>
          <w:trHeight w:val="575"/>
        </w:trPr>
        <w:tc>
          <w:tcPr>
            <w:tcW w:w="715" w:type="dxa"/>
            <w:tcBorders>
              <w:bottom w:val="single" w:sz="4" w:space="0" w:color="auto"/>
            </w:tcBorders>
            <w:shd w:val="clear" w:color="auto" w:fill="auto"/>
          </w:tcPr>
          <w:p w14:paraId="00CFFC93" w14:textId="77777777" w:rsidR="000409B4" w:rsidRPr="00F52AA2" w:rsidRDefault="000409B4" w:rsidP="00BB73CD">
            <w:pPr>
              <w:rPr>
                <w:rFonts w:ascii="Century Gothic" w:hAnsi="Century Gothic" w:cs="Calibri"/>
                <w:sz w:val="20"/>
                <w:szCs w:val="20"/>
              </w:rPr>
            </w:pPr>
          </w:p>
        </w:tc>
        <w:tc>
          <w:tcPr>
            <w:tcW w:w="3510" w:type="dxa"/>
            <w:tcBorders>
              <w:bottom w:val="single" w:sz="4" w:space="0" w:color="auto"/>
            </w:tcBorders>
            <w:shd w:val="clear" w:color="auto" w:fill="auto"/>
          </w:tcPr>
          <w:p w14:paraId="4619545D" w14:textId="77777777" w:rsidR="000409B4" w:rsidRPr="00F52AA2" w:rsidRDefault="000409B4" w:rsidP="00BB73CD">
            <w:pPr>
              <w:rPr>
                <w:rFonts w:ascii="Century Gothic" w:hAnsi="Century Gothic" w:cs="Calibri"/>
                <w:sz w:val="20"/>
                <w:szCs w:val="20"/>
              </w:rPr>
            </w:pPr>
          </w:p>
        </w:tc>
        <w:sdt>
          <w:sdtPr>
            <w:rPr>
              <w:rFonts w:ascii="Century Gothic" w:hAnsi="Century Gothic" w:cs="Calibri"/>
              <w:color w:val="0000FF"/>
              <w:sz w:val="20"/>
              <w:szCs w:val="20"/>
            </w:rPr>
            <w:id w:val="-645579017"/>
            <w:placeholder>
              <w:docPart w:val="F02A2FCA94F1408882238D598AB06387"/>
            </w:placeholder>
            <w:date>
              <w:dateFormat w:val="M/d/yyyy"/>
              <w:lid w:val="en-US"/>
              <w:storeMappedDataAs w:val="dateTime"/>
              <w:calendar w:val="gregorian"/>
            </w:date>
          </w:sdtPr>
          <w:sdtEndPr/>
          <w:sdtContent>
            <w:tc>
              <w:tcPr>
                <w:tcW w:w="1530" w:type="dxa"/>
                <w:tcBorders>
                  <w:bottom w:val="single" w:sz="4" w:space="0" w:color="auto"/>
                </w:tcBorders>
                <w:shd w:val="clear" w:color="auto" w:fill="auto"/>
              </w:tcPr>
              <w:p w14:paraId="54C66022" w14:textId="3021B2F0" w:rsidR="000409B4" w:rsidRPr="00F52AA2" w:rsidRDefault="00D04892" w:rsidP="00BB73CD">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3600" w:type="dxa"/>
            <w:tcBorders>
              <w:bottom w:val="single" w:sz="4" w:space="0" w:color="auto"/>
            </w:tcBorders>
            <w:shd w:val="clear" w:color="auto" w:fill="auto"/>
          </w:tcPr>
          <w:p w14:paraId="5962D051" w14:textId="77777777" w:rsidR="000409B4" w:rsidRPr="00F52AA2" w:rsidRDefault="000409B4" w:rsidP="00BB73CD">
            <w:pPr>
              <w:rPr>
                <w:rFonts w:ascii="Century Gothic" w:hAnsi="Century Gothic" w:cs="Calibri"/>
                <w:sz w:val="20"/>
                <w:szCs w:val="20"/>
              </w:rPr>
            </w:pPr>
          </w:p>
        </w:tc>
      </w:tr>
    </w:tbl>
    <w:p w14:paraId="16A1CC38" w14:textId="77777777" w:rsidR="00537265" w:rsidRDefault="00537265" w:rsidP="00A63954">
      <w:pPr>
        <w:rPr>
          <w:rFonts w:ascii="Century Gothic" w:hAnsi="Century Gothic" w:cs="Calibri"/>
          <w:b/>
          <w:sz w:val="20"/>
          <w:szCs w:val="20"/>
        </w:rPr>
      </w:pPr>
    </w:p>
    <w:p w14:paraId="223683E8" w14:textId="77777777" w:rsidR="009F3AEA" w:rsidRDefault="009F3AEA" w:rsidP="00A63954">
      <w:pPr>
        <w:rPr>
          <w:rFonts w:ascii="Century Gothic" w:hAnsi="Century Gothic" w:cs="Calibri"/>
          <w:b/>
          <w:sz w:val="20"/>
          <w:szCs w:val="20"/>
        </w:rPr>
      </w:pPr>
    </w:p>
    <w:p w14:paraId="62B51632" w14:textId="77777777" w:rsidR="009F3AEA" w:rsidRDefault="009F3AEA" w:rsidP="00A63954">
      <w:pPr>
        <w:rPr>
          <w:rFonts w:ascii="Century Gothic" w:hAnsi="Century Gothic" w:cs="Calibri"/>
          <w:b/>
          <w:sz w:val="20"/>
          <w:szCs w:val="20"/>
        </w:rPr>
      </w:pPr>
    </w:p>
    <w:p w14:paraId="5824408E" w14:textId="5961E11D" w:rsidR="00A63954" w:rsidRPr="009B77E7" w:rsidRDefault="00120126" w:rsidP="00A63954">
      <w:pPr>
        <w:rPr>
          <w:rFonts w:ascii="Century Gothic" w:hAnsi="Century Gothic" w:cs="Calibri"/>
          <w:b/>
          <w:sz w:val="20"/>
          <w:szCs w:val="20"/>
        </w:rPr>
      </w:pPr>
      <w:r w:rsidRPr="00120126">
        <w:rPr>
          <w:rFonts w:ascii="Century Gothic" w:hAnsi="Century Gothic" w:cs="Calibri"/>
          <w:b/>
          <w:sz w:val="20"/>
          <w:szCs w:val="20"/>
        </w:rPr>
        <w:t xml:space="preserve">Apéndice G: </w:t>
      </w:r>
      <w:r w:rsidR="00E16A67" w:rsidRPr="00E16A67">
        <w:rPr>
          <w:rFonts w:ascii="Century Gothic" w:hAnsi="Century Gothic" w:cs="Calibri"/>
          <w:b/>
          <w:i/>
          <w:color w:val="0000FF"/>
          <w:sz w:val="20"/>
          <w:szCs w:val="20"/>
        </w:rPr>
        <w:t>E</w:t>
      </w:r>
      <w:r w:rsidRPr="00120126">
        <w:rPr>
          <w:rFonts w:ascii="Century Gothic" w:hAnsi="Century Gothic" w:cs="Calibri"/>
          <w:b/>
          <w:i/>
          <w:color w:val="0000FF"/>
          <w:sz w:val="20"/>
          <w:szCs w:val="20"/>
        </w:rPr>
        <w:t xml:space="preserve">jemplos de </w:t>
      </w:r>
      <w:r w:rsidRPr="00120126">
        <w:rPr>
          <w:rFonts w:ascii="Century Gothic" w:hAnsi="Century Gothic" w:cs="Calibri"/>
          <w:b/>
          <w:sz w:val="20"/>
          <w:szCs w:val="20"/>
        </w:rPr>
        <w:t>certificaciones/acuerdos de subcontratistas</w:t>
      </w:r>
    </w:p>
    <w:p w14:paraId="01CD7AFB" w14:textId="77777777" w:rsidR="00A63954" w:rsidRPr="00F52AA2" w:rsidRDefault="00A63954" w:rsidP="00A63954">
      <w:pPr>
        <w:rPr>
          <w:rFonts w:ascii="Century Gothic" w:hAnsi="Century Gothic" w:cs="Calibri"/>
          <w:b/>
          <w:sz w:val="20"/>
          <w:szCs w:val="20"/>
        </w:rPr>
      </w:pPr>
    </w:p>
    <w:p w14:paraId="42F3982B" w14:textId="77777777" w:rsidR="00A63954" w:rsidRPr="00F52AA2" w:rsidRDefault="00120126" w:rsidP="00A63954">
      <w:pPr>
        <w:jc w:val="center"/>
        <w:rPr>
          <w:rFonts w:ascii="Century Gothic" w:hAnsi="Century Gothic" w:cs="Calibri"/>
          <w:sz w:val="20"/>
          <w:szCs w:val="20"/>
        </w:rPr>
      </w:pPr>
      <w:r w:rsidRPr="00120126">
        <w:rPr>
          <w:rFonts w:ascii="Century Gothic" w:hAnsi="Century Gothic" w:cs="Calibri"/>
          <w:sz w:val="20"/>
          <w:szCs w:val="20"/>
        </w:rPr>
        <w:t>CERTIFICACIÓN DE SUBCONTRATISTA</w:t>
      </w:r>
    </w:p>
    <w:p w14:paraId="1621912D" w14:textId="77777777" w:rsidR="00A63954" w:rsidRPr="00F52AA2" w:rsidRDefault="00120126" w:rsidP="00A63954">
      <w:pPr>
        <w:jc w:val="center"/>
        <w:rPr>
          <w:rFonts w:ascii="Century Gothic" w:hAnsi="Century Gothic" w:cs="Calibri"/>
          <w:sz w:val="20"/>
          <w:szCs w:val="20"/>
        </w:rPr>
      </w:pPr>
      <w:r w:rsidRPr="00120126">
        <w:rPr>
          <w:rFonts w:ascii="Century Gothic" w:hAnsi="Century Gothic" w:cs="Calibri"/>
          <w:sz w:val="20"/>
          <w:szCs w:val="20"/>
        </w:rPr>
        <w:t>PLAN DE PREVENCIÓN DE CONTAMINACIÓN DE AGUAS PLUVIALES</w:t>
      </w:r>
    </w:p>
    <w:p w14:paraId="20CB36E1" w14:textId="77777777" w:rsidR="00A63954" w:rsidRPr="00F52AA2" w:rsidRDefault="00A63954" w:rsidP="00A63954">
      <w:pPr>
        <w:jc w:val="center"/>
        <w:rPr>
          <w:rFonts w:ascii="Century Gothic" w:hAnsi="Century Gothic" w:cs="Calibri"/>
          <w:sz w:val="20"/>
          <w:szCs w:val="20"/>
        </w:rPr>
      </w:pPr>
    </w:p>
    <w:p w14:paraId="2F050CD0" w14:textId="77777777" w:rsidR="00A63954" w:rsidRPr="00F52AA2" w:rsidRDefault="00A63954" w:rsidP="00A63954">
      <w:pPr>
        <w:rPr>
          <w:rFonts w:ascii="Century Gothic" w:hAnsi="Century Gothic" w:cs="Calibri"/>
          <w:sz w:val="20"/>
          <w:szCs w:val="20"/>
        </w:rPr>
      </w:pPr>
    </w:p>
    <w:p w14:paraId="6FC94E71" w14:textId="77777777" w:rsidR="00A63954" w:rsidRPr="00F52AA2" w:rsidRDefault="00120126" w:rsidP="00A63954">
      <w:pPr>
        <w:tabs>
          <w:tab w:val="left" w:pos="8640"/>
        </w:tabs>
        <w:rPr>
          <w:rFonts w:ascii="Century Gothic" w:hAnsi="Century Gothic" w:cs="Calibri"/>
          <w:sz w:val="20"/>
          <w:szCs w:val="20"/>
          <w:u w:val="single"/>
        </w:rPr>
      </w:pPr>
      <w:r w:rsidRPr="00120126">
        <w:rPr>
          <w:rFonts w:ascii="Century Gothic" w:hAnsi="Century Gothic" w:cs="Calibri"/>
          <w:sz w:val="20"/>
          <w:szCs w:val="20"/>
        </w:rPr>
        <w:t>Número de proyecto:</w:t>
      </w:r>
      <w:r w:rsidRPr="00120126">
        <w:rPr>
          <w:rFonts w:ascii="Century Gothic" w:hAnsi="Century Gothic" w:cs="Calibri"/>
          <w:sz w:val="20"/>
          <w:szCs w:val="20"/>
        </w:rPr>
        <w:softHyphen/>
      </w:r>
      <w:r w:rsidRPr="00120126">
        <w:rPr>
          <w:rFonts w:ascii="Century Gothic" w:hAnsi="Century Gothic" w:cs="Calibri"/>
          <w:sz w:val="20"/>
          <w:szCs w:val="20"/>
        </w:rPr>
        <w:softHyphen/>
      </w:r>
      <w:r w:rsidRPr="00120126">
        <w:rPr>
          <w:rFonts w:ascii="Century Gothic" w:hAnsi="Century Gothic" w:cs="Calibri"/>
          <w:sz w:val="20"/>
          <w:szCs w:val="20"/>
          <w:u w:val="single"/>
        </w:rPr>
        <w:tab/>
        <w:t xml:space="preserve">                                                                                            </w:t>
      </w:r>
    </w:p>
    <w:p w14:paraId="18D33ED0" w14:textId="77777777" w:rsidR="00A63954" w:rsidRPr="00F52AA2" w:rsidRDefault="00A63954" w:rsidP="00A63954">
      <w:pPr>
        <w:rPr>
          <w:rFonts w:ascii="Century Gothic" w:hAnsi="Century Gothic" w:cs="Calibri"/>
          <w:sz w:val="20"/>
          <w:szCs w:val="20"/>
          <w:u w:val="single"/>
        </w:rPr>
      </w:pPr>
    </w:p>
    <w:p w14:paraId="7B1D6B7B" w14:textId="77777777" w:rsidR="00A63954" w:rsidRPr="00F52AA2" w:rsidRDefault="00120126" w:rsidP="00A63954">
      <w:pPr>
        <w:tabs>
          <w:tab w:val="left" w:pos="8640"/>
        </w:tabs>
        <w:rPr>
          <w:rFonts w:ascii="Century Gothic" w:hAnsi="Century Gothic" w:cs="Calibri"/>
          <w:sz w:val="20"/>
          <w:szCs w:val="20"/>
          <w:u w:val="single"/>
        </w:rPr>
      </w:pPr>
      <w:r w:rsidRPr="00120126">
        <w:rPr>
          <w:rFonts w:ascii="Century Gothic" w:hAnsi="Century Gothic" w:cs="Calibri"/>
          <w:sz w:val="20"/>
          <w:szCs w:val="20"/>
        </w:rPr>
        <w:t>Título del Proyecto:</w:t>
      </w:r>
      <w:r w:rsidRPr="00120126">
        <w:rPr>
          <w:rFonts w:ascii="Century Gothic" w:hAnsi="Century Gothic" w:cs="Calibri"/>
          <w:sz w:val="20"/>
          <w:szCs w:val="20"/>
          <w:u w:val="single"/>
        </w:rPr>
        <w:tab/>
      </w:r>
    </w:p>
    <w:p w14:paraId="32B1372F" w14:textId="77777777" w:rsidR="00A63954" w:rsidRPr="00F52AA2" w:rsidRDefault="00A63954" w:rsidP="00A63954">
      <w:pPr>
        <w:rPr>
          <w:rFonts w:ascii="Century Gothic" w:hAnsi="Century Gothic" w:cs="Calibri"/>
          <w:sz w:val="20"/>
          <w:szCs w:val="20"/>
        </w:rPr>
      </w:pPr>
    </w:p>
    <w:p w14:paraId="539ED652" w14:textId="77777777" w:rsidR="00A63954" w:rsidRPr="00F52AA2" w:rsidRDefault="00120126" w:rsidP="00A63954">
      <w:pPr>
        <w:tabs>
          <w:tab w:val="left" w:pos="8640"/>
        </w:tabs>
        <w:rPr>
          <w:rFonts w:ascii="Century Gothic" w:hAnsi="Century Gothic" w:cs="Calibri"/>
          <w:sz w:val="20"/>
          <w:szCs w:val="20"/>
          <w:u w:val="single"/>
        </w:rPr>
      </w:pPr>
      <w:r w:rsidRPr="00120126">
        <w:rPr>
          <w:rFonts w:ascii="Century Gothic" w:hAnsi="Century Gothic" w:cs="Calibri"/>
          <w:sz w:val="20"/>
          <w:szCs w:val="20"/>
        </w:rPr>
        <w:t>Operador(es):</w:t>
      </w:r>
      <w:r w:rsidRPr="00120126">
        <w:rPr>
          <w:rFonts w:ascii="Century Gothic" w:hAnsi="Century Gothic" w:cs="Calibri"/>
          <w:sz w:val="20"/>
          <w:szCs w:val="20"/>
          <w:u w:val="single"/>
        </w:rPr>
        <w:tab/>
      </w:r>
    </w:p>
    <w:p w14:paraId="0F90F63D" w14:textId="77777777" w:rsidR="00A63954" w:rsidRPr="00F52AA2" w:rsidRDefault="00A63954" w:rsidP="00A63954">
      <w:pPr>
        <w:rPr>
          <w:rFonts w:ascii="Century Gothic" w:hAnsi="Century Gothic" w:cs="Calibri"/>
          <w:sz w:val="20"/>
          <w:szCs w:val="20"/>
        </w:rPr>
      </w:pPr>
    </w:p>
    <w:p w14:paraId="47432B98" w14:textId="0A70683B" w:rsidR="00A63954" w:rsidRPr="00F52AA2" w:rsidRDefault="00120126" w:rsidP="00A63954">
      <w:pPr>
        <w:rPr>
          <w:rFonts w:ascii="Century Gothic" w:hAnsi="Century Gothic" w:cs="Calibri"/>
          <w:sz w:val="20"/>
          <w:szCs w:val="20"/>
        </w:rPr>
      </w:pPr>
      <w:r w:rsidRPr="00120126">
        <w:rPr>
          <w:rFonts w:ascii="Century Gothic" w:hAnsi="Century Gothic" w:cs="Calibri"/>
          <w:sz w:val="20"/>
          <w:szCs w:val="20"/>
        </w:rPr>
        <w:t>Como subcontratista, debe cumplir con el Plan de prevención de la contaminación de aguas pluviales (SWPPP) para cualquier trabajo que realice en el sitio. Cualquier persona o grupo que viole cualquier condición del SWPPP puede estar sujeto a sanciones sustanciales o pérdida del contrato. Le animamos a informar a cada uno de sus empleados que trabajan en este proyecto sobre los requisitos del SWPPP. Una copia del SWPPP está disponible para su revisión en el tráiler de la oficina.</w:t>
      </w:r>
    </w:p>
    <w:p w14:paraId="76EC5137" w14:textId="77777777" w:rsidR="00A63954" w:rsidRPr="00F52AA2" w:rsidRDefault="00A63954" w:rsidP="00A63954">
      <w:pPr>
        <w:rPr>
          <w:rFonts w:ascii="Century Gothic" w:hAnsi="Century Gothic" w:cs="Calibri"/>
          <w:sz w:val="20"/>
          <w:szCs w:val="20"/>
        </w:rPr>
      </w:pPr>
    </w:p>
    <w:p w14:paraId="62F49381" w14:textId="77777777" w:rsidR="00A63954" w:rsidRPr="00F52AA2" w:rsidRDefault="00120126" w:rsidP="00A63954">
      <w:pPr>
        <w:rPr>
          <w:rFonts w:ascii="Century Gothic" w:hAnsi="Century Gothic" w:cs="Calibri"/>
          <w:sz w:val="20"/>
          <w:szCs w:val="20"/>
        </w:rPr>
      </w:pPr>
      <w:r w:rsidRPr="00120126">
        <w:rPr>
          <w:rFonts w:ascii="Century Gothic" w:hAnsi="Century Gothic" w:cs="Calibri"/>
          <w:sz w:val="20"/>
          <w:szCs w:val="20"/>
        </w:rPr>
        <w:t>Cada subcontratista que participe en actividades en el sitio de construcción que puedan afectar las aguas pluviales debe identificarse y firmar la siguiente declaración de certificación:</w:t>
      </w:r>
    </w:p>
    <w:p w14:paraId="5BCBA4B0" w14:textId="77777777" w:rsidR="00A63954" w:rsidRPr="00F52AA2" w:rsidRDefault="00A63954" w:rsidP="00A63954">
      <w:pPr>
        <w:rPr>
          <w:rFonts w:ascii="Century Gothic" w:hAnsi="Century Gothic" w:cs="Calibri"/>
          <w:sz w:val="20"/>
          <w:szCs w:val="20"/>
        </w:rPr>
      </w:pPr>
    </w:p>
    <w:p w14:paraId="2E79D233" w14:textId="77777777" w:rsidR="00A63954" w:rsidRPr="00F52AA2" w:rsidRDefault="00120126" w:rsidP="00A63954">
      <w:pPr>
        <w:rPr>
          <w:rFonts w:ascii="Century Gothic" w:hAnsi="Century Gothic" w:cs="Calibri"/>
          <w:b/>
          <w:sz w:val="20"/>
          <w:szCs w:val="20"/>
        </w:rPr>
      </w:pPr>
      <w:r w:rsidRPr="00120126">
        <w:rPr>
          <w:rFonts w:ascii="Century Gothic" w:hAnsi="Century Gothic" w:cs="Calibri"/>
          <w:b/>
          <w:sz w:val="20"/>
          <w:szCs w:val="20"/>
        </w:rPr>
        <w:t>Certifico bajo pena de ley que he leído y comprendo los términos y condiciones del SWPPP para el proyecto designado anteriormente y acepto seguir las prácticas descritas en el SWPPP.</w:t>
      </w:r>
    </w:p>
    <w:p w14:paraId="1281B556" w14:textId="77777777" w:rsidR="00A63954" w:rsidRPr="00F52AA2" w:rsidRDefault="00A63954" w:rsidP="00A63954">
      <w:pPr>
        <w:rPr>
          <w:rFonts w:ascii="Century Gothic" w:hAnsi="Century Gothic" w:cs="Calibri"/>
          <w:sz w:val="20"/>
          <w:szCs w:val="20"/>
        </w:rPr>
      </w:pPr>
    </w:p>
    <w:p w14:paraId="151670AC" w14:textId="77777777" w:rsidR="00A63954" w:rsidRPr="00F52AA2" w:rsidRDefault="00120126" w:rsidP="00A63954">
      <w:pPr>
        <w:rPr>
          <w:rFonts w:ascii="Century Gothic" w:hAnsi="Century Gothic" w:cs="Calibri"/>
          <w:sz w:val="20"/>
          <w:szCs w:val="20"/>
        </w:rPr>
      </w:pPr>
      <w:r w:rsidRPr="00120126">
        <w:rPr>
          <w:rFonts w:ascii="Century Gothic" w:hAnsi="Century Gothic" w:cs="Calibri"/>
          <w:sz w:val="20"/>
          <w:szCs w:val="20"/>
        </w:rPr>
        <w:t>Por la presente se firma esta certificación en referencia al proyecto antes mencionado:</w:t>
      </w:r>
    </w:p>
    <w:p w14:paraId="18ED3474" w14:textId="77777777" w:rsidR="00A63954" w:rsidRPr="00F52AA2" w:rsidRDefault="00A63954" w:rsidP="00A63954">
      <w:pPr>
        <w:rPr>
          <w:rFonts w:ascii="Century Gothic" w:hAnsi="Century Gothic" w:cs="Calibri"/>
          <w:sz w:val="20"/>
          <w:szCs w:val="20"/>
        </w:rPr>
      </w:pPr>
    </w:p>
    <w:p w14:paraId="5F0201EF" w14:textId="77777777" w:rsidR="009737AA" w:rsidRPr="00F52AA2" w:rsidRDefault="00120126" w:rsidP="009737AA">
      <w:pPr>
        <w:tabs>
          <w:tab w:val="left" w:pos="8640"/>
        </w:tabs>
        <w:rPr>
          <w:rFonts w:ascii="Century Gothic" w:hAnsi="Century Gothic" w:cs="Calibri"/>
          <w:sz w:val="20"/>
          <w:szCs w:val="20"/>
        </w:rPr>
      </w:pPr>
      <w:r w:rsidRPr="00120126">
        <w:rPr>
          <w:rFonts w:ascii="Century Gothic" w:hAnsi="Century Gothic" w:cs="Calibri"/>
          <w:sz w:val="20"/>
          <w:szCs w:val="20"/>
        </w:rPr>
        <w:lastRenderedPageBreak/>
        <w:t>Compañía:</w:t>
      </w:r>
      <w:r w:rsidRPr="00120126">
        <w:rPr>
          <w:rFonts w:ascii="Century Gothic" w:hAnsi="Century Gothic" w:cs="Calibri"/>
          <w:sz w:val="20"/>
          <w:szCs w:val="20"/>
          <w:u w:val="single"/>
        </w:rPr>
        <w:tab/>
      </w:r>
      <w:r w:rsidRPr="00120126">
        <w:rPr>
          <w:rFonts w:ascii="Century Gothic" w:hAnsi="Century Gothic" w:cs="Calibri"/>
          <w:sz w:val="20"/>
          <w:szCs w:val="20"/>
        </w:rPr>
        <w:tab/>
      </w:r>
    </w:p>
    <w:p w14:paraId="6B1105B6" w14:textId="77777777" w:rsidR="009737AA" w:rsidRPr="00F52AA2" w:rsidRDefault="00120126" w:rsidP="009737AA">
      <w:pPr>
        <w:rPr>
          <w:rFonts w:ascii="Century Gothic" w:hAnsi="Century Gothic" w:cs="Calibri"/>
          <w:sz w:val="20"/>
          <w:szCs w:val="20"/>
        </w:rPr>
      </w:pPr>
      <w:r w:rsidRPr="00120126">
        <w:rPr>
          <w:rFonts w:ascii="Century Gothic" w:hAnsi="Century Gothic" w:cs="Calibri"/>
          <w:sz w:val="20"/>
          <w:szCs w:val="20"/>
        </w:rPr>
        <w:t xml:space="preserve"> </w:t>
      </w:r>
    </w:p>
    <w:p w14:paraId="071519CC" w14:textId="77777777" w:rsidR="009737AA" w:rsidRPr="00F52AA2" w:rsidRDefault="00120126" w:rsidP="009737AA">
      <w:pPr>
        <w:tabs>
          <w:tab w:val="left" w:pos="8640"/>
        </w:tabs>
        <w:rPr>
          <w:rFonts w:ascii="Century Gothic" w:hAnsi="Century Gothic" w:cs="Calibri"/>
          <w:sz w:val="20"/>
          <w:szCs w:val="20"/>
        </w:rPr>
      </w:pPr>
      <w:r w:rsidRPr="00120126">
        <w:rPr>
          <w:rFonts w:ascii="Century Gothic" w:hAnsi="Century Gothic" w:cs="Calibri"/>
          <w:sz w:val="20"/>
          <w:szCs w:val="20"/>
        </w:rPr>
        <w:t>Habla a:</w:t>
      </w:r>
      <w:r w:rsidRPr="00120126">
        <w:rPr>
          <w:rFonts w:ascii="Century Gothic" w:hAnsi="Century Gothic" w:cs="Calibri"/>
          <w:sz w:val="20"/>
          <w:szCs w:val="20"/>
          <w:u w:val="single"/>
        </w:rPr>
        <w:tab/>
      </w:r>
      <w:r w:rsidRPr="00120126">
        <w:rPr>
          <w:rFonts w:ascii="Century Gothic" w:hAnsi="Century Gothic" w:cs="Calibri"/>
          <w:sz w:val="20"/>
          <w:szCs w:val="20"/>
        </w:rPr>
        <w:t xml:space="preserve">    </w:t>
      </w:r>
      <w:r w:rsidRPr="00120126">
        <w:rPr>
          <w:rFonts w:ascii="Century Gothic" w:hAnsi="Century Gothic" w:cs="Calibri"/>
          <w:sz w:val="20"/>
          <w:szCs w:val="20"/>
        </w:rPr>
        <w:tab/>
        <w:t xml:space="preserve"> </w:t>
      </w:r>
    </w:p>
    <w:p w14:paraId="4F8B5231" w14:textId="77777777" w:rsidR="009737AA" w:rsidRPr="00F52AA2" w:rsidRDefault="009737AA" w:rsidP="009737AA">
      <w:pPr>
        <w:rPr>
          <w:rFonts w:ascii="Century Gothic" w:hAnsi="Century Gothic" w:cs="Calibri"/>
          <w:sz w:val="20"/>
          <w:szCs w:val="20"/>
        </w:rPr>
      </w:pPr>
    </w:p>
    <w:p w14:paraId="2EDD0CA6" w14:textId="77777777" w:rsidR="009737AA" w:rsidRPr="00F52AA2" w:rsidRDefault="00120126" w:rsidP="009737AA">
      <w:pPr>
        <w:tabs>
          <w:tab w:val="left" w:pos="5040"/>
        </w:tabs>
        <w:rPr>
          <w:rFonts w:ascii="Century Gothic" w:hAnsi="Century Gothic" w:cs="Calibri"/>
          <w:sz w:val="20"/>
          <w:szCs w:val="20"/>
          <w:u w:val="single"/>
        </w:rPr>
      </w:pPr>
      <w:r w:rsidRPr="00120126">
        <w:rPr>
          <w:rFonts w:ascii="Century Gothic" w:hAnsi="Century Gothic" w:cs="Calibri"/>
          <w:sz w:val="20"/>
          <w:szCs w:val="20"/>
        </w:rPr>
        <w:t>Número de teléfono:</w:t>
      </w:r>
      <w:r w:rsidRPr="00120126">
        <w:rPr>
          <w:rFonts w:ascii="Century Gothic" w:hAnsi="Century Gothic" w:cs="Calibri"/>
          <w:sz w:val="20"/>
          <w:szCs w:val="20"/>
          <w:u w:val="single"/>
        </w:rPr>
        <w:tab/>
      </w:r>
      <w:r w:rsidRPr="00120126">
        <w:rPr>
          <w:rFonts w:ascii="Century Gothic" w:hAnsi="Century Gothic" w:cs="Calibri"/>
          <w:sz w:val="20"/>
          <w:szCs w:val="20"/>
        </w:rPr>
        <w:tab/>
      </w:r>
    </w:p>
    <w:p w14:paraId="713B16E4" w14:textId="77777777" w:rsidR="009737AA" w:rsidRPr="00F52AA2" w:rsidRDefault="009737AA" w:rsidP="009737AA">
      <w:pPr>
        <w:tabs>
          <w:tab w:val="left" w:pos="8640"/>
        </w:tabs>
        <w:rPr>
          <w:rFonts w:ascii="Century Gothic" w:hAnsi="Century Gothic" w:cs="Calibri"/>
          <w:sz w:val="20"/>
          <w:szCs w:val="20"/>
        </w:rPr>
      </w:pPr>
    </w:p>
    <w:p w14:paraId="02EA19D3" w14:textId="77777777" w:rsidR="009737AA" w:rsidRPr="00F52AA2" w:rsidRDefault="00120126" w:rsidP="009737AA">
      <w:pPr>
        <w:tabs>
          <w:tab w:val="left" w:pos="4320"/>
          <w:tab w:val="left" w:pos="8640"/>
        </w:tabs>
        <w:rPr>
          <w:rFonts w:ascii="Century Gothic" w:hAnsi="Century Gothic" w:cs="Calibri"/>
          <w:sz w:val="20"/>
          <w:szCs w:val="20"/>
        </w:rPr>
      </w:pPr>
      <w:r w:rsidRPr="00120126">
        <w:rPr>
          <w:rFonts w:ascii="Century Gothic" w:hAnsi="Century Gothic" w:cs="Calibri"/>
          <w:sz w:val="20"/>
          <w:szCs w:val="20"/>
        </w:rPr>
        <w:t>Tipo de servicio de construcción a prestar:</w:t>
      </w:r>
      <w:r w:rsidRPr="00120126">
        <w:rPr>
          <w:rFonts w:ascii="Century Gothic" w:hAnsi="Century Gothic" w:cs="Calibri"/>
          <w:sz w:val="20"/>
          <w:szCs w:val="20"/>
          <w:u w:val="single"/>
        </w:rPr>
        <w:tab/>
        <w:t xml:space="preserve">   </w:t>
      </w:r>
    </w:p>
    <w:p w14:paraId="69ED63D4" w14:textId="77777777" w:rsidR="009737AA" w:rsidRPr="00F52AA2" w:rsidRDefault="009737AA" w:rsidP="009737AA">
      <w:pPr>
        <w:rPr>
          <w:rFonts w:ascii="Century Gothic" w:hAnsi="Century Gothic" w:cs="Calibri"/>
          <w:sz w:val="20"/>
          <w:szCs w:val="20"/>
        </w:rPr>
      </w:pPr>
    </w:p>
    <w:p w14:paraId="531BB45A" w14:textId="77777777" w:rsidR="009737AA" w:rsidRPr="00F52AA2" w:rsidRDefault="00120126" w:rsidP="009737AA">
      <w:pPr>
        <w:tabs>
          <w:tab w:val="left" w:pos="8640"/>
        </w:tabs>
        <w:rPr>
          <w:rFonts w:ascii="Century Gothic" w:hAnsi="Century Gothic" w:cs="Calibri"/>
          <w:sz w:val="20"/>
          <w:szCs w:val="20"/>
          <w:u w:val="single"/>
        </w:rPr>
      </w:pPr>
      <w:r w:rsidRPr="00120126">
        <w:rPr>
          <w:rFonts w:ascii="Century Gothic" w:hAnsi="Century Gothic" w:cs="Calibri"/>
          <w:sz w:val="20"/>
          <w:szCs w:val="20"/>
          <w:u w:val="single"/>
        </w:rPr>
        <w:tab/>
      </w:r>
    </w:p>
    <w:p w14:paraId="68E2C698" w14:textId="77777777" w:rsidR="009737AA" w:rsidRPr="00F52AA2" w:rsidRDefault="009737AA" w:rsidP="009737AA">
      <w:pPr>
        <w:rPr>
          <w:rFonts w:ascii="Century Gothic" w:hAnsi="Century Gothic" w:cs="Calibri"/>
          <w:sz w:val="20"/>
          <w:szCs w:val="20"/>
        </w:rPr>
      </w:pPr>
    </w:p>
    <w:p w14:paraId="5EE9B69E" w14:textId="77777777" w:rsidR="009737AA" w:rsidRPr="00F52AA2" w:rsidRDefault="00120126" w:rsidP="009737AA">
      <w:pPr>
        <w:tabs>
          <w:tab w:val="left" w:pos="8640"/>
        </w:tabs>
        <w:rPr>
          <w:rFonts w:ascii="Century Gothic" w:hAnsi="Century Gothic" w:cs="Calibri"/>
          <w:sz w:val="20"/>
          <w:szCs w:val="20"/>
        </w:rPr>
      </w:pPr>
      <w:r w:rsidRPr="00120126">
        <w:rPr>
          <w:rFonts w:ascii="Century Gothic" w:hAnsi="Century Gothic" w:cs="Calibri"/>
          <w:sz w:val="20"/>
          <w:szCs w:val="20"/>
          <w:u w:val="single"/>
        </w:rPr>
        <w:tab/>
      </w:r>
      <w:r w:rsidRPr="00120126">
        <w:rPr>
          <w:rFonts w:ascii="Century Gothic" w:hAnsi="Century Gothic" w:cs="Calibri"/>
          <w:sz w:val="20"/>
          <w:szCs w:val="20"/>
        </w:rPr>
        <w:tab/>
      </w:r>
    </w:p>
    <w:p w14:paraId="470FBFD6" w14:textId="77777777" w:rsidR="009737AA" w:rsidRPr="00F52AA2" w:rsidRDefault="009737AA" w:rsidP="009737AA">
      <w:pPr>
        <w:tabs>
          <w:tab w:val="left" w:pos="1440"/>
          <w:tab w:val="left" w:pos="4320"/>
        </w:tabs>
        <w:rPr>
          <w:rFonts w:ascii="Century Gothic" w:hAnsi="Century Gothic" w:cs="Calibri"/>
          <w:sz w:val="20"/>
          <w:szCs w:val="20"/>
        </w:rPr>
      </w:pPr>
    </w:p>
    <w:p w14:paraId="423F58EC" w14:textId="77777777" w:rsidR="009737AA" w:rsidRPr="00F52AA2" w:rsidRDefault="00120126" w:rsidP="009737AA">
      <w:pPr>
        <w:tabs>
          <w:tab w:val="left" w:pos="1440"/>
          <w:tab w:val="left" w:pos="5040"/>
        </w:tabs>
        <w:rPr>
          <w:rFonts w:ascii="Century Gothic" w:hAnsi="Century Gothic" w:cs="Calibri"/>
          <w:sz w:val="20"/>
          <w:szCs w:val="20"/>
          <w:u w:val="single"/>
        </w:rPr>
      </w:pPr>
      <w:r w:rsidRPr="00120126">
        <w:rPr>
          <w:rFonts w:ascii="Century Gothic" w:hAnsi="Century Gothic" w:cs="Calibri"/>
          <w:sz w:val="20"/>
          <w:szCs w:val="20"/>
        </w:rPr>
        <w:t>Firma:</w:t>
      </w:r>
      <w:r w:rsidRPr="00120126">
        <w:rPr>
          <w:rFonts w:ascii="Century Gothic" w:hAnsi="Century Gothic" w:cs="Calibri"/>
          <w:sz w:val="20"/>
          <w:szCs w:val="20"/>
        </w:rPr>
        <w:tab/>
      </w:r>
      <w:r w:rsidRPr="00120126">
        <w:rPr>
          <w:rFonts w:ascii="Century Gothic" w:hAnsi="Century Gothic" w:cs="Calibri"/>
          <w:sz w:val="20"/>
          <w:szCs w:val="20"/>
          <w:u w:val="single"/>
        </w:rPr>
        <w:tab/>
      </w:r>
      <w:r w:rsidRPr="00120126">
        <w:rPr>
          <w:rFonts w:ascii="Century Gothic" w:hAnsi="Century Gothic" w:cs="Calibri"/>
          <w:sz w:val="20"/>
          <w:szCs w:val="20"/>
        </w:rPr>
        <w:t xml:space="preserve">  </w:t>
      </w:r>
      <w:r w:rsidRPr="00120126">
        <w:rPr>
          <w:rFonts w:ascii="Century Gothic" w:hAnsi="Century Gothic" w:cs="Calibri"/>
          <w:sz w:val="20"/>
          <w:szCs w:val="20"/>
        </w:rPr>
        <w:tab/>
      </w:r>
    </w:p>
    <w:p w14:paraId="134329F5" w14:textId="77777777" w:rsidR="009737AA" w:rsidRPr="00F52AA2" w:rsidRDefault="00120126" w:rsidP="009737AA">
      <w:pPr>
        <w:rPr>
          <w:rFonts w:ascii="Century Gothic" w:hAnsi="Century Gothic" w:cs="Calibri"/>
          <w:sz w:val="20"/>
          <w:szCs w:val="20"/>
        </w:rPr>
      </w:pPr>
      <w:r w:rsidRPr="00120126">
        <w:rPr>
          <w:rFonts w:ascii="Century Gothic" w:hAnsi="Century Gothic" w:cs="Calibri"/>
          <w:sz w:val="20"/>
          <w:szCs w:val="20"/>
        </w:rPr>
        <w:t xml:space="preserve"> </w:t>
      </w:r>
    </w:p>
    <w:p w14:paraId="12AD55C7" w14:textId="77777777" w:rsidR="009737AA" w:rsidRPr="00F52AA2" w:rsidRDefault="00120126" w:rsidP="009737AA">
      <w:pPr>
        <w:tabs>
          <w:tab w:val="left" w:pos="1440"/>
          <w:tab w:val="left" w:pos="5040"/>
        </w:tabs>
        <w:rPr>
          <w:rFonts w:ascii="Century Gothic" w:hAnsi="Century Gothic" w:cs="Calibri"/>
          <w:sz w:val="20"/>
          <w:szCs w:val="20"/>
          <w:u w:val="single"/>
        </w:rPr>
      </w:pPr>
      <w:r w:rsidRPr="00120126">
        <w:rPr>
          <w:rFonts w:ascii="Century Gothic" w:hAnsi="Century Gothic" w:cs="Calibri"/>
          <w:sz w:val="20"/>
          <w:szCs w:val="20"/>
        </w:rPr>
        <w:t>Título:</w:t>
      </w:r>
      <w:r w:rsidRPr="00120126">
        <w:rPr>
          <w:rFonts w:ascii="Century Gothic" w:hAnsi="Century Gothic" w:cs="Calibri"/>
          <w:sz w:val="20"/>
          <w:szCs w:val="20"/>
        </w:rPr>
        <w:tab/>
      </w:r>
      <w:r w:rsidRPr="00120126">
        <w:rPr>
          <w:rFonts w:ascii="Century Gothic" w:hAnsi="Century Gothic" w:cs="Calibri"/>
          <w:sz w:val="20"/>
          <w:szCs w:val="20"/>
          <w:u w:val="single"/>
        </w:rPr>
        <w:tab/>
      </w:r>
      <w:r w:rsidRPr="00120126">
        <w:rPr>
          <w:rFonts w:ascii="Century Gothic" w:hAnsi="Century Gothic" w:cs="Calibri"/>
          <w:sz w:val="20"/>
          <w:szCs w:val="20"/>
        </w:rPr>
        <w:t xml:space="preserve"> </w:t>
      </w:r>
      <w:r w:rsidRPr="00120126">
        <w:rPr>
          <w:rFonts w:ascii="Century Gothic" w:hAnsi="Century Gothic" w:cs="Calibri"/>
          <w:sz w:val="20"/>
          <w:szCs w:val="20"/>
        </w:rPr>
        <w:tab/>
      </w:r>
    </w:p>
    <w:p w14:paraId="1EC0687F" w14:textId="77777777" w:rsidR="009737AA" w:rsidRPr="00F52AA2" w:rsidRDefault="00120126" w:rsidP="009737AA">
      <w:pPr>
        <w:rPr>
          <w:rFonts w:ascii="Century Gothic" w:hAnsi="Century Gothic" w:cs="Calibri"/>
          <w:sz w:val="20"/>
          <w:szCs w:val="20"/>
        </w:rPr>
      </w:pPr>
      <w:r w:rsidRPr="00120126">
        <w:rPr>
          <w:rFonts w:ascii="Century Gothic" w:hAnsi="Century Gothic" w:cs="Calibri"/>
          <w:sz w:val="20"/>
          <w:szCs w:val="20"/>
        </w:rPr>
        <w:t xml:space="preserve"> </w:t>
      </w:r>
    </w:p>
    <w:p w14:paraId="56758243" w14:textId="77777777" w:rsidR="007A4715" w:rsidRPr="00F52AA2" w:rsidRDefault="00120126" w:rsidP="009737AA">
      <w:pPr>
        <w:tabs>
          <w:tab w:val="left" w:pos="1440"/>
          <w:tab w:val="left" w:pos="5040"/>
        </w:tabs>
        <w:rPr>
          <w:rFonts w:ascii="Century Gothic" w:hAnsi="Century Gothic" w:cs="Calibri"/>
          <w:sz w:val="20"/>
          <w:szCs w:val="20"/>
        </w:rPr>
        <w:sectPr w:rsidR="007A4715" w:rsidRPr="00F52AA2" w:rsidSect="00946BCD">
          <w:footerReference w:type="default" r:id="rId51"/>
          <w:pgSz w:w="12240" w:h="15840"/>
          <w:pgMar w:top="1440" w:right="1440" w:bottom="1440" w:left="1440" w:header="720" w:footer="720" w:gutter="0"/>
          <w:pgNumType w:start="33"/>
          <w:cols w:space="720"/>
          <w:docGrid w:linePitch="360"/>
        </w:sectPr>
      </w:pPr>
      <w:r w:rsidRPr="00120126">
        <w:rPr>
          <w:rFonts w:ascii="Century Gothic" w:hAnsi="Century Gothic" w:cs="Calibri"/>
          <w:sz w:val="20"/>
          <w:szCs w:val="20"/>
        </w:rPr>
        <w:t>Fecha:</w:t>
      </w:r>
      <w:r w:rsidRPr="00120126">
        <w:rPr>
          <w:rFonts w:ascii="Century Gothic" w:hAnsi="Century Gothic" w:cs="Calibri"/>
          <w:sz w:val="20"/>
          <w:szCs w:val="20"/>
        </w:rPr>
        <w:tab/>
      </w:r>
      <w:r w:rsidRPr="00120126">
        <w:rPr>
          <w:rFonts w:ascii="Century Gothic" w:hAnsi="Century Gothic" w:cs="Calibri"/>
          <w:sz w:val="20"/>
          <w:szCs w:val="20"/>
          <w:u w:val="single"/>
        </w:rPr>
        <w:tab/>
      </w:r>
    </w:p>
    <w:p w14:paraId="75133208" w14:textId="696F7A11" w:rsidR="007A4715" w:rsidRPr="009B77E7" w:rsidRDefault="00120126" w:rsidP="007A4715">
      <w:pPr>
        <w:rPr>
          <w:rFonts w:ascii="Century Gothic" w:hAnsi="Century Gothic" w:cs="Calibri"/>
          <w:b/>
          <w:sz w:val="20"/>
          <w:szCs w:val="20"/>
        </w:rPr>
      </w:pPr>
      <w:r w:rsidRPr="00120126">
        <w:rPr>
          <w:rFonts w:ascii="Century Gothic" w:hAnsi="Century Gothic" w:cs="Calibri"/>
          <w:b/>
          <w:sz w:val="20"/>
          <w:szCs w:val="20"/>
        </w:rPr>
        <w:lastRenderedPageBreak/>
        <w:t>Apéndice H</w:t>
      </w:r>
      <w:r w:rsidR="009B314B">
        <w:rPr>
          <w:rFonts w:ascii="Century Gothic" w:hAnsi="Century Gothic" w:cs="Calibri"/>
          <w:b/>
          <w:sz w:val="20"/>
          <w:szCs w:val="20"/>
        </w:rPr>
        <w:t>:</w:t>
      </w:r>
      <w:r w:rsidRPr="00120126">
        <w:rPr>
          <w:rFonts w:ascii="Century Gothic" w:hAnsi="Century Gothic" w:cs="Calibri"/>
          <w:b/>
          <w:sz w:val="20"/>
          <w:szCs w:val="20"/>
        </w:rPr>
        <w:t xml:space="preserve"> </w:t>
      </w:r>
      <w:r w:rsidRPr="00120126">
        <w:rPr>
          <w:rFonts w:ascii="Century Gothic" w:hAnsi="Century Gothic" w:cs="Calibri"/>
          <w:b/>
          <w:i/>
          <w:color w:val="0000FF"/>
          <w:sz w:val="20"/>
          <w:szCs w:val="20"/>
        </w:rPr>
        <w:t xml:space="preserve">Ejemplo </w:t>
      </w:r>
      <w:r w:rsidRPr="00120126">
        <w:rPr>
          <w:rFonts w:ascii="Century Gothic" w:hAnsi="Century Gothic" w:cs="Calibri"/>
          <w:b/>
          <w:sz w:val="20"/>
          <w:szCs w:val="20"/>
        </w:rPr>
        <w:t xml:space="preserve">de registro de actividades de </w:t>
      </w:r>
      <w:r w:rsidR="00B7319D" w:rsidRPr="00B7319D">
        <w:rPr>
          <w:rFonts w:ascii="Century Gothic" w:hAnsi="Century Gothic" w:cs="Calibri"/>
          <w:b/>
          <w:sz w:val="20"/>
          <w:szCs w:val="20"/>
        </w:rPr>
        <w:t>calificación</w:t>
      </w:r>
      <w:r w:rsidR="00B7319D" w:rsidRPr="00B7319D" w:rsidDel="00B7319D">
        <w:rPr>
          <w:rFonts w:ascii="Century Gothic" w:hAnsi="Century Gothic" w:cs="Calibri"/>
          <w:b/>
          <w:sz w:val="20"/>
          <w:szCs w:val="20"/>
        </w:rPr>
        <w:t xml:space="preserve"> </w:t>
      </w:r>
      <w:r w:rsidRPr="00120126">
        <w:rPr>
          <w:rFonts w:ascii="Century Gothic" w:hAnsi="Century Gothic" w:cs="Calibri"/>
          <w:b/>
          <w:sz w:val="20"/>
          <w:szCs w:val="20"/>
        </w:rPr>
        <w:t>y estabilización</w:t>
      </w:r>
    </w:p>
    <w:p w14:paraId="7C735A1C" w14:textId="77777777" w:rsidR="00DD267A" w:rsidRPr="00F52AA2" w:rsidRDefault="00DD267A" w:rsidP="00DD267A">
      <w:pPr>
        <w:rPr>
          <w:rFonts w:ascii="Century Gothic" w:hAnsi="Century Gothic" w:cs="Calibri"/>
          <w:sz w:val="20"/>
          <w:szCs w:val="20"/>
        </w:rPr>
      </w:pPr>
    </w:p>
    <w:tbl>
      <w:tblPr>
        <w:tblW w:w="13653" w:type="dxa"/>
        <w:tblInd w:w="-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0"/>
        <w:gridCol w:w="4551"/>
        <w:gridCol w:w="3842"/>
        <w:gridCol w:w="2160"/>
        <w:gridCol w:w="1710"/>
      </w:tblGrid>
      <w:tr w:rsidR="004F1039" w:rsidRPr="00F52AA2" w14:paraId="5717107E" w14:textId="77777777" w:rsidTr="00BA28ED">
        <w:trPr>
          <w:cantSplit/>
          <w:tblHeader/>
        </w:trPr>
        <w:tc>
          <w:tcPr>
            <w:tcW w:w="1390" w:type="dxa"/>
            <w:shd w:val="clear" w:color="auto" w:fill="D9D9D9"/>
          </w:tcPr>
          <w:p w14:paraId="7054D217" w14:textId="77777777" w:rsidR="004F1039" w:rsidRPr="00F52AA2" w:rsidRDefault="004F1039" w:rsidP="00517590">
            <w:pPr>
              <w:rPr>
                <w:rFonts w:ascii="Century Gothic" w:hAnsi="Century Gothic" w:cs="Calibri"/>
                <w:sz w:val="20"/>
                <w:szCs w:val="20"/>
              </w:rPr>
            </w:pPr>
            <w:r w:rsidRPr="00120126">
              <w:rPr>
                <w:rFonts w:ascii="Century Gothic" w:hAnsi="Century Gothic" w:cs="Calibri"/>
                <w:b/>
                <w:sz w:val="20"/>
                <w:szCs w:val="20"/>
              </w:rPr>
              <w:t>Fecha de inicio de la actividad de calificación</w:t>
            </w:r>
          </w:p>
        </w:tc>
        <w:tc>
          <w:tcPr>
            <w:tcW w:w="4551" w:type="dxa"/>
            <w:shd w:val="clear" w:color="auto" w:fill="D9D9D9"/>
          </w:tcPr>
          <w:p w14:paraId="010CA82E" w14:textId="77777777" w:rsidR="004F1039" w:rsidRPr="00F52AA2" w:rsidRDefault="004F1039" w:rsidP="00517590">
            <w:pPr>
              <w:rPr>
                <w:rFonts w:ascii="Century Gothic" w:hAnsi="Century Gothic" w:cs="Calibri"/>
                <w:sz w:val="20"/>
                <w:szCs w:val="20"/>
              </w:rPr>
            </w:pPr>
            <w:r w:rsidRPr="00120126">
              <w:rPr>
                <w:rFonts w:ascii="Century Gothic" w:hAnsi="Century Gothic" w:cs="Calibri"/>
                <w:b/>
                <w:sz w:val="20"/>
                <w:szCs w:val="20"/>
              </w:rPr>
              <w:t>Descripción de la actividad de calificación</w:t>
            </w:r>
          </w:p>
        </w:tc>
        <w:tc>
          <w:tcPr>
            <w:tcW w:w="3842" w:type="dxa"/>
            <w:shd w:val="clear" w:color="auto" w:fill="D9D9D9"/>
          </w:tcPr>
          <w:p w14:paraId="5D9CAEDF" w14:textId="77777777" w:rsidR="004F1039" w:rsidRPr="00F52AA2" w:rsidRDefault="004F1039" w:rsidP="000F131B">
            <w:pPr>
              <w:rPr>
                <w:rFonts w:ascii="Century Gothic" w:hAnsi="Century Gothic" w:cs="Calibri"/>
                <w:sz w:val="20"/>
                <w:szCs w:val="20"/>
              </w:rPr>
            </w:pPr>
            <w:r w:rsidRPr="00120126">
              <w:rPr>
                <w:rFonts w:ascii="Century Gothic" w:hAnsi="Century Gothic" w:cs="Calibri"/>
                <w:b/>
                <w:sz w:val="20"/>
                <w:szCs w:val="20"/>
              </w:rPr>
              <w:t>Descripción de la Medida de Estabilización y Ubicación</w:t>
            </w:r>
          </w:p>
        </w:tc>
        <w:tc>
          <w:tcPr>
            <w:tcW w:w="2160" w:type="dxa"/>
            <w:shd w:val="clear" w:color="auto" w:fill="D9D9D9"/>
          </w:tcPr>
          <w:p w14:paraId="5EED89C3" w14:textId="77777777" w:rsidR="004F1039" w:rsidRPr="00F52AA2" w:rsidRDefault="004F1039" w:rsidP="00517590">
            <w:pPr>
              <w:rPr>
                <w:rFonts w:ascii="Century Gothic" w:hAnsi="Century Gothic" w:cs="Calibri"/>
                <w:sz w:val="20"/>
                <w:szCs w:val="20"/>
              </w:rPr>
            </w:pPr>
            <w:r w:rsidRPr="00120126">
              <w:rPr>
                <w:rFonts w:ascii="Century Gothic" w:hAnsi="Century Gothic" w:cs="Calibri"/>
                <w:b/>
                <w:sz w:val="20"/>
                <w:szCs w:val="20"/>
              </w:rPr>
              <w:t xml:space="preserve">Fecha de finalización de la actividad de calificación </w:t>
            </w:r>
            <w:r w:rsidRPr="00D20643">
              <w:rPr>
                <w:rFonts w:ascii="Century Gothic" w:hAnsi="Century Gothic" w:cs="Calibri"/>
                <w:sz w:val="20"/>
                <w:szCs w:val="20"/>
              </w:rPr>
              <w:t>(indicar temporal o permanente)</w:t>
            </w:r>
          </w:p>
        </w:tc>
        <w:tc>
          <w:tcPr>
            <w:tcW w:w="1710" w:type="dxa"/>
            <w:shd w:val="clear" w:color="auto" w:fill="D9D9D9"/>
          </w:tcPr>
          <w:p w14:paraId="59CAE098" w14:textId="77777777" w:rsidR="004F1039" w:rsidRPr="00F52AA2" w:rsidRDefault="00D20643" w:rsidP="00D20643">
            <w:pPr>
              <w:rPr>
                <w:rFonts w:ascii="Century Gothic" w:hAnsi="Century Gothic" w:cs="Calibri"/>
                <w:sz w:val="20"/>
                <w:szCs w:val="20"/>
              </w:rPr>
            </w:pPr>
            <w:r>
              <w:rPr>
                <w:rFonts w:ascii="Century Gothic" w:hAnsi="Century Gothic" w:cs="Calibri"/>
                <w:b/>
                <w:sz w:val="20"/>
                <w:szCs w:val="20"/>
              </w:rPr>
              <w:t>Fecha en que se iniciaron las medidas de estabilización</w:t>
            </w:r>
          </w:p>
        </w:tc>
      </w:tr>
      <w:tr w:rsidR="00866AD7" w:rsidRPr="00F52AA2" w14:paraId="6D440ACB" w14:textId="77777777" w:rsidTr="00BA28ED">
        <w:trPr>
          <w:cantSplit/>
        </w:trPr>
        <w:tc>
          <w:tcPr>
            <w:tcW w:w="1390" w:type="dxa"/>
            <w:shd w:val="clear" w:color="auto" w:fill="auto"/>
          </w:tcPr>
          <w:sdt>
            <w:sdtPr>
              <w:rPr>
                <w:rFonts w:ascii="Century Gothic" w:hAnsi="Century Gothic" w:cs="Calibri"/>
                <w:color w:val="0000FF"/>
                <w:sz w:val="20"/>
                <w:szCs w:val="20"/>
              </w:rPr>
              <w:id w:val="1702280024"/>
              <w:placeholder>
                <w:docPart w:val="A6A33ED742A64295A090D498005A35D1"/>
              </w:placeholder>
              <w:date>
                <w:dateFormat w:val="M/d/yyyy"/>
                <w:lid w:val="en-US"/>
                <w:storeMappedDataAs w:val="dateTime"/>
                <w:calendar w:val="gregorian"/>
              </w:date>
            </w:sdtPr>
            <w:sdtEndPr/>
            <w:sdtContent>
              <w:p w14:paraId="0486AA22" w14:textId="512E0FAE"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sdtContent>
          </w:sdt>
        </w:tc>
        <w:tc>
          <w:tcPr>
            <w:tcW w:w="4551" w:type="dxa"/>
            <w:shd w:val="clear" w:color="auto" w:fill="auto"/>
          </w:tcPr>
          <w:p w14:paraId="3D3982AA" w14:textId="77777777" w:rsidR="00866AD7" w:rsidRPr="00F52AA2" w:rsidRDefault="00866AD7" w:rsidP="00866AD7">
            <w:pPr>
              <w:rPr>
                <w:rFonts w:ascii="Century Gothic" w:hAnsi="Century Gothic" w:cs="Calibri"/>
                <w:sz w:val="20"/>
                <w:szCs w:val="20"/>
              </w:rPr>
            </w:pPr>
          </w:p>
        </w:tc>
        <w:tc>
          <w:tcPr>
            <w:tcW w:w="3842" w:type="dxa"/>
          </w:tcPr>
          <w:p w14:paraId="625682F5"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lang w:val="es-HN"/>
              </w:rPr>
              <w:id w:val="1928536232"/>
              <w:placeholder>
                <w:docPart w:val="6FE4DE75F11B441BA4F972305F2F9C2C"/>
              </w:placeholder>
              <w:date>
                <w:dateFormat w:val="M/d/yyyy"/>
                <w:lid w:val="en-US"/>
                <w:storeMappedDataAs w:val="dateTime"/>
                <w:calendar w:val="gregorian"/>
              </w:date>
            </w:sdtPr>
            <w:sdtEndPr/>
            <w:sdtContent>
              <w:p w14:paraId="3528984F" w14:textId="5D96FB4E" w:rsidR="00866AD7" w:rsidRDefault="00D04892" w:rsidP="00866AD7">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LA FECHA</w:t>
                </w:r>
              </w:p>
            </w:sdtContent>
          </w:sdt>
          <w:p w14:paraId="5373CCC2" w14:textId="77777777" w:rsidR="00866AD7" w:rsidRDefault="000F3E03" w:rsidP="00866AD7">
            <w:pPr>
              <w:rPr>
                <w:rFonts w:ascii="Century Gothic" w:hAnsi="Century Gothic" w:cs="Calibri"/>
                <w:szCs w:val="20"/>
              </w:rPr>
            </w:pPr>
            <w:sdt>
              <w:sdtPr>
                <w:rPr>
                  <w:rFonts w:ascii="Century Gothic" w:hAnsi="Century Gothic" w:cs="Calibri"/>
                  <w:szCs w:val="20"/>
                </w:rPr>
                <w:id w:val="-245102197"/>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Temporal</w:t>
            </w:r>
          </w:p>
          <w:p w14:paraId="2BEACA9F" w14:textId="491C645C" w:rsidR="00866AD7" w:rsidRPr="00866AD7" w:rsidRDefault="000F3E03" w:rsidP="00866AD7">
            <w:pPr>
              <w:rPr>
                <w:rFonts w:ascii="Century Gothic" w:hAnsi="Century Gothic" w:cs="Calibri"/>
                <w:szCs w:val="20"/>
              </w:rPr>
            </w:pPr>
            <w:sdt>
              <w:sdtPr>
                <w:rPr>
                  <w:rFonts w:ascii="Century Gothic" w:hAnsi="Century Gothic" w:cs="Calibri"/>
                  <w:szCs w:val="20"/>
                </w:rPr>
                <w:id w:val="-783341846"/>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Permanente</w:t>
            </w:r>
          </w:p>
        </w:tc>
        <w:sdt>
          <w:sdtPr>
            <w:rPr>
              <w:rFonts w:ascii="Century Gothic" w:hAnsi="Century Gothic" w:cs="Calibri"/>
              <w:color w:val="0000FF"/>
              <w:sz w:val="20"/>
              <w:szCs w:val="20"/>
            </w:rPr>
            <w:id w:val="1771975561"/>
            <w:placeholder>
              <w:docPart w:val="E2705D5616D24A07A21151523F1D7EF8"/>
            </w:placeholder>
            <w:date>
              <w:dateFormat w:val="M/d/yyyy"/>
              <w:lid w:val="en-US"/>
              <w:storeMappedDataAs w:val="dateTime"/>
              <w:calendar w:val="gregorian"/>
            </w:date>
          </w:sdtPr>
          <w:sdtEndPr/>
          <w:sdtContent>
            <w:tc>
              <w:tcPr>
                <w:tcW w:w="1710" w:type="dxa"/>
                <w:shd w:val="clear" w:color="auto" w:fill="auto"/>
              </w:tcPr>
              <w:p w14:paraId="696BF287" w14:textId="1E506DCA"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r>
      <w:tr w:rsidR="00866AD7" w:rsidRPr="00F52AA2" w14:paraId="564E7DA0" w14:textId="77777777" w:rsidTr="00BA28ED">
        <w:trPr>
          <w:cantSplit/>
        </w:trPr>
        <w:sdt>
          <w:sdtPr>
            <w:rPr>
              <w:rFonts w:ascii="Century Gothic" w:hAnsi="Century Gothic" w:cs="Calibri"/>
              <w:color w:val="0000FF"/>
              <w:sz w:val="20"/>
              <w:szCs w:val="20"/>
            </w:rPr>
            <w:id w:val="-1286336651"/>
            <w:placeholder>
              <w:docPart w:val="21BBF05B7D3348F39004601A237BE947"/>
            </w:placeholder>
            <w:date>
              <w:dateFormat w:val="M/d/yyyy"/>
              <w:lid w:val="en-US"/>
              <w:storeMappedDataAs w:val="dateTime"/>
              <w:calendar w:val="gregorian"/>
            </w:date>
          </w:sdtPr>
          <w:sdtEndPr/>
          <w:sdtContent>
            <w:tc>
              <w:tcPr>
                <w:tcW w:w="1390" w:type="dxa"/>
                <w:shd w:val="clear" w:color="auto" w:fill="auto"/>
              </w:tcPr>
              <w:p w14:paraId="65BE4B02" w14:textId="4AE2592B"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4551" w:type="dxa"/>
            <w:shd w:val="clear" w:color="auto" w:fill="auto"/>
          </w:tcPr>
          <w:p w14:paraId="50507620" w14:textId="77777777" w:rsidR="00866AD7" w:rsidRPr="00F52AA2" w:rsidRDefault="00866AD7" w:rsidP="00866AD7">
            <w:pPr>
              <w:rPr>
                <w:rFonts w:ascii="Century Gothic" w:hAnsi="Century Gothic" w:cs="Calibri"/>
                <w:sz w:val="20"/>
                <w:szCs w:val="20"/>
              </w:rPr>
            </w:pPr>
          </w:p>
        </w:tc>
        <w:tc>
          <w:tcPr>
            <w:tcW w:w="3842" w:type="dxa"/>
          </w:tcPr>
          <w:p w14:paraId="39D080C4"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lang w:val="es-HN"/>
              </w:rPr>
              <w:id w:val="-1177729992"/>
              <w:placeholder>
                <w:docPart w:val="8986593E937648B2883CCA30A43E1BCD"/>
              </w:placeholder>
              <w:date>
                <w:dateFormat w:val="M/d/yyyy"/>
                <w:lid w:val="en-US"/>
                <w:storeMappedDataAs w:val="dateTime"/>
                <w:calendar w:val="gregorian"/>
              </w:date>
            </w:sdtPr>
            <w:sdtEndPr/>
            <w:sdtContent>
              <w:p w14:paraId="2025894F" w14:textId="2D227A02" w:rsidR="00866AD7" w:rsidRDefault="00D04892" w:rsidP="00866AD7">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LA FECHA</w:t>
                </w:r>
              </w:p>
            </w:sdtContent>
          </w:sdt>
          <w:p w14:paraId="5B1152D8" w14:textId="77777777" w:rsidR="00866AD7" w:rsidRDefault="000F3E03" w:rsidP="00866AD7">
            <w:pPr>
              <w:rPr>
                <w:rFonts w:ascii="Century Gothic" w:hAnsi="Century Gothic" w:cs="Calibri"/>
                <w:szCs w:val="20"/>
              </w:rPr>
            </w:pPr>
            <w:sdt>
              <w:sdtPr>
                <w:rPr>
                  <w:rFonts w:ascii="Century Gothic" w:hAnsi="Century Gothic" w:cs="Calibri"/>
                  <w:szCs w:val="20"/>
                </w:rPr>
                <w:id w:val="2114472332"/>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Temporal</w:t>
            </w:r>
          </w:p>
          <w:p w14:paraId="0EE8C290" w14:textId="42A41CAF" w:rsidR="00866AD7" w:rsidRPr="00F52AA2" w:rsidRDefault="000F3E03" w:rsidP="00866AD7">
            <w:pPr>
              <w:rPr>
                <w:rFonts w:ascii="Century Gothic" w:hAnsi="Century Gothic" w:cs="Calibri"/>
                <w:sz w:val="20"/>
                <w:szCs w:val="20"/>
              </w:rPr>
            </w:pPr>
            <w:sdt>
              <w:sdtPr>
                <w:rPr>
                  <w:rFonts w:ascii="Century Gothic" w:hAnsi="Century Gothic" w:cs="Calibri"/>
                  <w:szCs w:val="20"/>
                </w:rPr>
                <w:id w:val="-626472112"/>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Permanente</w:t>
            </w:r>
          </w:p>
        </w:tc>
        <w:sdt>
          <w:sdtPr>
            <w:rPr>
              <w:rFonts w:ascii="Century Gothic" w:hAnsi="Century Gothic" w:cs="Calibri"/>
              <w:color w:val="0000FF"/>
              <w:sz w:val="20"/>
              <w:szCs w:val="20"/>
            </w:rPr>
            <w:id w:val="-465204577"/>
            <w:placeholder>
              <w:docPart w:val="3941B9C5F6E448F9ABFBB71130118F31"/>
            </w:placeholder>
            <w:date>
              <w:dateFormat w:val="M/d/yyyy"/>
              <w:lid w:val="en-US"/>
              <w:storeMappedDataAs w:val="dateTime"/>
              <w:calendar w:val="gregorian"/>
            </w:date>
          </w:sdtPr>
          <w:sdtEndPr/>
          <w:sdtContent>
            <w:tc>
              <w:tcPr>
                <w:tcW w:w="1710" w:type="dxa"/>
                <w:shd w:val="clear" w:color="auto" w:fill="auto"/>
              </w:tcPr>
              <w:p w14:paraId="127CBC3F" w14:textId="0B8F1C4D"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r>
      <w:tr w:rsidR="00866AD7" w:rsidRPr="00F52AA2" w14:paraId="1C62A76D" w14:textId="77777777" w:rsidTr="00BA28ED">
        <w:trPr>
          <w:cantSplit/>
        </w:trPr>
        <w:sdt>
          <w:sdtPr>
            <w:rPr>
              <w:rFonts w:ascii="Century Gothic" w:hAnsi="Century Gothic" w:cs="Calibri"/>
              <w:color w:val="0000FF"/>
              <w:sz w:val="20"/>
              <w:szCs w:val="20"/>
            </w:rPr>
            <w:id w:val="1556586631"/>
            <w:placeholder>
              <w:docPart w:val="DCC9BE8EB0E24104870997A0884426CF"/>
            </w:placeholder>
            <w:date>
              <w:dateFormat w:val="M/d/yyyy"/>
              <w:lid w:val="en-US"/>
              <w:storeMappedDataAs w:val="dateTime"/>
              <w:calendar w:val="gregorian"/>
            </w:date>
          </w:sdtPr>
          <w:sdtEndPr/>
          <w:sdtContent>
            <w:tc>
              <w:tcPr>
                <w:tcW w:w="1390" w:type="dxa"/>
                <w:shd w:val="clear" w:color="auto" w:fill="auto"/>
              </w:tcPr>
              <w:p w14:paraId="6771A58A" w14:textId="2C2370ED"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4551" w:type="dxa"/>
            <w:shd w:val="clear" w:color="auto" w:fill="auto"/>
          </w:tcPr>
          <w:p w14:paraId="0DE8894F" w14:textId="77777777" w:rsidR="00866AD7" w:rsidRPr="00F52AA2" w:rsidRDefault="00866AD7" w:rsidP="00866AD7">
            <w:pPr>
              <w:rPr>
                <w:rFonts w:ascii="Century Gothic" w:hAnsi="Century Gothic" w:cs="Calibri"/>
                <w:sz w:val="20"/>
                <w:szCs w:val="20"/>
              </w:rPr>
            </w:pPr>
          </w:p>
        </w:tc>
        <w:tc>
          <w:tcPr>
            <w:tcW w:w="3842" w:type="dxa"/>
          </w:tcPr>
          <w:p w14:paraId="2CE85DF0"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lang w:val="es-HN"/>
              </w:rPr>
              <w:id w:val="-1500191653"/>
              <w:placeholder>
                <w:docPart w:val="0697E81610D14429954CE111670ED423"/>
              </w:placeholder>
              <w:date>
                <w:dateFormat w:val="M/d/yyyy"/>
                <w:lid w:val="en-US"/>
                <w:storeMappedDataAs w:val="dateTime"/>
                <w:calendar w:val="gregorian"/>
              </w:date>
            </w:sdtPr>
            <w:sdtEndPr/>
            <w:sdtContent>
              <w:p w14:paraId="046CAD4C" w14:textId="26D72F98" w:rsidR="00866AD7" w:rsidRDefault="00D04892" w:rsidP="00866AD7">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LA FECHA</w:t>
                </w:r>
              </w:p>
            </w:sdtContent>
          </w:sdt>
          <w:p w14:paraId="5840F75A" w14:textId="77777777" w:rsidR="00866AD7" w:rsidRDefault="000F3E03" w:rsidP="00866AD7">
            <w:pPr>
              <w:rPr>
                <w:rFonts w:ascii="Century Gothic" w:hAnsi="Century Gothic" w:cs="Calibri"/>
                <w:szCs w:val="20"/>
              </w:rPr>
            </w:pPr>
            <w:sdt>
              <w:sdtPr>
                <w:rPr>
                  <w:rFonts w:ascii="Century Gothic" w:hAnsi="Century Gothic" w:cs="Calibri"/>
                  <w:szCs w:val="20"/>
                </w:rPr>
                <w:id w:val="-376860727"/>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Temporal</w:t>
            </w:r>
          </w:p>
          <w:p w14:paraId="6968898A" w14:textId="4F5E211E" w:rsidR="00866AD7" w:rsidRPr="00F52AA2" w:rsidRDefault="000F3E03" w:rsidP="00866AD7">
            <w:pPr>
              <w:rPr>
                <w:rFonts w:ascii="Century Gothic" w:hAnsi="Century Gothic" w:cs="Calibri"/>
                <w:sz w:val="20"/>
                <w:szCs w:val="20"/>
              </w:rPr>
            </w:pPr>
            <w:sdt>
              <w:sdtPr>
                <w:rPr>
                  <w:rFonts w:ascii="Century Gothic" w:hAnsi="Century Gothic" w:cs="Calibri"/>
                  <w:szCs w:val="20"/>
                </w:rPr>
                <w:id w:val="2068686312"/>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Permanente</w:t>
            </w:r>
          </w:p>
        </w:tc>
        <w:sdt>
          <w:sdtPr>
            <w:rPr>
              <w:rFonts w:ascii="Century Gothic" w:hAnsi="Century Gothic" w:cs="Calibri"/>
              <w:color w:val="0000FF"/>
              <w:sz w:val="20"/>
              <w:szCs w:val="20"/>
            </w:rPr>
            <w:id w:val="-1081593244"/>
            <w:placeholder>
              <w:docPart w:val="DE37D533E954455D946FE1A84FD4B334"/>
            </w:placeholder>
            <w:date>
              <w:dateFormat w:val="M/d/yyyy"/>
              <w:lid w:val="en-US"/>
              <w:storeMappedDataAs w:val="dateTime"/>
              <w:calendar w:val="gregorian"/>
            </w:date>
          </w:sdtPr>
          <w:sdtEndPr/>
          <w:sdtContent>
            <w:tc>
              <w:tcPr>
                <w:tcW w:w="1710" w:type="dxa"/>
                <w:shd w:val="clear" w:color="auto" w:fill="auto"/>
              </w:tcPr>
              <w:p w14:paraId="6A716CAA" w14:textId="0F9B6142"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r>
      <w:tr w:rsidR="00866AD7" w:rsidRPr="00F52AA2" w14:paraId="29E799E9" w14:textId="77777777" w:rsidTr="00BA28ED">
        <w:trPr>
          <w:cantSplit/>
        </w:trPr>
        <w:sdt>
          <w:sdtPr>
            <w:rPr>
              <w:rFonts w:ascii="Century Gothic" w:hAnsi="Century Gothic" w:cs="Calibri"/>
              <w:color w:val="0000FF"/>
              <w:sz w:val="20"/>
              <w:szCs w:val="20"/>
            </w:rPr>
            <w:id w:val="-1543590765"/>
            <w:placeholder>
              <w:docPart w:val="865C85E68BD74E1BBFE2AC4DC278C828"/>
            </w:placeholder>
            <w:date>
              <w:dateFormat w:val="M/d/yyyy"/>
              <w:lid w:val="en-US"/>
              <w:storeMappedDataAs w:val="dateTime"/>
              <w:calendar w:val="gregorian"/>
            </w:date>
          </w:sdtPr>
          <w:sdtEndPr/>
          <w:sdtContent>
            <w:tc>
              <w:tcPr>
                <w:tcW w:w="1390" w:type="dxa"/>
                <w:shd w:val="clear" w:color="auto" w:fill="auto"/>
              </w:tcPr>
              <w:p w14:paraId="7ED9CA3B" w14:textId="78D54F12"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4551" w:type="dxa"/>
            <w:shd w:val="clear" w:color="auto" w:fill="auto"/>
          </w:tcPr>
          <w:p w14:paraId="04303212" w14:textId="77777777" w:rsidR="00866AD7" w:rsidRPr="00F52AA2" w:rsidRDefault="00866AD7" w:rsidP="00866AD7">
            <w:pPr>
              <w:rPr>
                <w:rFonts w:ascii="Century Gothic" w:hAnsi="Century Gothic" w:cs="Calibri"/>
                <w:sz w:val="20"/>
                <w:szCs w:val="20"/>
              </w:rPr>
            </w:pPr>
          </w:p>
        </w:tc>
        <w:tc>
          <w:tcPr>
            <w:tcW w:w="3842" w:type="dxa"/>
          </w:tcPr>
          <w:p w14:paraId="47FDA119"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lang w:val="es-HN"/>
              </w:rPr>
              <w:id w:val="1184565549"/>
              <w:placeholder>
                <w:docPart w:val="A5006ACDECEA40FA8A60C4B389354A09"/>
              </w:placeholder>
              <w:date>
                <w:dateFormat w:val="M/d/yyyy"/>
                <w:lid w:val="en-US"/>
                <w:storeMappedDataAs w:val="dateTime"/>
                <w:calendar w:val="gregorian"/>
              </w:date>
            </w:sdtPr>
            <w:sdtEndPr/>
            <w:sdtContent>
              <w:p w14:paraId="38464DFA" w14:textId="481EB1D5" w:rsidR="00866AD7" w:rsidRDefault="00D04892" w:rsidP="00866AD7">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LA FECHA</w:t>
                </w:r>
              </w:p>
            </w:sdtContent>
          </w:sdt>
          <w:p w14:paraId="7C2A45E9" w14:textId="77777777" w:rsidR="00866AD7" w:rsidRDefault="000F3E03" w:rsidP="00866AD7">
            <w:pPr>
              <w:rPr>
                <w:rFonts w:ascii="Century Gothic" w:hAnsi="Century Gothic" w:cs="Calibri"/>
                <w:szCs w:val="20"/>
              </w:rPr>
            </w:pPr>
            <w:sdt>
              <w:sdtPr>
                <w:rPr>
                  <w:rFonts w:ascii="Century Gothic" w:hAnsi="Century Gothic" w:cs="Calibri"/>
                  <w:szCs w:val="20"/>
                </w:rPr>
                <w:id w:val="1197578693"/>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Temporal</w:t>
            </w:r>
          </w:p>
          <w:p w14:paraId="681A1DA3" w14:textId="7CC8F087" w:rsidR="00866AD7" w:rsidRPr="00F52AA2" w:rsidRDefault="000F3E03" w:rsidP="00866AD7">
            <w:pPr>
              <w:rPr>
                <w:rFonts w:ascii="Century Gothic" w:hAnsi="Century Gothic" w:cs="Calibri"/>
                <w:sz w:val="20"/>
                <w:szCs w:val="20"/>
              </w:rPr>
            </w:pPr>
            <w:sdt>
              <w:sdtPr>
                <w:rPr>
                  <w:rFonts w:ascii="Century Gothic" w:hAnsi="Century Gothic" w:cs="Calibri"/>
                  <w:szCs w:val="20"/>
                </w:rPr>
                <w:id w:val="1921134423"/>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Permanente</w:t>
            </w:r>
          </w:p>
        </w:tc>
        <w:sdt>
          <w:sdtPr>
            <w:rPr>
              <w:rFonts w:ascii="Century Gothic" w:hAnsi="Century Gothic" w:cs="Calibri"/>
              <w:color w:val="0000FF"/>
              <w:sz w:val="20"/>
              <w:szCs w:val="20"/>
            </w:rPr>
            <w:id w:val="2123959664"/>
            <w:placeholder>
              <w:docPart w:val="C7C5C49B80F64892A54D6E23B63A3C71"/>
            </w:placeholder>
            <w:date>
              <w:dateFormat w:val="M/d/yyyy"/>
              <w:lid w:val="en-US"/>
              <w:storeMappedDataAs w:val="dateTime"/>
              <w:calendar w:val="gregorian"/>
            </w:date>
          </w:sdtPr>
          <w:sdtEndPr/>
          <w:sdtContent>
            <w:tc>
              <w:tcPr>
                <w:tcW w:w="1710" w:type="dxa"/>
                <w:shd w:val="clear" w:color="auto" w:fill="auto"/>
              </w:tcPr>
              <w:p w14:paraId="4CEFE316" w14:textId="26EB6F4E"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r>
      <w:tr w:rsidR="00866AD7" w:rsidRPr="00F52AA2" w14:paraId="5B727957" w14:textId="77777777" w:rsidTr="00BA28ED">
        <w:trPr>
          <w:cantSplit/>
        </w:trPr>
        <w:sdt>
          <w:sdtPr>
            <w:rPr>
              <w:rFonts w:ascii="Century Gothic" w:hAnsi="Century Gothic" w:cs="Calibri"/>
              <w:color w:val="0000FF"/>
              <w:sz w:val="20"/>
              <w:szCs w:val="20"/>
            </w:rPr>
            <w:id w:val="1517192722"/>
            <w:placeholder>
              <w:docPart w:val="488A18B35ADB495D81D000B56BBEAD55"/>
            </w:placeholder>
            <w:date>
              <w:dateFormat w:val="M/d/yyyy"/>
              <w:lid w:val="en-US"/>
              <w:storeMappedDataAs w:val="dateTime"/>
              <w:calendar w:val="gregorian"/>
            </w:date>
          </w:sdtPr>
          <w:sdtEndPr/>
          <w:sdtContent>
            <w:tc>
              <w:tcPr>
                <w:tcW w:w="1390" w:type="dxa"/>
                <w:shd w:val="clear" w:color="auto" w:fill="auto"/>
              </w:tcPr>
              <w:p w14:paraId="1AA8CF61" w14:textId="5C8F581D"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4551" w:type="dxa"/>
            <w:shd w:val="clear" w:color="auto" w:fill="auto"/>
          </w:tcPr>
          <w:p w14:paraId="59287BDA" w14:textId="77777777" w:rsidR="00866AD7" w:rsidRPr="00F52AA2" w:rsidRDefault="00866AD7" w:rsidP="00866AD7">
            <w:pPr>
              <w:rPr>
                <w:rFonts w:ascii="Century Gothic" w:hAnsi="Century Gothic" w:cs="Calibri"/>
                <w:sz w:val="20"/>
                <w:szCs w:val="20"/>
              </w:rPr>
            </w:pPr>
          </w:p>
        </w:tc>
        <w:tc>
          <w:tcPr>
            <w:tcW w:w="3842" w:type="dxa"/>
          </w:tcPr>
          <w:p w14:paraId="01243C35"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lang w:val="es-HN"/>
              </w:rPr>
              <w:id w:val="-1301768297"/>
              <w:placeholder>
                <w:docPart w:val="1CF600891CBD4C438682CC3EF28A7BE7"/>
              </w:placeholder>
              <w:date>
                <w:dateFormat w:val="M/d/yyyy"/>
                <w:lid w:val="en-US"/>
                <w:storeMappedDataAs w:val="dateTime"/>
                <w:calendar w:val="gregorian"/>
              </w:date>
            </w:sdtPr>
            <w:sdtEndPr/>
            <w:sdtContent>
              <w:p w14:paraId="1DCDDBFE" w14:textId="0AE5E44A" w:rsidR="00866AD7" w:rsidRDefault="00D04892" w:rsidP="00866AD7">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LA FECHA</w:t>
                </w:r>
              </w:p>
            </w:sdtContent>
          </w:sdt>
          <w:p w14:paraId="7D7D5EF6" w14:textId="77777777" w:rsidR="00866AD7" w:rsidRDefault="000F3E03" w:rsidP="00866AD7">
            <w:pPr>
              <w:rPr>
                <w:rFonts w:ascii="Century Gothic" w:hAnsi="Century Gothic" w:cs="Calibri"/>
                <w:szCs w:val="20"/>
              </w:rPr>
            </w:pPr>
            <w:sdt>
              <w:sdtPr>
                <w:rPr>
                  <w:rFonts w:ascii="Century Gothic" w:hAnsi="Century Gothic" w:cs="Calibri"/>
                  <w:szCs w:val="20"/>
                </w:rPr>
                <w:id w:val="-581683058"/>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Temporal</w:t>
            </w:r>
          </w:p>
          <w:p w14:paraId="662660D8" w14:textId="4DB0EC57" w:rsidR="00866AD7" w:rsidRPr="00F52AA2" w:rsidRDefault="000F3E03" w:rsidP="00866AD7">
            <w:pPr>
              <w:rPr>
                <w:rFonts w:ascii="Century Gothic" w:hAnsi="Century Gothic" w:cs="Calibri"/>
                <w:sz w:val="20"/>
                <w:szCs w:val="20"/>
              </w:rPr>
            </w:pPr>
            <w:sdt>
              <w:sdtPr>
                <w:rPr>
                  <w:rFonts w:ascii="Century Gothic" w:hAnsi="Century Gothic" w:cs="Calibri"/>
                  <w:szCs w:val="20"/>
                </w:rPr>
                <w:id w:val="-434526449"/>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Permanente</w:t>
            </w:r>
          </w:p>
        </w:tc>
        <w:sdt>
          <w:sdtPr>
            <w:rPr>
              <w:rFonts w:ascii="Century Gothic" w:hAnsi="Century Gothic" w:cs="Calibri"/>
              <w:color w:val="0000FF"/>
              <w:sz w:val="20"/>
              <w:szCs w:val="20"/>
            </w:rPr>
            <w:id w:val="1886679222"/>
            <w:placeholder>
              <w:docPart w:val="67400F2DBA1F4FC9AA59AA9701C0A61F"/>
            </w:placeholder>
            <w:date>
              <w:dateFormat w:val="M/d/yyyy"/>
              <w:lid w:val="en-US"/>
              <w:storeMappedDataAs w:val="dateTime"/>
              <w:calendar w:val="gregorian"/>
            </w:date>
          </w:sdtPr>
          <w:sdtEndPr/>
          <w:sdtContent>
            <w:tc>
              <w:tcPr>
                <w:tcW w:w="1710" w:type="dxa"/>
                <w:shd w:val="clear" w:color="auto" w:fill="auto"/>
              </w:tcPr>
              <w:p w14:paraId="695E2306" w14:textId="607F6701"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r>
      <w:tr w:rsidR="00866AD7" w:rsidRPr="00F52AA2" w14:paraId="13774C4E" w14:textId="77777777" w:rsidTr="00BA28ED">
        <w:trPr>
          <w:cantSplit/>
        </w:trPr>
        <w:sdt>
          <w:sdtPr>
            <w:rPr>
              <w:rFonts w:ascii="Century Gothic" w:hAnsi="Century Gothic" w:cs="Calibri"/>
              <w:color w:val="0000FF"/>
              <w:sz w:val="20"/>
              <w:szCs w:val="20"/>
            </w:rPr>
            <w:id w:val="390311679"/>
            <w:placeholder>
              <w:docPart w:val="ECA9C5C8BCB2460FB7E5ACA299180AD9"/>
            </w:placeholder>
            <w:date>
              <w:dateFormat w:val="M/d/yyyy"/>
              <w:lid w:val="en-US"/>
              <w:storeMappedDataAs w:val="dateTime"/>
              <w:calendar w:val="gregorian"/>
            </w:date>
          </w:sdtPr>
          <w:sdtEndPr/>
          <w:sdtContent>
            <w:tc>
              <w:tcPr>
                <w:tcW w:w="1390" w:type="dxa"/>
                <w:shd w:val="clear" w:color="auto" w:fill="auto"/>
              </w:tcPr>
              <w:p w14:paraId="64D48369" w14:textId="13B08866"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4551" w:type="dxa"/>
            <w:shd w:val="clear" w:color="auto" w:fill="auto"/>
          </w:tcPr>
          <w:p w14:paraId="47C22CFC" w14:textId="77777777" w:rsidR="00866AD7" w:rsidRPr="00F52AA2" w:rsidRDefault="00866AD7" w:rsidP="00866AD7">
            <w:pPr>
              <w:rPr>
                <w:rFonts w:ascii="Century Gothic" w:hAnsi="Century Gothic" w:cs="Calibri"/>
                <w:sz w:val="20"/>
                <w:szCs w:val="20"/>
              </w:rPr>
            </w:pPr>
          </w:p>
        </w:tc>
        <w:tc>
          <w:tcPr>
            <w:tcW w:w="3842" w:type="dxa"/>
          </w:tcPr>
          <w:p w14:paraId="7F449137"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lang w:val="es-HN"/>
              </w:rPr>
              <w:id w:val="244621039"/>
              <w:placeholder>
                <w:docPart w:val="5FCE89092259437F9DB254EA42927587"/>
              </w:placeholder>
              <w:date>
                <w:dateFormat w:val="M/d/yyyy"/>
                <w:lid w:val="en-US"/>
                <w:storeMappedDataAs w:val="dateTime"/>
                <w:calendar w:val="gregorian"/>
              </w:date>
            </w:sdtPr>
            <w:sdtEndPr/>
            <w:sdtContent>
              <w:p w14:paraId="6A428A1C" w14:textId="2B4B1412" w:rsidR="00866AD7" w:rsidRDefault="00D04892" w:rsidP="00866AD7">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LA FECHA</w:t>
                </w:r>
              </w:p>
            </w:sdtContent>
          </w:sdt>
          <w:p w14:paraId="15B93F19" w14:textId="77777777" w:rsidR="00866AD7" w:rsidRDefault="000F3E03" w:rsidP="00866AD7">
            <w:pPr>
              <w:rPr>
                <w:rFonts w:ascii="Century Gothic" w:hAnsi="Century Gothic" w:cs="Calibri"/>
                <w:szCs w:val="20"/>
              </w:rPr>
            </w:pPr>
            <w:sdt>
              <w:sdtPr>
                <w:rPr>
                  <w:rFonts w:ascii="Century Gothic" w:hAnsi="Century Gothic" w:cs="Calibri"/>
                  <w:szCs w:val="20"/>
                </w:rPr>
                <w:id w:val="-1444911476"/>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Temporal</w:t>
            </w:r>
          </w:p>
          <w:p w14:paraId="0483EABD" w14:textId="7EB65D46" w:rsidR="00866AD7" w:rsidRPr="00F52AA2" w:rsidRDefault="000F3E03" w:rsidP="00866AD7">
            <w:pPr>
              <w:rPr>
                <w:rFonts w:ascii="Century Gothic" w:hAnsi="Century Gothic" w:cs="Calibri"/>
                <w:sz w:val="20"/>
                <w:szCs w:val="20"/>
              </w:rPr>
            </w:pPr>
            <w:sdt>
              <w:sdtPr>
                <w:rPr>
                  <w:rFonts w:ascii="Century Gothic" w:hAnsi="Century Gothic" w:cs="Calibri"/>
                  <w:szCs w:val="20"/>
                </w:rPr>
                <w:id w:val="1801645608"/>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Permanente</w:t>
            </w:r>
          </w:p>
        </w:tc>
        <w:sdt>
          <w:sdtPr>
            <w:rPr>
              <w:rFonts w:ascii="Century Gothic" w:hAnsi="Century Gothic" w:cs="Calibri"/>
              <w:color w:val="0000FF"/>
              <w:sz w:val="20"/>
              <w:szCs w:val="20"/>
            </w:rPr>
            <w:id w:val="212629042"/>
            <w:placeholder>
              <w:docPart w:val="6AACE5856E8E46CDB6126C5669B8082D"/>
            </w:placeholder>
            <w:date>
              <w:dateFormat w:val="M/d/yyyy"/>
              <w:lid w:val="en-US"/>
              <w:storeMappedDataAs w:val="dateTime"/>
              <w:calendar w:val="gregorian"/>
            </w:date>
          </w:sdtPr>
          <w:sdtEndPr/>
          <w:sdtContent>
            <w:tc>
              <w:tcPr>
                <w:tcW w:w="1710" w:type="dxa"/>
                <w:shd w:val="clear" w:color="auto" w:fill="auto"/>
              </w:tcPr>
              <w:p w14:paraId="53D0FC99" w14:textId="1D918CFF"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r>
      <w:tr w:rsidR="00866AD7" w:rsidRPr="00F52AA2" w14:paraId="6CA72D91" w14:textId="77777777" w:rsidTr="00BA28ED">
        <w:trPr>
          <w:cantSplit/>
        </w:trPr>
        <w:sdt>
          <w:sdtPr>
            <w:rPr>
              <w:rFonts w:ascii="Century Gothic" w:hAnsi="Century Gothic" w:cs="Calibri"/>
              <w:color w:val="0000FF"/>
              <w:sz w:val="20"/>
              <w:szCs w:val="20"/>
            </w:rPr>
            <w:id w:val="410040987"/>
            <w:placeholder>
              <w:docPart w:val="18B74721675E4C1C9CF8FD65D1ED0B6B"/>
            </w:placeholder>
            <w:date>
              <w:dateFormat w:val="M/d/yyyy"/>
              <w:lid w:val="en-US"/>
              <w:storeMappedDataAs w:val="dateTime"/>
              <w:calendar w:val="gregorian"/>
            </w:date>
          </w:sdtPr>
          <w:sdtEndPr/>
          <w:sdtContent>
            <w:tc>
              <w:tcPr>
                <w:tcW w:w="1390" w:type="dxa"/>
                <w:shd w:val="clear" w:color="auto" w:fill="auto"/>
              </w:tcPr>
              <w:p w14:paraId="248E7D0F" w14:textId="4A350B8C"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4551" w:type="dxa"/>
            <w:shd w:val="clear" w:color="auto" w:fill="auto"/>
          </w:tcPr>
          <w:p w14:paraId="09607973" w14:textId="77777777" w:rsidR="00866AD7" w:rsidRPr="00F52AA2" w:rsidRDefault="00866AD7" w:rsidP="00866AD7">
            <w:pPr>
              <w:rPr>
                <w:rFonts w:ascii="Century Gothic" w:hAnsi="Century Gothic" w:cs="Calibri"/>
                <w:sz w:val="20"/>
                <w:szCs w:val="20"/>
              </w:rPr>
            </w:pPr>
          </w:p>
        </w:tc>
        <w:tc>
          <w:tcPr>
            <w:tcW w:w="3842" w:type="dxa"/>
          </w:tcPr>
          <w:p w14:paraId="551FF1D0"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lang w:val="es-HN"/>
              </w:rPr>
              <w:id w:val="1221942017"/>
              <w:placeholder>
                <w:docPart w:val="B585505ADE2F414F95AF1125F3D65A17"/>
              </w:placeholder>
              <w:date>
                <w:dateFormat w:val="M/d/yyyy"/>
                <w:lid w:val="en-US"/>
                <w:storeMappedDataAs w:val="dateTime"/>
                <w:calendar w:val="gregorian"/>
              </w:date>
            </w:sdtPr>
            <w:sdtEndPr/>
            <w:sdtContent>
              <w:p w14:paraId="563CD3EA" w14:textId="583D8F44" w:rsidR="00866AD7" w:rsidRDefault="00D04892" w:rsidP="00866AD7">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LA FECHA</w:t>
                </w:r>
              </w:p>
            </w:sdtContent>
          </w:sdt>
          <w:p w14:paraId="769AA16E" w14:textId="77777777" w:rsidR="00866AD7" w:rsidRDefault="000F3E03" w:rsidP="00866AD7">
            <w:pPr>
              <w:rPr>
                <w:rFonts w:ascii="Century Gothic" w:hAnsi="Century Gothic" w:cs="Calibri"/>
                <w:szCs w:val="20"/>
              </w:rPr>
            </w:pPr>
            <w:sdt>
              <w:sdtPr>
                <w:rPr>
                  <w:rFonts w:ascii="Century Gothic" w:hAnsi="Century Gothic" w:cs="Calibri"/>
                  <w:szCs w:val="20"/>
                </w:rPr>
                <w:id w:val="-1641648211"/>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Temporal</w:t>
            </w:r>
          </w:p>
          <w:p w14:paraId="458CABE1" w14:textId="252FE89B" w:rsidR="00866AD7" w:rsidRPr="00F52AA2" w:rsidRDefault="000F3E03" w:rsidP="00866AD7">
            <w:pPr>
              <w:rPr>
                <w:rFonts w:ascii="Century Gothic" w:hAnsi="Century Gothic" w:cs="Calibri"/>
                <w:sz w:val="20"/>
                <w:szCs w:val="20"/>
              </w:rPr>
            </w:pPr>
            <w:sdt>
              <w:sdtPr>
                <w:rPr>
                  <w:rFonts w:ascii="Century Gothic" w:hAnsi="Century Gothic" w:cs="Calibri"/>
                  <w:szCs w:val="20"/>
                </w:rPr>
                <w:id w:val="-1725835639"/>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Permanente</w:t>
            </w:r>
          </w:p>
        </w:tc>
        <w:sdt>
          <w:sdtPr>
            <w:rPr>
              <w:rFonts w:ascii="Century Gothic" w:hAnsi="Century Gothic" w:cs="Calibri"/>
              <w:color w:val="0000FF"/>
              <w:sz w:val="20"/>
              <w:szCs w:val="20"/>
            </w:rPr>
            <w:id w:val="-92708131"/>
            <w:placeholder>
              <w:docPart w:val="06B6D96FD37F4F049A8BDB1442165467"/>
            </w:placeholder>
            <w:date>
              <w:dateFormat w:val="M/d/yyyy"/>
              <w:lid w:val="en-US"/>
              <w:storeMappedDataAs w:val="dateTime"/>
              <w:calendar w:val="gregorian"/>
            </w:date>
          </w:sdtPr>
          <w:sdtEndPr/>
          <w:sdtContent>
            <w:tc>
              <w:tcPr>
                <w:tcW w:w="1710" w:type="dxa"/>
                <w:shd w:val="clear" w:color="auto" w:fill="auto"/>
              </w:tcPr>
              <w:p w14:paraId="40AA9F1F" w14:textId="2A6155DD"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r>
      <w:tr w:rsidR="00866AD7" w:rsidRPr="00F52AA2" w14:paraId="47E02B04" w14:textId="77777777" w:rsidTr="00BA28ED">
        <w:trPr>
          <w:cantSplit/>
        </w:trPr>
        <w:sdt>
          <w:sdtPr>
            <w:rPr>
              <w:rFonts w:ascii="Century Gothic" w:hAnsi="Century Gothic" w:cs="Calibri"/>
              <w:color w:val="0000FF"/>
              <w:sz w:val="20"/>
              <w:szCs w:val="20"/>
            </w:rPr>
            <w:id w:val="-563417603"/>
            <w:placeholder>
              <w:docPart w:val="98A7FF5E03674B58B1624844AC10F629"/>
            </w:placeholder>
            <w:date>
              <w:dateFormat w:val="M/d/yyyy"/>
              <w:lid w:val="en-US"/>
              <w:storeMappedDataAs w:val="dateTime"/>
              <w:calendar w:val="gregorian"/>
            </w:date>
          </w:sdtPr>
          <w:sdtEndPr/>
          <w:sdtContent>
            <w:tc>
              <w:tcPr>
                <w:tcW w:w="1390" w:type="dxa"/>
                <w:shd w:val="clear" w:color="auto" w:fill="auto"/>
              </w:tcPr>
              <w:p w14:paraId="6CFD4F3E" w14:textId="10E9FFCB"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c>
          <w:tcPr>
            <w:tcW w:w="4551" w:type="dxa"/>
            <w:shd w:val="clear" w:color="auto" w:fill="auto"/>
          </w:tcPr>
          <w:p w14:paraId="4CD5FE8D" w14:textId="77777777" w:rsidR="00866AD7" w:rsidRPr="00F52AA2" w:rsidRDefault="00866AD7" w:rsidP="00866AD7">
            <w:pPr>
              <w:rPr>
                <w:rFonts w:ascii="Century Gothic" w:hAnsi="Century Gothic" w:cs="Calibri"/>
                <w:sz w:val="20"/>
                <w:szCs w:val="20"/>
              </w:rPr>
            </w:pPr>
          </w:p>
        </w:tc>
        <w:tc>
          <w:tcPr>
            <w:tcW w:w="3842" w:type="dxa"/>
          </w:tcPr>
          <w:p w14:paraId="489338F8" w14:textId="77777777" w:rsidR="00866AD7" w:rsidRPr="00F52AA2" w:rsidRDefault="00866AD7" w:rsidP="00866AD7">
            <w:pPr>
              <w:rPr>
                <w:rFonts w:ascii="Century Gothic" w:hAnsi="Century Gothic" w:cs="Calibri"/>
                <w:sz w:val="20"/>
                <w:szCs w:val="20"/>
              </w:rPr>
            </w:pPr>
          </w:p>
        </w:tc>
        <w:tc>
          <w:tcPr>
            <w:tcW w:w="2160" w:type="dxa"/>
            <w:shd w:val="clear" w:color="auto" w:fill="auto"/>
          </w:tcPr>
          <w:sdt>
            <w:sdtPr>
              <w:rPr>
                <w:rFonts w:ascii="Century Gothic" w:hAnsi="Century Gothic" w:cs="Calibri"/>
                <w:color w:val="0000FF"/>
                <w:sz w:val="20"/>
                <w:szCs w:val="20"/>
                <w:lang w:val="es-HN"/>
              </w:rPr>
              <w:id w:val="-505519775"/>
              <w:placeholder>
                <w:docPart w:val="748E38BA82B4445E88474929CCC66EFE"/>
              </w:placeholder>
              <w:date>
                <w:dateFormat w:val="M/d/yyyy"/>
                <w:lid w:val="en-US"/>
                <w:storeMappedDataAs w:val="dateTime"/>
                <w:calendar w:val="gregorian"/>
              </w:date>
            </w:sdtPr>
            <w:sdtEndPr/>
            <w:sdtContent>
              <w:p w14:paraId="6323FE45" w14:textId="6AABE509" w:rsidR="00866AD7" w:rsidRDefault="00D04892" w:rsidP="00866AD7">
                <w:pPr>
                  <w:rPr>
                    <w:rFonts w:ascii="Century Gothic" w:hAnsi="Century Gothic" w:cs="Calibri"/>
                    <w:color w:val="0000FF"/>
                    <w:sz w:val="20"/>
                    <w:szCs w:val="20"/>
                  </w:rPr>
                </w:pPr>
                <w:r w:rsidRPr="00D04892">
                  <w:rPr>
                    <w:rFonts w:ascii="Century Gothic" w:hAnsi="Century Gothic" w:cs="Calibri"/>
                    <w:color w:val="0000FF"/>
                    <w:sz w:val="20"/>
                    <w:szCs w:val="20"/>
                    <w:lang w:val="es-HN"/>
                  </w:rPr>
                  <w:t>INSERTAR LA FECHA</w:t>
                </w:r>
              </w:p>
            </w:sdtContent>
          </w:sdt>
          <w:p w14:paraId="76DE7F38" w14:textId="77777777" w:rsidR="00866AD7" w:rsidRDefault="000F3E03" w:rsidP="00866AD7">
            <w:pPr>
              <w:rPr>
                <w:rFonts w:ascii="Century Gothic" w:hAnsi="Century Gothic" w:cs="Calibri"/>
                <w:szCs w:val="20"/>
              </w:rPr>
            </w:pPr>
            <w:sdt>
              <w:sdtPr>
                <w:rPr>
                  <w:rFonts w:ascii="Century Gothic" w:hAnsi="Century Gothic" w:cs="Calibri"/>
                  <w:szCs w:val="20"/>
                </w:rPr>
                <w:id w:val="724798047"/>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sidRPr="00866AD7">
              <w:rPr>
                <w:rFonts w:ascii="Century Gothic" w:hAnsi="Century Gothic" w:cs="Calibri"/>
                <w:sz w:val="20"/>
                <w:szCs w:val="20"/>
              </w:rPr>
              <w:t>Temporal</w:t>
            </w:r>
          </w:p>
          <w:p w14:paraId="52FD6273" w14:textId="50C38599" w:rsidR="00866AD7" w:rsidRPr="00F52AA2" w:rsidRDefault="000F3E03" w:rsidP="00866AD7">
            <w:pPr>
              <w:rPr>
                <w:rFonts w:ascii="Century Gothic" w:hAnsi="Century Gothic" w:cs="Calibri"/>
                <w:sz w:val="20"/>
                <w:szCs w:val="20"/>
              </w:rPr>
            </w:pPr>
            <w:sdt>
              <w:sdtPr>
                <w:rPr>
                  <w:rFonts w:ascii="Century Gothic" w:hAnsi="Century Gothic" w:cs="Calibri"/>
                  <w:szCs w:val="20"/>
                </w:rPr>
                <w:id w:val="-879706461"/>
                <w14:checkbox>
                  <w14:checked w14:val="0"/>
                  <w14:checkedState w14:val="2612" w14:font="MS Gothic"/>
                  <w14:uncheckedState w14:val="2610" w14:font="MS Gothic"/>
                </w14:checkbox>
              </w:sdtPr>
              <w:sdtEndPr/>
              <w:sdtContent>
                <w:r w:rsidR="00866AD7" w:rsidRPr="00866AD7">
                  <w:rPr>
                    <w:rFonts w:ascii="MS Gothic" w:eastAsia="MS Gothic" w:hAnsi="MS Gothic" w:cs="Calibri" w:hint="eastAsia"/>
                    <w:szCs w:val="20"/>
                  </w:rPr>
                  <w:t>☐</w:t>
                </w:r>
              </w:sdtContent>
            </w:sdt>
            <w:r w:rsidR="00866AD7">
              <w:rPr>
                <w:rFonts w:ascii="Century Gothic" w:hAnsi="Century Gothic" w:cs="Calibri"/>
                <w:szCs w:val="20"/>
              </w:rPr>
              <w:t xml:space="preserve"> </w:t>
            </w:r>
            <w:r w:rsidR="00866AD7">
              <w:rPr>
                <w:rFonts w:ascii="Century Gothic" w:hAnsi="Century Gothic" w:cs="Calibri"/>
                <w:sz w:val="20"/>
                <w:szCs w:val="20"/>
              </w:rPr>
              <w:t>Permanente</w:t>
            </w:r>
          </w:p>
        </w:tc>
        <w:sdt>
          <w:sdtPr>
            <w:rPr>
              <w:rFonts w:ascii="Century Gothic" w:hAnsi="Century Gothic" w:cs="Calibri"/>
              <w:color w:val="0000FF"/>
              <w:sz w:val="20"/>
              <w:szCs w:val="20"/>
            </w:rPr>
            <w:id w:val="-1845625143"/>
            <w:placeholder>
              <w:docPart w:val="72B67343D2A545F5B69D739F56C5332E"/>
            </w:placeholder>
            <w:date>
              <w:dateFormat w:val="M/d/yyyy"/>
              <w:lid w:val="en-US"/>
              <w:storeMappedDataAs w:val="dateTime"/>
              <w:calendar w:val="gregorian"/>
            </w:date>
          </w:sdtPr>
          <w:sdtEndPr/>
          <w:sdtContent>
            <w:tc>
              <w:tcPr>
                <w:tcW w:w="1710" w:type="dxa"/>
                <w:shd w:val="clear" w:color="auto" w:fill="auto"/>
              </w:tcPr>
              <w:p w14:paraId="5DB6C63E" w14:textId="2ED3E5E0" w:rsidR="00866AD7" w:rsidRPr="00F52AA2" w:rsidRDefault="00D04892" w:rsidP="00866AD7">
                <w:pPr>
                  <w:rPr>
                    <w:rFonts w:ascii="Century Gothic" w:hAnsi="Century Gothic" w:cs="Calibri"/>
                    <w:sz w:val="20"/>
                    <w:szCs w:val="20"/>
                  </w:rPr>
                </w:pPr>
                <w:r>
                  <w:rPr>
                    <w:rFonts w:ascii="Century Gothic" w:hAnsi="Century Gothic" w:cs="Calibri"/>
                    <w:color w:val="0000FF"/>
                    <w:sz w:val="20"/>
                    <w:szCs w:val="20"/>
                    <w:lang w:val="en-US"/>
                  </w:rPr>
                  <w:t>INSERTAR LA FECHA</w:t>
                </w:r>
              </w:p>
            </w:tc>
          </w:sdtContent>
        </w:sdt>
      </w:tr>
    </w:tbl>
    <w:p w14:paraId="77B11EC0" w14:textId="77777777" w:rsidR="00991EA7" w:rsidRPr="00F52AA2" w:rsidRDefault="00991EA7" w:rsidP="00DD267A">
      <w:pPr>
        <w:rPr>
          <w:rFonts w:ascii="Century Gothic" w:hAnsi="Century Gothic" w:cs="Calibri"/>
          <w:sz w:val="20"/>
          <w:szCs w:val="20"/>
        </w:rPr>
        <w:sectPr w:rsidR="00991EA7" w:rsidRPr="00F52AA2" w:rsidSect="009B77E7">
          <w:pgSz w:w="15840" w:h="12240" w:orient="landscape"/>
          <w:pgMar w:top="1440" w:right="1440" w:bottom="1440" w:left="1440" w:header="720" w:footer="720" w:gutter="0"/>
          <w:pgNumType w:start="0"/>
          <w:cols w:space="720"/>
          <w:docGrid w:linePitch="360"/>
        </w:sectPr>
      </w:pPr>
    </w:p>
    <w:p w14:paraId="60F5A463" w14:textId="2D78FE1A" w:rsidR="00991EA7" w:rsidRPr="009B77E7" w:rsidRDefault="00120126" w:rsidP="00991EA7">
      <w:pPr>
        <w:rPr>
          <w:rFonts w:ascii="Century Gothic" w:hAnsi="Century Gothic" w:cs="Calibri"/>
          <w:b/>
          <w:sz w:val="20"/>
          <w:szCs w:val="20"/>
        </w:rPr>
      </w:pPr>
      <w:r w:rsidRPr="00120126">
        <w:rPr>
          <w:rFonts w:ascii="Century Gothic" w:hAnsi="Century Gothic" w:cs="Calibri"/>
          <w:b/>
          <w:sz w:val="20"/>
          <w:szCs w:val="20"/>
        </w:rPr>
        <w:lastRenderedPageBreak/>
        <w:t xml:space="preserve">Apéndice I: </w:t>
      </w:r>
      <w:r w:rsidR="00D974E5">
        <w:rPr>
          <w:rFonts w:ascii="Century Gothic" w:hAnsi="Century Gothic" w:cs="Calibri"/>
          <w:b/>
          <w:sz w:val="20"/>
          <w:szCs w:val="20"/>
        </w:rPr>
        <w:t>Documentación de capacitación</w:t>
      </w:r>
    </w:p>
    <w:p w14:paraId="4AB04574" w14:textId="77777777" w:rsidR="00991EA7" w:rsidRPr="00F52AA2" w:rsidRDefault="00991EA7" w:rsidP="00991EA7">
      <w:pPr>
        <w:jc w:val="center"/>
        <w:rPr>
          <w:rFonts w:ascii="Century Gothic" w:hAnsi="Century Gothic" w:cs="Calibri"/>
          <w:b/>
          <w:sz w:val="20"/>
          <w:szCs w:val="20"/>
        </w:rPr>
      </w:pPr>
    </w:p>
    <w:p w14:paraId="17E0BB29" w14:textId="270209B9" w:rsidR="00244743" w:rsidRDefault="00F46F5C" w:rsidP="00757CD0">
      <w:pPr>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DOCUMENTATION CONSISTENT WITH SWPPP TEMPLATE SECTION 1.2 AND CGP PART 7.2.2"/>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INSERTAR DOCUMENTACIÓN CONSISTENTE CON LA PLANTILLA SWPPP SECCIÓN 1.2 Y CGP PARTE 7.2.2</w:t>
      </w:r>
      <w:r>
        <w:rPr>
          <w:rStyle w:val="FORMwspaceChar"/>
          <w:rFonts w:ascii="Century Gothic" w:hAnsi="Century Gothic" w:cs="Calibri"/>
          <w:sz w:val="20"/>
          <w:szCs w:val="20"/>
        </w:rPr>
        <w:fldChar w:fldCharType="end"/>
      </w:r>
    </w:p>
    <w:p w14:paraId="03B653DA" w14:textId="77777777" w:rsidR="00991EA7" w:rsidRPr="00F52AA2" w:rsidRDefault="00991EA7" w:rsidP="00991EA7">
      <w:pPr>
        <w:rPr>
          <w:rFonts w:ascii="Century Gothic" w:hAnsi="Century Gothic" w:cs="Calibri"/>
          <w:sz w:val="20"/>
          <w:szCs w:val="20"/>
        </w:rPr>
        <w:sectPr w:rsidR="00991EA7" w:rsidRPr="00F52AA2" w:rsidSect="00946BCD">
          <w:pgSz w:w="12240" w:h="15840"/>
          <w:pgMar w:top="1440" w:right="1440" w:bottom="1440" w:left="1440" w:header="720" w:footer="720" w:gutter="0"/>
          <w:pgNumType w:start="0"/>
          <w:cols w:space="720"/>
          <w:docGrid w:linePitch="360"/>
        </w:sectPr>
      </w:pPr>
    </w:p>
    <w:p w14:paraId="04BB7291" w14:textId="509DF77B" w:rsidR="00991EA7" w:rsidRPr="009B77E7" w:rsidRDefault="00120126" w:rsidP="00991EA7">
      <w:pPr>
        <w:rPr>
          <w:rFonts w:ascii="Century Gothic" w:hAnsi="Century Gothic" w:cs="Calibri"/>
          <w:b/>
          <w:sz w:val="20"/>
          <w:szCs w:val="20"/>
        </w:rPr>
      </w:pPr>
      <w:r w:rsidRPr="00120126">
        <w:rPr>
          <w:rFonts w:ascii="Century Gothic" w:hAnsi="Century Gothic" w:cs="Calibri"/>
          <w:b/>
          <w:sz w:val="20"/>
          <w:szCs w:val="20"/>
        </w:rPr>
        <w:lastRenderedPageBreak/>
        <w:t xml:space="preserve">Apéndice J: </w:t>
      </w:r>
      <w:r w:rsidR="00B7319D">
        <w:rPr>
          <w:rFonts w:ascii="Century Gothic" w:hAnsi="Century Gothic" w:cs="Calibri"/>
          <w:b/>
          <w:sz w:val="20"/>
          <w:szCs w:val="20"/>
        </w:rPr>
        <w:t>Una</w:t>
      </w:r>
      <w:r w:rsidRPr="00120126">
        <w:rPr>
          <w:rFonts w:ascii="Century Gothic" w:hAnsi="Century Gothic" w:cs="Calibri"/>
          <w:b/>
          <w:sz w:val="20"/>
          <w:szCs w:val="20"/>
        </w:rPr>
        <w:t xml:space="preserve"> </w:t>
      </w:r>
      <w:r w:rsidRPr="00120126">
        <w:rPr>
          <w:rFonts w:ascii="Century Gothic" w:hAnsi="Century Gothic" w:cs="Calibri"/>
          <w:b/>
          <w:i/>
          <w:color w:val="0000FF"/>
          <w:sz w:val="20"/>
          <w:szCs w:val="20"/>
        </w:rPr>
        <w:t xml:space="preserve">muestra </w:t>
      </w:r>
      <w:r w:rsidRPr="00120126">
        <w:rPr>
          <w:rFonts w:ascii="Century Gothic" w:hAnsi="Century Gothic" w:cs="Calibri"/>
          <w:b/>
          <w:sz w:val="20"/>
          <w:szCs w:val="20"/>
        </w:rPr>
        <w:t xml:space="preserve">de </w:t>
      </w:r>
      <w:r w:rsidR="00B7319D">
        <w:rPr>
          <w:rFonts w:ascii="Century Gothic" w:hAnsi="Century Gothic" w:cs="Calibri"/>
          <w:b/>
          <w:sz w:val="20"/>
          <w:szCs w:val="20"/>
        </w:rPr>
        <w:t xml:space="preserve">un formulario de </w:t>
      </w:r>
      <w:r w:rsidRPr="00120126">
        <w:rPr>
          <w:rFonts w:ascii="Century Gothic" w:hAnsi="Century Gothic" w:cs="Calibri"/>
          <w:b/>
          <w:sz w:val="20"/>
          <w:szCs w:val="20"/>
        </w:rPr>
        <w:t>delegación de autoridad</w:t>
      </w:r>
    </w:p>
    <w:p w14:paraId="2626EA23" w14:textId="77777777" w:rsidR="00991EA7" w:rsidRPr="00F52AA2" w:rsidRDefault="00991EA7" w:rsidP="00991EA7">
      <w:pPr>
        <w:autoSpaceDE w:val="0"/>
        <w:autoSpaceDN w:val="0"/>
        <w:adjustRightInd w:val="0"/>
        <w:jc w:val="center"/>
        <w:rPr>
          <w:rFonts w:ascii="Century Gothic" w:hAnsi="Century Gothic" w:cs="Calibri"/>
          <w:b/>
          <w:color w:val="000000"/>
          <w:sz w:val="20"/>
          <w:szCs w:val="20"/>
        </w:rPr>
      </w:pPr>
    </w:p>
    <w:p w14:paraId="3DF102CD" w14:textId="77777777" w:rsidR="00991EA7" w:rsidRPr="00F52AA2" w:rsidRDefault="00120126" w:rsidP="00991EA7">
      <w:pPr>
        <w:autoSpaceDE w:val="0"/>
        <w:autoSpaceDN w:val="0"/>
        <w:adjustRightInd w:val="0"/>
        <w:jc w:val="center"/>
        <w:rPr>
          <w:rFonts w:ascii="Century Gothic" w:hAnsi="Century Gothic" w:cs="Calibri"/>
          <w:color w:val="000000"/>
          <w:sz w:val="20"/>
          <w:szCs w:val="20"/>
        </w:rPr>
      </w:pPr>
      <w:r w:rsidRPr="00120126">
        <w:rPr>
          <w:rFonts w:ascii="Century Gothic" w:hAnsi="Century Gothic" w:cs="Calibri"/>
          <w:color w:val="000000"/>
          <w:sz w:val="20"/>
          <w:szCs w:val="20"/>
        </w:rPr>
        <w:t>Delegación de autoridad</w:t>
      </w:r>
    </w:p>
    <w:p w14:paraId="62055441" w14:textId="77777777" w:rsidR="00991EA7" w:rsidRPr="00F52AA2" w:rsidRDefault="00991EA7" w:rsidP="00991EA7">
      <w:pPr>
        <w:autoSpaceDE w:val="0"/>
        <w:autoSpaceDN w:val="0"/>
        <w:adjustRightInd w:val="0"/>
        <w:jc w:val="center"/>
        <w:rPr>
          <w:rFonts w:ascii="Century Gothic" w:hAnsi="Century Gothic" w:cs="Calibri"/>
          <w:color w:val="000000"/>
          <w:sz w:val="20"/>
          <w:szCs w:val="20"/>
        </w:rPr>
      </w:pPr>
    </w:p>
    <w:p w14:paraId="017E1D08" w14:textId="77777777" w:rsidR="00991EA7" w:rsidRPr="00F52AA2" w:rsidRDefault="00991EA7" w:rsidP="00991EA7">
      <w:pPr>
        <w:autoSpaceDE w:val="0"/>
        <w:autoSpaceDN w:val="0"/>
        <w:adjustRightInd w:val="0"/>
        <w:jc w:val="both"/>
        <w:rPr>
          <w:rFonts w:ascii="Century Gothic" w:hAnsi="Century Gothic" w:cs="Calibri"/>
          <w:color w:val="000000"/>
          <w:sz w:val="20"/>
          <w:szCs w:val="20"/>
        </w:rPr>
      </w:pPr>
    </w:p>
    <w:p w14:paraId="5E2C6018" w14:textId="21E9E60B" w:rsidR="00991EA7" w:rsidRPr="00F52AA2" w:rsidRDefault="00120126" w:rsidP="00991EA7">
      <w:pPr>
        <w:rPr>
          <w:rFonts w:ascii="Century Gothic" w:hAnsi="Century Gothic" w:cs="Calibri"/>
          <w:sz w:val="20"/>
          <w:szCs w:val="20"/>
        </w:rPr>
      </w:pPr>
      <w:r w:rsidRPr="00120126">
        <w:rPr>
          <w:rFonts w:ascii="Century Gothic" w:hAnsi="Century Gothic" w:cs="Calibri"/>
          <w:sz w:val="20"/>
          <w:szCs w:val="20"/>
        </w:rPr>
        <w:t>Yo, _______________________ (nombre), por el presente designo a la persona o cargo específicamente descrito a continuación como un representante debidamente autorizado con el fin de supervisar el cumplimiento de los requisitos ambientales, incluido el Permiso General de Construcción (CGP) de la EPA, en el sitio de construcción de ____________________________________. La persona designada está autorizada a firmar cualquier informe, plan de prevención de contaminación de aguas pluviales y todos los demás documentos requeridos por el permiso.</w:t>
      </w:r>
    </w:p>
    <w:p w14:paraId="676F6EA8" w14:textId="77777777" w:rsidR="00991EA7" w:rsidRPr="00F52AA2" w:rsidRDefault="00991EA7" w:rsidP="00991EA7">
      <w:pPr>
        <w:rPr>
          <w:rFonts w:ascii="Century Gothic" w:hAnsi="Century Gothic" w:cs="Calibri"/>
          <w:sz w:val="20"/>
          <w:szCs w:val="20"/>
        </w:rPr>
      </w:pPr>
    </w:p>
    <w:p w14:paraId="38F50497" w14:textId="77777777"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(nombre de la persona o puesto)</w:t>
      </w:r>
    </w:p>
    <w:p w14:paraId="2ABDDB5D" w14:textId="77777777"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(empresa)</w:t>
      </w:r>
    </w:p>
    <w:p w14:paraId="509555B4" w14:textId="77777777"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(habla a)</w:t>
      </w:r>
    </w:p>
    <w:p w14:paraId="0C05A8D8" w14:textId="6947925B"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(código postal)</w:t>
      </w:r>
    </w:p>
    <w:p w14:paraId="502B20C3" w14:textId="77777777" w:rsidR="00991EA7" w:rsidRPr="00F52AA2" w:rsidRDefault="00120126" w:rsidP="00991EA7">
      <w:pPr>
        <w:ind w:left="720"/>
        <w:rPr>
          <w:rFonts w:ascii="Century Gothic" w:hAnsi="Century Gothic" w:cs="Calibri"/>
          <w:sz w:val="20"/>
          <w:szCs w:val="20"/>
        </w:rPr>
      </w:pPr>
      <w:r w:rsidRPr="00120126">
        <w:rPr>
          <w:rFonts w:ascii="Century Gothic" w:hAnsi="Century Gothic" w:cs="Calibri"/>
          <w:sz w:val="20"/>
          <w:szCs w:val="20"/>
        </w:rPr>
        <w:t>________________________________________ (teléfono)</w:t>
      </w:r>
    </w:p>
    <w:p w14:paraId="2194BED2" w14:textId="77777777" w:rsidR="00991EA7" w:rsidRPr="00F52AA2" w:rsidRDefault="00120126" w:rsidP="00991EA7">
      <w:pPr>
        <w:rPr>
          <w:rFonts w:ascii="Century Gothic" w:hAnsi="Century Gothic" w:cs="Calibri"/>
          <w:sz w:val="20"/>
          <w:szCs w:val="20"/>
        </w:rPr>
      </w:pPr>
      <w:r w:rsidRPr="00120126">
        <w:rPr>
          <w:rFonts w:ascii="Century Gothic" w:hAnsi="Century Gothic" w:cs="Calibri"/>
          <w:sz w:val="20"/>
          <w:szCs w:val="20"/>
        </w:rPr>
        <w:tab/>
      </w:r>
      <w:r w:rsidRPr="00120126">
        <w:rPr>
          <w:rFonts w:ascii="Century Gothic" w:hAnsi="Century Gothic" w:cs="Calibri"/>
          <w:sz w:val="20"/>
          <w:szCs w:val="20"/>
        </w:rPr>
        <w:tab/>
      </w:r>
    </w:p>
    <w:p w14:paraId="626939EE" w14:textId="4C151422" w:rsidR="00991EA7" w:rsidRPr="00F52AA2" w:rsidRDefault="00120126" w:rsidP="00991EA7">
      <w:pPr>
        <w:rPr>
          <w:rFonts w:ascii="Century Gothic" w:hAnsi="Century Gothic" w:cs="Calibri"/>
          <w:sz w:val="20"/>
          <w:szCs w:val="20"/>
        </w:rPr>
      </w:pPr>
      <w:r w:rsidRPr="00120126">
        <w:rPr>
          <w:rFonts w:ascii="Century Gothic" w:hAnsi="Century Gothic" w:cs="Calibri"/>
          <w:sz w:val="20"/>
          <w:szCs w:val="20"/>
        </w:rPr>
        <w:t>Al firmar esta autorización, confirmo que cumplo con los requisitos para hacer tal designación como se establece en el Apéndice G del CGP de la EPA, y que la persona designada anteriormente cumple con la definición de "representante debidamente autorizado" como se establece en el Apéndice G.</w:t>
      </w:r>
    </w:p>
    <w:p w14:paraId="79E04FC6" w14:textId="77777777" w:rsidR="00991EA7" w:rsidRPr="00F52AA2" w:rsidRDefault="00991EA7" w:rsidP="00991EA7">
      <w:pPr>
        <w:rPr>
          <w:rFonts w:ascii="Century Gothic" w:hAnsi="Century Gothic" w:cs="Calibri"/>
          <w:sz w:val="20"/>
          <w:szCs w:val="20"/>
        </w:rPr>
      </w:pPr>
    </w:p>
    <w:p w14:paraId="0D267AAF" w14:textId="5610E629" w:rsidR="00991EA7" w:rsidRDefault="00AF3D38" w:rsidP="00991EA7">
      <w:pPr>
        <w:rPr>
          <w:rFonts w:ascii="Century Gothic" w:hAnsi="Century Gothic" w:cs="Calibri"/>
          <w:sz w:val="20"/>
          <w:szCs w:val="20"/>
        </w:rPr>
      </w:pPr>
      <w:r w:rsidRPr="00AF3D38">
        <w:rPr>
          <w:rFonts w:ascii="Century Gothic" w:hAnsi="Century Gothic" w:cs="Calibri"/>
          <w:sz w:val="20"/>
          <w:szCs w:val="20"/>
        </w:rPr>
        <w:t>Certifico bajo pena de ley que este documento y todos los adjuntos fueron preparados bajo mi dirección o supervisión de acuerdo con un sistema diseñado para asegurar que el personal calificado recopiló y evaluó adecuadamente la información presentada. Según mi consulta a la persona o personas que administran el sistema, o a las personas directamente responsables de recopilar la información, la información presentada es, a mi leal saber y entender, verdadera, precisa y completa. No tengo conocimiento personal de que la información enviada no sea verdadera, precisa y completa. Soy consciente de que existen sanciones significativas por enviar información falsa, incluida la posibilidad de multas y encarcelamiento por conocer las infracciones.</w:t>
      </w:r>
    </w:p>
    <w:p w14:paraId="615A895C" w14:textId="77777777" w:rsidR="00AF3D38" w:rsidRPr="00F52AA2" w:rsidRDefault="00AF3D38" w:rsidP="00991EA7">
      <w:pPr>
        <w:rPr>
          <w:rFonts w:ascii="Century Gothic" w:hAnsi="Century Gothic" w:cs="Calibri"/>
          <w:sz w:val="20"/>
          <w:szCs w:val="20"/>
        </w:rPr>
      </w:pPr>
    </w:p>
    <w:p w14:paraId="183D3EAE" w14:textId="77777777" w:rsidR="00991EA7" w:rsidRPr="00F52AA2" w:rsidRDefault="00120126" w:rsidP="001F343D">
      <w:pPr>
        <w:tabs>
          <w:tab w:val="left" w:pos="6480"/>
          <w:tab w:val="left" w:pos="8640"/>
        </w:tabs>
        <w:rPr>
          <w:rFonts w:ascii="Century Gothic" w:hAnsi="Century Gothic" w:cs="Calibri"/>
          <w:b/>
          <w:sz w:val="20"/>
          <w:szCs w:val="20"/>
          <w:u w:val="single"/>
        </w:rPr>
      </w:pPr>
      <w:r w:rsidRPr="00120126">
        <w:rPr>
          <w:rFonts w:ascii="Century Gothic" w:hAnsi="Century Gothic" w:cs="Calibri"/>
          <w:b/>
          <w:sz w:val="20"/>
          <w:szCs w:val="20"/>
        </w:rPr>
        <w:t>Nombre:</w:t>
      </w:r>
      <w:r w:rsidRPr="00120126">
        <w:rPr>
          <w:rFonts w:ascii="Century Gothic" w:hAnsi="Century Gothic" w:cs="Calibri"/>
          <w:sz w:val="20"/>
          <w:szCs w:val="20"/>
          <w:u w:val="single"/>
        </w:rPr>
        <w:tab/>
        <w:t xml:space="preserve"> </w:t>
      </w:r>
      <w:r w:rsidRPr="00120126">
        <w:rPr>
          <w:rFonts w:ascii="Century Gothic" w:hAnsi="Century Gothic" w:cs="Calibri"/>
          <w:b/>
          <w:sz w:val="20"/>
          <w:szCs w:val="20"/>
          <w:u w:val="single"/>
        </w:rPr>
        <w:t xml:space="preserve">                                             </w:t>
      </w:r>
    </w:p>
    <w:p w14:paraId="009A480C" w14:textId="77777777" w:rsidR="00991EA7" w:rsidRPr="00F52AA2" w:rsidRDefault="00991EA7" w:rsidP="00991EA7">
      <w:pPr>
        <w:tabs>
          <w:tab w:val="left" w:pos="8640"/>
        </w:tabs>
        <w:rPr>
          <w:rFonts w:ascii="Century Gothic" w:hAnsi="Century Gothic" w:cs="Calibri"/>
          <w:sz w:val="20"/>
          <w:szCs w:val="20"/>
          <w:u w:val="single"/>
        </w:rPr>
      </w:pPr>
    </w:p>
    <w:p w14:paraId="39CA95A1" w14:textId="77777777" w:rsidR="00991EA7" w:rsidRPr="00F52AA2" w:rsidRDefault="00120126" w:rsidP="001F343D">
      <w:pPr>
        <w:tabs>
          <w:tab w:val="left" w:pos="6480"/>
        </w:tabs>
        <w:rPr>
          <w:rFonts w:ascii="Century Gothic" w:hAnsi="Century Gothic" w:cs="Calibri"/>
          <w:b/>
          <w:sz w:val="20"/>
          <w:szCs w:val="20"/>
        </w:rPr>
      </w:pPr>
      <w:r w:rsidRPr="00120126">
        <w:rPr>
          <w:rFonts w:ascii="Century Gothic" w:hAnsi="Century Gothic" w:cs="Calibri"/>
          <w:b/>
          <w:sz w:val="20"/>
          <w:szCs w:val="20"/>
        </w:rPr>
        <w:t>Compañía:</w:t>
      </w:r>
      <w:r w:rsidRPr="00120126">
        <w:rPr>
          <w:rFonts w:ascii="Century Gothic" w:hAnsi="Century Gothic" w:cs="Calibri"/>
          <w:sz w:val="20"/>
          <w:szCs w:val="20"/>
          <w:u w:val="single"/>
        </w:rPr>
        <w:tab/>
      </w:r>
      <w:r w:rsidRPr="00120126">
        <w:rPr>
          <w:rFonts w:ascii="Century Gothic" w:hAnsi="Century Gothic" w:cs="Calibri"/>
          <w:sz w:val="20"/>
          <w:szCs w:val="20"/>
        </w:rPr>
        <w:t xml:space="preserve"> </w:t>
      </w:r>
    </w:p>
    <w:p w14:paraId="2BDB0DD8" w14:textId="77777777" w:rsidR="00991EA7" w:rsidRPr="00F52AA2" w:rsidRDefault="00991EA7" w:rsidP="00991EA7">
      <w:pPr>
        <w:tabs>
          <w:tab w:val="left" w:pos="5760"/>
        </w:tabs>
        <w:rPr>
          <w:rFonts w:ascii="Century Gothic" w:hAnsi="Century Gothic" w:cs="Calibri"/>
          <w:sz w:val="20"/>
          <w:szCs w:val="20"/>
        </w:rPr>
      </w:pPr>
    </w:p>
    <w:p w14:paraId="0DAED9EF" w14:textId="77777777" w:rsidR="00991EA7" w:rsidRPr="00F52AA2" w:rsidRDefault="00120126" w:rsidP="00991EA7">
      <w:pPr>
        <w:tabs>
          <w:tab w:val="left" w:pos="1440"/>
          <w:tab w:val="left" w:pos="6480"/>
        </w:tabs>
        <w:rPr>
          <w:rFonts w:ascii="Century Gothic" w:hAnsi="Century Gothic" w:cs="Calibri"/>
          <w:sz w:val="20"/>
          <w:szCs w:val="20"/>
        </w:rPr>
      </w:pPr>
      <w:r w:rsidRPr="00120126">
        <w:rPr>
          <w:rFonts w:ascii="Century Gothic" w:hAnsi="Century Gothic" w:cs="Calibri"/>
          <w:b/>
          <w:sz w:val="20"/>
          <w:szCs w:val="20"/>
        </w:rPr>
        <w:t>Título:</w:t>
      </w:r>
      <w:r w:rsidRPr="00120126">
        <w:rPr>
          <w:rFonts w:ascii="Century Gothic" w:hAnsi="Century Gothic" w:cs="Calibri"/>
          <w:b/>
          <w:sz w:val="20"/>
          <w:szCs w:val="20"/>
        </w:rPr>
        <w:tab/>
      </w:r>
      <w:r w:rsidRPr="00120126">
        <w:rPr>
          <w:rFonts w:ascii="Century Gothic" w:hAnsi="Century Gothic" w:cs="Calibri"/>
          <w:sz w:val="20"/>
          <w:szCs w:val="20"/>
          <w:u w:val="single"/>
        </w:rPr>
        <w:tab/>
      </w:r>
    </w:p>
    <w:p w14:paraId="07EB5DB9" w14:textId="77777777" w:rsidR="00991EA7" w:rsidRPr="00F52AA2" w:rsidRDefault="00991EA7" w:rsidP="00991EA7">
      <w:pPr>
        <w:rPr>
          <w:rFonts w:ascii="Century Gothic" w:hAnsi="Century Gothic" w:cs="Calibri"/>
          <w:sz w:val="20"/>
          <w:szCs w:val="20"/>
        </w:rPr>
      </w:pPr>
    </w:p>
    <w:p w14:paraId="6B774903" w14:textId="77777777" w:rsidR="00991EA7" w:rsidRPr="00F52AA2" w:rsidRDefault="00120126" w:rsidP="00991EA7">
      <w:pPr>
        <w:tabs>
          <w:tab w:val="left" w:pos="1440"/>
          <w:tab w:val="left" w:pos="6480"/>
        </w:tabs>
        <w:rPr>
          <w:rFonts w:ascii="Century Gothic" w:hAnsi="Century Gothic" w:cs="Calibri"/>
          <w:sz w:val="20"/>
          <w:szCs w:val="20"/>
          <w:u w:val="single"/>
        </w:rPr>
      </w:pPr>
      <w:r w:rsidRPr="00120126">
        <w:rPr>
          <w:rFonts w:ascii="Century Gothic" w:hAnsi="Century Gothic" w:cs="Calibri"/>
          <w:b/>
          <w:sz w:val="20"/>
          <w:szCs w:val="20"/>
        </w:rPr>
        <w:t>Firma:</w:t>
      </w:r>
      <w:r w:rsidRPr="00120126">
        <w:rPr>
          <w:rFonts w:ascii="Century Gothic" w:hAnsi="Century Gothic" w:cs="Calibri"/>
          <w:b/>
          <w:sz w:val="20"/>
          <w:szCs w:val="20"/>
        </w:rPr>
        <w:tab/>
      </w:r>
      <w:r w:rsidRPr="00120126">
        <w:rPr>
          <w:rFonts w:ascii="Century Gothic" w:hAnsi="Century Gothic" w:cs="Calibri"/>
          <w:sz w:val="20"/>
          <w:szCs w:val="20"/>
          <w:u w:val="single"/>
        </w:rPr>
        <w:tab/>
      </w:r>
    </w:p>
    <w:p w14:paraId="5A38EAE1" w14:textId="77777777" w:rsidR="00991EA7" w:rsidRPr="00F52AA2" w:rsidRDefault="00991EA7" w:rsidP="00991EA7">
      <w:pPr>
        <w:rPr>
          <w:rFonts w:ascii="Century Gothic" w:hAnsi="Century Gothic" w:cs="Calibri"/>
          <w:sz w:val="20"/>
          <w:szCs w:val="20"/>
        </w:rPr>
      </w:pPr>
    </w:p>
    <w:p w14:paraId="54979E11" w14:textId="77777777" w:rsidR="00991EA7" w:rsidRPr="00F52AA2" w:rsidRDefault="00120126" w:rsidP="00991EA7">
      <w:pPr>
        <w:tabs>
          <w:tab w:val="left" w:pos="1440"/>
          <w:tab w:val="left" w:pos="6480"/>
        </w:tabs>
        <w:rPr>
          <w:rFonts w:ascii="Century Gothic" w:hAnsi="Century Gothic" w:cs="Calibri"/>
          <w:sz w:val="20"/>
          <w:szCs w:val="20"/>
        </w:rPr>
      </w:pPr>
      <w:r w:rsidRPr="00120126">
        <w:rPr>
          <w:rFonts w:ascii="Century Gothic" w:hAnsi="Century Gothic" w:cs="Calibri"/>
          <w:b/>
          <w:sz w:val="20"/>
          <w:szCs w:val="20"/>
        </w:rPr>
        <w:t>Fecha:</w:t>
      </w:r>
      <w:r w:rsidRPr="00120126">
        <w:rPr>
          <w:rFonts w:ascii="Century Gothic" w:hAnsi="Century Gothic" w:cs="Calibri"/>
          <w:b/>
          <w:sz w:val="20"/>
          <w:szCs w:val="20"/>
        </w:rPr>
        <w:tab/>
      </w:r>
      <w:r w:rsidRPr="00120126">
        <w:rPr>
          <w:rFonts w:ascii="Century Gothic" w:hAnsi="Century Gothic" w:cs="Calibri"/>
          <w:sz w:val="20"/>
          <w:szCs w:val="20"/>
          <w:u w:val="single"/>
        </w:rPr>
        <w:tab/>
      </w:r>
      <w:r w:rsidRPr="00120126">
        <w:rPr>
          <w:rFonts w:ascii="Century Gothic" w:hAnsi="Century Gothic" w:cs="Calibri"/>
          <w:b/>
          <w:sz w:val="20"/>
          <w:szCs w:val="20"/>
        </w:rPr>
        <w:tab/>
      </w:r>
    </w:p>
    <w:p w14:paraId="5797D455" w14:textId="77777777" w:rsidR="00991EA7" w:rsidRPr="00F52AA2" w:rsidRDefault="00991EA7" w:rsidP="00DD267A">
      <w:pPr>
        <w:rPr>
          <w:rFonts w:ascii="Century Gothic" w:hAnsi="Century Gothic" w:cs="Calibri"/>
          <w:sz w:val="20"/>
          <w:szCs w:val="20"/>
        </w:rPr>
      </w:pPr>
    </w:p>
    <w:p w14:paraId="76B998C4" w14:textId="77777777" w:rsidR="00541076" w:rsidRDefault="00541076">
      <w:pPr>
        <w:rPr>
          <w:rFonts w:ascii="Century Gothic" w:hAnsi="Century Gothic" w:cs="Calibri"/>
          <w:sz w:val="20"/>
          <w:szCs w:val="20"/>
        </w:rPr>
      </w:pPr>
      <w:r>
        <w:rPr>
          <w:rFonts w:ascii="Century Gothic" w:hAnsi="Century Gothic" w:cs="Calibri"/>
          <w:sz w:val="20"/>
          <w:szCs w:val="20"/>
        </w:rPr>
        <w:br w:type="page"/>
      </w:r>
    </w:p>
    <w:p w14:paraId="492699E1" w14:textId="0E4C2CDD" w:rsidR="00541076" w:rsidRDefault="00541076" w:rsidP="00FB75D5">
      <w:pPr>
        <w:spacing w:before="120" w:after="240"/>
        <w:rPr>
          <w:rFonts w:ascii="Century Gothic" w:hAnsi="Century Gothic" w:cs="Calibri"/>
          <w:b/>
          <w:sz w:val="20"/>
          <w:szCs w:val="20"/>
        </w:rPr>
      </w:pPr>
      <w:r>
        <w:rPr>
          <w:rFonts w:ascii="Century Gothic" w:hAnsi="Century Gothic" w:cs="Calibri"/>
          <w:b/>
          <w:sz w:val="20"/>
          <w:szCs w:val="20"/>
        </w:rPr>
        <w:lastRenderedPageBreak/>
        <w:t>Apéndice K</w:t>
      </w:r>
      <w:r w:rsidRPr="00120126">
        <w:rPr>
          <w:rFonts w:ascii="Century Gothic" w:hAnsi="Century Gothic" w:cs="Calibri"/>
          <w:b/>
          <w:sz w:val="20"/>
          <w:szCs w:val="20"/>
        </w:rPr>
        <w:t>: Documentación de especies en peligro de extinción</w:t>
      </w:r>
    </w:p>
    <w:p w14:paraId="68EA1E2F" w14:textId="57E34C81" w:rsidR="00D1203A" w:rsidRDefault="00AF3D38" w:rsidP="00FB75D5">
      <w:pPr>
        <w:spacing w:before="120" w:after="240"/>
        <w:rPr>
          <w:rStyle w:val="FORMwspaceChar"/>
          <w:rFonts w:ascii="Century Gothic" w:hAnsi="Century Gothic" w:cs="Calibri"/>
          <w:sz w:val="20"/>
          <w:szCs w:val="20"/>
        </w:rPr>
      </w:pPr>
      <w:r>
        <w:rPr>
          <w:rStyle w:val="FORMwspaceChar"/>
          <w:rFonts w:ascii="Century Gothic" w:hAnsi="Century Gothic" w:cs="Calibri"/>
          <w:sz w:val="20"/>
          <w:szCs w:val="20"/>
        </w:rPr>
        <w:fldChar w:fldCharType="begin">
          <w:ffData>
            <w:name w:val=""/>
            <w:enabled/>
            <w:calcOnExit w:val="0"/>
            <w:textInput>
              <w:default w:val="INSERT DOCUMENTATION CONSISTENT WITH SWPPP TEMPLATE SECTION 3.1 AND CGP APPENDIX D"/>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INSERTAR DOCUMENTACIÓN CONSISTENTE CON LA SECCIÓN 3.1 DE LA PLANTILLA DEL SWPPP Y EL APÉNDICE D DEL CGP</w:t>
      </w:r>
      <w:r>
        <w:rPr>
          <w:rStyle w:val="FORMwspaceChar"/>
          <w:rFonts w:ascii="Century Gothic" w:hAnsi="Century Gothic" w:cs="Calibri"/>
          <w:sz w:val="20"/>
          <w:szCs w:val="20"/>
        </w:rPr>
        <w:fldChar w:fldCharType="end"/>
      </w:r>
    </w:p>
    <w:p w14:paraId="7894DBEB" w14:textId="77777777" w:rsidR="00D1203A" w:rsidRDefault="00D1203A">
      <w:pPr>
        <w:rPr>
          <w:rStyle w:val="FORMwspaceChar"/>
          <w:rFonts w:ascii="Century Gothic" w:hAnsi="Century Gothic" w:cs="Calibri"/>
          <w:sz w:val="20"/>
          <w:szCs w:val="20"/>
        </w:rPr>
      </w:pPr>
      <w:r>
        <w:rPr>
          <w:rStyle w:val="FORMwspaceChar"/>
          <w:rFonts w:ascii="Century Gothic" w:hAnsi="Century Gothic" w:cs="Calibri"/>
          <w:sz w:val="20"/>
          <w:szCs w:val="20"/>
        </w:rPr>
        <w:br w:type="page"/>
      </w:r>
    </w:p>
    <w:p w14:paraId="01C5C754" w14:textId="107EB644" w:rsidR="00CB40C7" w:rsidRDefault="00CB40C7" w:rsidP="00CB40C7">
      <w:pPr>
        <w:spacing w:before="120" w:after="240"/>
        <w:rPr>
          <w:rFonts w:ascii="Century Gothic" w:hAnsi="Century Gothic" w:cs="Calibri"/>
          <w:b/>
          <w:sz w:val="20"/>
          <w:szCs w:val="20"/>
        </w:rPr>
      </w:pPr>
      <w:r>
        <w:rPr>
          <w:rFonts w:ascii="Century Gothic" w:hAnsi="Century Gothic" w:cs="Calibri"/>
          <w:b/>
          <w:sz w:val="20"/>
          <w:szCs w:val="20"/>
        </w:rPr>
        <w:lastRenderedPageBreak/>
        <w:t>Apéndice L</w:t>
      </w:r>
      <w:r w:rsidR="009B314B">
        <w:rPr>
          <w:rFonts w:ascii="Century Gothic" w:hAnsi="Century Gothic" w:cs="Calibri"/>
          <w:b/>
          <w:sz w:val="20"/>
          <w:szCs w:val="20"/>
        </w:rPr>
        <w:t>:</w:t>
      </w:r>
      <w:r>
        <w:rPr>
          <w:rFonts w:ascii="Century Gothic" w:hAnsi="Century Gothic" w:cs="Calibri"/>
          <w:b/>
          <w:sz w:val="20"/>
          <w:szCs w:val="20"/>
        </w:rPr>
        <w:t xml:space="preserve"> </w:t>
      </w:r>
      <w:r w:rsidRPr="00120126">
        <w:rPr>
          <w:rFonts w:ascii="Century Gothic" w:hAnsi="Century Gothic" w:cs="Calibri"/>
          <w:b/>
          <w:sz w:val="20"/>
          <w:szCs w:val="20"/>
        </w:rPr>
        <w:t xml:space="preserve"> Documentación de Propiedades Históricas</w:t>
      </w:r>
    </w:p>
    <w:p w14:paraId="1B7C85DC" w14:textId="7078CA6E" w:rsidR="00FB75D5" w:rsidRPr="00541076" w:rsidRDefault="00AF3D38" w:rsidP="00CB40C7">
      <w:pPr>
        <w:spacing w:before="120" w:after="240"/>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DOCUMENTATION CONSISTENT WITH SWPPP TEMPLATE SECTION 3.2 AND CGP APPENDIX 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INSERTAR DOCUMENTACIÓN CONSISTENTE CON LA SECCIÓN 3.2 DE LA PLANTILLA DEL SWPPP Y EL APÉNDICE E DEL CGP</w:t>
      </w:r>
      <w:r>
        <w:rPr>
          <w:rStyle w:val="FORMwspaceChar"/>
          <w:rFonts w:ascii="Century Gothic" w:hAnsi="Century Gothic" w:cs="Calibri"/>
          <w:sz w:val="20"/>
          <w:szCs w:val="20"/>
        </w:rPr>
        <w:fldChar w:fldCharType="end"/>
      </w:r>
    </w:p>
    <w:p w14:paraId="13280013" w14:textId="319132AA" w:rsidR="00A806BA" w:rsidRDefault="00A806BA">
      <w:pPr>
        <w:rPr>
          <w:rFonts w:ascii="Century Gothic" w:hAnsi="Century Gothic" w:cs="Calibri"/>
          <w:sz w:val="20"/>
          <w:szCs w:val="20"/>
        </w:rPr>
      </w:pPr>
      <w:r>
        <w:rPr>
          <w:rFonts w:ascii="Century Gothic" w:hAnsi="Century Gothic" w:cs="Calibri"/>
          <w:sz w:val="20"/>
          <w:szCs w:val="20"/>
        </w:rPr>
        <w:br w:type="page"/>
      </w:r>
    </w:p>
    <w:p w14:paraId="111E8159" w14:textId="572C0AF0" w:rsidR="00A806BA" w:rsidRDefault="00A806BA" w:rsidP="00A806BA">
      <w:pPr>
        <w:spacing w:before="120" w:after="240"/>
        <w:rPr>
          <w:rFonts w:ascii="Century Gothic" w:hAnsi="Century Gothic" w:cs="Calibri"/>
          <w:b/>
          <w:sz w:val="20"/>
          <w:szCs w:val="20"/>
        </w:rPr>
      </w:pPr>
      <w:r>
        <w:rPr>
          <w:rFonts w:ascii="Century Gothic" w:hAnsi="Century Gothic" w:cs="Calibri"/>
          <w:b/>
          <w:sz w:val="20"/>
          <w:szCs w:val="20"/>
        </w:rPr>
        <w:lastRenderedPageBreak/>
        <w:t>Apéndice M</w:t>
      </w:r>
      <w:r w:rsidRPr="00120126">
        <w:rPr>
          <w:rFonts w:ascii="Century Gothic" w:hAnsi="Century Gothic" w:cs="Calibri"/>
          <w:b/>
          <w:sz w:val="20"/>
          <w:szCs w:val="20"/>
        </w:rPr>
        <w:t xml:space="preserve">: </w:t>
      </w:r>
      <w:r w:rsidR="00E16A67">
        <w:rPr>
          <w:rFonts w:ascii="Century Gothic" w:hAnsi="Century Gothic" w:cs="Calibri"/>
          <w:b/>
          <w:sz w:val="20"/>
          <w:szCs w:val="20"/>
        </w:rPr>
        <w:t>R</w:t>
      </w:r>
      <w:r w:rsidRPr="00120126">
        <w:rPr>
          <w:rFonts w:ascii="Century Gothic" w:hAnsi="Century Gothic" w:cs="Calibri"/>
          <w:b/>
          <w:sz w:val="20"/>
          <w:szCs w:val="20"/>
        </w:rPr>
        <w:t xml:space="preserve">egistro de </w:t>
      </w:r>
      <w:r w:rsidR="00B7319D">
        <w:rPr>
          <w:rFonts w:ascii="Century Gothic" w:hAnsi="Century Gothic" w:cs="Calibri"/>
          <w:b/>
          <w:sz w:val="20"/>
          <w:szCs w:val="20"/>
        </w:rPr>
        <w:t xml:space="preserve">la </w:t>
      </w:r>
      <w:r w:rsidR="00B7319D" w:rsidRPr="00B7319D">
        <w:rPr>
          <w:rFonts w:ascii="Century Gothic" w:hAnsi="Century Gothic" w:cs="Calibri"/>
          <w:b/>
          <w:sz w:val="20"/>
          <w:szCs w:val="20"/>
        </w:rPr>
        <w:t>cantidad de lluvia</w:t>
      </w:r>
    </w:p>
    <w:p w14:paraId="5A54E036" w14:textId="17ECC50D" w:rsidR="00A806BA" w:rsidRDefault="00A806BA" w:rsidP="00A806BA">
      <w:pPr>
        <w:spacing w:before="120" w:after="240"/>
        <w:rPr>
          <w:rFonts w:ascii="Century Gothic" w:hAnsi="Century Gothic" w:cs="Calibri"/>
          <w:sz w:val="20"/>
          <w:szCs w:val="20"/>
        </w:rPr>
      </w:pPr>
      <w:r w:rsidRPr="00A806BA">
        <w:rPr>
          <w:rFonts w:ascii="Century Gothic" w:hAnsi="Century Gothic" w:cs="Calibri"/>
          <w:sz w:val="20"/>
          <w:szCs w:val="20"/>
        </w:rPr>
        <w:t>Utilice la siguiente tabla para registrar las lecturas del pluviómetro al principio y al final de cada día de trabajo. A continuación se muestra una tabla de ejemplo.</w:t>
      </w:r>
    </w:p>
    <w:tbl>
      <w:tblPr>
        <w:tblStyle w:val="TableGrid"/>
        <w:tblW w:w="0" w:type="auto"/>
        <w:tblLayout w:type="fixed"/>
        <w:tblCellMar>
          <w:left w:w="115" w:type="dxa"/>
          <w:right w:w="115" w:type="dxa"/>
        </w:tblCellMar>
        <w:tblLook w:val="04A0" w:firstRow="1" w:lastRow="0" w:firstColumn="1" w:lastColumn="0" w:noHBand="0" w:noVBand="1"/>
      </w:tblPr>
      <w:tblGrid>
        <w:gridCol w:w="625"/>
        <w:gridCol w:w="1080"/>
        <w:gridCol w:w="1260"/>
        <w:gridCol w:w="630"/>
        <w:gridCol w:w="990"/>
        <w:gridCol w:w="1260"/>
        <w:gridCol w:w="540"/>
        <w:gridCol w:w="1170"/>
        <w:gridCol w:w="1795"/>
      </w:tblGrid>
      <w:tr w:rsidR="00A806BA" w14:paraId="10A69037" w14:textId="77777777" w:rsidTr="00F54366">
        <w:trPr>
          <w:cantSplit/>
          <w:trHeight w:hRule="exact" w:val="288"/>
          <w:tblHeader/>
        </w:trPr>
        <w:tc>
          <w:tcPr>
            <w:tcW w:w="2965" w:type="dxa"/>
            <w:gridSpan w:val="3"/>
          </w:tcPr>
          <w:p w14:paraId="24D6C445" w14:textId="3960F6E5" w:rsidR="00A806BA" w:rsidRPr="00C85589" w:rsidRDefault="00C85589" w:rsidP="00C85589">
            <w:pPr>
              <w:jc w:val="center"/>
              <w:rPr>
                <w:rFonts w:ascii="Century Gothic" w:hAnsi="Century Gothic" w:cs="Calibri"/>
                <w:sz w:val="18"/>
                <w:szCs w:val="18"/>
              </w:rPr>
            </w:pPr>
            <w:r w:rsidRPr="00C85589">
              <w:rPr>
                <w:rStyle w:val="FORMwspaceChar"/>
                <w:rFonts w:ascii="Century Gothic" w:hAnsi="Century Gothic" w:cs="Calibri"/>
                <w:sz w:val="18"/>
                <w:szCs w:val="18"/>
              </w:rPr>
              <w:fldChar w:fldCharType="begin">
                <w:ffData>
                  <w:name w:val=""/>
                  <w:enabled/>
                  <w:calcOnExit w:val="0"/>
                  <w:textInput>
                    <w:default w:val="Month/Year"/>
                  </w:textInput>
                </w:ffData>
              </w:fldChar>
            </w:r>
            <w:r w:rsidRPr="00C85589">
              <w:rPr>
                <w:rStyle w:val="FORMwspaceChar"/>
                <w:rFonts w:ascii="Century Gothic" w:hAnsi="Century Gothic" w:cs="Calibri"/>
                <w:sz w:val="18"/>
                <w:szCs w:val="18"/>
              </w:rPr>
              <w:instrText xml:space="preserve"> FORMTEXT </w:instrText>
            </w:r>
            <w:r w:rsidRPr="00C85589">
              <w:rPr>
                <w:rStyle w:val="FORMwspaceChar"/>
                <w:rFonts w:ascii="Century Gothic" w:hAnsi="Century Gothic" w:cs="Calibri"/>
                <w:sz w:val="18"/>
                <w:szCs w:val="18"/>
              </w:rPr>
            </w:r>
            <w:r w:rsidRPr="00C85589">
              <w:rPr>
                <w:rStyle w:val="FORMwspaceChar"/>
                <w:rFonts w:ascii="Century Gothic" w:hAnsi="Century Gothic" w:cs="Calibri"/>
                <w:sz w:val="18"/>
                <w:szCs w:val="18"/>
              </w:rPr>
              <w:fldChar w:fldCharType="separate"/>
            </w:r>
            <w:r w:rsidRPr="00C85589">
              <w:rPr>
                <w:rStyle w:val="FORMwspaceChar"/>
                <w:rFonts w:ascii="Century Gothic" w:hAnsi="Century Gothic" w:cs="Calibri"/>
                <w:noProof/>
                <w:sz w:val="18"/>
                <w:szCs w:val="18"/>
              </w:rPr>
              <w:t>Mes año</w:t>
            </w:r>
            <w:r w:rsidRPr="00C85589">
              <w:rPr>
                <w:rStyle w:val="FORMwspaceChar"/>
                <w:rFonts w:ascii="Century Gothic" w:hAnsi="Century Gothic" w:cs="Calibri"/>
                <w:sz w:val="18"/>
                <w:szCs w:val="18"/>
              </w:rPr>
              <w:fldChar w:fldCharType="end"/>
            </w:r>
          </w:p>
        </w:tc>
        <w:tc>
          <w:tcPr>
            <w:tcW w:w="2880" w:type="dxa"/>
            <w:gridSpan w:val="3"/>
          </w:tcPr>
          <w:p w14:paraId="2D470243" w14:textId="22FF5B5E" w:rsidR="00A806BA" w:rsidRPr="00C85589" w:rsidRDefault="00C85589" w:rsidP="00C85589">
            <w:pPr>
              <w:jc w:val="center"/>
              <w:rPr>
                <w:rFonts w:ascii="Century Gothic" w:hAnsi="Century Gothic" w:cs="Calibri"/>
                <w:sz w:val="18"/>
                <w:szCs w:val="18"/>
              </w:rPr>
            </w:pPr>
            <w:r w:rsidRPr="00C85589">
              <w:rPr>
                <w:rStyle w:val="FORMwspaceChar"/>
                <w:rFonts w:ascii="Century Gothic" w:hAnsi="Century Gothic" w:cs="Calibri"/>
                <w:sz w:val="18"/>
                <w:szCs w:val="18"/>
              </w:rPr>
              <w:fldChar w:fldCharType="begin">
                <w:ffData>
                  <w:name w:val=""/>
                  <w:enabled/>
                  <w:calcOnExit w:val="0"/>
                  <w:textInput>
                    <w:default w:val="Month/Year"/>
                  </w:textInput>
                </w:ffData>
              </w:fldChar>
            </w:r>
            <w:r w:rsidRPr="00C85589">
              <w:rPr>
                <w:rStyle w:val="FORMwspaceChar"/>
                <w:rFonts w:ascii="Century Gothic" w:hAnsi="Century Gothic" w:cs="Calibri"/>
                <w:sz w:val="18"/>
                <w:szCs w:val="18"/>
              </w:rPr>
              <w:instrText xml:space="preserve"> FORMTEXT </w:instrText>
            </w:r>
            <w:r w:rsidRPr="00C85589">
              <w:rPr>
                <w:rStyle w:val="FORMwspaceChar"/>
                <w:rFonts w:ascii="Century Gothic" w:hAnsi="Century Gothic" w:cs="Calibri"/>
                <w:sz w:val="18"/>
                <w:szCs w:val="18"/>
              </w:rPr>
            </w:r>
            <w:r w:rsidRPr="00C85589">
              <w:rPr>
                <w:rStyle w:val="FORMwspaceChar"/>
                <w:rFonts w:ascii="Century Gothic" w:hAnsi="Century Gothic" w:cs="Calibri"/>
                <w:sz w:val="18"/>
                <w:szCs w:val="18"/>
              </w:rPr>
              <w:fldChar w:fldCharType="separate"/>
            </w:r>
            <w:r w:rsidRPr="00C85589">
              <w:rPr>
                <w:rStyle w:val="FORMwspaceChar"/>
                <w:rFonts w:ascii="Century Gothic" w:hAnsi="Century Gothic" w:cs="Calibri"/>
                <w:noProof/>
                <w:sz w:val="18"/>
                <w:szCs w:val="18"/>
              </w:rPr>
              <w:t>Mes año</w:t>
            </w:r>
            <w:r w:rsidRPr="00C85589">
              <w:rPr>
                <w:rStyle w:val="FORMwspaceChar"/>
                <w:rFonts w:ascii="Century Gothic" w:hAnsi="Century Gothic" w:cs="Calibri"/>
                <w:sz w:val="18"/>
                <w:szCs w:val="18"/>
              </w:rPr>
              <w:fldChar w:fldCharType="end"/>
            </w:r>
          </w:p>
        </w:tc>
        <w:tc>
          <w:tcPr>
            <w:tcW w:w="3505" w:type="dxa"/>
            <w:gridSpan w:val="3"/>
          </w:tcPr>
          <w:p w14:paraId="5352201B" w14:textId="2F0607D7" w:rsidR="00A806BA" w:rsidRPr="00C85589" w:rsidRDefault="00C85589" w:rsidP="00C85589">
            <w:pPr>
              <w:jc w:val="center"/>
              <w:rPr>
                <w:rFonts w:ascii="Century Gothic" w:hAnsi="Century Gothic" w:cs="Calibri"/>
                <w:sz w:val="18"/>
                <w:szCs w:val="18"/>
              </w:rPr>
            </w:pPr>
            <w:r w:rsidRPr="00C85589">
              <w:rPr>
                <w:rStyle w:val="FORMwspaceChar"/>
                <w:rFonts w:ascii="Century Gothic" w:hAnsi="Century Gothic" w:cs="Calibri"/>
                <w:sz w:val="18"/>
                <w:szCs w:val="18"/>
              </w:rPr>
              <w:fldChar w:fldCharType="begin">
                <w:ffData>
                  <w:name w:val=""/>
                  <w:enabled/>
                  <w:calcOnExit w:val="0"/>
                  <w:textInput>
                    <w:default w:val="Month/Year"/>
                  </w:textInput>
                </w:ffData>
              </w:fldChar>
            </w:r>
            <w:r w:rsidRPr="00C85589">
              <w:rPr>
                <w:rStyle w:val="FORMwspaceChar"/>
                <w:rFonts w:ascii="Century Gothic" w:hAnsi="Century Gothic" w:cs="Calibri"/>
                <w:sz w:val="18"/>
                <w:szCs w:val="18"/>
              </w:rPr>
              <w:instrText xml:space="preserve"> FORMTEXT </w:instrText>
            </w:r>
            <w:r w:rsidRPr="00C85589">
              <w:rPr>
                <w:rStyle w:val="FORMwspaceChar"/>
                <w:rFonts w:ascii="Century Gothic" w:hAnsi="Century Gothic" w:cs="Calibri"/>
                <w:sz w:val="18"/>
                <w:szCs w:val="18"/>
              </w:rPr>
            </w:r>
            <w:r w:rsidRPr="00C85589">
              <w:rPr>
                <w:rStyle w:val="FORMwspaceChar"/>
                <w:rFonts w:ascii="Century Gothic" w:hAnsi="Century Gothic" w:cs="Calibri"/>
                <w:sz w:val="18"/>
                <w:szCs w:val="18"/>
              </w:rPr>
              <w:fldChar w:fldCharType="separate"/>
            </w:r>
            <w:r w:rsidRPr="00C85589">
              <w:rPr>
                <w:rStyle w:val="FORMwspaceChar"/>
                <w:rFonts w:ascii="Century Gothic" w:hAnsi="Century Gothic" w:cs="Calibri"/>
                <w:noProof/>
                <w:sz w:val="18"/>
                <w:szCs w:val="18"/>
              </w:rPr>
              <w:t>Mes año</w:t>
            </w:r>
            <w:r w:rsidRPr="00C85589">
              <w:rPr>
                <w:rStyle w:val="FORMwspaceChar"/>
                <w:rFonts w:ascii="Century Gothic" w:hAnsi="Century Gothic" w:cs="Calibri"/>
                <w:sz w:val="18"/>
                <w:szCs w:val="18"/>
              </w:rPr>
              <w:fldChar w:fldCharType="end"/>
            </w:r>
          </w:p>
        </w:tc>
      </w:tr>
      <w:tr w:rsidR="00C85589" w14:paraId="53D34A46" w14:textId="77777777" w:rsidTr="00F54366">
        <w:trPr>
          <w:cantSplit/>
          <w:trHeight w:hRule="exact" w:val="487"/>
        </w:trPr>
        <w:tc>
          <w:tcPr>
            <w:tcW w:w="625" w:type="dxa"/>
          </w:tcPr>
          <w:p w14:paraId="60F750BD" w14:textId="30D5F6EA" w:rsidR="00C85589" w:rsidRPr="00C85589" w:rsidRDefault="00C85589" w:rsidP="00C85589">
            <w:pPr>
              <w:rPr>
                <w:rFonts w:ascii="Century Gothic" w:hAnsi="Century Gothic" w:cs="Calibri"/>
                <w:sz w:val="18"/>
                <w:szCs w:val="18"/>
              </w:rPr>
            </w:pPr>
            <w:r w:rsidRPr="00C85589">
              <w:rPr>
                <w:rFonts w:ascii="Century Gothic" w:hAnsi="Century Gothic" w:cs="Calibri"/>
                <w:sz w:val="18"/>
                <w:szCs w:val="18"/>
              </w:rPr>
              <w:t>Día</w:t>
            </w:r>
          </w:p>
        </w:tc>
        <w:tc>
          <w:tcPr>
            <w:tcW w:w="1080" w:type="dxa"/>
          </w:tcPr>
          <w:p w14:paraId="0AE15CCC" w14:textId="2164E3C7"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Start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Hora de inicio</w:t>
            </w:r>
            <w:r>
              <w:rPr>
                <w:rStyle w:val="FORMwspaceChar"/>
                <w:rFonts w:ascii="Century Gothic" w:hAnsi="Century Gothic" w:cs="Calibri"/>
                <w:sz w:val="18"/>
                <w:szCs w:val="18"/>
              </w:rPr>
              <w:fldChar w:fldCharType="end"/>
            </w:r>
          </w:p>
        </w:tc>
        <w:tc>
          <w:tcPr>
            <w:tcW w:w="1260" w:type="dxa"/>
          </w:tcPr>
          <w:p w14:paraId="02B1B470" w14:textId="63E3DE89"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End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Hora de finalización</w:t>
            </w:r>
            <w:r>
              <w:rPr>
                <w:rStyle w:val="FORMwspaceChar"/>
                <w:rFonts w:ascii="Century Gothic" w:hAnsi="Century Gothic" w:cs="Calibri"/>
                <w:sz w:val="18"/>
                <w:szCs w:val="18"/>
              </w:rPr>
              <w:fldChar w:fldCharType="end"/>
            </w:r>
          </w:p>
        </w:tc>
        <w:tc>
          <w:tcPr>
            <w:tcW w:w="630" w:type="dxa"/>
          </w:tcPr>
          <w:p w14:paraId="7663D43F" w14:textId="6DDCCA5C" w:rsidR="00C85589" w:rsidRPr="00C85589" w:rsidRDefault="00C85589" w:rsidP="00C85589">
            <w:pPr>
              <w:rPr>
                <w:rFonts w:ascii="Century Gothic" w:hAnsi="Century Gothic" w:cs="Calibri"/>
                <w:sz w:val="18"/>
                <w:szCs w:val="18"/>
              </w:rPr>
            </w:pPr>
            <w:r w:rsidRPr="00C85589">
              <w:rPr>
                <w:rFonts w:ascii="Century Gothic" w:hAnsi="Century Gothic" w:cs="Calibri"/>
                <w:sz w:val="18"/>
                <w:szCs w:val="18"/>
              </w:rPr>
              <w:t>Día</w:t>
            </w:r>
          </w:p>
        </w:tc>
        <w:tc>
          <w:tcPr>
            <w:tcW w:w="990" w:type="dxa"/>
          </w:tcPr>
          <w:p w14:paraId="6ED2717E" w14:textId="4A4C25B4"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Start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Hora de inicio</w:t>
            </w:r>
            <w:r>
              <w:rPr>
                <w:rStyle w:val="FORMwspaceChar"/>
                <w:rFonts w:ascii="Century Gothic" w:hAnsi="Century Gothic" w:cs="Calibri"/>
                <w:sz w:val="18"/>
                <w:szCs w:val="18"/>
              </w:rPr>
              <w:fldChar w:fldCharType="end"/>
            </w:r>
          </w:p>
        </w:tc>
        <w:tc>
          <w:tcPr>
            <w:tcW w:w="1260" w:type="dxa"/>
          </w:tcPr>
          <w:p w14:paraId="1A58E23E" w14:textId="664F5503"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End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Hora de finalización</w:t>
            </w:r>
            <w:r>
              <w:rPr>
                <w:rStyle w:val="FORMwspaceChar"/>
                <w:rFonts w:ascii="Century Gothic" w:hAnsi="Century Gothic" w:cs="Calibri"/>
                <w:sz w:val="18"/>
                <w:szCs w:val="18"/>
              </w:rPr>
              <w:fldChar w:fldCharType="end"/>
            </w:r>
          </w:p>
        </w:tc>
        <w:tc>
          <w:tcPr>
            <w:tcW w:w="540" w:type="dxa"/>
          </w:tcPr>
          <w:p w14:paraId="5EEC148D" w14:textId="108B6E37" w:rsidR="00C85589" w:rsidRPr="00C85589" w:rsidRDefault="00C85589" w:rsidP="00C85589">
            <w:pPr>
              <w:rPr>
                <w:rFonts w:ascii="Century Gothic" w:hAnsi="Century Gothic" w:cs="Calibri"/>
                <w:sz w:val="18"/>
                <w:szCs w:val="18"/>
              </w:rPr>
            </w:pPr>
            <w:r w:rsidRPr="00C85589">
              <w:rPr>
                <w:rFonts w:ascii="Century Gothic" w:hAnsi="Century Gothic" w:cs="Calibri"/>
                <w:sz w:val="18"/>
                <w:szCs w:val="18"/>
              </w:rPr>
              <w:t>Día</w:t>
            </w:r>
          </w:p>
        </w:tc>
        <w:tc>
          <w:tcPr>
            <w:tcW w:w="1170" w:type="dxa"/>
          </w:tcPr>
          <w:p w14:paraId="21DD4F9F" w14:textId="500FDBB1"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Start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Hora de inicio</w:t>
            </w:r>
            <w:r>
              <w:rPr>
                <w:rStyle w:val="FORMwspaceChar"/>
                <w:rFonts w:ascii="Century Gothic" w:hAnsi="Century Gothic" w:cs="Calibri"/>
                <w:sz w:val="18"/>
                <w:szCs w:val="18"/>
              </w:rPr>
              <w:fldChar w:fldCharType="end"/>
            </w:r>
          </w:p>
        </w:tc>
        <w:tc>
          <w:tcPr>
            <w:tcW w:w="1795" w:type="dxa"/>
          </w:tcPr>
          <w:p w14:paraId="42445DE7" w14:textId="0B6BF97C" w:rsidR="00C85589" w:rsidRPr="00C85589" w:rsidRDefault="00C85589" w:rsidP="00C85589">
            <w:pP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End time"/>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Hora de finalización</w:t>
            </w:r>
            <w:r>
              <w:rPr>
                <w:rStyle w:val="FORMwspaceChar"/>
                <w:rFonts w:ascii="Century Gothic" w:hAnsi="Century Gothic" w:cs="Calibri"/>
                <w:sz w:val="18"/>
                <w:szCs w:val="18"/>
              </w:rPr>
              <w:fldChar w:fldCharType="end"/>
            </w:r>
          </w:p>
        </w:tc>
      </w:tr>
      <w:tr w:rsidR="00C85589" w14:paraId="48031697" w14:textId="77777777" w:rsidTr="00F54366">
        <w:trPr>
          <w:cantSplit/>
          <w:trHeight w:hRule="exact" w:val="288"/>
        </w:trPr>
        <w:tc>
          <w:tcPr>
            <w:tcW w:w="625" w:type="dxa"/>
          </w:tcPr>
          <w:p w14:paraId="6BD533B9" w14:textId="7150377F" w:rsidR="00C85589" w:rsidRPr="00C85589" w:rsidRDefault="00C85589" w:rsidP="00C85589">
            <w:pPr>
              <w:rPr>
                <w:rFonts w:ascii="Century Gothic" w:hAnsi="Century Gothic" w:cs="Calibri"/>
                <w:sz w:val="18"/>
                <w:szCs w:val="18"/>
              </w:rPr>
            </w:pPr>
            <w:r>
              <w:rPr>
                <w:rFonts w:ascii="Century Gothic" w:hAnsi="Century Gothic" w:cs="Calibri"/>
                <w:sz w:val="18"/>
                <w:szCs w:val="18"/>
              </w:rPr>
              <w:t>1</w:t>
            </w:r>
          </w:p>
        </w:tc>
        <w:tc>
          <w:tcPr>
            <w:tcW w:w="1080" w:type="dxa"/>
          </w:tcPr>
          <w:p w14:paraId="6D2E274E" w14:textId="77777777" w:rsidR="00C85589" w:rsidRPr="00C85589" w:rsidRDefault="00C85589" w:rsidP="00C85589">
            <w:pPr>
              <w:rPr>
                <w:rFonts w:ascii="Century Gothic" w:hAnsi="Century Gothic" w:cs="Calibri"/>
                <w:sz w:val="18"/>
                <w:szCs w:val="18"/>
              </w:rPr>
            </w:pPr>
          </w:p>
        </w:tc>
        <w:tc>
          <w:tcPr>
            <w:tcW w:w="1260" w:type="dxa"/>
          </w:tcPr>
          <w:p w14:paraId="1EA6D925" w14:textId="77777777" w:rsidR="00C85589" w:rsidRPr="00C85589" w:rsidRDefault="00C85589" w:rsidP="00C85589">
            <w:pPr>
              <w:rPr>
                <w:rFonts w:ascii="Century Gothic" w:hAnsi="Century Gothic" w:cs="Calibri"/>
                <w:sz w:val="18"/>
                <w:szCs w:val="18"/>
              </w:rPr>
            </w:pPr>
          </w:p>
        </w:tc>
        <w:tc>
          <w:tcPr>
            <w:tcW w:w="630" w:type="dxa"/>
          </w:tcPr>
          <w:p w14:paraId="01E51306" w14:textId="4D2665CD" w:rsidR="00C85589" w:rsidRPr="00C85589" w:rsidRDefault="00C85589" w:rsidP="00C85589">
            <w:pPr>
              <w:rPr>
                <w:rFonts w:ascii="Century Gothic" w:hAnsi="Century Gothic" w:cs="Calibri"/>
                <w:sz w:val="18"/>
                <w:szCs w:val="18"/>
              </w:rPr>
            </w:pPr>
            <w:r>
              <w:rPr>
                <w:rFonts w:ascii="Century Gothic" w:hAnsi="Century Gothic" w:cs="Calibri"/>
                <w:sz w:val="18"/>
                <w:szCs w:val="18"/>
              </w:rPr>
              <w:t>1</w:t>
            </w:r>
          </w:p>
        </w:tc>
        <w:tc>
          <w:tcPr>
            <w:tcW w:w="990" w:type="dxa"/>
          </w:tcPr>
          <w:p w14:paraId="4C177198" w14:textId="77777777" w:rsidR="00C85589" w:rsidRPr="00C85589" w:rsidRDefault="00C85589" w:rsidP="00C85589">
            <w:pPr>
              <w:rPr>
                <w:rFonts w:ascii="Century Gothic" w:hAnsi="Century Gothic" w:cs="Calibri"/>
                <w:sz w:val="18"/>
                <w:szCs w:val="18"/>
              </w:rPr>
            </w:pPr>
          </w:p>
        </w:tc>
        <w:tc>
          <w:tcPr>
            <w:tcW w:w="1260" w:type="dxa"/>
          </w:tcPr>
          <w:p w14:paraId="3A6DB8B3" w14:textId="77777777" w:rsidR="00C85589" w:rsidRPr="00C85589" w:rsidRDefault="00C85589" w:rsidP="00C85589">
            <w:pPr>
              <w:rPr>
                <w:rFonts w:ascii="Century Gothic" w:hAnsi="Century Gothic" w:cs="Calibri"/>
                <w:sz w:val="18"/>
                <w:szCs w:val="18"/>
              </w:rPr>
            </w:pPr>
          </w:p>
        </w:tc>
        <w:tc>
          <w:tcPr>
            <w:tcW w:w="540" w:type="dxa"/>
          </w:tcPr>
          <w:p w14:paraId="1E538BC3" w14:textId="643B8E85" w:rsidR="00C85589" w:rsidRPr="00C85589" w:rsidRDefault="00C85589" w:rsidP="00C85589">
            <w:pPr>
              <w:rPr>
                <w:rFonts w:ascii="Century Gothic" w:hAnsi="Century Gothic" w:cs="Calibri"/>
                <w:sz w:val="18"/>
                <w:szCs w:val="18"/>
              </w:rPr>
            </w:pPr>
            <w:r>
              <w:rPr>
                <w:rFonts w:ascii="Century Gothic" w:hAnsi="Century Gothic" w:cs="Calibri"/>
                <w:sz w:val="18"/>
                <w:szCs w:val="18"/>
              </w:rPr>
              <w:t>1</w:t>
            </w:r>
          </w:p>
        </w:tc>
        <w:tc>
          <w:tcPr>
            <w:tcW w:w="1170" w:type="dxa"/>
          </w:tcPr>
          <w:p w14:paraId="06257E6D" w14:textId="77777777" w:rsidR="00C85589" w:rsidRPr="00C85589" w:rsidRDefault="00C85589" w:rsidP="00C85589">
            <w:pPr>
              <w:rPr>
                <w:rFonts w:ascii="Century Gothic" w:hAnsi="Century Gothic" w:cs="Calibri"/>
                <w:sz w:val="18"/>
                <w:szCs w:val="18"/>
              </w:rPr>
            </w:pPr>
          </w:p>
        </w:tc>
        <w:tc>
          <w:tcPr>
            <w:tcW w:w="1795" w:type="dxa"/>
          </w:tcPr>
          <w:p w14:paraId="676FD31E" w14:textId="77777777" w:rsidR="00C85589" w:rsidRPr="00C85589" w:rsidRDefault="00C85589" w:rsidP="00C85589">
            <w:pPr>
              <w:rPr>
                <w:rFonts w:ascii="Century Gothic" w:hAnsi="Century Gothic" w:cs="Calibri"/>
                <w:sz w:val="18"/>
                <w:szCs w:val="18"/>
              </w:rPr>
            </w:pPr>
          </w:p>
        </w:tc>
      </w:tr>
      <w:tr w:rsidR="00C85589" w14:paraId="61186162" w14:textId="77777777" w:rsidTr="00F54366">
        <w:trPr>
          <w:cantSplit/>
          <w:trHeight w:hRule="exact" w:val="288"/>
        </w:trPr>
        <w:tc>
          <w:tcPr>
            <w:tcW w:w="625" w:type="dxa"/>
          </w:tcPr>
          <w:p w14:paraId="39867FE3" w14:textId="2D6DF0AF" w:rsidR="00C85589" w:rsidRPr="00C85589" w:rsidRDefault="00C85589" w:rsidP="00C85589">
            <w:pPr>
              <w:rPr>
                <w:rFonts w:ascii="Century Gothic" w:hAnsi="Century Gothic" w:cs="Calibri"/>
                <w:sz w:val="18"/>
                <w:szCs w:val="18"/>
              </w:rPr>
            </w:pPr>
            <w:r>
              <w:rPr>
                <w:rFonts w:ascii="Century Gothic" w:hAnsi="Century Gothic" w:cs="Calibri"/>
                <w:sz w:val="18"/>
                <w:szCs w:val="18"/>
              </w:rPr>
              <w:t>2</w:t>
            </w:r>
          </w:p>
        </w:tc>
        <w:tc>
          <w:tcPr>
            <w:tcW w:w="1080" w:type="dxa"/>
          </w:tcPr>
          <w:p w14:paraId="77E509EB" w14:textId="77777777" w:rsidR="00C85589" w:rsidRPr="00C85589" w:rsidRDefault="00C85589" w:rsidP="00C85589">
            <w:pPr>
              <w:rPr>
                <w:rFonts w:ascii="Century Gothic" w:hAnsi="Century Gothic" w:cs="Calibri"/>
                <w:sz w:val="18"/>
                <w:szCs w:val="18"/>
              </w:rPr>
            </w:pPr>
          </w:p>
        </w:tc>
        <w:tc>
          <w:tcPr>
            <w:tcW w:w="1260" w:type="dxa"/>
          </w:tcPr>
          <w:p w14:paraId="28BA7023" w14:textId="77777777" w:rsidR="00C85589" w:rsidRPr="00C85589" w:rsidRDefault="00C85589" w:rsidP="00C85589">
            <w:pPr>
              <w:rPr>
                <w:rFonts w:ascii="Century Gothic" w:hAnsi="Century Gothic" w:cs="Calibri"/>
                <w:sz w:val="18"/>
                <w:szCs w:val="18"/>
              </w:rPr>
            </w:pPr>
          </w:p>
        </w:tc>
        <w:tc>
          <w:tcPr>
            <w:tcW w:w="630" w:type="dxa"/>
          </w:tcPr>
          <w:p w14:paraId="136CBA9F" w14:textId="551C58AA" w:rsidR="00C85589" w:rsidRPr="00C85589" w:rsidRDefault="00C85589" w:rsidP="00C85589">
            <w:pPr>
              <w:rPr>
                <w:rFonts w:ascii="Century Gothic" w:hAnsi="Century Gothic" w:cs="Calibri"/>
                <w:sz w:val="18"/>
                <w:szCs w:val="18"/>
              </w:rPr>
            </w:pPr>
            <w:r>
              <w:rPr>
                <w:rFonts w:ascii="Century Gothic" w:hAnsi="Century Gothic" w:cs="Calibri"/>
                <w:sz w:val="18"/>
                <w:szCs w:val="18"/>
              </w:rPr>
              <w:t>2</w:t>
            </w:r>
          </w:p>
        </w:tc>
        <w:tc>
          <w:tcPr>
            <w:tcW w:w="990" w:type="dxa"/>
          </w:tcPr>
          <w:p w14:paraId="4D401950" w14:textId="77777777" w:rsidR="00C85589" w:rsidRPr="00C85589" w:rsidRDefault="00C85589" w:rsidP="00C85589">
            <w:pPr>
              <w:rPr>
                <w:rFonts w:ascii="Century Gothic" w:hAnsi="Century Gothic" w:cs="Calibri"/>
                <w:sz w:val="18"/>
                <w:szCs w:val="18"/>
              </w:rPr>
            </w:pPr>
          </w:p>
        </w:tc>
        <w:tc>
          <w:tcPr>
            <w:tcW w:w="1260" w:type="dxa"/>
          </w:tcPr>
          <w:p w14:paraId="2F17EAB4" w14:textId="77777777" w:rsidR="00C85589" w:rsidRPr="00C85589" w:rsidRDefault="00C85589" w:rsidP="00C85589">
            <w:pPr>
              <w:rPr>
                <w:rFonts w:ascii="Century Gothic" w:hAnsi="Century Gothic" w:cs="Calibri"/>
                <w:sz w:val="18"/>
                <w:szCs w:val="18"/>
              </w:rPr>
            </w:pPr>
          </w:p>
        </w:tc>
        <w:tc>
          <w:tcPr>
            <w:tcW w:w="540" w:type="dxa"/>
          </w:tcPr>
          <w:p w14:paraId="4393D0A9" w14:textId="5BD76ECA" w:rsidR="00C85589" w:rsidRPr="00C85589" w:rsidRDefault="00C85589" w:rsidP="00C85589">
            <w:pPr>
              <w:rPr>
                <w:rFonts w:ascii="Century Gothic" w:hAnsi="Century Gothic" w:cs="Calibri"/>
                <w:sz w:val="18"/>
                <w:szCs w:val="18"/>
              </w:rPr>
            </w:pPr>
            <w:r>
              <w:rPr>
                <w:rFonts w:ascii="Century Gothic" w:hAnsi="Century Gothic" w:cs="Calibri"/>
                <w:sz w:val="18"/>
                <w:szCs w:val="18"/>
              </w:rPr>
              <w:t>2</w:t>
            </w:r>
          </w:p>
        </w:tc>
        <w:tc>
          <w:tcPr>
            <w:tcW w:w="1170" w:type="dxa"/>
          </w:tcPr>
          <w:p w14:paraId="18B8B1FF" w14:textId="77777777" w:rsidR="00C85589" w:rsidRPr="00C85589" w:rsidRDefault="00C85589" w:rsidP="00C85589">
            <w:pPr>
              <w:rPr>
                <w:rFonts w:ascii="Century Gothic" w:hAnsi="Century Gothic" w:cs="Calibri"/>
                <w:sz w:val="18"/>
                <w:szCs w:val="18"/>
              </w:rPr>
            </w:pPr>
          </w:p>
        </w:tc>
        <w:tc>
          <w:tcPr>
            <w:tcW w:w="1795" w:type="dxa"/>
          </w:tcPr>
          <w:p w14:paraId="00914BDF" w14:textId="77777777" w:rsidR="00C85589" w:rsidRPr="00C85589" w:rsidRDefault="00C85589" w:rsidP="00C85589">
            <w:pPr>
              <w:rPr>
                <w:rFonts w:ascii="Century Gothic" w:hAnsi="Century Gothic" w:cs="Calibri"/>
                <w:sz w:val="18"/>
                <w:szCs w:val="18"/>
              </w:rPr>
            </w:pPr>
          </w:p>
        </w:tc>
      </w:tr>
      <w:tr w:rsidR="00C85589" w14:paraId="49AA0F57" w14:textId="77777777" w:rsidTr="00F54366">
        <w:trPr>
          <w:cantSplit/>
          <w:trHeight w:hRule="exact" w:val="288"/>
        </w:trPr>
        <w:tc>
          <w:tcPr>
            <w:tcW w:w="625" w:type="dxa"/>
          </w:tcPr>
          <w:p w14:paraId="7F5CCF5B" w14:textId="6DB732A0" w:rsidR="00C85589" w:rsidRPr="00C85589" w:rsidRDefault="00C85589" w:rsidP="00C85589">
            <w:pPr>
              <w:rPr>
                <w:rFonts w:ascii="Century Gothic" w:hAnsi="Century Gothic" w:cs="Calibri"/>
                <w:sz w:val="18"/>
                <w:szCs w:val="18"/>
              </w:rPr>
            </w:pPr>
            <w:r>
              <w:rPr>
                <w:rFonts w:ascii="Century Gothic" w:hAnsi="Century Gothic" w:cs="Calibri"/>
                <w:sz w:val="18"/>
                <w:szCs w:val="18"/>
              </w:rPr>
              <w:t>3</w:t>
            </w:r>
          </w:p>
        </w:tc>
        <w:tc>
          <w:tcPr>
            <w:tcW w:w="1080" w:type="dxa"/>
          </w:tcPr>
          <w:p w14:paraId="268BCACC" w14:textId="77777777" w:rsidR="00C85589" w:rsidRPr="00C85589" w:rsidRDefault="00C85589" w:rsidP="00C85589">
            <w:pPr>
              <w:rPr>
                <w:rFonts w:ascii="Century Gothic" w:hAnsi="Century Gothic" w:cs="Calibri"/>
                <w:sz w:val="18"/>
                <w:szCs w:val="18"/>
              </w:rPr>
            </w:pPr>
          </w:p>
        </w:tc>
        <w:tc>
          <w:tcPr>
            <w:tcW w:w="1260" w:type="dxa"/>
          </w:tcPr>
          <w:p w14:paraId="5BEFCDF2" w14:textId="77777777" w:rsidR="00C85589" w:rsidRPr="00C85589" w:rsidRDefault="00C85589" w:rsidP="00C85589">
            <w:pPr>
              <w:rPr>
                <w:rFonts w:ascii="Century Gothic" w:hAnsi="Century Gothic" w:cs="Calibri"/>
                <w:sz w:val="18"/>
                <w:szCs w:val="18"/>
              </w:rPr>
            </w:pPr>
          </w:p>
        </w:tc>
        <w:tc>
          <w:tcPr>
            <w:tcW w:w="630" w:type="dxa"/>
          </w:tcPr>
          <w:p w14:paraId="19BCB4F4" w14:textId="3B8260E1" w:rsidR="00C85589" w:rsidRPr="00C85589" w:rsidRDefault="00C85589" w:rsidP="00C85589">
            <w:pPr>
              <w:rPr>
                <w:rFonts w:ascii="Century Gothic" w:hAnsi="Century Gothic" w:cs="Calibri"/>
                <w:sz w:val="18"/>
                <w:szCs w:val="18"/>
              </w:rPr>
            </w:pPr>
            <w:r>
              <w:rPr>
                <w:rFonts w:ascii="Century Gothic" w:hAnsi="Century Gothic" w:cs="Calibri"/>
                <w:sz w:val="18"/>
                <w:szCs w:val="18"/>
              </w:rPr>
              <w:t>3</w:t>
            </w:r>
          </w:p>
        </w:tc>
        <w:tc>
          <w:tcPr>
            <w:tcW w:w="990" w:type="dxa"/>
          </w:tcPr>
          <w:p w14:paraId="7776A7AA" w14:textId="77777777" w:rsidR="00C85589" w:rsidRPr="00C85589" w:rsidRDefault="00C85589" w:rsidP="00C85589">
            <w:pPr>
              <w:rPr>
                <w:rFonts w:ascii="Century Gothic" w:hAnsi="Century Gothic" w:cs="Calibri"/>
                <w:sz w:val="18"/>
                <w:szCs w:val="18"/>
              </w:rPr>
            </w:pPr>
          </w:p>
        </w:tc>
        <w:tc>
          <w:tcPr>
            <w:tcW w:w="1260" w:type="dxa"/>
          </w:tcPr>
          <w:p w14:paraId="1E0B1959" w14:textId="77777777" w:rsidR="00C85589" w:rsidRPr="00C85589" w:rsidRDefault="00C85589" w:rsidP="00C85589">
            <w:pPr>
              <w:rPr>
                <w:rFonts w:ascii="Century Gothic" w:hAnsi="Century Gothic" w:cs="Calibri"/>
                <w:sz w:val="18"/>
                <w:szCs w:val="18"/>
              </w:rPr>
            </w:pPr>
          </w:p>
        </w:tc>
        <w:tc>
          <w:tcPr>
            <w:tcW w:w="540" w:type="dxa"/>
          </w:tcPr>
          <w:p w14:paraId="2AD83716" w14:textId="72C2197D" w:rsidR="00C85589" w:rsidRPr="00C85589" w:rsidRDefault="00C85589" w:rsidP="00C85589">
            <w:pPr>
              <w:rPr>
                <w:rFonts w:ascii="Century Gothic" w:hAnsi="Century Gothic" w:cs="Calibri"/>
                <w:sz w:val="18"/>
                <w:szCs w:val="18"/>
              </w:rPr>
            </w:pPr>
            <w:r>
              <w:rPr>
                <w:rFonts w:ascii="Century Gothic" w:hAnsi="Century Gothic" w:cs="Calibri"/>
                <w:sz w:val="18"/>
                <w:szCs w:val="18"/>
              </w:rPr>
              <w:t>3</w:t>
            </w:r>
          </w:p>
        </w:tc>
        <w:tc>
          <w:tcPr>
            <w:tcW w:w="1170" w:type="dxa"/>
          </w:tcPr>
          <w:p w14:paraId="43C612F8" w14:textId="77777777" w:rsidR="00C85589" w:rsidRPr="00C85589" w:rsidRDefault="00C85589" w:rsidP="00C85589">
            <w:pPr>
              <w:rPr>
                <w:rFonts w:ascii="Century Gothic" w:hAnsi="Century Gothic" w:cs="Calibri"/>
                <w:sz w:val="18"/>
                <w:szCs w:val="18"/>
              </w:rPr>
            </w:pPr>
          </w:p>
        </w:tc>
        <w:tc>
          <w:tcPr>
            <w:tcW w:w="1795" w:type="dxa"/>
          </w:tcPr>
          <w:p w14:paraId="20D294FA" w14:textId="77777777" w:rsidR="00C85589" w:rsidRPr="00C85589" w:rsidRDefault="00C85589" w:rsidP="00C85589">
            <w:pPr>
              <w:rPr>
                <w:rFonts w:ascii="Century Gothic" w:hAnsi="Century Gothic" w:cs="Calibri"/>
                <w:sz w:val="18"/>
                <w:szCs w:val="18"/>
              </w:rPr>
            </w:pPr>
          </w:p>
        </w:tc>
      </w:tr>
      <w:tr w:rsidR="00C85589" w14:paraId="391C7FB8" w14:textId="77777777" w:rsidTr="00F54366">
        <w:trPr>
          <w:cantSplit/>
          <w:trHeight w:hRule="exact" w:val="288"/>
        </w:trPr>
        <w:tc>
          <w:tcPr>
            <w:tcW w:w="625" w:type="dxa"/>
          </w:tcPr>
          <w:p w14:paraId="1C1B5240" w14:textId="281E2827" w:rsidR="00C85589" w:rsidRPr="00C85589" w:rsidRDefault="00C85589" w:rsidP="00C85589">
            <w:pPr>
              <w:rPr>
                <w:rFonts w:ascii="Century Gothic" w:hAnsi="Century Gothic" w:cs="Calibri"/>
                <w:sz w:val="18"/>
                <w:szCs w:val="18"/>
              </w:rPr>
            </w:pPr>
            <w:r>
              <w:rPr>
                <w:rFonts w:ascii="Century Gothic" w:hAnsi="Century Gothic" w:cs="Calibri"/>
                <w:sz w:val="18"/>
                <w:szCs w:val="18"/>
              </w:rPr>
              <w:t>4</w:t>
            </w:r>
          </w:p>
        </w:tc>
        <w:tc>
          <w:tcPr>
            <w:tcW w:w="1080" w:type="dxa"/>
          </w:tcPr>
          <w:p w14:paraId="5F2F2C54" w14:textId="77777777" w:rsidR="00C85589" w:rsidRPr="00C85589" w:rsidRDefault="00C85589" w:rsidP="00C85589">
            <w:pPr>
              <w:rPr>
                <w:rFonts w:ascii="Century Gothic" w:hAnsi="Century Gothic" w:cs="Calibri"/>
                <w:sz w:val="18"/>
                <w:szCs w:val="18"/>
              </w:rPr>
            </w:pPr>
          </w:p>
        </w:tc>
        <w:tc>
          <w:tcPr>
            <w:tcW w:w="1260" w:type="dxa"/>
          </w:tcPr>
          <w:p w14:paraId="2FC46C81" w14:textId="77777777" w:rsidR="00C85589" w:rsidRPr="00C85589" w:rsidRDefault="00C85589" w:rsidP="00C85589">
            <w:pPr>
              <w:rPr>
                <w:rFonts w:ascii="Century Gothic" w:hAnsi="Century Gothic" w:cs="Calibri"/>
                <w:sz w:val="18"/>
                <w:szCs w:val="18"/>
              </w:rPr>
            </w:pPr>
          </w:p>
        </w:tc>
        <w:tc>
          <w:tcPr>
            <w:tcW w:w="630" w:type="dxa"/>
          </w:tcPr>
          <w:p w14:paraId="1D837079" w14:textId="13CB5987" w:rsidR="00C85589" w:rsidRPr="00C85589" w:rsidRDefault="00C85589" w:rsidP="00C85589">
            <w:pPr>
              <w:rPr>
                <w:rFonts w:ascii="Century Gothic" w:hAnsi="Century Gothic" w:cs="Calibri"/>
                <w:sz w:val="18"/>
                <w:szCs w:val="18"/>
              </w:rPr>
            </w:pPr>
            <w:r>
              <w:rPr>
                <w:rFonts w:ascii="Century Gothic" w:hAnsi="Century Gothic" w:cs="Calibri"/>
                <w:sz w:val="18"/>
                <w:szCs w:val="18"/>
              </w:rPr>
              <w:t>4</w:t>
            </w:r>
          </w:p>
        </w:tc>
        <w:tc>
          <w:tcPr>
            <w:tcW w:w="990" w:type="dxa"/>
          </w:tcPr>
          <w:p w14:paraId="567EA31A" w14:textId="77777777" w:rsidR="00C85589" w:rsidRPr="00C85589" w:rsidRDefault="00C85589" w:rsidP="00C85589">
            <w:pPr>
              <w:rPr>
                <w:rFonts w:ascii="Century Gothic" w:hAnsi="Century Gothic" w:cs="Calibri"/>
                <w:sz w:val="18"/>
                <w:szCs w:val="18"/>
              </w:rPr>
            </w:pPr>
          </w:p>
        </w:tc>
        <w:tc>
          <w:tcPr>
            <w:tcW w:w="1260" w:type="dxa"/>
          </w:tcPr>
          <w:p w14:paraId="534411C8" w14:textId="77777777" w:rsidR="00C85589" w:rsidRPr="00C85589" w:rsidRDefault="00C85589" w:rsidP="00C85589">
            <w:pPr>
              <w:rPr>
                <w:rFonts w:ascii="Century Gothic" w:hAnsi="Century Gothic" w:cs="Calibri"/>
                <w:sz w:val="18"/>
                <w:szCs w:val="18"/>
              </w:rPr>
            </w:pPr>
          </w:p>
        </w:tc>
        <w:tc>
          <w:tcPr>
            <w:tcW w:w="540" w:type="dxa"/>
          </w:tcPr>
          <w:p w14:paraId="756B10BA" w14:textId="1B58D603" w:rsidR="00C85589" w:rsidRPr="00C85589" w:rsidRDefault="00C85589" w:rsidP="00C85589">
            <w:pPr>
              <w:rPr>
                <w:rFonts w:ascii="Century Gothic" w:hAnsi="Century Gothic" w:cs="Calibri"/>
                <w:sz w:val="18"/>
                <w:szCs w:val="18"/>
              </w:rPr>
            </w:pPr>
            <w:r>
              <w:rPr>
                <w:rFonts w:ascii="Century Gothic" w:hAnsi="Century Gothic" w:cs="Calibri"/>
                <w:sz w:val="18"/>
                <w:szCs w:val="18"/>
              </w:rPr>
              <w:t>4</w:t>
            </w:r>
          </w:p>
        </w:tc>
        <w:tc>
          <w:tcPr>
            <w:tcW w:w="1170" w:type="dxa"/>
          </w:tcPr>
          <w:p w14:paraId="276D9F11" w14:textId="77777777" w:rsidR="00C85589" w:rsidRPr="00C85589" w:rsidRDefault="00C85589" w:rsidP="00C85589">
            <w:pPr>
              <w:rPr>
                <w:rFonts w:ascii="Century Gothic" w:hAnsi="Century Gothic" w:cs="Calibri"/>
                <w:sz w:val="18"/>
                <w:szCs w:val="18"/>
              </w:rPr>
            </w:pPr>
          </w:p>
        </w:tc>
        <w:tc>
          <w:tcPr>
            <w:tcW w:w="1795" w:type="dxa"/>
          </w:tcPr>
          <w:p w14:paraId="337C0D71" w14:textId="77777777" w:rsidR="00C85589" w:rsidRPr="00C85589" w:rsidRDefault="00C85589" w:rsidP="00C85589">
            <w:pPr>
              <w:rPr>
                <w:rFonts w:ascii="Century Gothic" w:hAnsi="Century Gothic" w:cs="Calibri"/>
                <w:sz w:val="18"/>
                <w:szCs w:val="18"/>
              </w:rPr>
            </w:pPr>
          </w:p>
        </w:tc>
      </w:tr>
      <w:tr w:rsidR="00C85589" w14:paraId="032EE82E" w14:textId="77777777" w:rsidTr="00F54366">
        <w:trPr>
          <w:cantSplit/>
          <w:trHeight w:hRule="exact" w:val="288"/>
        </w:trPr>
        <w:tc>
          <w:tcPr>
            <w:tcW w:w="625" w:type="dxa"/>
          </w:tcPr>
          <w:p w14:paraId="155C7D41" w14:textId="27F715BE" w:rsidR="00C85589" w:rsidRPr="00C85589" w:rsidRDefault="00C85589" w:rsidP="00C85589">
            <w:pPr>
              <w:rPr>
                <w:rFonts w:ascii="Century Gothic" w:hAnsi="Century Gothic" w:cs="Calibri"/>
                <w:sz w:val="18"/>
                <w:szCs w:val="18"/>
              </w:rPr>
            </w:pPr>
            <w:r>
              <w:rPr>
                <w:rFonts w:ascii="Century Gothic" w:hAnsi="Century Gothic" w:cs="Calibri"/>
                <w:sz w:val="18"/>
                <w:szCs w:val="18"/>
              </w:rPr>
              <w:t>5</w:t>
            </w:r>
          </w:p>
        </w:tc>
        <w:tc>
          <w:tcPr>
            <w:tcW w:w="1080" w:type="dxa"/>
          </w:tcPr>
          <w:p w14:paraId="183DDE10" w14:textId="77777777" w:rsidR="00C85589" w:rsidRPr="00C85589" w:rsidRDefault="00C85589" w:rsidP="00C85589">
            <w:pPr>
              <w:rPr>
                <w:rFonts w:ascii="Century Gothic" w:hAnsi="Century Gothic" w:cs="Calibri"/>
                <w:sz w:val="18"/>
                <w:szCs w:val="18"/>
              </w:rPr>
            </w:pPr>
          </w:p>
        </w:tc>
        <w:tc>
          <w:tcPr>
            <w:tcW w:w="1260" w:type="dxa"/>
          </w:tcPr>
          <w:p w14:paraId="187CCF2D" w14:textId="77777777" w:rsidR="00C85589" w:rsidRPr="00C85589" w:rsidRDefault="00C85589" w:rsidP="00C85589">
            <w:pPr>
              <w:rPr>
                <w:rFonts w:ascii="Century Gothic" w:hAnsi="Century Gothic" w:cs="Calibri"/>
                <w:sz w:val="18"/>
                <w:szCs w:val="18"/>
              </w:rPr>
            </w:pPr>
          </w:p>
        </w:tc>
        <w:tc>
          <w:tcPr>
            <w:tcW w:w="630" w:type="dxa"/>
          </w:tcPr>
          <w:p w14:paraId="0724B024" w14:textId="7B3655F3" w:rsidR="00C85589" w:rsidRPr="00C85589" w:rsidRDefault="00C85589" w:rsidP="00C85589">
            <w:pPr>
              <w:rPr>
                <w:rFonts w:ascii="Century Gothic" w:hAnsi="Century Gothic" w:cs="Calibri"/>
                <w:sz w:val="18"/>
                <w:szCs w:val="18"/>
              </w:rPr>
            </w:pPr>
            <w:r>
              <w:rPr>
                <w:rFonts w:ascii="Century Gothic" w:hAnsi="Century Gothic" w:cs="Calibri"/>
                <w:sz w:val="18"/>
                <w:szCs w:val="18"/>
              </w:rPr>
              <w:t>5</w:t>
            </w:r>
          </w:p>
        </w:tc>
        <w:tc>
          <w:tcPr>
            <w:tcW w:w="990" w:type="dxa"/>
          </w:tcPr>
          <w:p w14:paraId="258610CC" w14:textId="77777777" w:rsidR="00C85589" w:rsidRPr="00C85589" w:rsidRDefault="00C85589" w:rsidP="00C85589">
            <w:pPr>
              <w:rPr>
                <w:rFonts w:ascii="Century Gothic" w:hAnsi="Century Gothic" w:cs="Calibri"/>
                <w:sz w:val="18"/>
                <w:szCs w:val="18"/>
              </w:rPr>
            </w:pPr>
          </w:p>
        </w:tc>
        <w:tc>
          <w:tcPr>
            <w:tcW w:w="1260" w:type="dxa"/>
          </w:tcPr>
          <w:p w14:paraId="233F3309" w14:textId="77777777" w:rsidR="00C85589" w:rsidRPr="00C85589" w:rsidRDefault="00C85589" w:rsidP="00C85589">
            <w:pPr>
              <w:rPr>
                <w:rFonts w:ascii="Century Gothic" w:hAnsi="Century Gothic" w:cs="Calibri"/>
                <w:sz w:val="18"/>
                <w:szCs w:val="18"/>
              </w:rPr>
            </w:pPr>
          </w:p>
        </w:tc>
        <w:tc>
          <w:tcPr>
            <w:tcW w:w="540" w:type="dxa"/>
          </w:tcPr>
          <w:p w14:paraId="4A959A57" w14:textId="3A16DF79" w:rsidR="00C85589" w:rsidRPr="00C85589" w:rsidRDefault="00C85589" w:rsidP="00C85589">
            <w:pPr>
              <w:rPr>
                <w:rFonts w:ascii="Century Gothic" w:hAnsi="Century Gothic" w:cs="Calibri"/>
                <w:sz w:val="18"/>
                <w:szCs w:val="18"/>
              </w:rPr>
            </w:pPr>
            <w:r>
              <w:rPr>
                <w:rFonts w:ascii="Century Gothic" w:hAnsi="Century Gothic" w:cs="Calibri"/>
                <w:sz w:val="18"/>
                <w:szCs w:val="18"/>
              </w:rPr>
              <w:t>5</w:t>
            </w:r>
          </w:p>
        </w:tc>
        <w:tc>
          <w:tcPr>
            <w:tcW w:w="1170" w:type="dxa"/>
          </w:tcPr>
          <w:p w14:paraId="684ECCAD" w14:textId="77777777" w:rsidR="00C85589" w:rsidRPr="00C85589" w:rsidRDefault="00C85589" w:rsidP="00C85589">
            <w:pPr>
              <w:rPr>
                <w:rFonts w:ascii="Century Gothic" w:hAnsi="Century Gothic" w:cs="Calibri"/>
                <w:sz w:val="18"/>
                <w:szCs w:val="18"/>
              </w:rPr>
            </w:pPr>
          </w:p>
        </w:tc>
        <w:tc>
          <w:tcPr>
            <w:tcW w:w="1795" w:type="dxa"/>
          </w:tcPr>
          <w:p w14:paraId="320EF738" w14:textId="77777777" w:rsidR="00C85589" w:rsidRPr="00C85589" w:rsidRDefault="00C85589" w:rsidP="00C85589">
            <w:pPr>
              <w:rPr>
                <w:rFonts w:ascii="Century Gothic" w:hAnsi="Century Gothic" w:cs="Calibri"/>
                <w:sz w:val="18"/>
                <w:szCs w:val="18"/>
              </w:rPr>
            </w:pPr>
          </w:p>
        </w:tc>
      </w:tr>
      <w:tr w:rsidR="00C85589" w14:paraId="0F9B8F1E" w14:textId="77777777" w:rsidTr="00F54366">
        <w:trPr>
          <w:cantSplit/>
          <w:trHeight w:hRule="exact" w:val="288"/>
        </w:trPr>
        <w:tc>
          <w:tcPr>
            <w:tcW w:w="625" w:type="dxa"/>
          </w:tcPr>
          <w:p w14:paraId="398DCF1B" w14:textId="4D09EEFE" w:rsidR="00C85589" w:rsidRPr="00C85589" w:rsidRDefault="00C85589" w:rsidP="00C85589">
            <w:pPr>
              <w:rPr>
                <w:rFonts w:ascii="Century Gothic" w:hAnsi="Century Gothic" w:cs="Calibri"/>
                <w:sz w:val="18"/>
                <w:szCs w:val="18"/>
              </w:rPr>
            </w:pPr>
            <w:r>
              <w:rPr>
                <w:rFonts w:ascii="Century Gothic" w:hAnsi="Century Gothic" w:cs="Calibri"/>
                <w:sz w:val="18"/>
                <w:szCs w:val="18"/>
              </w:rPr>
              <w:t>6</w:t>
            </w:r>
          </w:p>
        </w:tc>
        <w:tc>
          <w:tcPr>
            <w:tcW w:w="1080" w:type="dxa"/>
          </w:tcPr>
          <w:p w14:paraId="104F009A" w14:textId="77777777" w:rsidR="00C85589" w:rsidRPr="00C85589" w:rsidRDefault="00C85589" w:rsidP="00C85589">
            <w:pPr>
              <w:rPr>
                <w:rFonts w:ascii="Century Gothic" w:hAnsi="Century Gothic" w:cs="Calibri"/>
                <w:sz w:val="18"/>
                <w:szCs w:val="18"/>
              </w:rPr>
            </w:pPr>
          </w:p>
        </w:tc>
        <w:tc>
          <w:tcPr>
            <w:tcW w:w="1260" w:type="dxa"/>
          </w:tcPr>
          <w:p w14:paraId="41D6CA7E" w14:textId="77777777" w:rsidR="00C85589" w:rsidRPr="00C85589" w:rsidRDefault="00C85589" w:rsidP="00C85589">
            <w:pPr>
              <w:rPr>
                <w:rFonts w:ascii="Century Gothic" w:hAnsi="Century Gothic" w:cs="Calibri"/>
                <w:sz w:val="18"/>
                <w:szCs w:val="18"/>
              </w:rPr>
            </w:pPr>
          </w:p>
        </w:tc>
        <w:tc>
          <w:tcPr>
            <w:tcW w:w="630" w:type="dxa"/>
          </w:tcPr>
          <w:p w14:paraId="6823269A" w14:textId="6E8C372C" w:rsidR="00C85589" w:rsidRPr="00C85589" w:rsidRDefault="00C85589" w:rsidP="00C85589">
            <w:pPr>
              <w:rPr>
                <w:rFonts w:ascii="Century Gothic" w:hAnsi="Century Gothic" w:cs="Calibri"/>
                <w:sz w:val="18"/>
                <w:szCs w:val="18"/>
              </w:rPr>
            </w:pPr>
            <w:r>
              <w:rPr>
                <w:rFonts w:ascii="Century Gothic" w:hAnsi="Century Gothic" w:cs="Calibri"/>
                <w:sz w:val="18"/>
                <w:szCs w:val="18"/>
              </w:rPr>
              <w:t>6</w:t>
            </w:r>
          </w:p>
        </w:tc>
        <w:tc>
          <w:tcPr>
            <w:tcW w:w="990" w:type="dxa"/>
          </w:tcPr>
          <w:p w14:paraId="278CD231" w14:textId="77777777" w:rsidR="00C85589" w:rsidRPr="00C85589" w:rsidRDefault="00C85589" w:rsidP="00C85589">
            <w:pPr>
              <w:rPr>
                <w:rFonts w:ascii="Century Gothic" w:hAnsi="Century Gothic" w:cs="Calibri"/>
                <w:sz w:val="18"/>
                <w:szCs w:val="18"/>
              </w:rPr>
            </w:pPr>
          </w:p>
        </w:tc>
        <w:tc>
          <w:tcPr>
            <w:tcW w:w="1260" w:type="dxa"/>
          </w:tcPr>
          <w:p w14:paraId="60685905" w14:textId="77777777" w:rsidR="00C85589" w:rsidRPr="00C85589" w:rsidRDefault="00C85589" w:rsidP="00C85589">
            <w:pPr>
              <w:rPr>
                <w:rFonts w:ascii="Century Gothic" w:hAnsi="Century Gothic" w:cs="Calibri"/>
                <w:sz w:val="18"/>
                <w:szCs w:val="18"/>
              </w:rPr>
            </w:pPr>
          </w:p>
        </w:tc>
        <w:tc>
          <w:tcPr>
            <w:tcW w:w="540" w:type="dxa"/>
          </w:tcPr>
          <w:p w14:paraId="1E2C1000" w14:textId="1A87E925" w:rsidR="00C85589" w:rsidRPr="00C85589" w:rsidRDefault="00C85589" w:rsidP="00C85589">
            <w:pPr>
              <w:rPr>
                <w:rFonts w:ascii="Century Gothic" w:hAnsi="Century Gothic" w:cs="Calibri"/>
                <w:sz w:val="18"/>
                <w:szCs w:val="18"/>
              </w:rPr>
            </w:pPr>
            <w:r>
              <w:rPr>
                <w:rFonts w:ascii="Century Gothic" w:hAnsi="Century Gothic" w:cs="Calibri"/>
                <w:sz w:val="18"/>
                <w:szCs w:val="18"/>
              </w:rPr>
              <w:t>6</w:t>
            </w:r>
          </w:p>
        </w:tc>
        <w:tc>
          <w:tcPr>
            <w:tcW w:w="1170" w:type="dxa"/>
          </w:tcPr>
          <w:p w14:paraId="1B6E9B28" w14:textId="77777777" w:rsidR="00C85589" w:rsidRPr="00C85589" w:rsidRDefault="00C85589" w:rsidP="00C85589">
            <w:pPr>
              <w:rPr>
                <w:rFonts w:ascii="Century Gothic" w:hAnsi="Century Gothic" w:cs="Calibri"/>
                <w:sz w:val="18"/>
                <w:szCs w:val="18"/>
              </w:rPr>
            </w:pPr>
          </w:p>
        </w:tc>
        <w:tc>
          <w:tcPr>
            <w:tcW w:w="1795" w:type="dxa"/>
          </w:tcPr>
          <w:p w14:paraId="7D43081F" w14:textId="77777777" w:rsidR="00C85589" w:rsidRPr="00C85589" w:rsidRDefault="00C85589" w:rsidP="00C85589">
            <w:pPr>
              <w:rPr>
                <w:rFonts w:ascii="Century Gothic" w:hAnsi="Century Gothic" w:cs="Calibri"/>
                <w:sz w:val="18"/>
                <w:szCs w:val="18"/>
              </w:rPr>
            </w:pPr>
          </w:p>
        </w:tc>
      </w:tr>
      <w:tr w:rsidR="00C85589" w14:paraId="332A8C0A" w14:textId="77777777" w:rsidTr="00F54366">
        <w:trPr>
          <w:cantSplit/>
          <w:trHeight w:hRule="exact" w:val="288"/>
        </w:trPr>
        <w:tc>
          <w:tcPr>
            <w:tcW w:w="625" w:type="dxa"/>
          </w:tcPr>
          <w:p w14:paraId="47101221" w14:textId="11225F5E" w:rsidR="00C85589" w:rsidRPr="00C85589" w:rsidRDefault="00C85589" w:rsidP="00C85589">
            <w:pPr>
              <w:rPr>
                <w:rFonts w:ascii="Century Gothic" w:hAnsi="Century Gothic" w:cs="Calibri"/>
                <w:sz w:val="18"/>
                <w:szCs w:val="18"/>
              </w:rPr>
            </w:pPr>
            <w:r>
              <w:rPr>
                <w:rFonts w:ascii="Century Gothic" w:hAnsi="Century Gothic" w:cs="Calibri"/>
                <w:sz w:val="18"/>
                <w:szCs w:val="18"/>
              </w:rPr>
              <w:t>7</w:t>
            </w:r>
          </w:p>
        </w:tc>
        <w:tc>
          <w:tcPr>
            <w:tcW w:w="1080" w:type="dxa"/>
          </w:tcPr>
          <w:p w14:paraId="4E94450B" w14:textId="77777777" w:rsidR="00C85589" w:rsidRPr="00C85589" w:rsidRDefault="00C85589" w:rsidP="00C85589">
            <w:pPr>
              <w:rPr>
                <w:rFonts w:ascii="Century Gothic" w:hAnsi="Century Gothic" w:cs="Calibri"/>
                <w:sz w:val="18"/>
                <w:szCs w:val="18"/>
              </w:rPr>
            </w:pPr>
          </w:p>
        </w:tc>
        <w:tc>
          <w:tcPr>
            <w:tcW w:w="1260" w:type="dxa"/>
          </w:tcPr>
          <w:p w14:paraId="292994A8" w14:textId="77777777" w:rsidR="00C85589" w:rsidRPr="00C85589" w:rsidRDefault="00C85589" w:rsidP="00C85589">
            <w:pPr>
              <w:rPr>
                <w:rFonts w:ascii="Century Gothic" w:hAnsi="Century Gothic" w:cs="Calibri"/>
                <w:sz w:val="18"/>
                <w:szCs w:val="18"/>
              </w:rPr>
            </w:pPr>
          </w:p>
        </w:tc>
        <w:tc>
          <w:tcPr>
            <w:tcW w:w="630" w:type="dxa"/>
          </w:tcPr>
          <w:p w14:paraId="3B38CCD2" w14:textId="142D8268" w:rsidR="00C85589" w:rsidRPr="00C85589" w:rsidRDefault="00C85589" w:rsidP="00C85589">
            <w:pPr>
              <w:rPr>
                <w:rFonts w:ascii="Century Gothic" w:hAnsi="Century Gothic" w:cs="Calibri"/>
                <w:sz w:val="18"/>
                <w:szCs w:val="18"/>
              </w:rPr>
            </w:pPr>
            <w:r>
              <w:rPr>
                <w:rFonts w:ascii="Century Gothic" w:hAnsi="Century Gothic" w:cs="Calibri"/>
                <w:sz w:val="18"/>
                <w:szCs w:val="18"/>
              </w:rPr>
              <w:t>7</w:t>
            </w:r>
          </w:p>
        </w:tc>
        <w:tc>
          <w:tcPr>
            <w:tcW w:w="990" w:type="dxa"/>
          </w:tcPr>
          <w:p w14:paraId="0D165B53" w14:textId="77777777" w:rsidR="00C85589" w:rsidRPr="00C85589" w:rsidRDefault="00C85589" w:rsidP="00C85589">
            <w:pPr>
              <w:rPr>
                <w:rFonts w:ascii="Century Gothic" w:hAnsi="Century Gothic" w:cs="Calibri"/>
                <w:sz w:val="18"/>
                <w:szCs w:val="18"/>
              </w:rPr>
            </w:pPr>
          </w:p>
        </w:tc>
        <w:tc>
          <w:tcPr>
            <w:tcW w:w="1260" w:type="dxa"/>
          </w:tcPr>
          <w:p w14:paraId="2DBA3A1F" w14:textId="77777777" w:rsidR="00C85589" w:rsidRPr="00C85589" w:rsidRDefault="00C85589" w:rsidP="00C85589">
            <w:pPr>
              <w:rPr>
                <w:rFonts w:ascii="Century Gothic" w:hAnsi="Century Gothic" w:cs="Calibri"/>
                <w:sz w:val="18"/>
                <w:szCs w:val="18"/>
              </w:rPr>
            </w:pPr>
          </w:p>
        </w:tc>
        <w:tc>
          <w:tcPr>
            <w:tcW w:w="540" w:type="dxa"/>
          </w:tcPr>
          <w:p w14:paraId="5C548F3A" w14:textId="6B07EF27" w:rsidR="00C85589" w:rsidRPr="00C85589" w:rsidRDefault="00C85589" w:rsidP="00C85589">
            <w:pPr>
              <w:rPr>
                <w:rFonts w:ascii="Century Gothic" w:hAnsi="Century Gothic" w:cs="Calibri"/>
                <w:sz w:val="18"/>
                <w:szCs w:val="18"/>
              </w:rPr>
            </w:pPr>
            <w:r>
              <w:rPr>
                <w:rFonts w:ascii="Century Gothic" w:hAnsi="Century Gothic" w:cs="Calibri"/>
                <w:sz w:val="18"/>
                <w:szCs w:val="18"/>
              </w:rPr>
              <w:t>7</w:t>
            </w:r>
          </w:p>
        </w:tc>
        <w:tc>
          <w:tcPr>
            <w:tcW w:w="1170" w:type="dxa"/>
          </w:tcPr>
          <w:p w14:paraId="3307875A" w14:textId="77777777" w:rsidR="00C85589" w:rsidRPr="00C85589" w:rsidRDefault="00C85589" w:rsidP="00C85589">
            <w:pPr>
              <w:rPr>
                <w:rFonts w:ascii="Century Gothic" w:hAnsi="Century Gothic" w:cs="Calibri"/>
                <w:sz w:val="18"/>
                <w:szCs w:val="18"/>
              </w:rPr>
            </w:pPr>
          </w:p>
        </w:tc>
        <w:tc>
          <w:tcPr>
            <w:tcW w:w="1795" w:type="dxa"/>
          </w:tcPr>
          <w:p w14:paraId="42E05505" w14:textId="77777777" w:rsidR="00C85589" w:rsidRPr="00C85589" w:rsidRDefault="00C85589" w:rsidP="00C85589">
            <w:pPr>
              <w:rPr>
                <w:rFonts w:ascii="Century Gothic" w:hAnsi="Century Gothic" w:cs="Calibri"/>
                <w:sz w:val="18"/>
                <w:szCs w:val="18"/>
              </w:rPr>
            </w:pPr>
          </w:p>
        </w:tc>
      </w:tr>
      <w:tr w:rsidR="00C85589" w14:paraId="4874B079" w14:textId="77777777" w:rsidTr="00F54366">
        <w:trPr>
          <w:cantSplit/>
          <w:trHeight w:hRule="exact" w:val="288"/>
        </w:trPr>
        <w:tc>
          <w:tcPr>
            <w:tcW w:w="625" w:type="dxa"/>
          </w:tcPr>
          <w:p w14:paraId="024B32B4" w14:textId="6EB14B7F" w:rsidR="00C85589" w:rsidRPr="00C85589" w:rsidRDefault="00C85589" w:rsidP="00C85589">
            <w:pPr>
              <w:rPr>
                <w:rFonts w:ascii="Century Gothic" w:hAnsi="Century Gothic" w:cs="Calibri"/>
                <w:sz w:val="18"/>
                <w:szCs w:val="18"/>
              </w:rPr>
            </w:pPr>
            <w:r>
              <w:rPr>
                <w:rFonts w:ascii="Century Gothic" w:hAnsi="Century Gothic" w:cs="Calibri"/>
                <w:sz w:val="18"/>
                <w:szCs w:val="18"/>
              </w:rPr>
              <w:t>8</w:t>
            </w:r>
          </w:p>
        </w:tc>
        <w:tc>
          <w:tcPr>
            <w:tcW w:w="1080" w:type="dxa"/>
          </w:tcPr>
          <w:p w14:paraId="19E4D96B" w14:textId="77777777" w:rsidR="00C85589" w:rsidRPr="00C85589" w:rsidRDefault="00C85589" w:rsidP="00C85589">
            <w:pPr>
              <w:rPr>
                <w:rFonts w:ascii="Century Gothic" w:hAnsi="Century Gothic" w:cs="Calibri"/>
                <w:sz w:val="18"/>
                <w:szCs w:val="18"/>
              </w:rPr>
            </w:pPr>
          </w:p>
        </w:tc>
        <w:tc>
          <w:tcPr>
            <w:tcW w:w="1260" w:type="dxa"/>
          </w:tcPr>
          <w:p w14:paraId="7B758FEC" w14:textId="77777777" w:rsidR="00C85589" w:rsidRPr="00C85589" w:rsidRDefault="00C85589" w:rsidP="00C85589">
            <w:pPr>
              <w:rPr>
                <w:rFonts w:ascii="Century Gothic" w:hAnsi="Century Gothic" w:cs="Calibri"/>
                <w:sz w:val="18"/>
                <w:szCs w:val="18"/>
              </w:rPr>
            </w:pPr>
          </w:p>
        </w:tc>
        <w:tc>
          <w:tcPr>
            <w:tcW w:w="630" w:type="dxa"/>
          </w:tcPr>
          <w:p w14:paraId="681F4E76" w14:textId="30F08728" w:rsidR="00C85589" w:rsidRPr="00C85589" w:rsidRDefault="00C85589" w:rsidP="00C85589">
            <w:pPr>
              <w:rPr>
                <w:rFonts w:ascii="Century Gothic" w:hAnsi="Century Gothic" w:cs="Calibri"/>
                <w:sz w:val="18"/>
                <w:szCs w:val="18"/>
              </w:rPr>
            </w:pPr>
            <w:r>
              <w:rPr>
                <w:rFonts w:ascii="Century Gothic" w:hAnsi="Century Gothic" w:cs="Calibri"/>
                <w:sz w:val="18"/>
                <w:szCs w:val="18"/>
              </w:rPr>
              <w:t>8</w:t>
            </w:r>
          </w:p>
        </w:tc>
        <w:tc>
          <w:tcPr>
            <w:tcW w:w="990" w:type="dxa"/>
          </w:tcPr>
          <w:p w14:paraId="1411FD48" w14:textId="77777777" w:rsidR="00C85589" w:rsidRPr="00C85589" w:rsidRDefault="00C85589" w:rsidP="00C85589">
            <w:pPr>
              <w:rPr>
                <w:rFonts w:ascii="Century Gothic" w:hAnsi="Century Gothic" w:cs="Calibri"/>
                <w:sz w:val="18"/>
                <w:szCs w:val="18"/>
              </w:rPr>
            </w:pPr>
          </w:p>
        </w:tc>
        <w:tc>
          <w:tcPr>
            <w:tcW w:w="1260" w:type="dxa"/>
          </w:tcPr>
          <w:p w14:paraId="112E62AA" w14:textId="77777777" w:rsidR="00C85589" w:rsidRPr="00C85589" w:rsidRDefault="00C85589" w:rsidP="00C85589">
            <w:pPr>
              <w:rPr>
                <w:rFonts w:ascii="Century Gothic" w:hAnsi="Century Gothic" w:cs="Calibri"/>
                <w:sz w:val="18"/>
                <w:szCs w:val="18"/>
              </w:rPr>
            </w:pPr>
          </w:p>
        </w:tc>
        <w:tc>
          <w:tcPr>
            <w:tcW w:w="540" w:type="dxa"/>
          </w:tcPr>
          <w:p w14:paraId="3B8BCD61" w14:textId="2A6EACA5" w:rsidR="00C85589" w:rsidRPr="00C85589" w:rsidRDefault="00C85589" w:rsidP="00C85589">
            <w:pPr>
              <w:rPr>
                <w:rFonts w:ascii="Century Gothic" w:hAnsi="Century Gothic" w:cs="Calibri"/>
                <w:sz w:val="18"/>
                <w:szCs w:val="18"/>
              </w:rPr>
            </w:pPr>
            <w:r>
              <w:rPr>
                <w:rFonts w:ascii="Century Gothic" w:hAnsi="Century Gothic" w:cs="Calibri"/>
                <w:sz w:val="18"/>
                <w:szCs w:val="18"/>
              </w:rPr>
              <w:t>8</w:t>
            </w:r>
          </w:p>
        </w:tc>
        <w:tc>
          <w:tcPr>
            <w:tcW w:w="1170" w:type="dxa"/>
          </w:tcPr>
          <w:p w14:paraId="7D52CFDC" w14:textId="77777777" w:rsidR="00C85589" w:rsidRPr="00C85589" w:rsidRDefault="00C85589" w:rsidP="00C85589">
            <w:pPr>
              <w:rPr>
                <w:rFonts w:ascii="Century Gothic" w:hAnsi="Century Gothic" w:cs="Calibri"/>
                <w:sz w:val="18"/>
                <w:szCs w:val="18"/>
              </w:rPr>
            </w:pPr>
          </w:p>
        </w:tc>
        <w:tc>
          <w:tcPr>
            <w:tcW w:w="1795" w:type="dxa"/>
          </w:tcPr>
          <w:p w14:paraId="6CFD3204" w14:textId="77777777" w:rsidR="00C85589" w:rsidRPr="00C85589" w:rsidRDefault="00C85589" w:rsidP="00C85589">
            <w:pPr>
              <w:rPr>
                <w:rFonts w:ascii="Century Gothic" w:hAnsi="Century Gothic" w:cs="Calibri"/>
                <w:sz w:val="18"/>
                <w:szCs w:val="18"/>
              </w:rPr>
            </w:pPr>
          </w:p>
        </w:tc>
      </w:tr>
      <w:tr w:rsidR="00C85589" w14:paraId="25212DCB" w14:textId="77777777" w:rsidTr="00F54366">
        <w:trPr>
          <w:cantSplit/>
          <w:trHeight w:hRule="exact" w:val="288"/>
        </w:trPr>
        <w:tc>
          <w:tcPr>
            <w:tcW w:w="625" w:type="dxa"/>
          </w:tcPr>
          <w:p w14:paraId="3FA2F6E3" w14:textId="22AA49BD" w:rsidR="00C85589" w:rsidRPr="00C85589" w:rsidRDefault="00C85589" w:rsidP="00C85589">
            <w:pPr>
              <w:rPr>
                <w:rFonts w:ascii="Century Gothic" w:hAnsi="Century Gothic" w:cs="Calibri"/>
                <w:sz w:val="18"/>
                <w:szCs w:val="18"/>
              </w:rPr>
            </w:pPr>
            <w:r>
              <w:rPr>
                <w:rFonts w:ascii="Century Gothic" w:hAnsi="Century Gothic" w:cs="Calibri"/>
                <w:sz w:val="18"/>
                <w:szCs w:val="18"/>
              </w:rPr>
              <w:t>9</w:t>
            </w:r>
          </w:p>
        </w:tc>
        <w:tc>
          <w:tcPr>
            <w:tcW w:w="1080" w:type="dxa"/>
          </w:tcPr>
          <w:p w14:paraId="69E62FA4" w14:textId="77777777" w:rsidR="00C85589" w:rsidRPr="00C85589" w:rsidRDefault="00C85589" w:rsidP="00C85589">
            <w:pPr>
              <w:rPr>
                <w:rFonts w:ascii="Century Gothic" w:hAnsi="Century Gothic" w:cs="Calibri"/>
                <w:sz w:val="18"/>
                <w:szCs w:val="18"/>
              </w:rPr>
            </w:pPr>
          </w:p>
        </w:tc>
        <w:tc>
          <w:tcPr>
            <w:tcW w:w="1260" w:type="dxa"/>
          </w:tcPr>
          <w:p w14:paraId="3EBE83DD" w14:textId="77777777" w:rsidR="00C85589" w:rsidRPr="00C85589" w:rsidRDefault="00C85589" w:rsidP="00C85589">
            <w:pPr>
              <w:rPr>
                <w:rFonts w:ascii="Century Gothic" w:hAnsi="Century Gothic" w:cs="Calibri"/>
                <w:sz w:val="18"/>
                <w:szCs w:val="18"/>
              </w:rPr>
            </w:pPr>
          </w:p>
        </w:tc>
        <w:tc>
          <w:tcPr>
            <w:tcW w:w="630" w:type="dxa"/>
          </w:tcPr>
          <w:p w14:paraId="2DD59498" w14:textId="167DC5ED" w:rsidR="00C85589" w:rsidRPr="00C85589" w:rsidRDefault="00C85589" w:rsidP="00C85589">
            <w:pPr>
              <w:rPr>
                <w:rFonts w:ascii="Century Gothic" w:hAnsi="Century Gothic" w:cs="Calibri"/>
                <w:sz w:val="18"/>
                <w:szCs w:val="18"/>
              </w:rPr>
            </w:pPr>
            <w:r>
              <w:rPr>
                <w:rFonts w:ascii="Century Gothic" w:hAnsi="Century Gothic" w:cs="Calibri"/>
                <w:sz w:val="18"/>
                <w:szCs w:val="18"/>
              </w:rPr>
              <w:t>9</w:t>
            </w:r>
          </w:p>
        </w:tc>
        <w:tc>
          <w:tcPr>
            <w:tcW w:w="990" w:type="dxa"/>
          </w:tcPr>
          <w:p w14:paraId="75B266DA" w14:textId="77777777" w:rsidR="00C85589" w:rsidRPr="00C85589" w:rsidRDefault="00C85589" w:rsidP="00C85589">
            <w:pPr>
              <w:rPr>
                <w:rFonts w:ascii="Century Gothic" w:hAnsi="Century Gothic" w:cs="Calibri"/>
                <w:sz w:val="18"/>
                <w:szCs w:val="18"/>
              </w:rPr>
            </w:pPr>
          </w:p>
        </w:tc>
        <w:tc>
          <w:tcPr>
            <w:tcW w:w="1260" w:type="dxa"/>
          </w:tcPr>
          <w:p w14:paraId="5820BF04" w14:textId="77777777" w:rsidR="00C85589" w:rsidRPr="00C85589" w:rsidRDefault="00C85589" w:rsidP="00C85589">
            <w:pPr>
              <w:rPr>
                <w:rFonts w:ascii="Century Gothic" w:hAnsi="Century Gothic" w:cs="Calibri"/>
                <w:sz w:val="18"/>
                <w:szCs w:val="18"/>
              </w:rPr>
            </w:pPr>
          </w:p>
        </w:tc>
        <w:tc>
          <w:tcPr>
            <w:tcW w:w="540" w:type="dxa"/>
          </w:tcPr>
          <w:p w14:paraId="7B4CE62C" w14:textId="72E20AFB" w:rsidR="00C85589" w:rsidRPr="00C85589" w:rsidRDefault="00C85589" w:rsidP="00C85589">
            <w:pPr>
              <w:rPr>
                <w:rFonts w:ascii="Century Gothic" w:hAnsi="Century Gothic" w:cs="Calibri"/>
                <w:sz w:val="18"/>
                <w:szCs w:val="18"/>
              </w:rPr>
            </w:pPr>
            <w:r>
              <w:rPr>
                <w:rFonts w:ascii="Century Gothic" w:hAnsi="Century Gothic" w:cs="Calibri"/>
                <w:sz w:val="18"/>
                <w:szCs w:val="18"/>
              </w:rPr>
              <w:t>9</w:t>
            </w:r>
          </w:p>
        </w:tc>
        <w:tc>
          <w:tcPr>
            <w:tcW w:w="1170" w:type="dxa"/>
          </w:tcPr>
          <w:p w14:paraId="50273180" w14:textId="77777777" w:rsidR="00C85589" w:rsidRPr="00C85589" w:rsidRDefault="00C85589" w:rsidP="00C85589">
            <w:pPr>
              <w:rPr>
                <w:rFonts w:ascii="Century Gothic" w:hAnsi="Century Gothic" w:cs="Calibri"/>
                <w:sz w:val="18"/>
                <w:szCs w:val="18"/>
              </w:rPr>
            </w:pPr>
          </w:p>
        </w:tc>
        <w:tc>
          <w:tcPr>
            <w:tcW w:w="1795" w:type="dxa"/>
          </w:tcPr>
          <w:p w14:paraId="0AA2DDBC" w14:textId="77777777" w:rsidR="00C85589" w:rsidRPr="00C85589" w:rsidRDefault="00C85589" w:rsidP="00C85589">
            <w:pPr>
              <w:rPr>
                <w:rFonts w:ascii="Century Gothic" w:hAnsi="Century Gothic" w:cs="Calibri"/>
                <w:sz w:val="18"/>
                <w:szCs w:val="18"/>
              </w:rPr>
            </w:pPr>
          </w:p>
        </w:tc>
      </w:tr>
      <w:tr w:rsidR="00C85589" w14:paraId="12F14176" w14:textId="77777777" w:rsidTr="00F54366">
        <w:trPr>
          <w:cantSplit/>
          <w:trHeight w:hRule="exact" w:val="288"/>
        </w:trPr>
        <w:tc>
          <w:tcPr>
            <w:tcW w:w="625" w:type="dxa"/>
          </w:tcPr>
          <w:p w14:paraId="04E69CF1" w14:textId="79EAE78D" w:rsidR="00C85589" w:rsidRPr="00C85589" w:rsidRDefault="00C85589" w:rsidP="00C85589">
            <w:pPr>
              <w:rPr>
                <w:rFonts w:ascii="Century Gothic" w:hAnsi="Century Gothic" w:cs="Calibri"/>
                <w:sz w:val="18"/>
                <w:szCs w:val="18"/>
              </w:rPr>
            </w:pPr>
            <w:r>
              <w:rPr>
                <w:rFonts w:ascii="Century Gothic" w:hAnsi="Century Gothic" w:cs="Calibri"/>
                <w:sz w:val="18"/>
                <w:szCs w:val="18"/>
              </w:rPr>
              <w:t>10</w:t>
            </w:r>
          </w:p>
        </w:tc>
        <w:tc>
          <w:tcPr>
            <w:tcW w:w="1080" w:type="dxa"/>
          </w:tcPr>
          <w:p w14:paraId="1E1F7503" w14:textId="77777777" w:rsidR="00C85589" w:rsidRPr="00C85589" w:rsidRDefault="00C85589" w:rsidP="00C85589">
            <w:pPr>
              <w:rPr>
                <w:rFonts w:ascii="Century Gothic" w:hAnsi="Century Gothic" w:cs="Calibri"/>
                <w:sz w:val="18"/>
                <w:szCs w:val="18"/>
              </w:rPr>
            </w:pPr>
          </w:p>
        </w:tc>
        <w:tc>
          <w:tcPr>
            <w:tcW w:w="1260" w:type="dxa"/>
          </w:tcPr>
          <w:p w14:paraId="37D8B50E" w14:textId="77777777" w:rsidR="00C85589" w:rsidRPr="00C85589" w:rsidRDefault="00C85589" w:rsidP="00C85589">
            <w:pPr>
              <w:rPr>
                <w:rFonts w:ascii="Century Gothic" w:hAnsi="Century Gothic" w:cs="Calibri"/>
                <w:sz w:val="18"/>
                <w:szCs w:val="18"/>
              </w:rPr>
            </w:pPr>
          </w:p>
        </w:tc>
        <w:tc>
          <w:tcPr>
            <w:tcW w:w="630" w:type="dxa"/>
          </w:tcPr>
          <w:p w14:paraId="0FA6A012" w14:textId="721ED802" w:rsidR="00C85589" w:rsidRPr="00C85589" w:rsidRDefault="00C85589" w:rsidP="00C85589">
            <w:pPr>
              <w:rPr>
                <w:rFonts w:ascii="Century Gothic" w:hAnsi="Century Gothic" w:cs="Calibri"/>
                <w:sz w:val="18"/>
                <w:szCs w:val="18"/>
              </w:rPr>
            </w:pPr>
            <w:r>
              <w:rPr>
                <w:rFonts w:ascii="Century Gothic" w:hAnsi="Century Gothic" w:cs="Calibri"/>
                <w:sz w:val="18"/>
                <w:szCs w:val="18"/>
              </w:rPr>
              <w:t>10</w:t>
            </w:r>
          </w:p>
        </w:tc>
        <w:tc>
          <w:tcPr>
            <w:tcW w:w="990" w:type="dxa"/>
          </w:tcPr>
          <w:p w14:paraId="06579F0B" w14:textId="77777777" w:rsidR="00C85589" w:rsidRPr="00C85589" w:rsidRDefault="00C85589" w:rsidP="00C85589">
            <w:pPr>
              <w:rPr>
                <w:rFonts w:ascii="Century Gothic" w:hAnsi="Century Gothic" w:cs="Calibri"/>
                <w:sz w:val="18"/>
                <w:szCs w:val="18"/>
              </w:rPr>
            </w:pPr>
          </w:p>
        </w:tc>
        <w:tc>
          <w:tcPr>
            <w:tcW w:w="1260" w:type="dxa"/>
          </w:tcPr>
          <w:p w14:paraId="6A7D2DEE" w14:textId="77777777" w:rsidR="00C85589" w:rsidRPr="00C85589" w:rsidRDefault="00C85589" w:rsidP="00C85589">
            <w:pPr>
              <w:rPr>
                <w:rFonts w:ascii="Century Gothic" w:hAnsi="Century Gothic" w:cs="Calibri"/>
                <w:sz w:val="18"/>
                <w:szCs w:val="18"/>
              </w:rPr>
            </w:pPr>
          </w:p>
        </w:tc>
        <w:tc>
          <w:tcPr>
            <w:tcW w:w="540" w:type="dxa"/>
          </w:tcPr>
          <w:p w14:paraId="5F57E17F" w14:textId="64CC459A" w:rsidR="00C85589" w:rsidRPr="00C85589" w:rsidRDefault="00C85589" w:rsidP="00C85589">
            <w:pPr>
              <w:rPr>
                <w:rFonts w:ascii="Century Gothic" w:hAnsi="Century Gothic" w:cs="Calibri"/>
                <w:sz w:val="18"/>
                <w:szCs w:val="18"/>
              </w:rPr>
            </w:pPr>
            <w:r>
              <w:rPr>
                <w:rFonts w:ascii="Century Gothic" w:hAnsi="Century Gothic" w:cs="Calibri"/>
                <w:sz w:val="18"/>
                <w:szCs w:val="18"/>
              </w:rPr>
              <w:t>10</w:t>
            </w:r>
          </w:p>
        </w:tc>
        <w:tc>
          <w:tcPr>
            <w:tcW w:w="1170" w:type="dxa"/>
          </w:tcPr>
          <w:p w14:paraId="49729D67" w14:textId="77777777" w:rsidR="00C85589" w:rsidRPr="00C85589" w:rsidRDefault="00C85589" w:rsidP="00C85589">
            <w:pPr>
              <w:rPr>
                <w:rFonts w:ascii="Century Gothic" w:hAnsi="Century Gothic" w:cs="Calibri"/>
                <w:sz w:val="18"/>
                <w:szCs w:val="18"/>
              </w:rPr>
            </w:pPr>
          </w:p>
        </w:tc>
        <w:tc>
          <w:tcPr>
            <w:tcW w:w="1795" w:type="dxa"/>
          </w:tcPr>
          <w:p w14:paraId="4D0D5135" w14:textId="77777777" w:rsidR="00C85589" w:rsidRPr="00C85589" w:rsidRDefault="00C85589" w:rsidP="00C85589">
            <w:pPr>
              <w:rPr>
                <w:rFonts w:ascii="Century Gothic" w:hAnsi="Century Gothic" w:cs="Calibri"/>
                <w:sz w:val="18"/>
                <w:szCs w:val="18"/>
              </w:rPr>
            </w:pPr>
          </w:p>
        </w:tc>
      </w:tr>
      <w:tr w:rsidR="00C85589" w14:paraId="2F394A9B" w14:textId="77777777" w:rsidTr="00F54366">
        <w:trPr>
          <w:cantSplit/>
          <w:trHeight w:hRule="exact" w:val="288"/>
        </w:trPr>
        <w:tc>
          <w:tcPr>
            <w:tcW w:w="625" w:type="dxa"/>
          </w:tcPr>
          <w:p w14:paraId="4C691239" w14:textId="43C208D4" w:rsidR="00C85589" w:rsidRDefault="00C85589" w:rsidP="00C85589">
            <w:pPr>
              <w:rPr>
                <w:rFonts w:ascii="Century Gothic" w:hAnsi="Century Gothic" w:cs="Calibri"/>
                <w:sz w:val="20"/>
                <w:szCs w:val="20"/>
              </w:rPr>
            </w:pPr>
            <w:r>
              <w:rPr>
                <w:rFonts w:ascii="Century Gothic" w:hAnsi="Century Gothic" w:cs="Calibri"/>
                <w:sz w:val="20"/>
                <w:szCs w:val="20"/>
              </w:rPr>
              <w:t>11</w:t>
            </w:r>
          </w:p>
        </w:tc>
        <w:tc>
          <w:tcPr>
            <w:tcW w:w="1080" w:type="dxa"/>
          </w:tcPr>
          <w:p w14:paraId="75ED040C" w14:textId="77777777" w:rsidR="00C85589" w:rsidRDefault="00C85589" w:rsidP="00C85589">
            <w:pPr>
              <w:rPr>
                <w:rFonts w:ascii="Century Gothic" w:hAnsi="Century Gothic" w:cs="Calibri"/>
                <w:sz w:val="20"/>
                <w:szCs w:val="20"/>
              </w:rPr>
            </w:pPr>
          </w:p>
        </w:tc>
        <w:tc>
          <w:tcPr>
            <w:tcW w:w="1260" w:type="dxa"/>
          </w:tcPr>
          <w:p w14:paraId="20C13D6B" w14:textId="77777777" w:rsidR="00C85589" w:rsidRDefault="00C85589" w:rsidP="00C85589">
            <w:pPr>
              <w:rPr>
                <w:rFonts w:ascii="Century Gothic" w:hAnsi="Century Gothic" w:cs="Calibri"/>
                <w:sz w:val="20"/>
                <w:szCs w:val="20"/>
              </w:rPr>
            </w:pPr>
          </w:p>
        </w:tc>
        <w:tc>
          <w:tcPr>
            <w:tcW w:w="630" w:type="dxa"/>
          </w:tcPr>
          <w:p w14:paraId="305DEB7E" w14:textId="2451A66F" w:rsidR="00C85589" w:rsidRDefault="00C85589" w:rsidP="00C85589">
            <w:pPr>
              <w:rPr>
                <w:rFonts w:ascii="Century Gothic" w:hAnsi="Century Gothic" w:cs="Calibri"/>
                <w:sz w:val="20"/>
                <w:szCs w:val="20"/>
              </w:rPr>
            </w:pPr>
            <w:r>
              <w:rPr>
                <w:rFonts w:ascii="Century Gothic" w:hAnsi="Century Gothic" w:cs="Calibri"/>
                <w:sz w:val="20"/>
                <w:szCs w:val="20"/>
              </w:rPr>
              <w:t>11</w:t>
            </w:r>
          </w:p>
        </w:tc>
        <w:tc>
          <w:tcPr>
            <w:tcW w:w="990" w:type="dxa"/>
          </w:tcPr>
          <w:p w14:paraId="1E200E67" w14:textId="77777777" w:rsidR="00C85589" w:rsidRDefault="00C85589" w:rsidP="00C85589">
            <w:pPr>
              <w:rPr>
                <w:rFonts w:ascii="Century Gothic" w:hAnsi="Century Gothic" w:cs="Calibri"/>
                <w:sz w:val="20"/>
                <w:szCs w:val="20"/>
              </w:rPr>
            </w:pPr>
          </w:p>
        </w:tc>
        <w:tc>
          <w:tcPr>
            <w:tcW w:w="1260" w:type="dxa"/>
          </w:tcPr>
          <w:p w14:paraId="4ED53FC9" w14:textId="77777777" w:rsidR="00C85589" w:rsidRDefault="00C85589" w:rsidP="00C85589">
            <w:pPr>
              <w:rPr>
                <w:rFonts w:ascii="Century Gothic" w:hAnsi="Century Gothic" w:cs="Calibri"/>
                <w:sz w:val="20"/>
                <w:szCs w:val="20"/>
              </w:rPr>
            </w:pPr>
          </w:p>
        </w:tc>
        <w:tc>
          <w:tcPr>
            <w:tcW w:w="540" w:type="dxa"/>
          </w:tcPr>
          <w:p w14:paraId="65FCEEF7" w14:textId="0B97200E" w:rsidR="00C85589" w:rsidRDefault="00C85589" w:rsidP="00C85589">
            <w:pPr>
              <w:rPr>
                <w:rFonts w:ascii="Century Gothic" w:hAnsi="Century Gothic" w:cs="Calibri"/>
                <w:sz w:val="20"/>
                <w:szCs w:val="20"/>
              </w:rPr>
            </w:pPr>
            <w:r>
              <w:rPr>
                <w:rFonts w:ascii="Century Gothic" w:hAnsi="Century Gothic" w:cs="Calibri"/>
                <w:sz w:val="20"/>
                <w:szCs w:val="20"/>
              </w:rPr>
              <w:t>11</w:t>
            </w:r>
          </w:p>
        </w:tc>
        <w:tc>
          <w:tcPr>
            <w:tcW w:w="1170" w:type="dxa"/>
          </w:tcPr>
          <w:p w14:paraId="3368579E" w14:textId="77777777" w:rsidR="00C85589" w:rsidRDefault="00C85589" w:rsidP="00C85589">
            <w:pPr>
              <w:rPr>
                <w:rFonts w:ascii="Century Gothic" w:hAnsi="Century Gothic" w:cs="Calibri"/>
                <w:sz w:val="20"/>
                <w:szCs w:val="20"/>
              </w:rPr>
            </w:pPr>
          </w:p>
        </w:tc>
        <w:tc>
          <w:tcPr>
            <w:tcW w:w="1795" w:type="dxa"/>
          </w:tcPr>
          <w:p w14:paraId="44F612BA" w14:textId="77777777" w:rsidR="00C85589" w:rsidRDefault="00C85589" w:rsidP="00C85589">
            <w:pPr>
              <w:rPr>
                <w:rFonts w:ascii="Century Gothic" w:hAnsi="Century Gothic" w:cs="Calibri"/>
                <w:sz w:val="20"/>
                <w:szCs w:val="20"/>
              </w:rPr>
            </w:pPr>
          </w:p>
        </w:tc>
      </w:tr>
      <w:tr w:rsidR="00C85589" w14:paraId="5EB5FC7E" w14:textId="77777777" w:rsidTr="00F54366">
        <w:trPr>
          <w:cantSplit/>
          <w:trHeight w:hRule="exact" w:val="288"/>
        </w:trPr>
        <w:tc>
          <w:tcPr>
            <w:tcW w:w="625" w:type="dxa"/>
          </w:tcPr>
          <w:p w14:paraId="43EFD867" w14:textId="05D9898E" w:rsidR="00C85589" w:rsidRDefault="00C85589" w:rsidP="00C85589">
            <w:pPr>
              <w:rPr>
                <w:rFonts w:ascii="Century Gothic" w:hAnsi="Century Gothic" w:cs="Calibri"/>
                <w:sz w:val="20"/>
                <w:szCs w:val="20"/>
              </w:rPr>
            </w:pPr>
            <w:r>
              <w:rPr>
                <w:rFonts w:ascii="Century Gothic" w:hAnsi="Century Gothic" w:cs="Calibri"/>
                <w:sz w:val="20"/>
                <w:szCs w:val="20"/>
              </w:rPr>
              <w:t>12</w:t>
            </w:r>
          </w:p>
        </w:tc>
        <w:tc>
          <w:tcPr>
            <w:tcW w:w="1080" w:type="dxa"/>
          </w:tcPr>
          <w:p w14:paraId="634DB4D1" w14:textId="77777777" w:rsidR="00C85589" w:rsidRDefault="00C85589" w:rsidP="00C85589">
            <w:pPr>
              <w:rPr>
                <w:rFonts w:ascii="Century Gothic" w:hAnsi="Century Gothic" w:cs="Calibri"/>
                <w:sz w:val="20"/>
                <w:szCs w:val="20"/>
              </w:rPr>
            </w:pPr>
          </w:p>
        </w:tc>
        <w:tc>
          <w:tcPr>
            <w:tcW w:w="1260" w:type="dxa"/>
          </w:tcPr>
          <w:p w14:paraId="371EA81E" w14:textId="77777777" w:rsidR="00C85589" w:rsidRDefault="00C85589" w:rsidP="00C85589">
            <w:pPr>
              <w:rPr>
                <w:rFonts w:ascii="Century Gothic" w:hAnsi="Century Gothic" w:cs="Calibri"/>
                <w:sz w:val="20"/>
                <w:szCs w:val="20"/>
              </w:rPr>
            </w:pPr>
          </w:p>
        </w:tc>
        <w:tc>
          <w:tcPr>
            <w:tcW w:w="630" w:type="dxa"/>
          </w:tcPr>
          <w:p w14:paraId="2E2459D8" w14:textId="6B6AC4C4" w:rsidR="00C85589" w:rsidRDefault="00C85589" w:rsidP="00C85589">
            <w:pPr>
              <w:rPr>
                <w:rFonts w:ascii="Century Gothic" w:hAnsi="Century Gothic" w:cs="Calibri"/>
                <w:sz w:val="20"/>
                <w:szCs w:val="20"/>
              </w:rPr>
            </w:pPr>
            <w:r>
              <w:rPr>
                <w:rFonts w:ascii="Century Gothic" w:hAnsi="Century Gothic" w:cs="Calibri"/>
                <w:sz w:val="20"/>
                <w:szCs w:val="20"/>
              </w:rPr>
              <w:t>12</w:t>
            </w:r>
          </w:p>
        </w:tc>
        <w:tc>
          <w:tcPr>
            <w:tcW w:w="990" w:type="dxa"/>
          </w:tcPr>
          <w:p w14:paraId="4397903B" w14:textId="77777777" w:rsidR="00C85589" w:rsidRDefault="00C85589" w:rsidP="00C85589">
            <w:pPr>
              <w:rPr>
                <w:rFonts w:ascii="Century Gothic" w:hAnsi="Century Gothic" w:cs="Calibri"/>
                <w:sz w:val="20"/>
                <w:szCs w:val="20"/>
              </w:rPr>
            </w:pPr>
          </w:p>
        </w:tc>
        <w:tc>
          <w:tcPr>
            <w:tcW w:w="1260" w:type="dxa"/>
          </w:tcPr>
          <w:p w14:paraId="2884FC54" w14:textId="77777777" w:rsidR="00C85589" w:rsidRDefault="00C85589" w:rsidP="00C85589">
            <w:pPr>
              <w:rPr>
                <w:rFonts w:ascii="Century Gothic" w:hAnsi="Century Gothic" w:cs="Calibri"/>
                <w:sz w:val="20"/>
                <w:szCs w:val="20"/>
              </w:rPr>
            </w:pPr>
          </w:p>
        </w:tc>
        <w:tc>
          <w:tcPr>
            <w:tcW w:w="540" w:type="dxa"/>
          </w:tcPr>
          <w:p w14:paraId="10D0F4A4" w14:textId="3FB57D45" w:rsidR="00C85589" w:rsidRDefault="00C85589" w:rsidP="00C85589">
            <w:pPr>
              <w:rPr>
                <w:rFonts w:ascii="Century Gothic" w:hAnsi="Century Gothic" w:cs="Calibri"/>
                <w:sz w:val="20"/>
                <w:szCs w:val="20"/>
              </w:rPr>
            </w:pPr>
            <w:r>
              <w:rPr>
                <w:rFonts w:ascii="Century Gothic" w:hAnsi="Century Gothic" w:cs="Calibri"/>
                <w:sz w:val="20"/>
                <w:szCs w:val="20"/>
              </w:rPr>
              <w:t>12</w:t>
            </w:r>
          </w:p>
        </w:tc>
        <w:tc>
          <w:tcPr>
            <w:tcW w:w="1170" w:type="dxa"/>
          </w:tcPr>
          <w:p w14:paraId="3B45EE0D" w14:textId="77777777" w:rsidR="00C85589" w:rsidRDefault="00C85589" w:rsidP="00C85589">
            <w:pPr>
              <w:rPr>
                <w:rFonts w:ascii="Century Gothic" w:hAnsi="Century Gothic" w:cs="Calibri"/>
                <w:sz w:val="20"/>
                <w:szCs w:val="20"/>
              </w:rPr>
            </w:pPr>
          </w:p>
        </w:tc>
        <w:tc>
          <w:tcPr>
            <w:tcW w:w="1795" w:type="dxa"/>
          </w:tcPr>
          <w:p w14:paraId="04CA4497" w14:textId="77777777" w:rsidR="00C85589" w:rsidRDefault="00C85589" w:rsidP="00C85589">
            <w:pPr>
              <w:rPr>
                <w:rFonts w:ascii="Century Gothic" w:hAnsi="Century Gothic" w:cs="Calibri"/>
                <w:sz w:val="20"/>
                <w:szCs w:val="20"/>
              </w:rPr>
            </w:pPr>
          </w:p>
        </w:tc>
      </w:tr>
      <w:tr w:rsidR="00C85589" w14:paraId="5F894982" w14:textId="77777777" w:rsidTr="00F54366">
        <w:trPr>
          <w:cantSplit/>
          <w:trHeight w:hRule="exact" w:val="288"/>
        </w:trPr>
        <w:tc>
          <w:tcPr>
            <w:tcW w:w="625" w:type="dxa"/>
          </w:tcPr>
          <w:p w14:paraId="06A44AFD" w14:textId="057ECC94" w:rsidR="00C85589" w:rsidRDefault="00C85589" w:rsidP="00C85589">
            <w:pPr>
              <w:rPr>
                <w:rFonts w:ascii="Century Gothic" w:hAnsi="Century Gothic" w:cs="Calibri"/>
                <w:sz w:val="20"/>
                <w:szCs w:val="20"/>
              </w:rPr>
            </w:pPr>
            <w:r>
              <w:rPr>
                <w:rFonts w:ascii="Century Gothic" w:hAnsi="Century Gothic" w:cs="Calibri"/>
                <w:sz w:val="20"/>
                <w:szCs w:val="20"/>
              </w:rPr>
              <w:t>13</w:t>
            </w:r>
          </w:p>
        </w:tc>
        <w:tc>
          <w:tcPr>
            <w:tcW w:w="1080" w:type="dxa"/>
          </w:tcPr>
          <w:p w14:paraId="67DD7DE3" w14:textId="77777777" w:rsidR="00C85589" w:rsidRDefault="00C85589" w:rsidP="00C85589">
            <w:pPr>
              <w:rPr>
                <w:rFonts w:ascii="Century Gothic" w:hAnsi="Century Gothic" w:cs="Calibri"/>
                <w:sz w:val="20"/>
                <w:szCs w:val="20"/>
              </w:rPr>
            </w:pPr>
          </w:p>
        </w:tc>
        <w:tc>
          <w:tcPr>
            <w:tcW w:w="1260" w:type="dxa"/>
          </w:tcPr>
          <w:p w14:paraId="37334D39" w14:textId="77777777" w:rsidR="00C85589" w:rsidRDefault="00C85589" w:rsidP="00C85589">
            <w:pPr>
              <w:rPr>
                <w:rFonts w:ascii="Century Gothic" w:hAnsi="Century Gothic" w:cs="Calibri"/>
                <w:sz w:val="20"/>
                <w:szCs w:val="20"/>
              </w:rPr>
            </w:pPr>
          </w:p>
        </w:tc>
        <w:tc>
          <w:tcPr>
            <w:tcW w:w="630" w:type="dxa"/>
          </w:tcPr>
          <w:p w14:paraId="462662CA" w14:textId="7A0B883D" w:rsidR="00C85589" w:rsidRDefault="00C85589" w:rsidP="00C85589">
            <w:pPr>
              <w:rPr>
                <w:rFonts w:ascii="Century Gothic" w:hAnsi="Century Gothic" w:cs="Calibri"/>
                <w:sz w:val="20"/>
                <w:szCs w:val="20"/>
              </w:rPr>
            </w:pPr>
            <w:r>
              <w:rPr>
                <w:rFonts w:ascii="Century Gothic" w:hAnsi="Century Gothic" w:cs="Calibri"/>
                <w:sz w:val="20"/>
                <w:szCs w:val="20"/>
              </w:rPr>
              <w:t>13</w:t>
            </w:r>
          </w:p>
        </w:tc>
        <w:tc>
          <w:tcPr>
            <w:tcW w:w="990" w:type="dxa"/>
          </w:tcPr>
          <w:p w14:paraId="49A8CC7A" w14:textId="77777777" w:rsidR="00C85589" w:rsidRDefault="00C85589" w:rsidP="00C85589">
            <w:pPr>
              <w:rPr>
                <w:rFonts w:ascii="Century Gothic" w:hAnsi="Century Gothic" w:cs="Calibri"/>
                <w:sz w:val="20"/>
                <w:szCs w:val="20"/>
              </w:rPr>
            </w:pPr>
          </w:p>
        </w:tc>
        <w:tc>
          <w:tcPr>
            <w:tcW w:w="1260" w:type="dxa"/>
          </w:tcPr>
          <w:p w14:paraId="6BB95024" w14:textId="77777777" w:rsidR="00C85589" w:rsidRDefault="00C85589" w:rsidP="00C85589">
            <w:pPr>
              <w:rPr>
                <w:rFonts w:ascii="Century Gothic" w:hAnsi="Century Gothic" w:cs="Calibri"/>
                <w:sz w:val="20"/>
                <w:szCs w:val="20"/>
              </w:rPr>
            </w:pPr>
          </w:p>
        </w:tc>
        <w:tc>
          <w:tcPr>
            <w:tcW w:w="540" w:type="dxa"/>
          </w:tcPr>
          <w:p w14:paraId="3F445D87" w14:textId="3093A525" w:rsidR="00C85589" w:rsidRDefault="00C85589" w:rsidP="00C85589">
            <w:pPr>
              <w:rPr>
                <w:rFonts w:ascii="Century Gothic" w:hAnsi="Century Gothic" w:cs="Calibri"/>
                <w:sz w:val="20"/>
                <w:szCs w:val="20"/>
              </w:rPr>
            </w:pPr>
            <w:r>
              <w:rPr>
                <w:rFonts w:ascii="Century Gothic" w:hAnsi="Century Gothic" w:cs="Calibri"/>
                <w:sz w:val="20"/>
                <w:szCs w:val="20"/>
              </w:rPr>
              <w:t>13</w:t>
            </w:r>
          </w:p>
        </w:tc>
        <w:tc>
          <w:tcPr>
            <w:tcW w:w="1170" w:type="dxa"/>
          </w:tcPr>
          <w:p w14:paraId="3CC4E5FA" w14:textId="77777777" w:rsidR="00C85589" w:rsidRDefault="00C85589" w:rsidP="00C85589">
            <w:pPr>
              <w:rPr>
                <w:rFonts w:ascii="Century Gothic" w:hAnsi="Century Gothic" w:cs="Calibri"/>
                <w:sz w:val="20"/>
                <w:szCs w:val="20"/>
              </w:rPr>
            </w:pPr>
          </w:p>
        </w:tc>
        <w:tc>
          <w:tcPr>
            <w:tcW w:w="1795" w:type="dxa"/>
          </w:tcPr>
          <w:p w14:paraId="68B76ACE" w14:textId="77777777" w:rsidR="00C85589" w:rsidRDefault="00C85589" w:rsidP="00C85589">
            <w:pPr>
              <w:rPr>
                <w:rFonts w:ascii="Century Gothic" w:hAnsi="Century Gothic" w:cs="Calibri"/>
                <w:sz w:val="20"/>
                <w:szCs w:val="20"/>
              </w:rPr>
            </w:pPr>
          </w:p>
        </w:tc>
      </w:tr>
      <w:tr w:rsidR="00C85589" w14:paraId="654879C5" w14:textId="77777777" w:rsidTr="00F54366">
        <w:trPr>
          <w:cantSplit/>
          <w:trHeight w:hRule="exact" w:val="288"/>
        </w:trPr>
        <w:tc>
          <w:tcPr>
            <w:tcW w:w="625" w:type="dxa"/>
          </w:tcPr>
          <w:p w14:paraId="2F047AF2" w14:textId="6C7B01E2" w:rsidR="00C85589" w:rsidRDefault="00C85589" w:rsidP="00C85589">
            <w:pPr>
              <w:rPr>
                <w:rFonts w:ascii="Century Gothic" w:hAnsi="Century Gothic" w:cs="Calibri"/>
                <w:sz w:val="20"/>
                <w:szCs w:val="20"/>
              </w:rPr>
            </w:pPr>
            <w:r>
              <w:rPr>
                <w:rFonts w:ascii="Century Gothic" w:hAnsi="Century Gothic" w:cs="Calibri"/>
                <w:sz w:val="20"/>
                <w:szCs w:val="20"/>
              </w:rPr>
              <w:t>14</w:t>
            </w:r>
          </w:p>
        </w:tc>
        <w:tc>
          <w:tcPr>
            <w:tcW w:w="1080" w:type="dxa"/>
          </w:tcPr>
          <w:p w14:paraId="59ED56A7" w14:textId="77777777" w:rsidR="00C85589" w:rsidRDefault="00C85589" w:rsidP="00C85589">
            <w:pPr>
              <w:rPr>
                <w:rFonts w:ascii="Century Gothic" w:hAnsi="Century Gothic" w:cs="Calibri"/>
                <w:sz w:val="20"/>
                <w:szCs w:val="20"/>
              </w:rPr>
            </w:pPr>
          </w:p>
        </w:tc>
        <w:tc>
          <w:tcPr>
            <w:tcW w:w="1260" w:type="dxa"/>
          </w:tcPr>
          <w:p w14:paraId="01221C1D" w14:textId="77777777" w:rsidR="00C85589" w:rsidRDefault="00C85589" w:rsidP="00C85589">
            <w:pPr>
              <w:rPr>
                <w:rFonts w:ascii="Century Gothic" w:hAnsi="Century Gothic" w:cs="Calibri"/>
                <w:sz w:val="20"/>
                <w:szCs w:val="20"/>
              </w:rPr>
            </w:pPr>
          </w:p>
        </w:tc>
        <w:tc>
          <w:tcPr>
            <w:tcW w:w="630" w:type="dxa"/>
          </w:tcPr>
          <w:p w14:paraId="149D370A" w14:textId="277681E0" w:rsidR="00C85589" w:rsidRDefault="00C85589" w:rsidP="00C85589">
            <w:pPr>
              <w:rPr>
                <w:rFonts w:ascii="Century Gothic" w:hAnsi="Century Gothic" w:cs="Calibri"/>
                <w:sz w:val="20"/>
                <w:szCs w:val="20"/>
              </w:rPr>
            </w:pPr>
            <w:r>
              <w:rPr>
                <w:rFonts w:ascii="Century Gothic" w:hAnsi="Century Gothic" w:cs="Calibri"/>
                <w:sz w:val="20"/>
                <w:szCs w:val="20"/>
              </w:rPr>
              <w:t>14</w:t>
            </w:r>
          </w:p>
        </w:tc>
        <w:tc>
          <w:tcPr>
            <w:tcW w:w="990" w:type="dxa"/>
          </w:tcPr>
          <w:p w14:paraId="6E553E71" w14:textId="77777777" w:rsidR="00C85589" w:rsidRDefault="00C85589" w:rsidP="00C85589">
            <w:pPr>
              <w:rPr>
                <w:rFonts w:ascii="Century Gothic" w:hAnsi="Century Gothic" w:cs="Calibri"/>
                <w:sz w:val="20"/>
                <w:szCs w:val="20"/>
              </w:rPr>
            </w:pPr>
          </w:p>
        </w:tc>
        <w:tc>
          <w:tcPr>
            <w:tcW w:w="1260" w:type="dxa"/>
          </w:tcPr>
          <w:p w14:paraId="57496927" w14:textId="77777777" w:rsidR="00C85589" w:rsidRDefault="00C85589" w:rsidP="00C85589">
            <w:pPr>
              <w:rPr>
                <w:rFonts w:ascii="Century Gothic" w:hAnsi="Century Gothic" w:cs="Calibri"/>
                <w:sz w:val="20"/>
                <w:szCs w:val="20"/>
              </w:rPr>
            </w:pPr>
          </w:p>
        </w:tc>
        <w:tc>
          <w:tcPr>
            <w:tcW w:w="540" w:type="dxa"/>
          </w:tcPr>
          <w:p w14:paraId="3653D536" w14:textId="2B33578E" w:rsidR="00C85589" w:rsidRDefault="00C85589" w:rsidP="00C85589">
            <w:pPr>
              <w:rPr>
                <w:rFonts w:ascii="Century Gothic" w:hAnsi="Century Gothic" w:cs="Calibri"/>
                <w:sz w:val="20"/>
                <w:szCs w:val="20"/>
              </w:rPr>
            </w:pPr>
            <w:r>
              <w:rPr>
                <w:rFonts w:ascii="Century Gothic" w:hAnsi="Century Gothic" w:cs="Calibri"/>
                <w:sz w:val="20"/>
                <w:szCs w:val="20"/>
              </w:rPr>
              <w:t>14</w:t>
            </w:r>
          </w:p>
        </w:tc>
        <w:tc>
          <w:tcPr>
            <w:tcW w:w="1170" w:type="dxa"/>
          </w:tcPr>
          <w:p w14:paraId="49273C81" w14:textId="77777777" w:rsidR="00C85589" w:rsidRDefault="00C85589" w:rsidP="00C85589">
            <w:pPr>
              <w:rPr>
                <w:rFonts w:ascii="Century Gothic" w:hAnsi="Century Gothic" w:cs="Calibri"/>
                <w:sz w:val="20"/>
                <w:szCs w:val="20"/>
              </w:rPr>
            </w:pPr>
          </w:p>
        </w:tc>
        <w:tc>
          <w:tcPr>
            <w:tcW w:w="1795" w:type="dxa"/>
          </w:tcPr>
          <w:p w14:paraId="0148EA13" w14:textId="77777777" w:rsidR="00C85589" w:rsidRDefault="00C85589" w:rsidP="00C85589">
            <w:pPr>
              <w:rPr>
                <w:rFonts w:ascii="Century Gothic" w:hAnsi="Century Gothic" w:cs="Calibri"/>
                <w:sz w:val="20"/>
                <w:szCs w:val="20"/>
              </w:rPr>
            </w:pPr>
          </w:p>
        </w:tc>
      </w:tr>
      <w:tr w:rsidR="00C85589" w14:paraId="1A807E01" w14:textId="77777777" w:rsidTr="00F54366">
        <w:trPr>
          <w:cantSplit/>
          <w:trHeight w:hRule="exact" w:val="288"/>
        </w:trPr>
        <w:tc>
          <w:tcPr>
            <w:tcW w:w="625" w:type="dxa"/>
          </w:tcPr>
          <w:p w14:paraId="2874747A" w14:textId="5BA55086" w:rsidR="00C85589" w:rsidRDefault="00C85589" w:rsidP="00C85589">
            <w:pPr>
              <w:rPr>
                <w:rFonts w:ascii="Century Gothic" w:hAnsi="Century Gothic" w:cs="Calibri"/>
                <w:sz w:val="20"/>
                <w:szCs w:val="20"/>
              </w:rPr>
            </w:pPr>
            <w:r>
              <w:rPr>
                <w:rFonts w:ascii="Century Gothic" w:hAnsi="Century Gothic" w:cs="Calibri"/>
                <w:sz w:val="20"/>
                <w:szCs w:val="20"/>
              </w:rPr>
              <w:t>15</w:t>
            </w:r>
          </w:p>
        </w:tc>
        <w:tc>
          <w:tcPr>
            <w:tcW w:w="1080" w:type="dxa"/>
          </w:tcPr>
          <w:p w14:paraId="16A53F92" w14:textId="77777777" w:rsidR="00C85589" w:rsidRDefault="00C85589" w:rsidP="00C85589">
            <w:pPr>
              <w:rPr>
                <w:rFonts w:ascii="Century Gothic" w:hAnsi="Century Gothic" w:cs="Calibri"/>
                <w:sz w:val="20"/>
                <w:szCs w:val="20"/>
              </w:rPr>
            </w:pPr>
          </w:p>
        </w:tc>
        <w:tc>
          <w:tcPr>
            <w:tcW w:w="1260" w:type="dxa"/>
          </w:tcPr>
          <w:p w14:paraId="5C846FF2" w14:textId="77777777" w:rsidR="00C85589" w:rsidRDefault="00C85589" w:rsidP="00C85589">
            <w:pPr>
              <w:rPr>
                <w:rFonts w:ascii="Century Gothic" w:hAnsi="Century Gothic" w:cs="Calibri"/>
                <w:sz w:val="20"/>
                <w:szCs w:val="20"/>
              </w:rPr>
            </w:pPr>
          </w:p>
        </w:tc>
        <w:tc>
          <w:tcPr>
            <w:tcW w:w="630" w:type="dxa"/>
          </w:tcPr>
          <w:p w14:paraId="5FC781AF" w14:textId="08612FA4" w:rsidR="00C85589" w:rsidRDefault="00C85589" w:rsidP="00C85589">
            <w:pPr>
              <w:rPr>
                <w:rFonts w:ascii="Century Gothic" w:hAnsi="Century Gothic" w:cs="Calibri"/>
                <w:sz w:val="20"/>
                <w:szCs w:val="20"/>
              </w:rPr>
            </w:pPr>
            <w:r>
              <w:rPr>
                <w:rFonts w:ascii="Century Gothic" w:hAnsi="Century Gothic" w:cs="Calibri"/>
                <w:sz w:val="20"/>
                <w:szCs w:val="20"/>
              </w:rPr>
              <w:t>15</w:t>
            </w:r>
          </w:p>
        </w:tc>
        <w:tc>
          <w:tcPr>
            <w:tcW w:w="990" w:type="dxa"/>
          </w:tcPr>
          <w:p w14:paraId="03C71090" w14:textId="77777777" w:rsidR="00C85589" w:rsidRDefault="00C85589" w:rsidP="00C85589">
            <w:pPr>
              <w:rPr>
                <w:rFonts w:ascii="Century Gothic" w:hAnsi="Century Gothic" w:cs="Calibri"/>
                <w:sz w:val="20"/>
                <w:szCs w:val="20"/>
              </w:rPr>
            </w:pPr>
          </w:p>
        </w:tc>
        <w:tc>
          <w:tcPr>
            <w:tcW w:w="1260" w:type="dxa"/>
          </w:tcPr>
          <w:p w14:paraId="06D30CB4" w14:textId="77777777" w:rsidR="00C85589" w:rsidRDefault="00C85589" w:rsidP="00C85589">
            <w:pPr>
              <w:rPr>
                <w:rFonts w:ascii="Century Gothic" w:hAnsi="Century Gothic" w:cs="Calibri"/>
                <w:sz w:val="20"/>
                <w:szCs w:val="20"/>
              </w:rPr>
            </w:pPr>
          </w:p>
        </w:tc>
        <w:tc>
          <w:tcPr>
            <w:tcW w:w="540" w:type="dxa"/>
          </w:tcPr>
          <w:p w14:paraId="699B0531" w14:textId="6BB2B7A1" w:rsidR="00C85589" w:rsidRDefault="00C85589" w:rsidP="00C85589">
            <w:pPr>
              <w:rPr>
                <w:rFonts w:ascii="Century Gothic" w:hAnsi="Century Gothic" w:cs="Calibri"/>
                <w:sz w:val="20"/>
                <w:szCs w:val="20"/>
              </w:rPr>
            </w:pPr>
            <w:r>
              <w:rPr>
                <w:rFonts w:ascii="Century Gothic" w:hAnsi="Century Gothic" w:cs="Calibri"/>
                <w:sz w:val="20"/>
                <w:szCs w:val="20"/>
              </w:rPr>
              <w:t>15</w:t>
            </w:r>
          </w:p>
        </w:tc>
        <w:tc>
          <w:tcPr>
            <w:tcW w:w="1170" w:type="dxa"/>
          </w:tcPr>
          <w:p w14:paraId="7B2324A7" w14:textId="77777777" w:rsidR="00C85589" w:rsidRDefault="00C85589" w:rsidP="00C85589">
            <w:pPr>
              <w:rPr>
                <w:rFonts w:ascii="Century Gothic" w:hAnsi="Century Gothic" w:cs="Calibri"/>
                <w:sz w:val="20"/>
                <w:szCs w:val="20"/>
              </w:rPr>
            </w:pPr>
          </w:p>
        </w:tc>
        <w:tc>
          <w:tcPr>
            <w:tcW w:w="1795" w:type="dxa"/>
          </w:tcPr>
          <w:p w14:paraId="0E42248A" w14:textId="77777777" w:rsidR="00C85589" w:rsidRDefault="00C85589" w:rsidP="00C85589">
            <w:pPr>
              <w:rPr>
                <w:rFonts w:ascii="Century Gothic" w:hAnsi="Century Gothic" w:cs="Calibri"/>
                <w:sz w:val="20"/>
                <w:szCs w:val="20"/>
              </w:rPr>
            </w:pPr>
          </w:p>
        </w:tc>
      </w:tr>
      <w:tr w:rsidR="00C85589" w14:paraId="3A9B8B73" w14:textId="77777777" w:rsidTr="00F54366">
        <w:trPr>
          <w:cantSplit/>
          <w:trHeight w:hRule="exact" w:val="352"/>
        </w:trPr>
        <w:tc>
          <w:tcPr>
            <w:tcW w:w="625" w:type="dxa"/>
          </w:tcPr>
          <w:p w14:paraId="4E6EA4DC" w14:textId="4FAC908C" w:rsidR="00C85589" w:rsidRDefault="00B7319D" w:rsidP="00C85589">
            <w:pPr>
              <w:rPr>
                <w:rFonts w:ascii="Century Gothic" w:hAnsi="Century Gothic" w:cs="Calibri"/>
                <w:sz w:val="20"/>
                <w:szCs w:val="20"/>
              </w:rPr>
            </w:pPr>
            <w:r>
              <w:rPr>
                <w:rFonts w:ascii="Century Gothic" w:hAnsi="Century Gothic" w:cs="Calibri"/>
                <w:sz w:val="20"/>
                <w:szCs w:val="20"/>
              </w:rPr>
              <w:t>16</w:t>
            </w:r>
          </w:p>
        </w:tc>
        <w:tc>
          <w:tcPr>
            <w:tcW w:w="1080" w:type="dxa"/>
          </w:tcPr>
          <w:p w14:paraId="05B7641E" w14:textId="77777777" w:rsidR="00C85589" w:rsidRDefault="00C85589" w:rsidP="00C85589">
            <w:pPr>
              <w:rPr>
                <w:rFonts w:ascii="Century Gothic" w:hAnsi="Century Gothic" w:cs="Calibri"/>
                <w:sz w:val="20"/>
                <w:szCs w:val="20"/>
              </w:rPr>
            </w:pPr>
          </w:p>
        </w:tc>
        <w:tc>
          <w:tcPr>
            <w:tcW w:w="1260" w:type="dxa"/>
          </w:tcPr>
          <w:p w14:paraId="67887E5B" w14:textId="77777777" w:rsidR="00C85589" w:rsidRDefault="00C85589" w:rsidP="00C85589">
            <w:pPr>
              <w:rPr>
                <w:rFonts w:ascii="Century Gothic" w:hAnsi="Century Gothic" w:cs="Calibri"/>
                <w:sz w:val="20"/>
                <w:szCs w:val="20"/>
              </w:rPr>
            </w:pPr>
          </w:p>
        </w:tc>
        <w:tc>
          <w:tcPr>
            <w:tcW w:w="630" w:type="dxa"/>
          </w:tcPr>
          <w:p w14:paraId="7A645062" w14:textId="2A323243" w:rsidR="00C85589" w:rsidRDefault="00B7319D" w:rsidP="00C85589">
            <w:pPr>
              <w:rPr>
                <w:rFonts w:ascii="Century Gothic" w:hAnsi="Century Gothic" w:cs="Calibri"/>
                <w:sz w:val="20"/>
                <w:szCs w:val="20"/>
              </w:rPr>
            </w:pPr>
            <w:r>
              <w:rPr>
                <w:rFonts w:ascii="Century Gothic" w:hAnsi="Century Gothic" w:cs="Calibri"/>
                <w:sz w:val="20"/>
                <w:szCs w:val="20"/>
              </w:rPr>
              <w:t>16</w:t>
            </w:r>
          </w:p>
        </w:tc>
        <w:tc>
          <w:tcPr>
            <w:tcW w:w="990" w:type="dxa"/>
          </w:tcPr>
          <w:p w14:paraId="756CABF2" w14:textId="77777777" w:rsidR="00C85589" w:rsidRDefault="00C85589" w:rsidP="00C85589">
            <w:pPr>
              <w:rPr>
                <w:rFonts w:ascii="Century Gothic" w:hAnsi="Century Gothic" w:cs="Calibri"/>
                <w:sz w:val="20"/>
                <w:szCs w:val="20"/>
              </w:rPr>
            </w:pPr>
          </w:p>
        </w:tc>
        <w:tc>
          <w:tcPr>
            <w:tcW w:w="1260" w:type="dxa"/>
          </w:tcPr>
          <w:p w14:paraId="650D55ED" w14:textId="77777777" w:rsidR="00C85589" w:rsidRDefault="00C85589" w:rsidP="00C85589">
            <w:pPr>
              <w:rPr>
                <w:rFonts w:ascii="Century Gothic" w:hAnsi="Century Gothic" w:cs="Calibri"/>
                <w:sz w:val="20"/>
                <w:szCs w:val="20"/>
              </w:rPr>
            </w:pPr>
          </w:p>
        </w:tc>
        <w:tc>
          <w:tcPr>
            <w:tcW w:w="540" w:type="dxa"/>
          </w:tcPr>
          <w:p w14:paraId="4BA65E68" w14:textId="62BF014A" w:rsidR="00C85589" w:rsidRDefault="00B7319D" w:rsidP="00C85589">
            <w:pPr>
              <w:rPr>
                <w:rFonts w:ascii="Century Gothic" w:hAnsi="Century Gothic" w:cs="Calibri"/>
                <w:sz w:val="20"/>
                <w:szCs w:val="20"/>
              </w:rPr>
            </w:pPr>
            <w:r>
              <w:rPr>
                <w:rFonts w:ascii="Century Gothic" w:hAnsi="Century Gothic" w:cs="Calibri"/>
                <w:sz w:val="20"/>
                <w:szCs w:val="20"/>
              </w:rPr>
              <w:t>16</w:t>
            </w:r>
          </w:p>
        </w:tc>
        <w:tc>
          <w:tcPr>
            <w:tcW w:w="1170" w:type="dxa"/>
          </w:tcPr>
          <w:p w14:paraId="4880988B" w14:textId="77777777" w:rsidR="00C85589" w:rsidRDefault="00C85589" w:rsidP="00C85589">
            <w:pPr>
              <w:rPr>
                <w:rFonts w:ascii="Century Gothic" w:hAnsi="Century Gothic" w:cs="Calibri"/>
                <w:sz w:val="20"/>
                <w:szCs w:val="20"/>
              </w:rPr>
            </w:pPr>
          </w:p>
        </w:tc>
        <w:tc>
          <w:tcPr>
            <w:tcW w:w="1795" w:type="dxa"/>
          </w:tcPr>
          <w:p w14:paraId="0868E165" w14:textId="77777777" w:rsidR="00C85589" w:rsidRDefault="00C85589" w:rsidP="00C85589">
            <w:pPr>
              <w:rPr>
                <w:rFonts w:ascii="Century Gothic" w:hAnsi="Century Gothic" w:cs="Calibri"/>
                <w:sz w:val="20"/>
                <w:szCs w:val="20"/>
              </w:rPr>
            </w:pPr>
          </w:p>
        </w:tc>
      </w:tr>
      <w:tr w:rsidR="00C85589" w14:paraId="5E607329" w14:textId="77777777" w:rsidTr="00F54366">
        <w:trPr>
          <w:cantSplit/>
          <w:trHeight w:hRule="exact" w:val="288"/>
        </w:trPr>
        <w:tc>
          <w:tcPr>
            <w:tcW w:w="625" w:type="dxa"/>
          </w:tcPr>
          <w:p w14:paraId="7C41979C" w14:textId="0C356FBF" w:rsidR="00C85589" w:rsidRDefault="00C85589" w:rsidP="00C85589">
            <w:pPr>
              <w:rPr>
                <w:rFonts w:ascii="Century Gothic" w:hAnsi="Century Gothic" w:cs="Calibri"/>
                <w:sz w:val="20"/>
                <w:szCs w:val="20"/>
              </w:rPr>
            </w:pPr>
            <w:r>
              <w:rPr>
                <w:rFonts w:ascii="Century Gothic" w:hAnsi="Century Gothic" w:cs="Calibri"/>
                <w:sz w:val="20"/>
                <w:szCs w:val="20"/>
              </w:rPr>
              <w:t>17</w:t>
            </w:r>
          </w:p>
        </w:tc>
        <w:tc>
          <w:tcPr>
            <w:tcW w:w="1080" w:type="dxa"/>
          </w:tcPr>
          <w:p w14:paraId="7B623DE5" w14:textId="77777777" w:rsidR="00C85589" w:rsidRDefault="00C85589" w:rsidP="00C85589">
            <w:pPr>
              <w:rPr>
                <w:rFonts w:ascii="Century Gothic" w:hAnsi="Century Gothic" w:cs="Calibri"/>
                <w:sz w:val="20"/>
                <w:szCs w:val="20"/>
              </w:rPr>
            </w:pPr>
          </w:p>
        </w:tc>
        <w:tc>
          <w:tcPr>
            <w:tcW w:w="1260" w:type="dxa"/>
          </w:tcPr>
          <w:p w14:paraId="02ED6EB5" w14:textId="77777777" w:rsidR="00C85589" w:rsidRDefault="00C85589" w:rsidP="00C85589">
            <w:pPr>
              <w:rPr>
                <w:rFonts w:ascii="Century Gothic" w:hAnsi="Century Gothic" w:cs="Calibri"/>
                <w:sz w:val="20"/>
                <w:szCs w:val="20"/>
              </w:rPr>
            </w:pPr>
          </w:p>
        </w:tc>
        <w:tc>
          <w:tcPr>
            <w:tcW w:w="630" w:type="dxa"/>
          </w:tcPr>
          <w:p w14:paraId="69BCDA9C" w14:textId="66582EEB" w:rsidR="00C85589" w:rsidRDefault="00C85589" w:rsidP="00C85589">
            <w:pPr>
              <w:rPr>
                <w:rFonts w:ascii="Century Gothic" w:hAnsi="Century Gothic" w:cs="Calibri"/>
                <w:sz w:val="20"/>
                <w:szCs w:val="20"/>
              </w:rPr>
            </w:pPr>
            <w:r>
              <w:rPr>
                <w:rFonts w:ascii="Century Gothic" w:hAnsi="Century Gothic" w:cs="Calibri"/>
                <w:sz w:val="20"/>
                <w:szCs w:val="20"/>
              </w:rPr>
              <w:t>17</w:t>
            </w:r>
          </w:p>
        </w:tc>
        <w:tc>
          <w:tcPr>
            <w:tcW w:w="990" w:type="dxa"/>
          </w:tcPr>
          <w:p w14:paraId="0D1B901C" w14:textId="77777777" w:rsidR="00C85589" w:rsidRDefault="00C85589" w:rsidP="00C85589">
            <w:pPr>
              <w:rPr>
                <w:rFonts w:ascii="Century Gothic" w:hAnsi="Century Gothic" w:cs="Calibri"/>
                <w:sz w:val="20"/>
                <w:szCs w:val="20"/>
              </w:rPr>
            </w:pPr>
          </w:p>
        </w:tc>
        <w:tc>
          <w:tcPr>
            <w:tcW w:w="1260" w:type="dxa"/>
          </w:tcPr>
          <w:p w14:paraId="757428D5" w14:textId="77777777" w:rsidR="00C85589" w:rsidRDefault="00C85589" w:rsidP="00C85589">
            <w:pPr>
              <w:rPr>
                <w:rFonts w:ascii="Century Gothic" w:hAnsi="Century Gothic" w:cs="Calibri"/>
                <w:sz w:val="20"/>
                <w:szCs w:val="20"/>
              </w:rPr>
            </w:pPr>
          </w:p>
        </w:tc>
        <w:tc>
          <w:tcPr>
            <w:tcW w:w="540" w:type="dxa"/>
          </w:tcPr>
          <w:p w14:paraId="044F6918" w14:textId="7EFF7E9A" w:rsidR="00C85589" w:rsidRDefault="00C85589" w:rsidP="00C85589">
            <w:pPr>
              <w:rPr>
                <w:rFonts w:ascii="Century Gothic" w:hAnsi="Century Gothic" w:cs="Calibri"/>
                <w:sz w:val="20"/>
                <w:szCs w:val="20"/>
              </w:rPr>
            </w:pPr>
            <w:r>
              <w:rPr>
                <w:rFonts w:ascii="Century Gothic" w:hAnsi="Century Gothic" w:cs="Calibri"/>
                <w:sz w:val="20"/>
                <w:szCs w:val="20"/>
              </w:rPr>
              <w:t>17</w:t>
            </w:r>
          </w:p>
        </w:tc>
        <w:tc>
          <w:tcPr>
            <w:tcW w:w="1170" w:type="dxa"/>
          </w:tcPr>
          <w:p w14:paraId="757F7EFA" w14:textId="77777777" w:rsidR="00C85589" w:rsidRDefault="00C85589" w:rsidP="00C85589">
            <w:pPr>
              <w:rPr>
                <w:rFonts w:ascii="Century Gothic" w:hAnsi="Century Gothic" w:cs="Calibri"/>
                <w:sz w:val="20"/>
                <w:szCs w:val="20"/>
              </w:rPr>
            </w:pPr>
          </w:p>
        </w:tc>
        <w:tc>
          <w:tcPr>
            <w:tcW w:w="1795" w:type="dxa"/>
          </w:tcPr>
          <w:p w14:paraId="3737450A" w14:textId="77777777" w:rsidR="00C85589" w:rsidRDefault="00C85589" w:rsidP="00C85589">
            <w:pPr>
              <w:rPr>
                <w:rFonts w:ascii="Century Gothic" w:hAnsi="Century Gothic" w:cs="Calibri"/>
                <w:sz w:val="20"/>
                <w:szCs w:val="20"/>
              </w:rPr>
            </w:pPr>
          </w:p>
        </w:tc>
      </w:tr>
      <w:tr w:rsidR="00C85589" w14:paraId="605B097D" w14:textId="77777777" w:rsidTr="00F54366">
        <w:trPr>
          <w:cantSplit/>
          <w:trHeight w:hRule="exact" w:val="288"/>
        </w:trPr>
        <w:tc>
          <w:tcPr>
            <w:tcW w:w="625" w:type="dxa"/>
          </w:tcPr>
          <w:p w14:paraId="352EE6A1" w14:textId="790CB9A4" w:rsidR="00C85589" w:rsidRDefault="00C85589" w:rsidP="00C85589">
            <w:pPr>
              <w:rPr>
                <w:rFonts w:ascii="Century Gothic" w:hAnsi="Century Gothic" w:cs="Calibri"/>
                <w:sz w:val="20"/>
                <w:szCs w:val="20"/>
              </w:rPr>
            </w:pPr>
            <w:r>
              <w:rPr>
                <w:rFonts w:ascii="Century Gothic" w:hAnsi="Century Gothic" w:cs="Calibri"/>
                <w:sz w:val="20"/>
                <w:szCs w:val="20"/>
              </w:rPr>
              <w:t>18</w:t>
            </w:r>
          </w:p>
        </w:tc>
        <w:tc>
          <w:tcPr>
            <w:tcW w:w="1080" w:type="dxa"/>
          </w:tcPr>
          <w:p w14:paraId="63527631" w14:textId="77777777" w:rsidR="00C85589" w:rsidRDefault="00C85589" w:rsidP="00C85589">
            <w:pPr>
              <w:rPr>
                <w:rFonts w:ascii="Century Gothic" w:hAnsi="Century Gothic" w:cs="Calibri"/>
                <w:sz w:val="20"/>
                <w:szCs w:val="20"/>
              </w:rPr>
            </w:pPr>
          </w:p>
        </w:tc>
        <w:tc>
          <w:tcPr>
            <w:tcW w:w="1260" w:type="dxa"/>
          </w:tcPr>
          <w:p w14:paraId="6D8D2F7B" w14:textId="77777777" w:rsidR="00C85589" w:rsidRDefault="00C85589" w:rsidP="00C85589">
            <w:pPr>
              <w:rPr>
                <w:rFonts w:ascii="Century Gothic" w:hAnsi="Century Gothic" w:cs="Calibri"/>
                <w:sz w:val="20"/>
                <w:szCs w:val="20"/>
              </w:rPr>
            </w:pPr>
          </w:p>
        </w:tc>
        <w:tc>
          <w:tcPr>
            <w:tcW w:w="630" w:type="dxa"/>
          </w:tcPr>
          <w:p w14:paraId="5C638149" w14:textId="600CDA2A" w:rsidR="00C85589" w:rsidRDefault="00C85589" w:rsidP="00C85589">
            <w:pPr>
              <w:rPr>
                <w:rFonts w:ascii="Century Gothic" w:hAnsi="Century Gothic" w:cs="Calibri"/>
                <w:sz w:val="20"/>
                <w:szCs w:val="20"/>
              </w:rPr>
            </w:pPr>
            <w:r>
              <w:rPr>
                <w:rFonts w:ascii="Century Gothic" w:hAnsi="Century Gothic" w:cs="Calibri"/>
                <w:sz w:val="20"/>
                <w:szCs w:val="20"/>
              </w:rPr>
              <w:t>18</w:t>
            </w:r>
          </w:p>
        </w:tc>
        <w:tc>
          <w:tcPr>
            <w:tcW w:w="990" w:type="dxa"/>
          </w:tcPr>
          <w:p w14:paraId="7063B43E" w14:textId="77777777" w:rsidR="00C85589" w:rsidRDefault="00C85589" w:rsidP="00C85589">
            <w:pPr>
              <w:rPr>
                <w:rFonts w:ascii="Century Gothic" w:hAnsi="Century Gothic" w:cs="Calibri"/>
                <w:sz w:val="20"/>
                <w:szCs w:val="20"/>
              </w:rPr>
            </w:pPr>
          </w:p>
        </w:tc>
        <w:tc>
          <w:tcPr>
            <w:tcW w:w="1260" w:type="dxa"/>
          </w:tcPr>
          <w:p w14:paraId="3C06AFDA" w14:textId="77777777" w:rsidR="00C85589" w:rsidRDefault="00C85589" w:rsidP="00C85589">
            <w:pPr>
              <w:rPr>
                <w:rFonts w:ascii="Century Gothic" w:hAnsi="Century Gothic" w:cs="Calibri"/>
                <w:sz w:val="20"/>
                <w:szCs w:val="20"/>
              </w:rPr>
            </w:pPr>
          </w:p>
        </w:tc>
        <w:tc>
          <w:tcPr>
            <w:tcW w:w="540" w:type="dxa"/>
          </w:tcPr>
          <w:p w14:paraId="67950573" w14:textId="2AA8C47F" w:rsidR="00C85589" w:rsidRDefault="00C85589" w:rsidP="00C85589">
            <w:pPr>
              <w:rPr>
                <w:rFonts w:ascii="Century Gothic" w:hAnsi="Century Gothic" w:cs="Calibri"/>
                <w:sz w:val="20"/>
                <w:szCs w:val="20"/>
              </w:rPr>
            </w:pPr>
            <w:r>
              <w:rPr>
                <w:rFonts w:ascii="Century Gothic" w:hAnsi="Century Gothic" w:cs="Calibri"/>
                <w:sz w:val="20"/>
                <w:szCs w:val="20"/>
              </w:rPr>
              <w:t>18</w:t>
            </w:r>
          </w:p>
        </w:tc>
        <w:tc>
          <w:tcPr>
            <w:tcW w:w="1170" w:type="dxa"/>
          </w:tcPr>
          <w:p w14:paraId="5AFF0303" w14:textId="77777777" w:rsidR="00C85589" w:rsidRDefault="00C85589" w:rsidP="00C85589">
            <w:pPr>
              <w:rPr>
                <w:rFonts w:ascii="Century Gothic" w:hAnsi="Century Gothic" w:cs="Calibri"/>
                <w:sz w:val="20"/>
                <w:szCs w:val="20"/>
              </w:rPr>
            </w:pPr>
          </w:p>
        </w:tc>
        <w:tc>
          <w:tcPr>
            <w:tcW w:w="1795" w:type="dxa"/>
          </w:tcPr>
          <w:p w14:paraId="04237C0F" w14:textId="77777777" w:rsidR="00C85589" w:rsidRDefault="00C85589" w:rsidP="00C85589">
            <w:pPr>
              <w:rPr>
                <w:rFonts w:ascii="Century Gothic" w:hAnsi="Century Gothic" w:cs="Calibri"/>
                <w:sz w:val="20"/>
                <w:szCs w:val="20"/>
              </w:rPr>
            </w:pPr>
          </w:p>
        </w:tc>
      </w:tr>
      <w:tr w:rsidR="00C85589" w14:paraId="20F0D6E9" w14:textId="77777777" w:rsidTr="00F54366">
        <w:trPr>
          <w:cantSplit/>
          <w:trHeight w:hRule="exact" w:val="288"/>
        </w:trPr>
        <w:tc>
          <w:tcPr>
            <w:tcW w:w="625" w:type="dxa"/>
          </w:tcPr>
          <w:p w14:paraId="1F87E989" w14:textId="783ABED0" w:rsidR="00C85589" w:rsidRDefault="00C85589" w:rsidP="00C85589">
            <w:pPr>
              <w:rPr>
                <w:rFonts w:ascii="Century Gothic" w:hAnsi="Century Gothic" w:cs="Calibri"/>
                <w:sz w:val="20"/>
                <w:szCs w:val="20"/>
              </w:rPr>
            </w:pPr>
            <w:r>
              <w:rPr>
                <w:rFonts w:ascii="Century Gothic" w:hAnsi="Century Gothic" w:cs="Calibri"/>
                <w:sz w:val="20"/>
                <w:szCs w:val="20"/>
              </w:rPr>
              <w:t>19</w:t>
            </w:r>
          </w:p>
        </w:tc>
        <w:tc>
          <w:tcPr>
            <w:tcW w:w="1080" w:type="dxa"/>
          </w:tcPr>
          <w:p w14:paraId="3C17008A" w14:textId="77777777" w:rsidR="00C85589" w:rsidRDefault="00C85589" w:rsidP="00C85589">
            <w:pPr>
              <w:rPr>
                <w:rFonts w:ascii="Century Gothic" w:hAnsi="Century Gothic" w:cs="Calibri"/>
                <w:sz w:val="20"/>
                <w:szCs w:val="20"/>
              </w:rPr>
            </w:pPr>
          </w:p>
        </w:tc>
        <w:tc>
          <w:tcPr>
            <w:tcW w:w="1260" w:type="dxa"/>
          </w:tcPr>
          <w:p w14:paraId="597C8AD1" w14:textId="77777777" w:rsidR="00C85589" w:rsidRDefault="00C85589" w:rsidP="00C85589">
            <w:pPr>
              <w:rPr>
                <w:rFonts w:ascii="Century Gothic" w:hAnsi="Century Gothic" w:cs="Calibri"/>
                <w:sz w:val="20"/>
                <w:szCs w:val="20"/>
              </w:rPr>
            </w:pPr>
          </w:p>
        </w:tc>
        <w:tc>
          <w:tcPr>
            <w:tcW w:w="630" w:type="dxa"/>
          </w:tcPr>
          <w:p w14:paraId="19E66838" w14:textId="681A7391" w:rsidR="00C85589" w:rsidRDefault="00C85589" w:rsidP="00C85589">
            <w:pPr>
              <w:rPr>
                <w:rFonts w:ascii="Century Gothic" w:hAnsi="Century Gothic" w:cs="Calibri"/>
                <w:sz w:val="20"/>
                <w:szCs w:val="20"/>
              </w:rPr>
            </w:pPr>
            <w:r>
              <w:rPr>
                <w:rFonts w:ascii="Century Gothic" w:hAnsi="Century Gothic" w:cs="Calibri"/>
                <w:sz w:val="20"/>
                <w:szCs w:val="20"/>
              </w:rPr>
              <w:t>19</w:t>
            </w:r>
          </w:p>
        </w:tc>
        <w:tc>
          <w:tcPr>
            <w:tcW w:w="990" w:type="dxa"/>
          </w:tcPr>
          <w:p w14:paraId="3738DC39" w14:textId="77777777" w:rsidR="00C85589" w:rsidRDefault="00C85589" w:rsidP="00C85589">
            <w:pPr>
              <w:rPr>
                <w:rFonts w:ascii="Century Gothic" w:hAnsi="Century Gothic" w:cs="Calibri"/>
                <w:sz w:val="20"/>
                <w:szCs w:val="20"/>
              </w:rPr>
            </w:pPr>
          </w:p>
        </w:tc>
        <w:tc>
          <w:tcPr>
            <w:tcW w:w="1260" w:type="dxa"/>
          </w:tcPr>
          <w:p w14:paraId="1B65532C" w14:textId="77777777" w:rsidR="00C85589" w:rsidRDefault="00C85589" w:rsidP="00C85589">
            <w:pPr>
              <w:rPr>
                <w:rFonts w:ascii="Century Gothic" w:hAnsi="Century Gothic" w:cs="Calibri"/>
                <w:sz w:val="20"/>
                <w:szCs w:val="20"/>
              </w:rPr>
            </w:pPr>
          </w:p>
        </w:tc>
        <w:tc>
          <w:tcPr>
            <w:tcW w:w="540" w:type="dxa"/>
          </w:tcPr>
          <w:p w14:paraId="19347802" w14:textId="2786FB01" w:rsidR="00C85589" w:rsidRDefault="00C85589" w:rsidP="00C85589">
            <w:pPr>
              <w:rPr>
                <w:rFonts w:ascii="Century Gothic" w:hAnsi="Century Gothic" w:cs="Calibri"/>
                <w:sz w:val="20"/>
                <w:szCs w:val="20"/>
              </w:rPr>
            </w:pPr>
            <w:r>
              <w:rPr>
                <w:rFonts w:ascii="Century Gothic" w:hAnsi="Century Gothic" w:cs="Calibri"/>
                <w:sz w:val="20"/>
                <w:szCs w:val="20"/>
              </w:rPr>
              <w:t>19</w:t>
            </w:r>
          </w:p>
        </w:tc>
        <w:tc>
          <w:tcPr>
            <w:tcW w:w="1170" w:type="dxa"/>
          </w:tcPr>
          <w:p w14:paraId="0CECA0F9" w14:textId="77777777" w:rsidR="00C85589" w:rsidRDefault="00C85589" w:rsidP="00C85589">
            <w:pPr>
              <w:rPr>
                <w:rFonts w:ascii="Century Gothic" w:hAnsi="Century Gothic" w:cs="Calibri"/>
                <w:sz w:val="20"/>
                <w:szCs w:val="20"/>
              </w:rPr>
            </w:pPr>
          </w:p>
        </w:tc>
        <w:tc>
          <w:tcPr>
            <w:tcW w:w="1795" w:type="dxa"/>
          </w:tcPr>
          <w:p w14:paraId="6CE8256E" w14:textId="77777777" w:rsidR="00C85589" w:rsidRDefault="00C85589" w:rsidP="00C85589">
            <w:pPr>
              <w:rPr>
                <w:rFonts w:ascii="Century Gothic" w:hAnsi="Century Gothic" w:cs="Calibri"/>
                <w:sz w:val="20"/>
                <w:szCs w:val="20"/>
              </w:rPr>
            </w:pPr>
          </w:p>
        </w:tc>
      </w:tr>
      <w:tr w:rsidR="00C85589" w14:paraId="25375A46" w14:textId="77777777" w:rsidTr="00F54366">
        <w:trPr>
          <w:cantSplit/>
          <w:trHeight w:hRule="exact" w:val="288"/>
        </w:trPr>
        <w:tc>
          <w:tcPr>
            <w:tcW w:w="625" w:type="dxa"/>
          </w:tcPr>
          <w:p w14:paraId="3B499C8F" w14:textId="00B723AF" w:rsidR="00C85589" w:rsidRDefault="00C85589" w:rsidP="00C85589">
            <w:pPr>
              <w:rPr>
                <w:rFonts w:ascii="Century Gothic" w:hAnsi="Century Gothic" w:cs="Calibri"/>
                <w:sz w:val="20"/>
                <w:szCs w:val="20"/>
              </w:rPr>
            </w:pPr>
            <w:r>
              <w:rPr>
                <w:rFonts w:ascii="Century Gothic" w:hAnsi="Century Gothic" w:cs="Calibri"/>
                <w:sz w:val="20"/>
                <w:szCs w:val="20"/>
              </w:rPr>
              <w:t>20</w:t>
            </w:r>
          </w:p>
        </w:tc>
        <w:tc>
          <w:tcPr>
            <w:tcW w:w="1080" w:type="dxa"/>
          </w:tcPr>
          <w:p w14:paraId="1207F61D" w14:textId="77777777" w:rsidR="00C85589" w:rsidRDefault="00C85589" w:rsidP="00C85589">
            <w:pPr>
              <w:rPr>
                <w:rFonts w:ascii="Century Gothic" w:hAnsi="Century Gothic" w:cs="Calibri"/>
                <w:sz w:val="20"/>
                <w:szCs w:val="20"/>
              </w:rPr>
            </w:pPr>
          </w:p>
        </w:tc>
        <w:tc>
          <w:tcPr>
            <w:tcW w:w="1260" w:type="dxa"/>
          </w:tcPr>
          <w:p w14:paraId="56797A0B" w14:textId="77777777" w:rsidR="00C85589" w:rsidRDefault="00C85589" w:rsidP="00C85589">
            <w:pPr>
              <w:rPr>
                <w:rFonts w:ascii="Century Gothic" w:hAnsi="Century Gothic" w:cs="Calibri"/>
                <w:sz w:val="20"/>
                <w:szCs w:val="20"/>
              </w:rPr>
            </w:pPr>
          </w:p>
        </w:tc>
        <w:tc>
          <w:tcPr>
            <w:tcW w:w="630" w:type="dxa"/>
          </w:tcPr>
          <w:p w14:paraId="0D4BEB17" w14:textId="59D07A9C" w:rsidR="00C85589" w:rsidRDefault="00C85589" w:rsidP="00C85589">
            <w:pPr>
              <w:rPr>
                <w:rFonts w:ascii="Century Gothic" w:hAnsi="Century Gothic" w:cs="Calibri"/>
                <w:sz w:val="20"/>
                <w:szCs w:val="20"/>
              </w:rPr>
            </w:pPr>
            <w:r>
              <w:rPr>
                <w:rFonts w:ascii="Century Gothic" w:hAnsi="Century Gothic" w:cs="Calibri"/>
                <w:sz w:val="20"/>
                <w:szCs w:val="20"/>
              </w:rPr>
              <w:t>20</w:t>
            </w:r>
          </w:p>
        </w:tc>
        <w:tc>
          <w:tcPr>
            <w:tcW w:w="990" w:type="dxa"/>
          </w:tcPr>
          <w:p w14:paraId="348684D5" w14:textId="77777777" w:rsidR="00C85589" w:rsidRDefault="00C85589" w:rsidP="00C85589">
            <w:pPr>
              <w:rPr>
                <w:rFonts w:ascii="Century Gothic" w:hAnsi="Century Gothic" w:cs="Calibri"/>
                <w:sz w:val="20"/>
                <w:szCs w:val="20"/>
              </w:rPr>
            </w:pPr>
          </w:p>
        </w:tc>
        <w:tc>
          <w:tcPr>
            <w:tcW w:w="1260" w:type="dxa"/>
          </w:tcPr>
          <w:p w14:paraId="27A2B10D" w14:textId="77777777" w:rsidR="00C85589" w:rsidRDefault="00C85589" w:rsidP="00C85589">
            <w:pPr>
              <w:rPr>
                <w:rFonts w:ascii="Century Gothic" w:hAnsi="Century Gothic" w:cs="Calibri"/>
                <w:sz w:val="20"/>
                <w:szCs w:val="20"/>
              </w:rPr>
            </w:pPr>
          </w:p>
        </w:tc>
        <w:tc>
          <w:tcPr>
            <w:tcW w:w="540" w:type="dxa"/>
          </w:tcPr>
          <w:p w14:paraId="276F191D" w14:textId="0058180E" w:rsidR="00C85589" w:rsidRDefault="00C85589" w:rsidP="00C85589">
            <w:pPr>
              <w:rPr>
                <w:rFonts w:ascii="Century Gothic" w:hAnsi="Century Gothic" w:cs="Calibri"/>
                <w:sz w:val="20"/>
                <w:szCs w:val="20"/>
              </w:rPr>
            </w:pPr>
            <w:r>
              <w:rPr>
                <w:rFonts w:ascii="Century Gothic" w:hAnsi="Century Gothic" w:cs="Calibri"/>
                <w:sz w:val="20"/>
                <w:szCs w:val="20"/>
              </w:rPr>
              <w:t>20</w:t>
            </w:r>
          </w:p>
        </w:tc>
        <w:tc>
          <w:tcPr>
            <w:tcW w:w="1170" w:type="dxa"/>
          </w:tcPr>
          <w:p w14:paraId="6C233BC2" w14:textId="77777777" w:rsidR="00C85589" w:rsidRDefault="00C85589" w:rsidP="00C85589">
            <w:pPr>
              <w:rPr>
                <w:rFonts w:ascii="Century Gothic" w:hAnsi="Century Gothic" w:cs="Calibri"/>
                <w:sz w:val="20"/>
                <w:szCs w:val="20"/>
              </w:rPr>
            </w:pPr>
          </w:p>
        </w:tc>
        <w:tc>
          <w:tcPr>
            <w:tcW w:w="1795" w:type="dxa"/>
          </w:tcPr>
          <w:p w14:paraId="1EB87398" w14:textId="77777777" w:rsidR="00C85589" w:rsidRDefault="00C85589" w:rsidP="00C85589">
            <w:pPr>
              <w:rPr>
                <w:rFonts w:ascii="Century Gothic" w:hAnsi="Century Gothic" w:cs="Calibri"/>
                <w:sz w:val="20"/>
                <w:szCs w:val="20"/>
              </w:rPr>
            </w:pPr>
          </w:p>
        </w:tc>
      </w:tr>
      <w:tr w:rsidR="00C85589" w14:paraId="1A9B5393" w14:textId="77777777" w:rsidTr="00F54366">
        <w:trPr>
          <w:cantSplit/>
          <w:trHeight w:hRule="exact" w:val="288"/>
        </w:trPr>
        <w:tc>
          <w:tcPr>
            <w:tcW w:w="625" w:type="dxa"/>
          </w:tcPr>
          <w:p w14:paraId="578EF0EA" w14:textId="0CE09644" w:rsidR="00C85589" w:rsidRDefault="00C85589" w:rsidP="00C85589">
            <w:pPr>
              <w:rPr>
                <w:rFonts w:ascii="Century Gothic" w:hAnsi="Century Gothic" w:cs="Calibri"/>
                <w:sz w:val="20"/>
                <w:szCs w:val="20"/>
              </w:rPr>
            </w:pPr>
            <w:r>
              <w:rPr>
                <w:rFonts w:ascii="Century Gothic" w:hAnsi="Century Gothic" w:cs="Calibri"/>
                <w:sz w:val="20"/>
                <w:szCs w:val="20"/>
              </w:rPr>
              <w:t>21</w:t>
            </w:r>
          </w:p>
        </w:tc>
        <w:tc>
          <w:tcPr>
            <w:tcW w:w="1080" w:type="dxa"/>
          </w:tcPr>
          <w:p w14:paraId="21BD37C5" w14:textId="77777777" w:rsidR="00C85589" w:rsidRDefault="00C85589" w:rsidP="00C85589">
            <w:pPr>
              <w:rPr>
                <w:rFonts w:ascii="Century Gothic" w:hAnsi="Century Gothic" w:cs="Calibri"/>
                <w:sz w:val="20"/>
                <w:szCs w:val="20"/>
              </w:rPr>
            </w:pPr>
          </w:p>
        </w:tc>
        <w:tc>
          <w:tcPr>
            <w:tcW w:w="1260" w:type="dxa"/>
          </w:tcPr>
          <w:p w14:paraId="73115695" w14:textId="77777777" w:rsidR="00C85589" w:rsidRDefault="00C85589" w:rsidP="00C85589">
            <w:pPr>
              <w:rPr>
                <w:rFonts w:ascii="Century Gothic" w:hAnsi="Century Gothic" w:cs="Calibri"/>
                <w:sz w:val="20"/>
                <w:szCs w:val="20"/>
              </w:rPr>
            </w:pPr>
          </w:p>
        </w:tc>
        <w:tc>
          <w:tcPr>
            <w:tcW w:w="630" w:type="dxa"/>
          </w:tcPr>
          <w:p w14:paraId="7B33800C" w14:textId="2DFC92F5" w:rsidR="00C85589" w:rsidRDefault="00C85589" w:rsidP="00C85589">
            <w:pPr>
              <w:rPr>
                <w:rFonts w:ascii="Century Gothic" w:hAnsi="Century Gothic" w:cs="Calibri"/>
                <w:sz w:val="20"/>
                <w:szCs w:val="20"/>
              </w:rPr>
            </w:pPr>
            <w:r>
              <w:rPr>
                <w:rFonts w:ascii="Century Gothic" w:hAnsi="Century Gothic" w:cs="Calibri"/>
                <w:sz w:val="20"/>
                <w:szCs w:val="20"/>
              </w:rPr>
              <w:t>21</w:t>
            </w:r>
          </w:p>
        </w:tc>
        <w:tc>
          <w:tcPr>
            <w:tcW w:w="990" w:type="dxa"/>
          </w:tcPr>
          <w:p w14:paraId="01C4382F" w14:textId="77777777" w:rsidR="00C85589" w:rsidRDefault="00C85589" w:rsidP="00C85589">
            <w:pPr>
              <w:rPr>
                <w:rFonts w:ascii="Century Gothic" w:hAnsi="Century Gothic" w:cs="Calibri"/>
                <w:sz w:val="20"/>
                <w:szCs w:val="20"/>
              </w:rPr>
            </w:pPr>
          </w:p>
        </w:tc>
        <w:tc>
          <w:tcPr>
            <w:tcW w:w="1260" w:type="dxa"/>
          </w:tcPr>
          <w:p w14:paraId="5FAC253C" w14:textId="77777777" w:rsidR="00C85589" w:rsidRDefault="00C85589" w:rsidP="00C85589">
            <w:pPr>
              <w:rPr>
                <w:rFonts w:ascii="Century Gothic" w:hAnsi="Century Gothic" w:cs="Calibri"/>
                <w:sz w:val="20"/>
                <w:szCs w:val="20"/>
              </w:rPr>
            </w:pPr>
          </w:p>
        </w:tc>
        <w:tc>
          <w:tcPr>
            <w:tcW w:w="540" w:type="dxa"/>
          </w:tcPr>
          <w:p w14:paraId="6A1D578C" w14:textId="4E9F7786" w:rsidR="00C85589" w:rsidRDefault="00C85589" w:rsidP="00C85589">
            <w:pPr>
              <w:rPr>
                <w:rFonts w:ascii="Century Gothic" w:hAnsi="Century Gothic" w:cs="Calibri"/>
                <w:sz w:val="20"/>
                <w:szCs w:val="20"/>
              </w:rPr>
            </w:pPr>
            <w:r>
              <w:rPr>
                <w:rFonts w:ascii="Century Gothic" w:hAnsi="Century Gothic" w:cs="Calibri"/>
                <w:sz w:val="20"/>
                <w:szCs w:val="20"/>
              </w:rPr>
              <w:t>21</w:t>
            </w:r>
          </w:p>
        </w:tc>
        <w:tc>
          <w:tcPr>
            <w:tcW w:w="1170" w:type="dxa"/>
          </w:tcPr>
          <w:p w14:paraId="02B48428" w14:textId="77777777" w:rsidR="00C85589" w:rsidRDefault="00C85589" w:rsidP="00C85589">
            <w:pPr>
              <w:rPr>
                <w:rFonts w:ascii="Century Gothic" w:hAnsi="Century Gothic" w:cs="Calibri"/>
                <w:sz w:val="20"/>
                <w:szCs w:val="20"/>
              </w:rPr>
            </w:pPr>
          </w:p>
        </w:tc>
        <w:tc>
          <w:tcPr>
            <w:tcW w:w="1795" w:type="dxa"/>
          </w:tcPr>
          <w:p w14:paraId="623EB464" w14:textId="77777777" w:rsidR="00C85589" w:rsidRDefault="00C85589" w:rsidP="00C85589">
            <w:pPr>
              <w:rPr>
                <w:rFonts w:ascii="Century Gothic" w:hAnsi="Century Gothic" w:cs="Calibri"/>
                <w:sz w:val="20"/>
                <w:szCs w:val="20"/>
              </w:rPr>
            </w:pPr>
          </w:p>
        </w:tc>
      </w:tr>
      <w:tr w:rsidR="00C85589" w14:paraId="4EA20A81" w14:textId="77777777" w:rsidTr="00F54366">
        <w:trPr>
          <w:cantSplit/>
          <w:trHeight w:hRule="exact" w:val="288"/>
        </w:trPr>
        <w:tc>
          <w:tcPr>
            <w:tcW w:w="625" w:type="dxa"/>
          </w:tcPr>
          <w:p w14:paraId="53E1E074" w14:textId="1EF17032" w:rsidR="00C85589" w:rsidRDefault="00C85589" w:rsidP="00C85589">
            <w:pPr>
              <w:rPr>
                <w:rFonts w:ascii="Century Gothic" w:hAnsi="Century Gothic" w:cs="Calibri"/>
                <w:sz w:val="20"/>
                <w:szCs w:val="20"/>
              </w:rPr>
            </w:pPr>
            <w:r>
              <w:rPr>
                <w:rFonts w:ascii="Century Gothic" w:hAnsi="Century Gothic" w:cs="Calibri"/>
                <w:sz w:val="20"/>
                <w:szCs w:val="20"/>
              </w:rPr>
              <w:t>22</w:t>
            </w:r>
          </w:p>
        </w:tc>
        <w:tc>
          <w:tcPr>
            <w:tcW w:w="1080" w:type="dxa"/>
          </w:tcPr>
          <w:p w14:paraId="1B6CA8DF" w14:textId="77777777" w:rsidR="00C85589" w:rsidRDefault="00C85589" w:rsidP="00C85589">
            <w:pPr>
              <w:rPr>
                <w:rFonts w:ascii="Century Gothic" w:hAnsi="Century Gothic" w:cs="Calibri"/>
                <w:sz w:val="20"/>
                <w:szCs w:val="20"/>
              </w:rPr>
            </w:pPr>
          </w:p>
        </w:tc>
        <w:tc>
          <w:tcPr>
            <w:tcW w:w="1260" w:type="dxa"/>
          </w:tcPr>
          <w:p w14:paraId="3297279D" w14:textId="77777777" w:rsidR="00C85589" w:rsidRDefault="00C85589" w:rsidP="00C85589">
            <w:pPr>
              <w:rPr>
                <w:rFonts w:ascii="Century Gothic" w:hAnsi="Century Gothic" w:cs="Calibri"/>
                <w:sz w:val="20"/>
                <w:szCs w:val="20"/>
              </w:rPr>
            </w:pPr>
          </w:p>
        </w:tc>
        <w:tc>
          <w:tcPr>
            <w:tcW w:w="630" w:type="dxa"/>
          </w:tcPr>
          <w:p w14:paraId="6BD77924" w14:textId="4D9E8424" w:rsidR="00C85589" w:rsidRDefault="00C85589" w:rsidP="00C85589">
            <w:pPr>
              <w:rPr>
                <w:rFonts w:ascii="Century Gothic" w:hAnsi="Century Gothic" w:cs="Calibri"/>
                <w:sz w:val="20"/>
                <w:szCs w:val="20"/>
              </w:rPr>
            </w:pPr>
            <w:r>
              <w:rPr>
                <w:rFonts w:ascii="Century Gothic" w:hAnsi="Century Gothic" w:cs="Calibri"/>
                <w:sz w:val="20"/>
                <w:szCs w:val="20"/>
              </w:rPr>
              <w:t>22</w:t>
            </w:r>
          </w:p>
        </w:tc>
        <w:tc>
          <w:tcPr>
            <w:tcW w:w="990" w:type="dxa"/>
          </w:tcPr>
          <w:p w14:paraId="444F4261" w14:textId="77777777" w:rsidR="00C85589" w:rsidRDefault="00C85589" w:rsidP="00C85589">
            <w:pPr>
              <w:rPr>
                <w:rFonts w:ascii="Century Gothic" w:hAnsi="Century Gothic" w:cs="Calibri"/>
                <w:sz w:val="20"/>
                <w:szCs w:val="20"/>
              </w:rPr>
            </w:pPr>
          </w:p>
        </w:tc>
        <w:tc>
          <w:tcPr>
            <w:tcW w:w="1260" w:type="dxa"/>
          </w:tcPr>
          <w:p w14:paraId="2FB25716" w14:textId="77777777" w:rsidR="00C85589" w:rsidRDefault="00C85589" w:rsidP="00C85589">
            <w:pPr>
              <w:rPr>
                <w:rFonts w:ascii="Century Gothic" w:hAnsi="Century Gothic" w:cs="Calibri"/>
                <w:sz w:val="20"/>
                <w:szCs w:val="20"/>
              </w:rPr>
            </w:pPr>
          </w:p>
        </w:tc>
        <w:tc>
          <w:tcPr>
            <w:tcW w:w="540" w:type="dxa"/>
          </w:tcPr>
          <w:p w14:paraId="67C3A448" w14:textId="56B9307D" w:rsidR="00C85589" w:rsidRDefault="00C85589" w:rsidP="00C85589">
            <w:pPr>
              <w:rPr>
                <w:rFonts w:ascii="Century Gothic" w:hAnsi="Century Gothic" w:cs="Calibri"/>
                <w:sz w:val="20"/>
                <w:szCs w:val="20"/>
              </w:rPr>
            </w:pPr>
            <w:r>
              <w:rPr>
                <w:rFonts w:ascii="Century Gothic" w:hAnsi="Century Gothic" w:cs="Calibri"/>
                <w:sz w:val="20"/>
                <w:szCs w:val="20"/>
              </w:rPr>
              <w:t>22</w:t>
            </w:r>
          </w:p>
        </w:tc>
        <w:tc>
          <w:tcPr>
            <w:tcW w:w="1170" w:type="dxa"/>
          </w:tcPr>
          <w:p w14:paraId="57824E53" w14:textId="77777777" w:rsidR="00C85589" w:rsidRDefault="00C85589" w:rsidP="00C85589">
            <w:pPr>
              <w:rPr>
                <w:rFonts w:ascii="Century Gothic" w:hAnsi="Century Gothic" w:cs="Calibri"/>
                <w:sz w:val="20"/>
                <w:szCs w:val="20"/>
              </w:rPr>
            </w:pPr>
          </w:p>
        </w:tc>
        <w:tc>
          <w:tcPr>
            <w:tcW w:w="1795" w:type="dxa"/>
          </w:tcPr>
          <w:p w14:paraId="3D039CC5" w14:textId="77777777" w:rsidR="00C85589" w:rsidRDefault="00C85589" w:rsidP="00C85589">
            <w:pPr>
              <w:rPr>
                <w:rFonts w:ascii="Century Gothic" w:hAnsi="Century Gothic" w:cs="Calibri"/>
                <w:sz w:val="20"/>
                <w:szCs w:val="20"/>
              </w:rPr>
            </w:pPr>
          </w:p>
        </w:tc>
      </w:tr>
      <w:tr w:rsidR="00C85589" w14:paraId="3891D49F" w14:textId="77777777" w:rsidTr="00F54366">
        <w:trPr>
          <w:cantSplit/>
          <w:trHeight w:hRule="exact" w:val="288"/>
        </w:trPr>
        <w:tc>
          <w:tcPr>
            <w:tcW w:w="625" w:type="dxa"/>
          </w:tcPr>
          <w:p w14:paraId="3979E801" w14:textId="2F69E3B4" w:rsidR="00C85589" w:rsidRDefault="00C85589" w:rsidP="00C85589">
            <w:pPr>
              <w:rPr>
                <w:rFonts w:ascii="Century Gothic" w:hAnsi="Century Gothic" w:cs="Calibri"/>
                <w:sz w:val="20"/>
                <w:szCs w:val="20"/>
              </w:rPr>
            </w:pPr>
            <w:r>
              <w:rPr>
                <w:rFonts w:ascii="Century Gothic" w:hAnsi="Century Gothic" w:cs="Calibri"/>
                <w:sz w:val="20"/>
                <w:szCs w:val="20"/>
              </w:rPr>
              <w:t>23</w:t>
            </w:r>
          </w:p>
        </w:tc>
        <w:tc>
          <w:tcPr>
            <w:tcW w:w="1080" w:type="dxa"/>
          </w:tcPr>
          <w:p w14:paraId="14C652D8" w14:textId="77777777" w:rsidR="00C85589" w:rsidRDefault="00C85589" w:rsidP="00C85589">
            <w:pPr>
              <w:rPr>
                <w:rFonts w:ascii="Century Gothic" w:hAnsi="Century Gothic" w:cs="Calibri"/>
                <w:sz w:val="20"/>
                <w:szCs w:val="20"/>
              </w:rPr>
            </w:pPr>
          </w:p>
        </w:tc>
        <w:tc>
          <w:tcPr>
            <w:tcW w:w="1260" w:type="dxa"/>
          </w:tcPr>
          <w:p w14:paraId="1764F233" w14:textId="77777777" w:rsidR="00C85589" w:rsidRDefault="00C85589" w:rsidP="00C85589">
            <w:pPr>
              <w:rPr>
                <w:rFonts w:ascii="Century Gothic" w:hAnsi="Century Gothic" w:cs="Calibri"/>
                <w:sz w:val="20"/>
                <w:szCs w:val="20"/>
              </w:rPr>
            </w:pPr>
          </w:p>
        </w:tc>
        <w:tc>
          <w:tcPr>
            <w:tcW w:w="630" w:type="dxa"/>
          </w:tcPr>
          <w:p w14:paraId="16AC5E2E" w14:textId="55402953" w:rsidR="00C85589" w:rsidRDefault="00C85589" w:rsidP="00C85589">
            <w:pPr>
              <w:rPr>
                <w:rFonts w:ascii="Century Gothic" w:hAnsi="Century Gothic" w:cs="Calibri"/>
                <w:sz w:val="20"/>
                <w:szCs w:val="20"/>
              </w:rPr>
            </w:pPr>
            <w:r>
              <w:rPr>
                <w:rFonts w:ascii="Century Gothic" w:hAnsi="Century Gothic" w:cs="Calibri"/>
                <w:sz w:val="20"/>
                <w:szCs w:val="20"/>
              </w:rPr>
              <w:t>23</w:t>
            </w:r>
          </w:p>
        </w:tc>
        <w:tc>
          <w:tcPr>
            <w:tcW w:w="990" w:type="dxa"/>
          </w:tcPr>
          <w:p w14:paraId="6DA5C168" w14:textId="77777777" w:rsidR="00C85589" w:rsidRDefault="00C85589" w:rsidP="00C85589">
            <w:pPr>
              <w:rPr>
                <w:rFonts w:ascii="Century Gothic" w:hAnsi="Century Gothic" w:cs="Calibri"/>
                <w:sz w:val="20"/>
                <w:szCs w:val="20"/>
              </w:rPr>
            </w:pPr>
          </w:p>
        </w:tc>
        <w:tc>
          <w:tcPr>
            <w:tcW w:w="1260" w:type="dxa"/>
          </w:tcPr>
          <w:p w14:paraId="0AF9A38D" w14:textId="77777777" w:rsidR="00C85589" w:rsidRDefault="00C85589" w:rsidP="00C85589">
            <w:pPr>
              <w:rPr>
                <w:rFonts w:ascii="Century Gothic" w:hAnsi="Century Gothic" w:cs="Calibri"/>
                <w:sz w:val="20"/>
                <w:szCs w:val="20"/>
              </w:rPr>
            </w:pPr>
          </w:p>
        </w:tc>
        <w:tc>
          <w:tcPr>
            <w:tcW w:w="540" w:type="dxa"/>
          </w:tcPr>
          <w:p w14:paraId="260419F0" w14:textId="1986075A" w:rsidR="00C85589" w:rsidRDefault="00C85589" w:rsidP="00C85589">
            <w:pPr>
              <w:rPr>
                <w:rFonts w:ascii="Century Gothic" w:hAnsi="Century Gothic" w:cs="Calibri"/>
                <w:sz w:val="20"/>
                <w:szCs w:val="20"/>
              </w:rPr>
            </w:pPr>
            <w:r>
              <w:rPr>
                <w:rFonts w:ascii="Century Gothic" w:hAnsi="Century Gothic" w:cs="Calibri"/>
                <w:sz w:val="20"/>
                <w:szCs w:val="20"/>
              </w:rPr>
              <w:t>23</w:t>
            </w:r>
          </w:p>
        </w:tc>
        <w:tc>
          <w:tcPr>
            <w:tcW w:w="1170" w:type="dxa"/>
          </w:tcPr>
          <w:p w14:paraId="0663CB22" w14:textId="77777777" w:rsidR="00C85589" w:rsidRDefault="00C85589" w:rsidP="00C85589">
            <w:pPr>
              <w:rPr>
                <w:rFonts w:ascii="Century Gothic" w:hAnsi="Century Gothic" w:cs="Calibri"/>
                <w:sz w:val="20"/>
                <w:szCs w:val="20"/>
              </w:rPr>
            </w:pPr>
          </w:p>
        </w:tc>
        <w:tc>
          <w:tcPr>
            <w:tcW w:w="1795" w:type="dxa"/>
          </w:tcPr>
          <w:p w14:paraId="3D747AA5" w14:textId="77777777" w:rsidR="00C85589" w:rsidRDefault="00C85589" w:rsidP="00C85589">
            <w:pPr>
              <w:rPr>
                <w:rFonts w:ascii="Century Gothic" w:hAnsi="Century Gothic" w:cs="Calibri"/>
                <w:sz w:val="20"/>
                <w:szCs w:val="20"/>
              </w:rPr>
            </w:pPr>
          </w:p>
        </w:tc>
      </w:tr>
      <w:tr w:rsidR="00C85589" w14:paraId="6A099AD4" w14:textId="77777777" w:rsidTr="00F54366">
        <w:trPr>
          <w:cantSplit/>
          <w:trHeight w:hRule="exact" w:val="288"/>
        </w:trPr>
        <w:tc>
          <w:tcPr>
            <w:tcW w:w="625" w:type="dxa"/>
          </w:tcPr>
          <w:p w14:paraId="4D96B8F1" w14:textId="0C512EB2" w:rsidR="00C85589" w:rsidRDefault="00C85589" w:rsidP="00C85589">
            <w:pPr>
              <w:rPr>
                <w:rFonts w:ascii="Century Gothic" w:hAnsi="Century Gothic" w:cs="Calibri"/>
                <w:sz w:val="20"/>
                <w:szCs w:val="20"/>
              </w:rPr>
            </w:pPr>
            <w:r>
              <w:rPr>
                <w:rFonts w:ascii="Century Gothic" w:hAnsi="Century Gothic" w:cs="Calibri"/>
                <w:sz w:val="20"/>
                <w:szCs w:val="20"/>
              </w:rPr>
              <w:t>24</w:t>
            </w:r>
          </w:p>
        </w:tc>
        <w:tc>
          <w:tcPr>
            <w:tcW w:w="1080" w:type="dxa"/>
          </w:tcPr>
          <w:p w14:paraId="2A41E5F2" w14:textId="77777777" w:rsidR="00C85589" w:rsidRDefault="00C85589" w:rsidP="00C85589">
            <w:pPr>
              <w:rPr>
                <w:rFonts w:ascii="Century Gothic" w:hAnsi="Century Gothic" w:cs="Calibri"/>
                <w:sz w:val="20"/>
                <w:szCs w:val="20"/>
              </w:rPr>
            </w:pPr>
          </w:p>
        </w:tc>
        <w:tc>
          <w:tcPr>
            <w:tcW w:w="1260" w:type="dxa"/>
          </w:tcPr>
          <w:p w14:paraId="3D1F3A13" w14:textId="77777777" w:rsidR="00C85589" w:rsidRDefault="00C85589" w:rsidP="00C85589">
            <w:pPr>
              <w:rPr>
                <w:rFonts w:ascii="Century Gothic" w:hAnsi="Century Gothic" w:cs="Calibri"/>
                <w:sz w:val="20"/>
                <w:szCs w:val="20"/>
              </w:rPr>
            </w:pPr>
          </w:p>
        </w:tc>
        <w:tc>
          <w:tcPr>
            <w:tcW w:w="630" w:type="dxa"/>
          </w:tcPr>
          <w:p w14:paraId="7203B77A" w14:textId="197E4399" w:rsidR="00C85589" w:rsidRDefault="00C85589" w:rsidP="00C85589">
            <w:pPr>
              <w:rPr>
                <w:rFonts w:ascii="Century Gothic" w:hAnsi="Century Gothic" w:cs="Calibri"/>
                <w:sz w:val="20"/>
                <w:szCs w:val="20"/>
              </w:rPr>
            </w:pPr>
            <w:r>
              <w:rPr>
                <w:rFonts w:ascii="Century Gothic" w:hAnsi="Century Gothic" w:cs="Calibri"/>
                <w:sz w:val="20"/>
                <w:szCs w:val="20"/>
              </w:rPr>
              <w:t>24</w:t>
            </w:r>
          </w:p>
        </w:tc>
        <w:tc>
          <w:tcPr>
            <w:tcW w:w="990" w:type="dxa"/>
          </w:tcPr>
          <w:p w14:paraId="13A2B597" w14:textId="77777777" w:rsidR="00C85589" w:rsidRDefault="00C85589" w:rsidP="00C85589">
            <w:pPr>
              <w:rPr>
                <w:rFonts w:ascii="Century Gothic" w:hAnsi="Century Gothic" w:cs="Calibri"/>
                <w:sz w:val="20"/>
                <w:szCs w:val="20"/>
              </w:rPr>
            </w:pPr>
          </w:p>
        </w:tc>
        <w:tc>
          <w:tcPr>
            <w:tcW w:w="1260" w:type="dxa"/>
          </w:tcPr>
          <w:p w14:paraId="641D157B" w14:textId="77777777" w:rsidR="00C85589" w:rsidRDefault="00C85589" w:rsidP="00C85589">
            <w:pPr>
              <w:rPr>
                <w:rFonts w:ascii="Century Gothic" w:hAnsi="Century Gothic" w:cs="Calibri"/>
                <w:sz w:val="20"/>
                <w:szCs w:val="20"/>
              </w:rPr>
            </w:pPr>
          </w:p>
        </w:tc>
        <w:tc>
          <w:tcPr>
            <w:tcW w:w="540" w:type="dxa"/>
          </w:tcPr>
          <w:p w14:paraId="4ACDEF4B" w14:textId="45D4B64D" w:rsidR="00C85589" w:rsidRDefault="00C85589" w:rsidP="00C85589">
            <w:pPr>
              <w:rPr>
                <w:rFonts w:ascii="Century Gothic" w:hAnsi="Century Gothic" w:cs="Calibri"/>
                <w:sz w:val="20"/>
                <w:szCs w:val="20"/>
              </w:rPr>
            </w:pPr>
            <w:r>
              <w:rPr>
                <w:rFonts w:ascii="Century Gothic" w:hAnsi="Century Gothic" w:cs="Calibri"/>
                <w:sz w:val="20"/>
                <w:szCs w:val="20"/>
              </w:rPr>
              <w:t>24</w:t>
            </w:r>
          </w:p>
        </w:tc>
        <w:tc>
          <w:tcPr>
            <w:tcW w:w="1170" w:type="dxa"/>
          </w:tcPr>
          <w:p w14:paraId="5961E164" w14:textId="77777777" w:rsidR="00C85589" w:rsidRDefault="00C85589" w:rsidP="00C85589">
            <w:pPr>
              <w:rPr>
                <w:rFonts w:ascii="Century Gothic" w:hAnsi="Century Gothic" w:cs="Calibri"/>
                <w:sz w:val="20"/>
                <w:szCs w:val="20"/>
              </w:rPr>
            </w:pPr>
          </w:p>
        </w:tc>
        <w:tc>
          <w:tcPr>
            <w:tcW w:w="1795" w:type="dxa"/>
          </w:tcPr>
          <w:p w14:paraId="1B10AEAB" w14:textId="77777777" w:rsidR="00C85589" w:rsidRDefault="00C85589" w:rsidP="00C85589">
            <w:pPr>
              <w:rPr>
                <w:rFonts w:ascii="Century Gothic" w:hAnsi="Century Gothic" w:cs="Calibri"/>
                <w:sz w:val="20"/>
                <w:szCs w:val="20"/>
              </w:rPr>
            </w:pPr>
          </w:p>
        </w:tc>
      </w:tr>
      <w:tr w:rsidR="00C85589" w14:paraId="356F3D48" w14:textId="77777777" w:rsidTr="00F54366">
        <w:trPr>
          <w:cantSplit/>
          <w:trHeight w:hRule="exact" w:val="288"/>
        </w:trPr>
        <w:tc>
          <w:tcPr>
            <w:tcW w:w="625" w:type="dxa"/>
          </w:tcPr>
          <w:p w14:paraId="0D85A683" w14:textId="21792AA3" w:rsidR="00C85589" w:rsidRDefault="00C85589" w:rsidP="00C85589">
            <w:pPr>
              <w:rPr>
                <w:rFonts w:ascii="Century Gothic" w:hAnsi="Century Gothic" w:cs="Calibri"/>
                <w:sz w:val="20"/>
                <w:szCs w:val="20"/>
              </w:rPr>
            </w:pPr>
            <w:r>
              <w:rPr>
                <w:rFonts w:ascii="Century Gothic" w:hAnsi="Century Gothic" w:cs="Calibri"/>
                <w:sz w:val="20"/>
                <w:szCs w:val="20"/>
              </w:rPr>
              <w:t>25</w:t>
            </w:r>
          </w:p>
        </w:tc>
        <w:tc>
          <w:tcPr>
            <w:tcW w:w="1080" w:type="dxa"/>
          </w:tcPr>
          <w:p w14:paraId="5B51ADDB" w14:textId="77777777" w:rsidR="00C85589" w:rsidRDefault="00C85589" w:rsidP="00C85589">
            <w:pPr>
              <w:rPr>
                <w:rFonts w:ascii="Century Gothic" w:hAnsi="Century Gothic" w:cs="Calibri"/>
                <w:sz w:val="20"/>
                <w:szCs w:val="20"/>
              </w:rPr>
            </w:pPr>
          </w:p>
        </w:tc>
        <w:tc>
          <w:tcPr>
            <w:tcW w:w="1260" w:type="dxa"/>
          </w:tcPr>
          <w:p w14:paraId="67878239" w14:textId="77777777" w:rsidR="00C85589" w:rsidRDefault="00C85589" w:rsidP="00C85589">
            <w:pPr>
              <w:rPr>
                <w:rFonts w:ascii="Century Gothic" w:hAnsi="Century Gothic" w:cs="Calibri"/>
                <w:sz w:val="20"/>
                <w:szCs w:val="20"/>
              </w:rPr>
            </w:pPr>
          </w:p>
        </w:tc>
        <w:tc>
          <w:tcPr>
            <w:tcW w:w="630" w:type="dxa"/>
          </w:tcPr>
          <w:p w14:paraId="549BB27A" w14:textId="1BF41462" w:rsidR="00C85589" w:rsidRDefault="00C85589" w:rsidP="00C85589">
            <w:pPr>
              <w:rPr>
                <w:rFonts w:ascii="Century Gothic" w:hAnsi="Century Gothic" w:cs="Calibri"/>
                <w:sz w:val="20"/>
                <w:szCs w:val="20"/>
              </w:rPr>
            </w:pPr>
            <w:r>
              <w:rPr>
                <w:rFonts w:ascii="Century Gothic" w:hAnsi="Century Gothic" w:cs="Calibri"/>
                <w:sz w:val="20"/>
                <w:szCs w:val="20"/>
              </w:rPr>
              <w:t>25</w:t>
            </w:r>
          </w:p>
        </w:tc>
        <w:tc>
          <w:tcPr>
            <w:tcW w:w="990" w:type="dxa"/>
          </w:tcPr>
          <w:p w14:paraId="741AD021" w14:textId="77777777" w:rsidR="00C85589" w:rsidRDefault="00C85589" w:rsidP="00C85589">
            <w:pPr>
              <w:rPr>
                <w:rFonts w:ascii="Century Gothic" w:hAnsi="Century Gothic" w:cs="Calibri"/>
                <w:sz w:val="20"/>
                <w:szCs w:val="20"/>
              </w:rPr>
            </w:pPr>
          </w:p>
        </w:tc>
        <w:tc>
          <w:tcPr>
            <w:tcW w:w="1260" w:type="dxa"/>
          </w:tcPr>
          <w:p w14:paraId="43AF6BB6" w14:textId="77777777" w:rsidR="00C85589" w:rsidRDefault="00C85589" w:rsidP="00C85589">
            <w:pPr>
              <w:rPr>
                <w:rFonts w:ascii="Century Gothic" w:hAnsi="Century Gothic" w:cs="Calibri"/>
                <w:sz w:val="20"/>
                <w:szCs w:val="20"/>
              </w:rPr>
            </w:pPr>
          </w:p>
        </w:tc>
        <w:tc>
          <w:tcPr>
            <w:tcW w:w="540" w:type="dxa"/>
          </w:tcPr>
          <w:p w14:paraId="3BC40A59" w14:textId="0C628111" w:rsidR="00C85589" w:rsidRDefault="00C85589" w:rsidP="00C85589">
            <w:pPr>
              <w:rPr>
                <w:rFonts w:ascii="Century Gothic" w:hAnsi="Century Gothic" w:cs="Calibri"/>
                <w:sz w:val="20"/>
                <w:szCs w:val="20"/>
              </w:rPr>
            </w:pPr>
            <w:r>
              <w:rPr>
                <w:rFonts w:ascii="Century Gothic" w:hAnsi="Century Gothic" w:cs="Calibri"/>
                <w:sz w:val="20"/>
                <w:szCs w:val="20"/>
              </w:rPr>
              <w:t>25</w:t>
            </w:r>
          </w:p>
        </w:tc>
        <w:tc>
          <w:tcPr>
            <w:tcW w:w="1170" w:type="dxa"/>
          </w:tcPr>
          <w:p w14:paraId="6ACDBB04" w14:textId="77777777" w:rsidR="00C85589" w:rsidRDefault="00C85589" w:rsidP="00C85589">
            <w:pPr>
              <w:rPr>
                <w:rFonts w:ascii="Century Gothic" w:hAnsi="Century Gothic" w:cs="Calibri"/>
                <w:sz w:val="20"/>
                <w:szCs w:val="20"/>
              </w:rPr>
            </w:pPr>
          </w:p>
        </w:tc>
        <w:tc>
          <w:tcPr>
            <w:tcW w:w="1795" w:type="dxa"/>
          </w:tcPr>
          <w:p w14:paraId="718C7B9D" w14:textId="77777777" w:rsidR="00C85589" w:rsidRDefault="00C85589" w:rsidP="00C85589">
            <w:pPr>
              <w:rPr>
                <w:rFonts w:ascii="Century Gothic" w:hAnsi="Century Gothic" w:cs="Calibri"/>
                <w:sz w:val="20"/>
                <w:szCs w:val="20"/>
              </w:rPr>
            </w:pPr>
          </w:p>
        </w:tc>
      </w:tr>
      <w:tr w:rsidR="00C85589" w14:paraId="1BAFE783" w14:textId="77777777" w:rsidTr="00F54366">
        <w:trPr>
          <w:cantSplit/>
          <w:trHeight w:hRule="exact" w:val="288"/>
        </w:trPr>
        <w:tc>
          <w:tcPr>
            <w:tcW w:w="625" w:type="dxa"/>
          </w:tcPr>
          <w:p w14:paraId="1A6539B4" w14:textId="23EA786B" w:rsidR="00C85589" w:rsidRDefault="00C85589" w:rsidP="00C85589">
            <w:pPr>
              <w:rPr>
                <w:rFonts w:ascii="Century Gothic" w:hAnsi="Century Gothic" w:cs="Calibri"/>
                <w:sz w:val="20"/>
                <w:szCs w:val="20"/>
              </w:rPr>
            </w:pPr>
            <w:r>
              <w:rPr>
                <w:rFonts w:ascii="Century Gothic" w:hAnsi="Century Gothic" w:cs="Calibri"/>
                <w:sz w:val="20"/>
                <w:szCs w:val="20"/>
              </w:rPr>
              <w:t>26</w:t>
            </w:r>
          </w:p>
        </w:tc>
        <w:tc>
          <w:tcPr>
            <w:tcW w:w="1080" w:type="dxa"/>
          </w:tcPr>
          <w:p w14:paraId="38635F78" w14:textId="77777777" w:rsidR="00C85589" w:rsidRDefault="00C85589" w:rsidP="00C85589">
            <w:pPr>
              <w:rPr>
                <w:rFonts w:ascii="Century Gothic" w:hAnsi="Century Gothic" w:cs="Calibri"/>
                <w:sz w:val="20"/>
                <w:szCs w:val="20"/>
              </w:rPr>
            </w:pPr>
          </w:p>
        </w:tc>
        <w:tc>
          <w:tcPr>
            <w:tcW w:w="1260" w:type="dxa"/>
          </w:tcPr>
          <w:p w14:paraId="57525775" w14:textId="77777777" w:rsidR="00C85589" w:rsidRDefault="00C85589" w:rsidP="00C85589">
            <w:pPr>
              <w:rPr>
                <w:rFonts w:ascii="Century Gothic" w:hAnsi="Century Gothic" w:cs="Calibri"/>
                <w:sz w:val="20"/>
                <w:szCs w:val="20"/>
              </w:rPr>
            </w:pPr>
          </w:p>
        </w:tc>
        <w:tc>
          <w:tcPr>
            <w:tcW w:w="630" w:type="dxa"/>
          </w:tcPr>
          <w:p w14:paraId="0CF20DAE" w14:textId="7DBEB83C" w:rsidR="00C85589" w:rsidRDefault="00C85589" w:rsidP="00C85589">
            <w:pPr>
              <w:rPr>
                <w:rFonts w:ascii="Century Gothic" w:hAnsi="Century Gothic" w:cs="Calibri"/>
                <w:sz w:val="20"/>
                <w:szCs w:val="20"/>
              </w:rPr>
            </w:pPr>
            <w:r>
              <w:rPr>
                <w:rFonts w:ascii="Century Gothic" w:hAnsi="Century Gothic" w:cs="Calibri"/>
                <w:sz w:val="20"/>
                <w:szCs w:val="20"/>
              </w:rPr>
              <w:t>26</w:t>
            </w:r>
          </w:p>
        </w:tc>
        <w:tc>
          <w:tcPr>
            <w:tcW w:w="990" w:type="dxa"/>
          </w:tcPr>
          <w:p w14:paraId="3D038E73" w14:textId="77777777" w:rsidR="00C85589" w:rsidRDefault="00C85589" w:rsidP="00C85589">
            <w:pPr>
              <w:rPr>
                <w:rFonts w:ascii="Century Gothic" w:hAnsi="Century Gothic" w:cs="Calibri"/>
                <w:sz w:val="20"/>
                <w:szCs w:val="20"/>
              </w:rPr>
            </w:pPr>
          </w:p>
        </w:tc>
        <w:tc>
          <w:tcPr>
            <w:tcW w:w="1260" w:type="dxa"/>
          </w:tcPr>
          <w:p w14:paraId="4C7C9B22" w14:textId="77777777" w:rsidR="00C85589" w:rsidRDefault="00C85589" w:rsidP="00C85589">
            <w:pPr>
              <w:rPr>
                <w:rFonts w:ascii="Century Gothic" w:hAnsi="Century Gothic" w:cs="Calibri"/>
                <w:sz w:val="20"/>
                <w:szCs w:val="20"/>
              </w:rPr>
            </w:pPr>
          </w:p>
        </w:tc>
        <w:tc>
          <w:tcPr>
            <w:tcW w:w="540" w:type="dxa"/>
          </w:tcPr>
          <w:p w14:paraId="63583A85" w14:textId="39FE1B87" w:rsidR="00C85589" w:rsidRDefault="00C85589" w:rsidP="00C85589">
            <w:pPr>
              <w:rPr>
                <w:rFonts w:ascii="Century Gothic" w:hAnsi="Century Gothic" w:cs="Calibri"/>
                <w:sz w:val="20"/>
                <w:szCs w:val="20"/>
              </w:rPr>
            </w:pPr>
            <w:r>
              <w:rPr>
                <w:rFonts w:ascii="Century Gothic" w:hAnsi="Century Gothic" w:cs="Calibri"/>
                <w:sz w:val="20"/>
                <w:szCs w:val="20"/>
              </w:rPr>
              <w:t>26</w:t>
            </w:r>
          </w:p>
        </w:tc>
        <w:tc>
          <w:tcPr>
            <w:tcW w:w="1170" w:type="dxa"/>
          </w:tcPr>
          <w:p w14:paraId="4AC9F1FB" w14:textId="77777777" w:rsidR="00C85589" w:rsidRDefault="00C85589" w:rsidP="00C85589">
            <w:pPr>
              <w:rPr>
                <w:rFonts w:ascii="Century Gothic" w:hAnsi="Century Gothic" w:cs="Calibri"/>
                <w:sz w:val="20"/>
                <w:szCs w:val="20"/>
              </w:rPr>
            </w:pPr>
          </w:p>
        </w:tc>
        <w:tc>
          <w:tcPr>
            <w:tcW w:w="1795" w:type="dxa"/>
          </w:tcPr>
          <w:p w14:paraId="40551914" w14:textId="77777777" w:rsidR="00C85589" w:rsidRDefault="00C85589" w:rsidP="00C85589">
            <w:pPr>
              <w:rPr>
                <w:rFonts w:ascii="Century Gothic" w:hAnsi="Century Gothic" w:cs="Calibri"/>
                <w:sz w:val="20"/>
                <w:szCs w:val="20"/>
              </w:rPr>
            </w:pPr>
          </w:p>
        </w:tc>
      </w:tr>
      <w:tr w:rsidR="00C85589" w14:paraId="1F034753" w14:textId="77777777" w:rsidTr="00F54366">
        <w:trPr>
          <w:cantSplit/>
          <w:trHeight w:hRule="exact" w:val="288"/>
        </w:trPr>
        <w:tc>
          <w:tcPr>
            <w:tcW w:w="625" w:type="dxa"/>
          </w:tcPr>
          <w:p w14:paraId="46515EDC" w14:textId="751A7430" w:rsidR="00C85589" w:rsidRDefault="00C85589" w:rsidP="00C85589">
            <w:pPr>
              <w:rPr>
                <w:rFonts w:ascii="Century Gothic" w:hAnsi="Century Gothic" w:cs="Calibri"/>
                <w:sz w:val="20"/>
                <w:szCs w:val="20"/>
              </w:rPr>
            </w:pPr>
            <w:r>
              <w:rPr>
                <w:rFonts w:ascii="Century Gothic" w:hAnsi="Century Gothic" w:cs="Calibri"/>
                <w:sz w:val="20"/>
                <w:szCs w:val="20"/>
              </w:rPr>
              <w:t>27</w:t>
            </w:r>
          </w:p>
        </w:tc>
        <w:tc>
          <w:tcPr>
            <w:tcW w:w="1080" w:type="dxa"/>
          </w:tcPr>
          <w:p w14:paraId="3AB108B2" w14:textId="77777777" w:rsidR="00C85589" w:rsidRDefault="00C85589" w:rsidP="00C85589">
            <w:pPr>
              <w:rPr>
                <w:rFonts w:ascii="Century Gothic" w:hAnsi="Century Gothic" w:cs="Calibri"/>
                <w:sz w:val="20"/>
                <w:szCs w:val="20"/>
              </w:rPr>
            </w:pPr>
          </w:p>
        </w:tc>
        <w:tc>
          <w:tcPr>
            <w:tcW w:w="1260" w:type="dxa"/>
          </w:tcPr>
          <w:p w14:paraId="34A76849" w14:textId="77777777" w:rsidR="00C85589" w:rsidRDefault="00C85589" w:rsidP="00C85589">
            <w:pPr>
              <w:rPr>
                <w:rFonts w:ascii="Century Gothic" w:hAnsi="Century Gothic" w:cs="Calibri"/>
                <w:sz w:val="20"/>
                <w:szCs w:val="20"/>
              </w:rPr>
            </w:pPr>
          </w:p>
        </w:tc>
        <w:tc>
          <w:tcPr>
            <w:tcW w:w="630" w:type="dxa"/>
          </w:tcPr>
          <w:p w14:paraId="15588746" w14:textId="18AEBE53" w:rsidR="00C85589" w:rsidRDefault="00C85589" w:rsidP="00C85589">
            <w:pPr>
              <w:rPr>
                <w:rFonts w:ascii="Century Gothic" w:hAnsi="Century Gothic" w:cs="Calibri"/>
                <w:sz w:val="20"/>
                <w:szCs w:val="20"/>
              </w:rPr>
            </w:pPr>
            <w:r>
              <w:rPr>
                <w:rFonts w:ascii="Century Gothic" w:hAnsi="Century Gothic" w:cs="Calibri"/>
                <w:sz w:val="20"/>
                <w:szCs w:val="20"/>
              </w:rPr>
              <w:t>27</w:t>
            </w:r>
          </w:p>
        </w:tc>
        <w:tc>
          <w:tcPr>
            <w:tcW w:w="990" w:type="dxa"/>
          </w:tcPr>
          <w:p w14:paraId="004A383D" w14:textId="77777777" w:rsidR="00C85589" w:rsidRDefault="00C85589" w:rsidP="00C85589">
            <w:pPr>
              <w:rPr>
                <w:rFonts w:ascii="Century Gothic" w:hAnsi="Century Gothic" w:cs="Calibri"/>
                <w:sz w:val="20"/>
                <w:szCs w:val="20"/>
              </w:rPr>
            </w:pPr>
          </w:p>
        </w:tc>
        <w:tc>
          <w:tcPr>
            <w:tcW w:w="1260" w:type="dxa"/>
          </w:tcPr>
          <w:p w14:paraId="3A5C2B4A" w14:textId="77777777" w:rsidR="00C85589" w:rsidRDefault="00C85589" w:rsidP="00C85589">
            <w:pPr>
              <w:rPr>
                <w:rFonts w:ascii="Century Gothic" w:hAnsi="Century Gothic" w:cs="Calibri"/>
                <w:sz w:val="20"/>
                <w:szCs w:val="20"/>
              </w:rPr>
            </w:pPr>
          </w:p>
        </w:tc>
        <w:tc>
          <w:tcPr>
            <w:tcW w:w="540" w:type="dxa"/>
          </w:tcPr>
          <w:p w14:paraId="7CF59963" w14:textId="6472E647" w:rsidR="00C85589" w:rsidRDefault="00C85589" w:rsidP="00C85589">
            <w:pPr>
              <w:rPr>
                <w:rFonts w:ascii="Century Gothic" w:hAnsi="Century Gothic" w:cs="Calibri"/>
                <w:sz w:val="20"/>
                <w:szCs w:val="20"/>
              </w:rPr>
            </w:pPr>
            <w:r>
              <w:rPr>
                <w:rFonts w:ascii="Century Gothic" w:hAnsi="Century Gothic" w:cs="Calibri"/>
                <w:sz w:val="20"/>
                <w:szCs w:val="20"/>
              </w:rPr>
              <w:t>27</w:t>
            </w:r>
          </w:p>
        </w:tc>
        <w:tc>
          <w:tcPr>
            <w:tcW w:w="1170" w:type="dxa"/>
          </w:tcPr>
          <w:p w14:paraId="750A5B94" w14:textId="77777777" w:rsidR="00C85589" w:rsidRDefault="00C85589" w:rsidP="00C85589">
            <w:pPr>
              <w:rPr>
                <w:rFonts w:ascii="Century Gothic" w:hAnsi="Century Gothic" w:cs="Calibri"/>
                <w:sz w:val="20"/>
                <w:szCs w:val="20"/>
              </w:rPr>
            </w:pPr>
          </w:p>
        </w:tc>
        <w:tc>
          <w:tcPr>
            <w:tcW w:w="1795" w:type="dxa"/>
          </w:tcPr>
          <w:p w14:paraId="29683D45" w14:textId="77777777" w:rsidR="00C85589" w:rsidRDefault="00C85589" w:rsidP="00C85589">
            <w:pPr>
              <w:rPr>
                <w:rFonts w:ascii="Century Gothic" w:hAnsi="Century Gothic" w:cs="Calibri"/>
                <w:sz w:val="20"/>
                <w:szCs w:val="20"/>
              </w:rPr>
            </w:pPr>
          </w:p>
        </w:tc>
      </w:tr>
      <w:tr w:rsidR="00C85589" w14:paraId="035C297A" w14:textId="77777777" w:rsidTr="00F54366">
        <w:trPr>
          <w:cantSplit/>
          <w:trHeight w:hRule="exact" w:val="288"/>
        </w:trPr>
        <w:tc>
          <w:tcPr>
            <w:tcW w:w="625" w:type="dxa"/>
          </w:tcPr>
          <w:p w14:paraId="5BD40B06" w14:textId="12E8550B" w:rsidR="00C85589" w:rsidRDefault="00C85589" w:rsidP="00C85589">
            <w:pPr>
              <w:rPr>
                <w:rFonts w:ascii="Century Gothic" w:hAnsi="Century Gothic" w:cs="Calibri"/>
                <w:sz w:val="20"/>
                <w:szCs w:val="20"/>
              </w:rPr>
            </w:pPr>
            <w:r>
              <w:rPr>
                <w:rFonts w:ascii="Century Gothic" w:hAnsi="Century Gothic" w:cs="Calibri"/>
                <w:sz w:val="20"/>
                <w:szCs w:val="20"/>
              </w:rPr>
              <w:t>28</w:t>
            </w:r>
          </w:p>
        </w:tc>
        <w:tc>
          <w:tcPr>
            <w:tcW w:w="1080" w:type="dxa"/>
          </w:tcPr>
          <w:p w14:paraId="70B7D725" w14:textId="77777777" w:rsidR="00C85589" w:rsidRDefault="00C85589" w:rsidP="00C85589">
            <w:pPr>
              <w:rPr>
                <w:rFonts w:ascii="Century Gothic" w:hAnsi="Century Gothic" w:cs="Calibri"/>
                <w:sz w:val="20"/>
                <w:szCs w:val="20"/>
              </w:rPr>
            </w:pPr>
          </w:p>
        </w:tc>
        <w:tc>
          <w:tcPr>
            <w:tcW w:w="1260" w:type="dxa"/>
          </w:tcPr>
          <w:p w14:paraId="57C58AD8" w14:textId="77777777" w:rsidR="00C85589" w:rsidRDefault="00C85589" w:rsidP="00C85589">
            <w:pPr>
              <w:rPr>
                <w:rFonts w:ascii="Century Gothic" w:hAnsi="Century Gothic" w:cs="Calibri"/>
                <w:sz w:val="20"/>
                <w:szCs w:val="20"/>
              </w:rPr>
            </w:pPr>
          </w:p>
        </w:tc>
        <w:tc>
          <w:tcPr>
            <w:tcW w:w="630" w:type="dxa"/>
          </w:tcPr>
          <w:p w14:paraId="506C6998" w14:textId="02C8389E" w:rsidR="00C85589" w:rsidRDefault="00C85589" w:rsidP="00C85589">
            <w:pPr>
              <w:rPr>
                <w:rFonts w:ascii="Century Gothic" w:hAnsi="Century Gothic" w:cs="Calibri"/>
                <w:sz w:val="20"/>
                <w:szCs w:val="20"/>
              </w:rPr>
            </w:pPr>
            <w:r>
              <w:rPr>
                <w:rFonts w:ascii="Century Gothic" w:hAnsi="Century Gothic" w:cs="Calibri"/>
                <w:sz w:val="20"/>
                <w:szCs w:val="20"/>
              </w:rPr>
              <w:t>28</w:t>
            </w:r>
          </w:p>
        </w:tc>
        <w:tc>
          <w:tcPr>
            <w:tcW w:w="990" w:type="dxa"/>
          </w:tcPr>
          <w:p w14:paraId="6A1BBFFD" w14:textId="77777777" w:rsidR="00C85589" w:rsidRDefault="00C85589" w:rsidP="00C85589">
            <w:pPr>
              <w:rPr>
                <w:rFonts w:ascii="Century Gothic" w:hAnsi="Century Gothic" w:cs="Calibri"/>
                <w:sz w:val="20"/>
                <w:szCs w:val="20"/>
              </w:rPr>
            </w:pPr>
          </w:p>
        </w:tc>
        <w:tc>
          <w:tcPr>
            <w:tcW w:w="1260" w:type="dxa"/>
          </w:tcPr>
          <w:p w14:paraId="45A12999" w14:textId="77777777" w:rsidR="00C85589" w:rsidRDefault="00C85589" w:rsidP="00C85589">
            <w:pPr>
              <w:rPr>
                <w:rFonts w:ascii="Century Gothic" w:hAnsi="Century Gothic" w:cs="Calibri"/>
                <w:sz w:val="20"/>
                <w:szCs w:val="20"/>
              </w:rPr>
            </w:pPr>
          </w:p>
        </w:tc>
        <w:tc>
          <w:tcPr>
            <w:tcW w:w="540" w:type="dxa"/>
          </w:tcPr>
          <w:p w14:paraId="52C5A082" w14:textId="26F922A3" w:rsidR="00C85589" w:rsidRDefault="00C85589" w:rsidP="00C85589">
            <w:pPr>
              <w:rPr>
                <w:rFonts w:ascii="Century Gothic" w:hAnsi="Century Gothic" w:cs="Calibri"/>
                <w:sz w:val="20"/>
                <w:szCs w:val="20"/>
              </w:rPr>
            </w:pPr>
            <w:r>
              <w:rPr>
                <w:rFonts w:ascii="Century Gothic" w:hAnsi="Century Gothic" w:cs="Calibri"/>
                <w:sz w:val="20"/>
                <w:szCs w:val="20"/>
              </w:rPr>
              <w:t>28</w:t>
            </w:r>
          </w:p>
        </w:tc>
        <w:tc>
          <w:tcPr>
            <w:tcW w:w="1170" w:type="dxa"/>
          </w:tcPr>
          <w:p w14:paraId="02AB7179" w14:textId="77777777" w:rsidR="00C85589" w:rsidRDefault="00C85589" w:rsidP="00C85589">
            <w:pPr>
              <w:rPr>
                <w:rFonts w:ascii="Century Gothic" w:hAnsi="Century Gothic" w:cs="Calibri"/>
                <w:sz w:val="20"/>
                <w:szCs w:val="20"/>
              </w:rPr>
            </w:pPr>
          </w:p>
        </w:tc>
        <w:tc>
          <w:tcPr>
            <w:tcW w:w="1795" w:type="dxa"/>
          </w:tcPr>
          <w:p w14:paraId="062CE50F" w14:textId="77777777" w:rsidR="00C85589" w:rsidRDefault="00C85589" w:rsidP="00C85589">
            <w:pPr>
              <w:rPr>
                <w:rFonts w:ascii="Century Gothic" w:hAnsi="Century Gothic" w:cs="Calibri"/>
                <w:sz w:val="20"/>
                <w:szCs w:val="20"/>
              </w:rPr>
            </w:pPr>
          </w:p>
        </w:tc>
      </w:tr>
      <w:tr w:rsidR="00C85589" w14:paraId="7FF2DBFD" w14:textId="77777777" w:rsidTr="00F54366">
        <w:trPr>
          <w:cantSplit/>
          <w:trHeight w:hRule="exact" w:val="288"/>
        </w:trPr>
        <w:tc>
          <w:tcPr>
            <w:tcW w:w="625" w:type="dxa"/>
          </w:tcPr>
          <w:p w14:paraId="01AFDA32" w14:textId="7613475B" w:rsidR="00C85589" w:rsidRDefault="00C85589" w:rsidP="00C85589">
            <w:pPr>
              <w:rPr>
                <w:rFonts w:ascii="Century Gothic" w:hAnsi="Century Gothic" w:cs="Calibri"/>
                <w:sz w:val="20"/>
                <w:szCs w:val="20"/>
              </w:rPr>
            </w:pPr>
            <w:r>
              <w:rPr>
                <w:rFonts w:ascii="Century Gothic" w:hAnsi="Century Gothic" w:cs="Calibri"/>
                <w:sz w:val="20"/>
                <w:szCs w:val="20"/>
              </w:rPr>
              <w:t>29</w:t>
            </w:r>
          </w:p>
        </w:tc>
        <w:tc>
          <w:tcPr>
            <w:tcW w:w="1080" w:type="dxa"/>
          </w:tcPr>
          <w:p w14:paraId="5252732D" w14:textId="77777777" w:rsidR="00C85589" w:rsidRDefault="00C85589" w:rsidP="00C85589">
            <w:pPr>
              <w:rPr>
                <w:rFonts w:ascii="Century Gothic" w:hAnsi="Century Gothic" w:cs="Calibri"/>
                <w:sz w:val="20"/>
                <w:szCs w:val="20"/>
              </w:rPr>
            </w:pPr>
          </w:p>
        </w:tc>
        <w:tc>
          <w:tcPr>
            <w:tcW w:w="1260" w:type="dxa"/>
          </w:tcPr>
          <w:p w14:paraId="4019756F" w14:textId="77777777" w:rsidR="00C85589" w:rsidRDefault="00C85589" w:rsidP="00C85589">
            <w:pPr>
              <w:rPr>
                <w:rFonts w:ascii="Century Gothic" w:hAnsi="Century Gothic" w:cs="Calibri"/>
                <w:sz w:val="20"/>
                <w:szCs w:val="20"/>
              </w:rPr>
            </w:pPr>
          </w:p>
        </w:tc>
        <w:tc>
          <w:tcPr>
            <w:tcW w:w="630" w:type="dxa"/>
          </w:tcPr>
          <w:p w14:paraId="2BBAFAB1" w14:textId="5630BD4B" w:rsidR="00C85589" w:rsidRDefault="00C85589" w:rsidP="00C85589">
            <w:pPr>
              <w:rPr>
                <w:rFonts w:ascii="Century Gothic" w:hAnsi="Century Gothic" w:cs="Calibri"/>
                <w:sz w:val="20"/>
                <w:szCs w:val="20"/>
              </w:rPr>
            </w:pPr>
            <w:r>
              <w:rPr>
                <w:rFonts w:ascii="Century Gothic" w:hAnsi="Century Gothic" w:cs="Calibri"/>
                <w:sz w:val="20"/>
                <w:szCs w:val="20"/>
              </w:rPr>
              <w:t>29</w:t>
            </w:r>
          </w:p>
        </w:tc>
        <w:tc>
          <w:tcPr>
            <w:tcW w:w="990" w:type="dxa"/>
          </w:tcPr>
          <w:p w14:paraId="3F302A33" w14:textId="77777777" w:rsidR="00C85589" w:rsidRDefault="00C85589" w:rsidP="00C85589">
            <w:pPr>
              <w:rPr>
                <w:rFonts w:ascii="Century Gothic" w:hAnsi="Century Gothic" w:cs="Calibri"/>
                <w:sz w:val="20"/>
                <w:szCs w:val="20"/>
              </w:rPr>
            </w:pPr>
          </w:p>
        </w:tc>
        <w:tc>
          <w:tcPr>
            <w:tcW w:w="1260" w:type="dxa"/>
          </w:tcPr>
          <w:p w14:paraId="35CFAE76" w14:textId="77777777" w:rsidR="00C85589" w:rsidRDefault="00C85589" w:rsidP="00C85589">
            <w:pPr>
              <w:rPr>
                <w:rFonts w:ascii="Century Gothic" w:hAnsi="Century Gothic" w:cs="Calibri"/>
                <w:sz w:val="20"/>
                <w:szCs w:val="20"/>
              </w:rPr>
            </w:pPr>
          </w:p>
        </w:tc>
        <w:tc>
          <w:tcPr>
            <w:tcW w:w="540" w:type="dxa"/>
          </w:tcPr>
          <w:p w14:paraId="7B64A6BA" w14:textId="3EB28FD2" w:rsidR="00C85589" w:rsidRDefault="00C85589" w:rsidP="00C85589">
            <w:pPr>
              <w:rPr>
                <w:rFonts w:ascii="Century Gothic" w:hAnsi="Century Gothic" w:cs="Calibri"/>
                <w:sz w:val="20"/>
                <w:szCs w:val="20"/>
              </w:rPr>
            </w:pPr>
            <w:r>
              <w:rPr>
                <w:rFonts w:ascii="Century Gothic" w:hAnsi="Century Gothic" w:cs="Calibri"/>
                <w:sz w:val="20"/>
                <w:szCs w:val="20"/>
              </w:rPr>
              <w:t>29</w:t>
            </w:r>
          </w:p>
        </w:tc>
        <w:tc>
          <w:tcPr>
            <w:tcW w:w="1170" w:type="dxa"/>
          </w:tcPr>
          <w:p w14:paraId="5F5D20CF" w14:textId="77777777" w:rsidR="00C85589" w:rsidRDefault="00C85589" w:rsidP="00C85589">
            <w:pPr>
              <w:rPr>
                <w:rFonts w:ascii="Century Gothic" w:hAnsi="Century Gothic" w:cs="Calibri"/>
                <w:sz w:val="20"/>
                <w:szCs w:val="20"/>
              </w:rPr>
            </w:pPr>
          </w:p>
        </w:tc>
        <w:tc>
          <w:tcPr>
            <w:tcW w:w="1795" w:type="dxa"/>
          </w:tcPr>
          <w:p w14:paraId="12C08D21" w14:textId="77777777" w:rsidR="00C85589" w:rsidRDefault="00C85589" w:rsidP="00C85589">
            <w:pPr>
              <w:rPr>
                <w:rFonts w:ascii="Century Gothic" w:hAnsi="Century Gothic" w:cs="Calibri"/>
                <w:sz w:val="20"/>
                <w:szCs w:val="20"/>
              </w:rPr>
            </w:pPr>
          </w:p>
        </w:tc>
      </w:tr>
      <w:tr w:rsidR="00C85589" w14:paraId="12D1EB3E" w14:textId="77777777" w:rsidTr="00F54366">
        <w:trPr>
          <w:cantSplit/>
          <w:trHeight w:hRule="exact" w:val="288"/>
        </w:trPr>
        <w:tc>
          <w:tcPr>
            <w:tcW w:w="625" w:type="dxa"/>
          </w:tcPr>
          <w:p w14:paraId="22EE712C" w14:textId="5CA56F62" w:rsidR="00C85589" w:rsidRDefault="00C85589" w:rsidP="00C85589">
            <w:pPr>
              <w:rPr>
                <w:rFonts w:ascii="Century Gothic" w:hAnsi="Century Gothic" w:cs="Calibri"/>
                <w:sz w:val="20"/>
                <w:szCs w:val="20"/>
              </w:rPr>
            </w:pPr>
            <w:r>
              <w:rPr>
                <w:rFonts w:ascii="Century Gothic" w:hAnsi="Century Gothic" w:cs="Calibri"/>
                <w:sz w:val="20"/>
                <w:szCs w:val="20"/>
              </w:rPr>
              <w:t>30</w:t>
            </w:r>
          </w:p>
        </w:tc>
        <w:tc>
          <w:tcPr>
            <w:tcW w:w="1080" w:type="dxa"/>
          </w:tcPr>
          <w:p w14:paraId="30786CFE" w14:textId="77777777" w:rsidR="00C85589" w:rsidRDefault="00C85589" w:rsidP="00C85589">
            <w:pPr>
              <w:rPr>
                <w:rFonts w:ascii="Century Gothic" w:hAnsi="Century Gothic" w:cs="Calibri"/>
                <w:sz w:val="20"/>
                <w:szCs w:val="20"/>
              </w:rPr>
            </w:pPr>
          </w:p>
        </w:tc>
        <w:tc>
          <w:tcPr>
            <w:tcW w:w="1260" w:type="dxa"/>
          </w:tcPr>
          <w:p w14:paraId="16FA151B" w14:textId="77777777" w:rsidR="00C85589" w:rsidRDefault="00C85589" w:rsidP="00C85589">
            <w:pPr>
              <w:rPr>
                <w:rFonts w:ascii="Century Gothic" w:hAnsi="Century Gothic" w:cs="Calibri"/>
                <w:sz w:val="20"/>
                <w:szCs w:val="20"/>
              </w:rPr>
            </w:pPr>
          </w:p>
        </w:tc>
        <w:tc>
          <w:tcPr>
            <w:tcW w:w="630" w:type="dxa"/>
          </w:tcPr>
          <w:p w14:paraId="13087591" w14:textId="26DAD36C" w:rsidR="00C85589" w:rsidRDefault="00C85589" w:rsidP="00C85589">
            <w:pPr>
              <w:rPr>
                <w:rFonts w:ascii="Century Gothic" w:hAnsi="Century Gothic" w:cs="Calibri"/>
                <w:sz w:val="20"/>
                <w:szCs w:val="20"/>
              </w:rPr>
            </w:pPr>
            <w:r>
              <w:rPr>
                <w:rFonts w:ascii="Century Gothic" w:hAnsi="Century Gothic" w:cs="Calibri"/>
                <w:sz w:val="20"/>
                <w:szCs w:val="20"/>
              </w:rPr>
              <w:t>30</w:t>
            </w:r>
          </w:p>
        </w:tc>
        <w:tc>
          <w:tcPr>
            <w:tcW w:w="990" w:type="dxa"/>
          </w:tcPr>
          <w:p w14:paraId="4692FD76" w14:textId="77777777" w:rsidR="00C85589" w:rsidRDefault="00C85589" w:rsidP="00C85589">
            <w:pPr>
              <w:rPr>
                <w:rFonts w:ascii="Century Gothic" w:hAnsi="Century Gothic" w:cs="Calibri"/>
                <w:sz w:val="20"/>
                <w:szCs w:val="20"/>
              </w:rPr>
            </w:pPr>
          </w:p>
        </w:tc>
        <w:tc>
          <w:tcPr>
            <w:tcW w:w="1260" w:type="dxa"/>
          </w:tcPr>
          <w:p w14:paraId="10128424" w14:textId="77777777" w:rsidR="00C85589" w:rsidRDefault="00C85589" w:rsidP="00C85589">
            <w:pPr>
              <w:rPr>
                <w:rFonts w:ascii="Century Gothic" w:hAnsi="Century Gothic" w:cs="Calibri"/>
                <w:sz w:val="20"/>
                <w:szCs w:val="20"/>
              </w:rPr>
            </w:pPr>
          </w:p>
        </w:tc>
        <w:tc>
          <w:tcPr>
            <w:tcW w:w="540" w:type="dxa"/>
          </w:tcPr>
          <w:p w14:paraId="31641E9D" w14:textId="63444580" w:rsidR="00C85589" w:rsidRDefault="00C85589" w:rsidP="00C85589">
            <w:pPr>
              <w:rPr>
                <w:rFonts w:ascii="Century Gothic" w:hAnsi="Century Gothic" w:cs="Calibri"/>
                <w:sz w:val="20"/>
                <w:szCs w:val="20"/>
              </w:rPr>
            </w:pPr>
            <w:r>
              <w:rPr>
                <w:rFonts w:ascii="Century Gothic" w:hAnsi="Century Gothic" w:cs="Calibri"/>
                <w:sz w:val="20"/>
                <w:szCs w:val="20"/>
              </w:rPr>
              <w:t>30</w:t>
            </w:r>
          </w:p>
        </w:tc>
        <w:tc>
          <w:tcPr>
            <w:tcW w:w="1170" w:type="dxa"/>
          </w:tcPr>
          <w:p w14:paraId="68F73617" w14:textId="77777777" w:rsidR="00C85589" w:rsidRDefault="00C85589" w:rsidP="00C85589">
            <w:pPr>
              <w:rPr>
                <w:rFonts w:ascii="Century Gothic" w:hAnsi="Century Gothic" w:cs="Calibri"/>
                <w:sz w:val="20"/>
                <w:szCs w:val="20"/>
              </w:rPr>
            </w:pPr>
          </w:p>
        </w:tc>
        <w:tc>
          <w:tcPr>
            <w:tcW w:w="1795" w:type="dxa"/>
          </w:tcPr>
          <w:p w14:paraId="6EE2EE03" w14:textId="77777777" w:rsidR="00C85589" w:rsidRDefault="00C85589" w:rsidP="00C85589">
            <w:pPr>
              <w:rPr>
                <w:rFonts w:ascii="Century Gothic" w:hAnsi="Century Gothic" w:cs="Calibri"/>
                <w:sz w:val="20"/>
                <w:szCs w:val="20"/>
              </w:rPr>
            </w:pPr>
          </w:p>
        </w:tc>
      </w:tr>
      <w:tr w:rsidR="00C85589" w14:paraId="1FB629CF" w14:textId="77777777" w:rsidTr="00F54366">
        <w:trPr>
          <w:cantSplit/>
          <w:trHeight w:hRule="exact" w:val="288"/>
        </w:trPr>
        <w:tc>
          <w:tcPr>
            <w:tcW w:w="625" w:type="dxa"/>
          </w:tcPr>
          <w:p w14:paraId="1A3A70A2" w14:textId="51AEF039" w:rsidR="00C85589" w:rsidRDefault="00C85589" w:rsidP="00C85589">
            <w:pPr>
              <w:rPr>
                <w:rFonts w:ascii="Century Gothic" w:hAnsi="Century Gothic" w:cs="Calibri"/>
                <w:sz w:val="20"/>
                <w:szCs w:val="20"/>
              </w:rPr>
            </w:pPr>
            <w:r>
              <w:rPr>
                <w:rFonts w:ascii="Century Gothic" w:hAnsi="Century Gothic" w:cs="Calibri"/>
                <w:sz w:val="20"/>
                <w:szCs w:val="20"/>
              </w:rPr>
              <w:t>31</w:t>
            </w:r>
          </w:p>
        </w:tc>
        <w:tc>
          <w:tcPr>
            <w:tcW w:w="1080" w:type="dxa"/>
          </w:tcPr>
          <w:p w14:paraId="4EFFB8CA" w14:textId="77777777" w:rsidR="00C85589" w:rsidRDefault="00C85589" w:rsidP="00C85589">
            <w:pPr>
              <w:rPr>
                <w:rFonts w:ascii="Century Gothic" w:hAnsi="Century Gothic" w:cs="Calibri"/>
                <w:sz w:val="20"/>
                <w:szCs w:val="20"/>
              </w:rPr>
            </w:pPr>
          </w:p>
        </w:tc>
        <w:tc>
          <w:tcPr>
            <w:tcW w:w="1260" w:type="dxa"/>
          </w:tcPr>
          <w:p w14:paraId="4360F13A" w14:textId="77777777" w:rsidR="00C85589" w:rsidRDefault="00C85589" w:rsidP="00C85589">
            <w:pPr>
              <w:rPr>
                <w:rFonts w:ascii="Century Gothic" w:hAnsi="Century Gothic" w:cs="Calibri"/>
                <w:sz w:val="20"/>
                <w:szCs w:val="20"/>
              </w:rPr>
            </w:pPr>
          </w:p>
        </w:tc>
        <w:tc>
          <w:tcPr>
            <w:tcW w:w="630" w:type="dxa"/>
          </w:tcPr>
          <w:p w14:paraId="791321B9" w14:textId="33ED934D" w:rsidR="00C85589" w:rsidRDefault="00C85589" w:rsidP="00C85589">
            <w:pPr>
              <w:rPr>
                <w:rFonts w:ascii="Century Gothic" w:hAnsi="Century Gothic" w:cs="Calibri"/>
                <w:sz w:val="20"/>
                <w:szCs w:val="20"/>
              </w:rPr>
            </w:pPr>
            <w:r>
              <w:rPr>
                <w:rFonts w:ascii="Century Gothic" w:hAnsi="Century Gothic" w:cs="Calibri"/>
                <w:sz w:val="20"/>
                <w:szCs w:val="20"/>
              </w:rPr>
              <w:t>31</w:t>
            </w:r>
          </w:p>
        </w:tc>
        <w:tc>
          <w:tcPr>
            <w:tcW w:w="990" w:type="dxa"/>
          </w:tcPr>
          <w:p w14:paraId="6E01A65F" w14:textId="77777777" w:rsidR="00C85589" w:rsidRDefault="00C85589" w:rsidP="00C85589">
            <w:pPr>
              <w:rPr>
                <w:rFonts w:ascii="Century Gothic" w:hAnsi="Century Gothic" w:cs="Calibri"/>
                <w:sz w:val="20"/>
                <w:szCs w:val="20"/>
              </w:rPr>
            </w:pPr>
          </w:p>
        </w:tc>
        <w:tc>
          <w:tcPr>
            <w:tcW w:w="1260" w:type="dxa"/>
          </w:tcPr>
          <w:p w14:paraId="50588791" w14:textId="77777777" w:rsidR="00C85589" w:rsidRDefault="00C85589" w:rsidP="00C85589">
            <w:pPr>
              <w:rPr>
                <w:rFonts w:ascii="Century Gothic" w:hAnsi="Century Gothic" w:cs="Calibri"/>
                <w:sz w:val="20"/>
                <w:szCs w:val="20"/>
              </w:rPr>
            </w:pPr>
          </w:p>
        </w:tc>
        <w:tc>
          <w:tcPr>
            <w:tcW w:w="540" w:type="dxa"/>
          </w:tcPr>
          <w:p w14:paraId="6F55A5A8" w14:textId="4D2B3403" w:rsidR="00C85589" w:rsidRDefault="00C85589" w:rsidP="00C85589">
            <w:pPr>
              <w:rPr>
                <w:rFonts w:ascii="Century Gothic" w:hAnsi="Century Gothic" w:cs="Calibri"/>
                <w:sz w:val="20"/>
                <w:szCs w:val="20"/>
              </w:rPr>
            </w:pPr>
            <w:r>
              <w:rPr>
                <w:rFonts w:ascii="Century Gothic" w:hAnsi="Century Gothic" w:cs="Calibri"/>
                <w:sz w:val="20"/>
                <w:szCs w:val="20"/>
              </w:rPr>
              <w:t>31</w:t>
            </w:r>
          </w:p>
        </w:tc>
        <w:tc>
          <w:tcPr>
            <w:tcW w:w="1170" w:type="dxa"/>
          </w:tcPr>
          <w:p w14:paraId="43C11205" w14:textId="77777777" w:rsidR="00C85589" w:rsidRDefault="00C85589" w:rsidP="00C85589">
            <w:pPr>
              <w:rPr>
                <w:rFonts w:ascii="Century Gothic" w:hAnsi="Century Gothic" w:cs="Calibri"/>
                <w:sz w:val="20"/>
                <w:szCs w:val="20"/>
              </w:rPr>
            </w:pPr>
          </w:p>
        </w:tc>
        <w:tc>
          <w:tcPr>
            <w:tcW w:w="1795" w:type="dxa"/>
          </w:tcPr>
          <w:p w14:paraId="60DD2A8C" w14:textId="77777777" w:rsidR="00C85589" w:rsidRDefault="00C85589" w:rsidP="00C85589">
            <w:pPr>
              <w:rPr>
                <w:rFonts w:ascii="Century Gothic" w:hAnsi="Century Gothic" w:cs="Calibri"/>
                <w:sz w:val="20"/>
                <w:szCs w:val="20"/>
              </w:rPr>
            </w:pPr>
          </w:p>
        </w:tc>
      </w:tr>
    </w:tbl>
    <w:p w14:paraId="373D8C27" w14:textId="1964370F" w:rsidR="00C85589" w:rsidRDefault="00C85589" w:rsidP="00A806BA">
      <w:pPr>
        <w:spacing w:before="120" w:after="240"/>
        <w:rPr>
          <w:rFonts w:ascii="Century Gothic" w:hAnsi="Century Gothic" w:cs="Calibri"/>
          <w:sz w:val="20"/>
          <w:szCs w:val="20"/>
        </w:rPr>
      </w:pPr>
      <w:r>
        <w:rPr>
          <w:rFonts w:ascii="Century Gothic" w:hAnsi="Century Gothic" w:cs="Calibri"/>
          <w:sz w:val="20"/>
          <w:szCs w:val="20"/>
        </w:rPr>
        <w:br/>
      </w:r>
    </w:p>
    <w:p w14:paraId="34A10587" w14:textId="77777777" w:rsidR="00C85589" w:rsidRDefault="00C85589">
      <w:pPr>
        <w:rPr>
          <w:rFonts w:ascii="Century Gothic" w:hAnsi="Century Gothic" w:cs="Calibri"/>
          <w:sz w:val="20"/>
          <w:szCs w:val="20"/>
        </w:rPr>
      </w:pPr>
      <w:r>
        <w:rPr>
          <w:rFonts w:ascii="Century Gothic" w:hAnsi="Century Gothic" w:cs="Calibri"/>
          <w:sz w:val="20"/>
          <w:szCs w:val="20"/>
        </w:rPr>
        <w:br w:type="page"/>
      </w:r>
    </w:p>
    <w:p w14:paraId="54E2BC72" w14:textId="4D4EA084" w:rsidR="00A806BA" w:rsidRPr="00C85589" w:rsidRDefault="00C85589" w:rsidP="00A806BA">
      <w:pPr>
        <w:spacing w:before="120" w:after="240"/>
        <w:rPr>
          <w:rFonts w:ascii="Century Gothic" w:hAnsi="Century Gothic" w:cs="Calibri"/>
          <w:sz w:val="20"/>
          <w:szCs w:val="20"/>
        </w:rPr>
      </w:pPr>
      <w:r>
        <w:rPr>
          <w:rFonts w:ascii="Century Gothic" w:hAnsi="Century Gothic" w:cs="Calibri"/>
          <w:sz w:val="20"/>
          <w:szCs w:val="20"/>
        </w:rPr>
        <w:lastRenderedPageBreak/>
        <w:t>Ejemplo de registro de pluviómetro</w:t>
      </w:r>
    </w:p>
    <w:tbl>
      <w:tblPr>
        <w:tblStyle w:val="TableGrid"/>
        <w:tblW w:w="0" w:type="auto"/>
        <w:tblLayout w:type="fixed"/>
        <w:tblCellMar>
          <w:left w:w="115" w:type="dxa"/>
          <w:right w:w="115" w:type="dxa"/>
        </w:tblCellMar>
        <w:tblLook w:val="04A0" w:firstRow="1" w:lastRow="0" w:firstColumn="1" w:lastColumn="0" w:noHBand="0" w:noVBand="1"/>
      </w:tblPr>
      <w:tblGrid>
        <w:gridCol w:w="625"/>
        <w:gridCol w:w="1080"/>
        <w:gridCol w:w="1080"/>
        <w:gridCol w:w="630"/>
        <w:gridCol w:w="1080"/>
        <w:gridCol w:w="1080"/>
        <w:gridCol w:w="630"/>
        <w:gridCol w:w="1350"/>
        <w:gridCol w:w="1795"/>
      </w:tblGrid>
      <w:tr w:rsidR="00C85589" w:rsidRPr="00C85589" w14:paraId="704946F2" w14:textId="77777777" w:rsidTr="00626308">
        <w:trPr>
          <w:cantSplit/>
          <w:trHeight w:hRule="exact" w:val="288"/>
          <w:tblHeader/>
        </w:trPr>
        <w:tc>
          <w:tcPr>
            <w:tcW w:w="2785" w:type="dxa"/>
            <w:gridSpan w:val="3"/>
          </w:tcPr>
          <w:p w14:paraId="583CC1FE" w14:textId="5FB24540" w:rsidR="00C85589" w:rsidRPr="00C85589" w:rsidRDefault="00C85589" w:rsidP="00E310EC">
            <w:pPr>
              <w:jc w:val="cente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April 2017"/>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 xml:space="preserve">abril 20 </w:t>
            </w:r>
            <w:r>
              <w:rPr>
                <w:rStyle w:val="FORMwspaceChar"/>
                <w:rFonts w:ascii="Century Gothic" w:hAnsi="Century Gothic" w:cs="Calibri"/>
                <w:sz w:val="18"/>
                <w:szCs w:val="18"/>
              </w:rPr>
              <w:fldChar w:fldCharType="end"/>
            </w:r>
            <w:r w:rsidR="00A91554">
              <w:rPr>
                <w:rStyle w:val="FORMwspaceChar"/>
                <w:rFonts w:ascii="Century Gothic" w:hAnsi="Century Gothic" w:cs="Calibri"/>
                <w:sz w:val="18"/>
                <w:szCs w:val="18"/>
              </w:rPr>
              <w:t>22</w:t>
            </w:r>
          </w:p>
        </w:tc>
        <w:tc>
          <w:tcPr>
            <w:tcW w:w="2790" w:type="dxa"/>
            <w:gridSpan w:val="3"/>
          </w:tcPr>
          <w:p w14:paraId="2DEB13ED" w14:textId="55178D7A" w:rsidR="00C85589" w:rsidRPr="00C85589" w:rsidRDefault="00C85589" w:rsidP="00E310EC">
            <w:pPr>
              <w:jc w:val="center"/>
              <w:rPr>
                <w:rFonts w:ascii="Century Gothic" w:hAnsi="Century Gothic" w:cs="Calibri"/>
                <w:sz w:val="18"/>
                <w:szCs w:val="18"/>
              </w:rPr>
            </w:pPr>
            <w:r>
              <w:rPr>
                <w:rStyle w:val="FORMwspaceChar"/>
                <w:rFonts w:ascii="Century Gothic" w:hAnsi="Century Gothic" w:cs="Calibri"/>
                <w:sz w:val="18"/>
                <w:szCs w:val="18"/>
              </w:rPr>
              <w:fldChar w:fldCharType="begin">
                <w:ffData>
                  <w:name w:val=""/>
                  <w:enabled/>
                  <w:calcOnExit w:val="0"/>
                  <w:textInput>
                    <w:default w:val="May 2017"/>
                  </w:textInput>
                </w:ffData>
              </w:fldChar>
            </w:r>
            <w:r>
              <w:rPr>
                <w:rStyle w:val="FORMwspaceChar"/>
                <w:rFonts w:ascii="Century Gothic" w:hAnsi="Century Gothic" w:cs="Calibri"/>
                <w:sz w:val="18"/>
                <w:szCs w:val="18"/>
              </w:rPr>
              <w:instrText xml:space="preserve"> FORMTEXT </w:instrText>
            </w:r>
            <w:r>
              <w:rPr>
                <w:rStyle w:val="FORMwspaceChar"/>
                <w:rFonts w:ascii="Century Gothic" w:hAnsi="Century Gothic" w:cs="Calibri"/>
                <w:sz w:val="18"/>
                <w:szCs w:val="18"/>
              </w:rPr>
            </w:r>
            <w:r>
              <w:rPr>
                <w:rStyle w:val="FORMwspaceChar"/>
                <w:rFonts w:ascii="Century Gothic" w:hAnsi="Century Gothic" w:cs="Calibri"/>
                <w:sz w:val="18"/>
                <w:szCs w:val="18"/>
              </w:rPr>
              <w:fldChar w:fldCharType="separate"/>
            </w:r>
            <w:r>
              <w:rPr>
                <w:rStyle w:val="FORMwspaceChar"/>
                <w:rFonts w:ascii="Century Gothic" w:hAnsi="Century Gothic" w:cs="Calibri"/>
                <w:noProof/>
                <w:sz w:val="18"/>
                <w:szCs w:val="18"/>
              </w:rPr>
              <w:t>mayo 2022</w:t>
            </w:r>
            <w:r>
              <w:rPr>
                <w:rStyle w:val="FORMwspaceChar"/>
                <w:rFonts w:ascii="Century Gothic" w:hAnsi="Century Gothic" w:cs="Calibri"/>
                <w:sz w:val="18"/>
                <w:szCs w:val="18"/>
              </w:rPr>
              <w:fldChar w:fldCharType="end"/>
            </w:r>
          </w:p>
        </w:tc>
        <w:tc>
          <w:tcPr>
            <w:tcW w:w="3775" w:type="dxa"/>
            <w:gridSpan w:val="3"/>
          </w:tcPr>
          <w:p w14:paraId="2E683F18" w14:textId="039B6A60" w:rsidR="00C85589" w:rsidRPr="00C85589" w:rsidRDefault="00C85589" w:rsidP="00E310EC">
            <w:pPr>
              <w:jc w:val="center"/>
              <w:rPr>
                <w:rFonts w:ascii="Century Gothic" w:hAnsi="Century Gothic" w:cs="Calibri"/>
                <w:sz w:val="18"/>
                <w:szCs w:val="18"/>
              </w:rPr>
            </w:pPr>
            <w:r>
              <w:rPr>
                <w:rStyle w:val="FORMwspaceChar"/>
                <w:rFonts w:ascii="Century Gothic" w:hAnsi="Century Gothic" w:cs="Calibri"/>
                <w:sz w:val="18"/>
                <w:szCs w:val="18"/>
              </w:rPr>
              <w:t>junio 2022</w:t>
            </w:r>
          </w:p>
        </w:tc>
      </w:tr>
      <w:tr w:rsidR="00C85589" w:rsidRPr="00C85589" w14:paraId="4C684908" w14:textId="77777777" w:rsidTr="00626308">
        <w:trPr>
          <w:cantSplit/>
          <w:trHeight w:hRule="exact" w:val="288"/>
        </w:trPr>
        <w:tc>
          <w:tcPr>
            <w:tcW w:w="625" w:type="dxa"/>
          </w:tcPr>
          <w:p w14:paraId="463399D7" w14:textId="77777777" w:rsidR="00C85589" w:rsidRPr="00C85589" w:rsidRDefault="00C85589" w:rsidP="00E310EC">
            <w:pPr>
              <w:rPr>
                <w:rFonts w:ascii="Century Gothic" w:hAnsi="Century Gothic" w:cs="Calibri"/>
                <w:sz w:val="18"/>
                <w:szCs w:val="18"/>
              </w:rPr>
            </w:pPr>
            <w:r w:rsidRPr="00C85589">
              <w:rPr>
                <w:rFonts w:ascii="Century Gothic" w:hAnsi="Century Gothic" w:cs="Calibri"/>
                <w:sz w:val="18"/>
                <w:szCs w:val="18"/>
              </w:rPr>
              <w:t>Día</w:t>
            </w:r>
          </w:p>
        </w:tc>
        <w:tc>
          <w:tcPr>
            <w:tcW w:w="1080" w:type="dxa"/>
          </w:tcPr>
          <w:p w14:paraId="44A1A48C" w14:textId="019F9CA4"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7 a.m</w:t>
            </w:r>
          </w:p>
        </w:tc>
        <w:tc>
          <w:tcPr>
            <w:tcW w:w="1080" w:type="dxa"/>
          </w:tcPr>
          <w:p w14:paraId="083267BA" w14:textId="01CD1817"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16:400</w:t>
            </w:r>
          </w:p>
        </w:tc>
        <w:tc>
          <w:tcPr>
            <w:tcW w:w="630" w:type="dxa"/>
          </w:tcPr>
          <w:p w14:paraId="10C20E62" w14:textId="77777777" w:rsidR="00C85589" w:rsidRPr="00C85589" w:rsidRDefault="00C85589" w:rsidP="00E310EC">
            <w:pPr>
              <w:rPr>
                <w:rFonts w:ascii="Century Gothic" w:hAnsi="Century Gothic" w:cs="Calibri"/>
                <w:sz w:val="18"/>
                <w:szCs w:val="18"/>
              </w:rPr>
            </w:pPr>
            <w:r w:rsidRPr="00C85589">
              <w:rPr>
                <w:rFonts w:ascii="Century Gothic" w:hAnsi="Century Gothic" w:cs="Calibri"/>
                <w:sz w:val="18"/>
                <w:szCs w:val="18"/>
              </w:rPr>
              <w:t>Día</w:t>
            </w:r>
          </w:p>
        </w:tc>
        <w:tc>
          <w:tcPr>
            <w:tcW w:w="1080" w:type="dxa"/>
          </w:tcPr>
          <w:p w14:paraId="7FAE87D6" w14:textId="44B2BFCD"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7 a.m</w:t>
            </w:r>
          </w:p>
        </w:tc>
        <w:tc>
          <w:tcPr>
            <w:tcW w:w="1080" w:type="dxa"/>
          </w:tcPr>
          <w:p w14:paraId="659E0C75" w14:textId="5FC2BB00"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16:00</w:t>
            </w:r>
          </w:p>
        </w:tc>
        <w:tc>
          <w:tcPr>
            <w:tcW w:w="630" w:type="dxa"/>
          </w:tcPr>
          <w:p w14:paraId="7B50DE1C" w14:textId="77777777" w:rsidR="00C85589" w:rsidRPr="00C85589" w:rsidRDefault="00C85589" w:rsidP="00E310EC">
            <w:pPr>
              <w:rPr>
                <w:rFonts w:ascii="Century Gothic" w:hAnsi="Century Gothic" w:cs="Calibri"/>
                <w:sz w:val="18"/>
                <w:szCs w:val="18"/>
              </w:rPr>
            </w:pPr>
            <w:r w:rsidRPr="00C85589">
              <w:rPr>
                <w:rFonts w:ascii="Century Gothic" w:hAnsi="Century Gothic" w:cs="Calibri"/>
                <w:sz w:val="18"/>
                <w:szCs w:val="18"/>
              </w:rPr>
              <w:t>Día</w:t>
            </w:r>
          </w:p>
        </w:tc>
        <w:tc>
          <w:tcPr>
            <w:tcW w:w="1350" w:type="dxa"/>
          </w:tcPr>
          <w:p w14:paraId="6865D0CE" w14:textId="26EF6734"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7 a.m</w:t>
            </w:r>
          </w:p>
        </w:tc>
        <w:tc>
          <w:tcPr>
            <w:tcW w:w="1795" w:type="dxa"/>
          </w:tcPr>
          <w:p w14:paraId="250859C3" w14:textId="6A433939" w:rsidR="00C85589" w:rsidRPr="00C85589" w:rsidRDefault="00C85589" w:rsidP="00E310EC">
            <w:pPr>
              <w:rPr>
                <w:rFonts w:ascii="Century Gothic" w:hAnsi="Century Gothic" w:cs="Calibri"/>
                <w:sz w:val="18"/>
                <w:szCs w:val="18"/>
              </w:rPr>
            </w:pPr>
            <w:r>
              <w:rPr>
                <w:rStyle w:val="FORMwspaceChar"/>
                <w:rFonts w:ascii="Century Gothic" w:hAnsi="Century Gothic" w:cs="Calibri"/>
                <w:sz w:val="18"/>
                <w:szCs w:val="18"/>
              </w:rPr>
              <w:t>16:00</w:t>
            </w:r>
          </w:p>
        </w:tc>
      </w:tr>
      <w:tr w:rsidR="00C85589" w:rsidRPr="00C85589" w14:paraId="193B87D9" w14:textId="77777777" w:rsidTr="00626308">
        <w:trPr>
          <w:cantSplit/>
          <w:trHeight w:hRule="exact" w:val="288"/>
        </w:trPr>
        <w:tc>
          <w:tcPr>
            <w:tcW w:w="625" w:type="dxa"/>
          </w:tcPr>
          <w:p w14:paraId="57C6A4C7"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1</w:t>
            </w:r>
          </w:p>
        </w:tc>
        <w:tc>
          <w:tcPr>
            <w:tcW w:w="1080" w:type="dxa"/>
          </w:tcPr>
          <w:p w14:paraId="7AAC3D35" w14:textId="11DBE3B5"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1080" w:type="dxa"/>
          </w:tcPr>
          <w:p w14:paraId="3CB50F11" w14:textId="3BBB425D"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630" w:type="dxa"/>
          </w:tcPr>
          <w:p w14:paraId="090FDFE9"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1</w:t>
            </w:r>
          </w:p>
        </w:tc>
        <w:tc>
          <w:tcPr>
            <w:tcW w:w="1080" w:type="dxa"/>
          </w:tcPr>
          <w:p w14:paraId="410DB43A" w14:textId="6B27E17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0.2</w:t>
            </w:r>
          </w:p>
        </w:tc>
        <w:tc>
          <w:tcPr>
            <w:tcW w:w="1080" w:type="dxa"/>
          </w:tcPr>
          <w:p w14:paraId="45C7F2F5" w14:textId="7401501E"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22C06B56"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1</w:t>
            </w:r>
          </w:p>
        </w:tc>
        <w:tc>
          <w:tcPr>
            <w:tcW w:w="1350" w:type="dxa"/>
          </w:tcPr>
          <w:p w14:paraId="4AE27CE9" w14:textId="1A2A6504"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795" w:type="dxa"/>
          </w:tcPr>
          <w:p w14:paraId="6DDED919" w14:textId="677207F8"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0.4</w:t>
            </w:r>
          </w:p>
        </w:tc>
      </w:tr>
      <w:tr w:rsidR="00C85589" w:rsidRPr="00C85589" w14:paraId="3D603479" w14:textId="77777777" w:rsidTr="00626308">
        <w:trPr>
          <w:cantSplit/>
          <w:trHeight w:hRule="exact" w:val="288"/>
        </w:trPr>
        <w:tc>
          <w:tcPr>
            <w:tcW w:w="625" w:type="dxa"/>
          </w:tcPr>
          <w:p w14:paraId="1BD75BBD"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2</w:t>
            </w:r>
          </w:p>
        </w:tc>
        <w:tc>
          <w:tcPr>
            <w:tcW w:w="1080" w:type="dxa"/>
          </w:tcPr>
          <w:p w14:paraId="2FE71536" w14:textId="19EDB8B0"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1080" w:type="dxa"/>
          </w:tcPr>
          <w:p w14:paraId="4F259142" w14:textId="4FD2F5AE"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630" w:type="dxa"/>
          </w:tcPr>
          <w:p w14:paraId="6F42663E"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2</w:t>
            </w:r>
          </w:p>
        </w:tc>
        <w:tc>
          <w:tcPr>
            <w:tcW w:w="1080" w:type="dxa"/>
          </w:tcPr>
          <w:p w14:paraId="61594D7C" w14:textId="716B9099"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39FE7CB7" w14:textId="4697279B"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73035D2E"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2</w:t>
            </w:r>
          </w:p>
        </w:tc>
        <w:tc>
          <w:tcPr>
            <w:tcW w:w="1350" w:type="dxa"/>
          </w:tcPr>
          <w:p w14:paraId="631AB2B5" w14:textId="6EF8E9D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795" w:type="dxa"/>
          </w:tcPr>
          <w:p w14:paraId="1246B37B" w14:textId="6802EE3A"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r>
      <w:tr w:rsidR="00C85589" w:rsidRPr="00C85589" w14:paraId="2DDA8749" w14:textId="77777777" w:rsidTr="00626308">
        <w:trPr>
          <w:cantSplit/>
          <w:trHeight w:hRule="exact" w:val="288"/>
        </w:trPr>
        <w:tc>
          <w:tcPr>
            <w:tcW w:w="625" w:type="dxa"/>
          </w:tcPr>
          <w:p w14:paraId="2EC9E80A"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3</w:t>
            </w:r>
          </w:p>
        </w:tc>
        <w:tc>
          <w:tcPr>
            <w:tcW w:w="1080" w:type="dxa"/>
          </w:tcPr>
          <w:p w14:paraId="12D7988F" w14:textId="05B63537"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74046004" w14:textId="3A243CF2"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66E470E3"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3</w:t>
            </w:r>
          </w:p>
        </w:tc>
        <w:tc>
          <w:tcPr>
            <w:tcW w:w="1080" w:type="dxa"/>
          </w:tcPr>
          <w:p w14:paraId="64CBA2FB" w14:textId="2FD7400C"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0.1</w:t>
            </w:r>
          </w:p>
        </w:tc>
        <w:tc>
          <w:tcPr>
            <w:tcW w:w="1080" w:type="dxa"/>
          </w:tcPr>
          <w:p w14:paraId="73387450" w14:textId="6FC0E4EC"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0.3</w:t>
            </w:r>
          </w:p>
        </w:tc>
        <w:tc>
          <w:tcPr>
            <w:tcW w:w="630" w:type="dxa"/>
          </w:tcPr>
          <w:p w14:paraId="57D307F0"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3</w:t>
            </w:r>
          </w:p>
        </w:tc>
        <w:tc>
          <w:tcPr>
            <w:tcW w:w="1350" w:type="dxa"/>
          </w:tcPr>
          <w:p w14:paraId="55E46B29" w14:textId="43A9D7CE"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1795" w:type="dxa"/>
          </w:tcPr>
          <w:p w14:paraId="36EFF018" w14:textId="65C8C92F"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r>
      <w:tr w:rsidR="00C85589" w:rsidRPr="00C85589" w14:paraId="34832667" w14:textId="77777777" w:rsidTr="00626308">
        <w:trPr>
          <w:cantSplit/>
          <w:trHeight w:hRule="exact" w:val="288"/>
        </w:trPr>
        <w:tc>
          <w:tcPr>
            <w:tcW w:w="625" w:type="dxa"/>
          </w:tcPr>
          <w:p w14:paraId="3384C8B2"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4</w:t>
            </w:r>
          </w:p>
        </w:tc>
        <w:tc>
          <w:tcPr>
            <w:tcW w:w="1080" w:type="dxa"/>
          </w:tcPr>
          <w:p w14:paraId="081431F4" w14:textId="1B42F213"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09CD1697" w14:textId="724D746D"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0.3</w:t>
            </w:r>
          </w:p>
        </w:tc>
        <w:tc>
          <w:tcPr>
            <w:tcW w:w="630" w:type="dxa"/>
          </w:tcPr>
          <w:p w14:paraId="1BE85422"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4</w:t>
            </w:r>
          </w:p>
        </w:tc>
        <w:tc>
          <w:tcPr>
            <w:tcW w:w="1080" w:type="dxa"/>
          </w:tcPr>
          <w:p w14:paraId="3AF05573" w14:textId="561B266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310ADFFD" w14:textId="6A9CE9D9"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093FC421"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4</w:t>
            </w:r>
          </w:p>
        </w:tc>
        <w:tc>
          <w:tcPr>
            <w:tcW w:w="1350" w:type="dxa"/>
          </w:tcPr>
          <w:p w14:paraId="6E53E9F2" w14:textId="62DAF7A0"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c>
          <w:tcPr>
            <w:tcW w:w="1795" w:type="dxa"/>
          </w:tcPr>
          <w:p w14:paraId="2442DF74" w14:textId="055A9004"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w:t>
            </w:r>
          </w:p>
        </w:tc>
      </w:tr>
      <w:tr w:rsidR="00C85589" w:rsidRPr="00C85589" w14:paraId="137E56C6" w14:textId="77777777" w:rsidTr="00626308">
        <w:trPr>
          <w:cantSplit/>
          <w:trHeight w:hRule="exact" w:val="288"/>
        </w:trPr>
        <w:tc>
          <w:tcPr>
            <w:tcW w:w="625" w:type="dxa"/>
          </w:tcPr>
          <w:p w14:paraId="26651F47"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5</w:t>
            </w:r>
          </w:p>
        </w:tc>
        <w:tc>
          <w:tcPr>
            <w:tcW w:w="1080" w:type="dxa"/>
          </w:tcPr>
          <w:p w14:paraId="106DA2D0" w14:textId="20787C4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590BCBFE" w14:textId="49445AE0"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349DC596"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5</w:t>
            </w:r>
          </w:p>
        </w:tc>
        <w:tc>
          <w:tcPr>
            <w:tcW w:w="1080" w:type="dxa"/>
          </w:tcPr>
          <w:p w14:paraId="23B1DE11" w14:textId="20C41F0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080" w:type="dxa"/>
          </w:tcPr>
          <w:p w14:paraId="79A0EC18" w14:textId="1EE6DFF4"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630" w:type="dxa"/>
          </w:tcPr>
          <w:p w14:paraId="2D8E3E38" w14:textId="77777777" w:rsidR="00C85589" w:rsidRPr="00C85589" w:rsidRDefault="00C85589" w:rsidP="00E310EC">
            <w:pPr>
              <w:rPr>
                <w:rFonts w:ascii="Century Gothic" w:hAnsi="Century Gothic" w:cs="Calibri"/>
                <w:sz w:val="18"/>
                <w:szCs w:val="18"/>
              </w:rPr>
            </w:pPr>
            <w:r>
              <w:rPr>
                <w:rFonts w:ascii="Century Gothic" w:hAnsi="Century Gothic" w:cs="Calibri"/>
                <w:sz w:val="18"/>
                <w:szCs w:val="18"/>
              </w:rPr>
              <w:t>5</w:t>
            </w:r>
          </w:p>
        </w:tc>
        <w:tc>
          <w:tcPr>
            <w:tcW w:w="1350" w:type="dxa"/>
          </w:tcPr>
          <w:p w14:paraId="44F5BA98" w14:textId="7E53A997"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c>
          <w:tcPr>
            <w:tcW w:w="1795" w:type="dxa"/>
          </w:tcPr>
          <w:p w14:paraId="2204214D" w14:textId="6A9DF246" w:rsidR="00C85589" w:rsidRPr="00C85589" w:rsidRDefault="004B173F" w:rsidP="004B173F">
            <w:pPr>
              <w:jc w:val="center"/>
              <w:rPr>
                <w:rFonts w:ascii="Century Gothic" w:hAnsi="Century Gothic" w:cs="Calibri"/>
                <w:sz w:val="18"/>
                <w:szCs w:val="18"/>
              </w:rPr>
            </w:pPr>
            <w:r>
              <w:rPr>
                <w:rFonts w:ascii="Century Gothic" w:hAnsi="Century Gothic" w:cs="Calibri"/>
                <w:sz w:val="18"/>
                <w:szCs w:val="18"/>
              </w:rPr>
              <w:t>0</w:t>
            </w:r>
          </w:p>
        </w:tc>
      </w:tr>
      <w:tr w:rsidR="00C85589" w:rsidRPr="00C85589" w14:paraId="49AE5D9E" w14:textId="77777777" w:rsidTr="00626308">
        <w:trPr>
          <w:cantSplit/>
          <w:trHeight w:hRule="exact" w:val="288"/>
        </w:trPr>
        <w:tc>
          <w:tcPr>
            <w:tcW w:w="625" w:type="dxa"/>
          </w:tcPr>
          <w:p w14:paraId="70D3AE90" w14:textId="4E8CFD3D" w:rsidR="00C85589" w:rsidRPr="00C85589" w:rsidRDefault="00C85589" w:rsidP="00E310EC">
            <w:pPr>
              <w:rPr>
                <w:rFonts w:ascii="Century Gothic" w:hAnsi="Century Gothic" w:cs="Calibri"/>
                <w:sz w:val="18"/>
                <w:szCs w:val="18"/>
              </w:rPr>
            </w:pPr>
          </w:p>
        </w:tc>
        <w:tc>
          <w:tcPr>
            <w:tcW w:w="1080" w:type="dxa"/>
          </w:tcPr>
          <w:p w14:paraId="03DCB2D7" w14:textId="77777777" w:rsidR="00C85589" w:rsidRPr="00C85589" w:rsidRDefault="00C85589" w:rsidP="004B173F">
            <w:pPr>
              <w:jc w:val="center"/>
              <w:rPr>
                <w:rFonts w:ascii="Century Gothic" w:hAnsi="Century Gothic" w:cs="Calibri"/>
                <w:sz w:val="18"/>
                <w:szCs w:val="18"/>
              </w:rPr>
            </w:pPr>
          </w:p>
        </w:tc>
        <w:tc>
          <w:tcPr>
            <w:tcW w:w="1080" w:type="dxa"/>
          </w:tcPr>
          <w:p w14:paraId="44C5A491" w14:textId="77777777" w:rsidR="00C85589" w:rsidRPr="00C85589" w:rsidRDefault="00C85589" w:rsidP="004B173F">
            <w:pPr>
              <w:jc w:val="center"/>
              <w:rPr>
                <w:rFonts w:ascii="Century Gothic" w:hAnsi="Century Gothic" w:cs="Calibri"/>
                <w:sz w:val="18"/>
                <w:szCs w:val="18"/>
              </w:rPr>
            </w:pPr>
          </w:p>
        </w:tc>
        <w:tc>
          <w:tcPr>
            <w:tcW w:w="630" w:type="dxa"/>
          </w:tcPr>
          <w:p w14:paraId="6D472CEF" w14:textId="047D1B4D" w:rsidR="00C85589" w:rsidRPr="00C85589" w:rsidRDefault="00C85589" w:rsidP="00E310EC">
            <w:pPr>
              <w:rPr>
                <w:rFonts w:ascii="Century Gothic" w:hAnsi="Century Gothic" w:cs="Calibri"/>
                <w:sz w:val="18"/>
                <w:szCs w:val="18"/>
              </w:rPr>
            </w:pPr>
          </w:p>
        </w:tc>
        <w:tc>
          <w:tcPr>
            <w:tcW w:w="1080" w:type="dxa"/>
          </w:tcPr>
          <w:p w14:paraId="5E93B9FE" w14:textId="77777777" w:rsidR="00C85589" w:rsidRPr="00C85589" w:rsidRDefault="00C85589" w:rsidP="004B173F">
            <w:pPr>
              <w:jc w:val="center"/>
              <w:rPr>
                <w:rFonts w:ascii="Century Gothic" w:hAnsi="Century Gothic" w:cs="Calibri"/>
                <w:sz w:val="18"/>
                <w:szCs w:val="18"/>
              </w:rPr>
            </w:pPr>
          </w:p>
        </w:tc>
        <w:tc>
          <w:tcPr>
            <w:tcW w:w="1080" w:type="dxa"/>
          </w:tcPr>
          <w:p w14:paraId="64533823" w14:textId="77777777" w:rsidR="00C85589" w:rsidRPr="00C85589" w:rsidRDefault="00C85589" w:rsidP="004B173F">
            <w:pPr>
              <w:jc w:val="center"/>
              <w:rPr>
                <w:rFonts w:ascii="Century Gothic" w:hAnsi="Century Gothic" w:cs="Calibri"/>
                <w:sz w:val="18"/>
                <w:szCs w:val="18"/>
              </w:rPr>
            </w:pPr>
          </w:p>
        </w:tc>
        <w:tc>
          <w:tcPr>
            <w:tcW w:w="630" w:type="dxa"/>
          </w:tcPr>
          <w:p w14:paraId="679D8203" w14:textId="5E5F2E39" w:rsidR="00C85589" w:rsidRPr="00C85589" w:rsidRDefault="00C85589" w:rsidP="00E310EC">
            <w:pPr>
              <w:rPr>
                <w:rFonts w:ascii="Century Gothic" w:hAnsi="Century Gothic" w:cs="Calibri"/>
                <w:sz w:val="18"/>
                <w:szCs w:val="18"/>
              </w:rPr>
            </w:pPr>
          </w:p>
        </w:tc>
        <w:tc>
          <w:tcPr>
            <w:tcW w:w="1350" w:type="dxa"/>
          </w:tcPr>
          <w:p w14:paraId="20918B21" w14:textId="77777777" w:rsidR="00C85589" w:rsidRPr="00C85589" w:rsidRDefault="00C85589" w:rsidP="004B173F">
            <w:pPr>
              <w:jc w:val="center"/>
              <w:rPr>
                <w:rFonts w:ascii="Century Gothic" w:hAnsi="Century Gothic" w:cs="Calibri"/>
                <w:sz w:val="18"/>
                <w:szCs w:val="18"/>
              </w:rPr>
            </w:pPr>
          </w:p>
        </w:tc>
        <w:tc>
          <w:tcPr>
            <w:tcW w:w="1795" w:type="dxa"/>
          </w:tcPr>
          <w:p w14:paraId="0A9322E5" w14:textId="77777777" w:rsidR="00C85589" w:rsidRPr="00C85589" w:rsidRDefault="00C85589" w:rsidP="004B173F">
            <w:pPr>
              <w:jc w:val="center"/>
              <w:rPr>
                <w:rFonts w:ascii="Century Gothic" w:hAnsi="Century Gothic" w:cs="Calibri"/>
                <w:sz w:val="18"/>
                <w:szCs w:val="18"/>
              </w:rPr>
            </w:pPr>
          </w:p>
        </w:tc>
      </w:tr>
    </w:tbl>
    <w:p w14:paraId="2A516F10" w14:textId="77777777" w:rsidR="00DD267A" w:rsidRDefault="00DD267A" w:rsidP="00DD267A">
      <w:pPr>
        <w:rPr>
          <w:rFonts w:ascii="Century Gothic" w:hAnsi="Century Gothic" w:cs="Calibri"/>
          <w:sz w:val="20"/>
          <w:szCs w:val="20"/>
        </w:rPr>
      </w:pPr>
    </w:p>
    <w:p w14:paraId="48646156" w14:textId="3E97E894" w:rsidR="004B173F" w:rsidRDefault="004B173F" w:rsidP="00DD267A">
      <w:pPr>
        <w:rPr>
          <w:rFonts w:ascii="Century Gothic" w:hAnsi="Century Gothic" w:cs="Calibri"/>
          <w:sz w:val="20"/>
          <w:szCs w:val="20"/>
        </w:rPr>
      </w:pPr>
      <w:r>
        <w:rPr>
          <w:rFonts w:ascii="Century Gothic" w:hAnsi="Century Gothic" w:cs="Calibri"/>
          <w:sz w:val="20"/>
          <w:szCs w:val="20"/>
        </w:rPr>
        <w:t>En este ejemplo (solo para meses parciales), las inspecciones de lluvia de 0,25 pulgadas se habrían realizado el 4 de abril y el 1 de junio.</w:t>
      </w:r>
    </w:p>
    <w:p w14:paraId="56D75146" w14:textId="530F3D07" w:rsidR="00282EE7" w:rsidRDefault="00282EE7">
      <w:pPr>
        <w:rPr>
          <w:rFonts w:ascii="Century Gothic" w:hAnsi="Century Gothic" w:cs="Calibri"/>
          <w:sz w:val="20"/>
          <w:szCs w:val="20"/>
        </w:rPr>
      </w:pPr>
      <w:r>
        <w:rPr>
          <w:rFonts w:ascii="Century Gothic" w:hAnsi="Century Gothic" w:cs="Calibri"/>
          <w:sz w:val="20"/>
          <w:szCs w:val="20"/>
        </w:rPr>
        <w:br w:type="page"/>
      </w:r>
    </w:p>
    <w:p w14:paraId="11D3E074" w14:textId="25562B02" w:rsidR="00282EE7" w:rsidRDefault="00282EE7" w:rsidP="00282EE7">
      <w:pPr>
        <w:spacing w:before="120" w:after="240"/>
        <w:rPr>
          <w:rFonts w:ascii="Century Gothic" w:hAnsi="Century Gothic" w:cs="Calibri"/>
          <w:b/>
          <w:sz w:val="20"/>
          <w:szCs w:val="20"/>
        </w:rPr>
      </w:pPr>
      <w:r>
        <w:rPr>
          <w:rFonts w:ascii="Century Gothic" w:hAnsi="Century Gothic" w:cs="Calibri"/>
          <w:b/>
          <w:sz w:val="20"/>
          <w:szCs w:val="20"/>
        </w:rPr>
        <w:lastRenderedPageBreak/>
        <w:t>Apéndice N</w:t>
      </w:r>
      <w:r w:rsidRPr="00120126">
        <w:rPr>
          <w:rFonts w:ascii="Century Gothic" w:hAnsi="Century Gothic" w:cs="Calibri"/>
          <w:b/>
          <w:sz w:val="20"/>
          <w:szCs w:val="20"/>
        </w:rPr>
        <w:t>: Documentación de muestreo de monitoreo de turbidez</w:t>
      </w:r>
    </w:p>
    <w:p w14:paraId="0075B65D" w14:textId="4C142EB6" w:rsidR="002C3C66" w:rsidRPr="00541076" w:rsidRDefault="002C3C66" w:rsidP="002C3C66">
      <w:pPr>
        <w:spacing w:before="120" w:after="240"/>
        <w:rPr>
          <w:rFonts w:ascii="Century Gothic" w:hAnsi="Century Gothic" w:cs="Calibri"/>
          <w:b/>
          <w:sz w:val="20"/>
          <w:szCs w:val="20"/>
        </w:rPr>
      </w:pPr>
      <w:r>
        <w:rPr>
          <w:rStyle w:val="FORMwspaceChar"/>
          <w:rFonts w:ascii="Century Gothic" w:hAnsi="Century Gothic" w:cs="Calibri"/>
          <w:sz w:val="20"/>
          <w:szCs w:val="20"/>
        </w:rPr>
        <w:fldChar w:fldCharType="begin">
          <w:ffData>
            <w:name w:val=""/>
            <w:enabled/>
            <w:calcOnExit w:val="0"/>
            <w:textInput>
              <w:default w:val="INSERT DOCUMENTATION CONSISTENT WITH SWPPP TEMPLATE SECTION 3.2 AND CGP APPENDIX E"/>
            </w:textInput>
          </w:ffData>
        </w:fldChar>
      </w:r>
      <w:r>
        <w:rPr>
          <w:rStyle w:val="FORMwspaceChar"/>
          <w:rFonts w:ascii="Century Gothic" w:hAnsi="Century Gothic" w:cs="Calibri"/>
          <w:sz w:val="20"/>
          <w:szCs w:val="20"/>
        </w:rPr>
        <w:instrText xml:space="preserve"> FORMTEXT </w:instrText>
      </w:r>
      <w:r>
        <w:rPr>
          <w:rStyle w:val="FORMwspaceChar"/>
          <w:rFonts w:ascii="Century Gothic" w:hAnsi="Century Gothic" w:cs="Calibri"/>
          <w:sz w:val="20"/>
          <w:szCs w:val="20"/>
        </w:rPr>
      </w:r>
      <w:r>
        <w:rPr>
          <w:rStyle w:val="FORMwspaceChar"/>
          <w:rFonts w:ascii="Century Gothic" w:hAnsi="Century Gothic" w:cs="Calibri"/>
          <w:sz w:val="20"/>
          <w:szCs w:val="20"/>
        </w:rPr>
        <w:fldChar w:fldCharType="separate"/>
      </w:r>
      <w:r>
        <w:rPr>
          <w:rStyle w:val="FORMwspaceChar"/>
          <w:rFonts w:ascii="Century Gothic" w:hAnsi="Century Gothic" w:cs="Calibri"/>
          <w:noProof/>
          <w:sz w:val="20"/>
          <w:szCs w:val="20"/>
        </w:rPr>
        <w:t>INSERTAR DOCUMENTACIÓN CONSISTENTE CON LA PLANTILLA SWPPP SECCIÓN 7.2.8 Y CGP PARTE 3.3.4</w:t>
      </w:r>
      <w:r>
        <w:rPr>
          <w:rStyle w:val="FORMwspaceChar"/>
          <w:rFonts w:ascii="Century Gothic" w:hAnsi="Century Gothic" w:cs="Calibri"/>
          <w:sz w:val="20"/>
          <w:szCs w:val="20"/>
        </w:rPr>
        <w:fldChar w:fldCharType="end"/>
      </w:r>
    </w:p>
    <w:p w14:paraId="718A6AA4" w14:textId="77777777" w:rsidR="002C3C66" w:rsidRDefault="002C3C66" w:rsidP="00282EE7">
      <w:pPr>
        <w:spacing w:before="120" w:after="240"/>
        <w:rPr>
          <w:rFonts w:ascii="Century Gothic" w:hAnsi="Century Gothic" w:cs="Calibri"/>
          <w:b/>
          <w:sz w:val="20"/>
          <w:szCs w:val="20"/>
        </w:rPr>
      </w:pPr>
    </w:p>
    <w:p w14:paraId="0AA5116D" w14:textId="4BF8A3E1" w:rsidR="00282EE7" w:rsidRPr="00F52AA2" w:rsidRDefault="00282EE7" w:rsidP="00DD267A">
      <w:pPr>
        <w:rPr>
          <w:rFonts w:ascii="Century Gothic" w:hAnsi="Century Gothic" w:cs="Calibri"/>
          <w:sz w:val="20"/>
          <w:szCs w:val="20"/>
        </w:rPr>
      </w:pPr>
    </w:p>
    <w:sectPr w:rsidR="00282EE7" w:rsidRPr="00F52AA2" w:rsidSect="00946BCD">
      <w:pgSz w:w="12240" w:h="15840"/>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4A143" w14:textId="77777777" w:rsidR="00A2364D" w:rsidRDefault="00A2364D">
      <w:r>
        <w:separator/>
      </w:r>
    </w:p>
    <w:p w14:paraId="6D7B89B6" w14:textId="77777777" w:rsidR="00A2364D" w:rsidRDefault="00A2364D"/>
  </w:endnote>
  <w:endnote w:type="continuationSeparator" w:id="0">
    <w:p w14:paraId="549296EA" w14:textId="77777777" w:rsidR="00A2364D" w:rsidRDefault="00A2364D">
      <w:r>
        <w:continuationSeparator/>
      </w:r>
    </w:p>
    <w:p w14:paraId="16B46F12" w14:textId="77777777" w:rsidR="00A2364D" w:rsidRDefault="00A2364D"/>
  </w:endnote>
  <w:endnote w:type="continuationNotice" w:id="1">
    <w:p w14:paraId="129E692E" w14:textId="77777777" w:rsidR="00A2364D" w:rsidRDefault="00A236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WP IconicSymbolsA">
    <w:altName w:val="Symbol"/>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ZapfDingbats">
    <w:panose1 w:val="00000000000000000000"/>
    <w:charset w:val="02"/>
    <w:family w:val="decorative"/>
    <w:notTrueTyp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NJDACO+TimesNewRoman">
    <w:altName w:val="Times New Roman"/>
    <w:panose1 w:val="00000000000000000000"/>
    <w:charset w:val="00"/>
    <w:family w:val="roman"/>
    <w:notTrueType/>
    <w:pitch w:val="default"/>
    <w:sig w:usb0="00000003" w:usb1="00000000" w:usb2="00000000" w:usb3="00000000" w:csb0="00000001" w:csb1="00000000"/>
  </w:font>
  <w:font w:name="CenturyGothic-Italic">
    <w:altName w:val="Calibr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E5898" w14:textId="01E3B0C5" w:rsidR="00BB73CD" w:rsidRDefault="00BB73CD" w:rsidP="00E34F7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24E9934A" w14:textId="7374B4C8" w:rsidR="00BB73CD" w:rsidRDefault="00BB73CD" w:rsidP="00FD2528">
    <w:pPr>
      <w:pStyle w:val="Footer"/>
      <w:ind w:right="360"/>
      <w:rPr>
        <w:rFonts w:ascii="Century Gothic" w:hAnsi="Century Gothic"/>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0F313" w14:textId="4330FE6B" w:rsidR="00BB73CD" w:rsidRPr="00F42797" w:rsidRDefault="00BB73CD" w:rsidP="00E34F7F">
    <w:pPr>
      <w:pStyle w:val="Footer"/>
      <w:framePr w:wrap="around" w:vAnchor="text" w:hAnchor="margin" w:xAlign="right" w:y="1"/>
      <w:rPr>
        <w:rStyle w:val="PageNumber"/>
        <w:rFonts w:ascii="Century Gothic" w:hAnsi="Century Gothic"/>
        <w:sz w:val="20"/>
        <w:szCs w:val="20"/>
      </w:rPr>
    </w:pPr>
    <w:r w:rsidRPr="00120126">
      <w:rPr>
        <w:rStyle w:val="PageNumber"/>
        <w:rFonts w:ascii="Century Gothic" w:hAnsi="Century Gothic"/>
        <w:sz w:val="20"/>
        <w:szCs w:val="20"/>
      </w:rPr>
      <w:fldChar w:fldCharType="begin"/>
    </w:r>
    <w:r w:rsidRPr="00120126">
      <w:rPr>
        <w:rStyle w:val="PageNumber"/>
        <w:rFonts w:ascii="Century Gothic" w:hAnsi="Century Gothic"/>
        <w:sz w:val="20"/>
        <w:szCs w:val="20"/>
      </w:rPr>
      <w:instrText xml:space="preserve">PAGE  </w:instrText>
    </w:r>
    <w:r w:rsidRPr="00120126">
      <w:rPr>
        <w:rStyle w:val="PageNumber"/>
        <w:rFonts w:ascii="Century Gothic" w:hAnsi="Century Gothic"/>
        <w:sz w:val="20"/>
        <w:szCs w:val="20"/>
      </w:rPr>
      <w:fldChar w:fldCharType="separate"/>
    </w:r>
    <w:r>
      <w:rPr>
        <w:rStyle w:val="PageNumber"/>
        <w:rFonts w:ascii="Century Gothic" w:hAnsi="Century Gothic"/>
        <w:noProof/>
        <w:sz w:val="20"/>
        <w:szCs w:val="20"/>
      </w:rPr>
      <w:t>4</w:t>
    </w:r>
    <w:r w:rsidRPr="00120126">
      <w:rPr>
        <w:rStyle w:val="PageNumber"/>
        <w:rFonts w:ascii="Century Gothic" w:hAnsi="Century Gothic"/>
        <w:sz w:val="20"/>
        <w:szCs w:val="20"/>
      </w:rPr>
      <w:fldChar w:fldCharType="end"/>
    </w:r>
  </w:p>
  <w:p w14:paraId="6BB9D147" w14:textId="714D1C41" w:rsidR="00BB73CD" w:rsidRPr="00200BA4" w:rsidRDefault="00BB73CD" w:rsidP="00F03C7D">
    <w:pPr>
      <w:pStyle w:val="Footer"/>
      <w:ind w:right="360"/>
      <w:rPr>
        <w:rFonts w:ascii="Century Gothic" w:hAnsi="Century Gothic"/>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58C3F" w14:textId="3CE5B26E" w:rsidR="00BB73CD" w:rsidRPr="00F42797" w:rsidRDefault="00BB73CD" w:rsidP="00E34F7F">
    <w:pPr>
      <w:pStyle w:val="Footer"/>
      <w:framePr w:wrap="around" w:vAnchor="text" w:hAnchor="margin" w:xAlign="right" w:y="1"/>
      <w:rPr>
        <w:rStyle w:val="PageNumber"/>
        <w:rFonts w:ascii="Century Gothic" w:hAnsi="Century Gothic"/>
        <w:sz w:val="20"/>
        <w:szCs w:val="20"/>
      </w:rPr>
    </w:pPr>
    <w:r w:rsidRPr="00120126">
      <w:rPr>
        <w:rStyle w:val="PageNumber"/>
        <w:rFonts w:ascii="Century Gothic" w:hAnsi="Century Gothic"/>
        <w:sz w:val="20"/>
        <w:szCs w:val="20"/>
      </w:rPr>
      <w:fldChar w:fldCharType="begin"/>
    </w:r>
    <w:r w:rsidRPr="00120126">
      <w:rPr>
        <w:rStyle w:val="PageNumber"/>
        <w:rFonts w:ascii="Century Gothic" w:hAnsi="Century Gothic"/>
        <w:sz w:val="20"/>
        <w:szCs w:val="20"/>
      </w:rPr>
      <w:instrText xml:space="preserve">PAGE  </w:instrText>
    </w:r>
    <w:r w:rsidRPr="00120126">
      <w:rPr>
        <w:rStyle w:val="PageNumber"/>
        <w:rFonts w:ascii="Century Gothic" w:hAnsi="Century Gothic"/>
        <w:sz w:val="20"/>
        <w:szCs w:val="20"/>
      </w:rPr>
      <w:fldChar w:fldCharType="separate"/>
    </w:r>
    <w:r>
      <w:rPr>
        <w:rStyle w:val="PageNumber"/>
        <w:rFonts w:ascii="Century Gothic" w:hAnsi="Century Gothic"/>
        <w:noProof/>
        <w:sz w:val="20"/>
        <w:szCs w:val="20"/>
      </w:rPr>
      <w:t>dieciséis</w:t>
    </w:r>
    <w:r w:rsidRPr="00120126">
      <w:rPr>
        <w:rStyle w:val="PageNumber"/>
        <w:rFonts w:ascii="Century Gothic" w:hAnsi="Century Gothic"/>
        <w:sz w:val="20"/>
        <w:szCs w:val="20"/>
      </w:rPr>
      <w:fldChar w:fldCharType="end"/>
    </w:r>
  </w:p>
  <w:p w14:paraId="06921E90" w14:textId="2EF2FFB8" w:rsidR="00BB73CD" w:rsidRDefault="00BB73CD" w:rsidP="003F323C">
    <w:pPr>
      <w:pStyle w:val="Footer"/>
      <w:ind w:right="360"/>
      <w:rPr>
        <w:rFonts w:ascii="Century Gothic" w:hAnsi="Century Gothic"/>
        <w:sz w:val="20"/>
        <w:szCs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730D4" w14:textId="4093A79C" w:rsidR="00BB73CD" w:rsidRPr="001F343D" w:rsidRDefault="00BB73CD" w:rsidP="00F03C7D">
    <w:pPr>
      <w:pStyle w:val="Footer"/>
      <w:ind w:right="360"/>
      <w:rPr>
        <w:rFonts w:ascii="Century Gothic" w:hAnsi="Century Gothic"/>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221F2" w14:textId="77777777" w:rsidR="00A2364D" w:rsidRDefault="00A2364D">
      <w:r>
        <w:separator/>
      </w:r>
    </w:p>
    <w:p w14:paraId="272D2A44" w14:textId="77777777" w:rsidR="00A2364D" w:rsidRDefault="00A2364D"/>
  </w:footnote>
  <w:footnote w:type="continuationSeparator" w:id="0">
    <w:p w14:paraId="4AEDAAC7" w14:textId="77777777" w:rsidR="00A2364D" w:rsidRDefault="00A2364D">
      <w:r>
        <w:continuationSeparator/>
      </w:r>
    </w:p>
    <w:p w14:paraId="1ABD6358" w14:textId="77777777" w:rsidR="00A2364D" w:rsidRDefault="00A2364D"/>
  </w:footnote>
  <w:footnote w:type="continuationNotice" w:id="1">
    <w:p w14:paraId="7CA18F4F" w14:textId="77777777" w:rsidR="00A2364D" w:rsidRDefault="00A236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15E9C" w14:textId="77777777" w:rsidR="00BB73CD" w:rsidRPr="003102DC" w:rsidRDefault="00BB73CD" w:rsidP="008F6327">
    <w:pPr>
      <w:pStyle w:val="Header"/>
      <w:jc w:val="right"/>
      <w:rPr>
        <w:rFonts w:ascii="Century Gothic" w:hAnsi="Century Gothic"/>
        <w:sz w:val="20"/>
        <w:szCs w:val="20"/>
      </w:rPr>
    </w:pPr>
    <w:r w:rsidRPr="00120126">
      <w:rPr>
        <w:rFonts w:ascii="Century Gothic" w:hAnsi="Century Gothic"/>
        <w:sz w:val="20"/>
        <w:szCs w:val="20"/>
      </w:rPr>
      <w:t>Plan de Prevención de Contaminación de Aguas Pluviales (SWPPP)</w:t>
    </w:r>
  </w:p>
  <w:p w14:paraId="7227732A" w14:textId="77777777" w:rsidR="00BB73CD" w:rsidRPr="003102DC" w:rsidRDefault="00BB73CD" w:rsidP="008F6327">
    <w:pPr>
      <w:pStyle w:val="Header"/>
      <w:pBdr>
        <w:bottom w:val="threeDEngrave" w:sz="24" w:space="1" w:color="auto"/>
      </w:pBdr>
      <w:jc w:val="right"/>
      <w:rPr>
        <w:rFonts w:ascii="Century Gothic" w:hAnsi="Century Gothic"/>
        <w:color w:val="0000FF"/>
        <w:sz w:val="20"/>
        <w:szCs w:val="20"/>
      </w:rPr>
    </w:pPr>
    <w:r w:rsidRPr="00120126">
      <w:rPr>
        <w:rFonts w:ascii="Century Gothic" w:hAnsi="Century Gothic"/>
        <w:color w:val="0000FF"/>
        <w:sz w:val="20"/>
        <w:szCs w:val="20"/>
      </w:rPr>
      <w:t>INSERTAR NOMBRE DEL PROYECTO</w:t>
    </w:r>
  </w:p>
  <w:p w14:paraId="6E7A130F" w14:textId="77777777" w:rsidR="00BB73CD" w:rsidRDefault="00BB73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6" type="#_x0000_t75" style="width:45.7pt;height:28.15pt" o:bullet="t">
        <v:imagedata r:id="rId1" o:title="MMj01855880000[1]"/>
        <o:lock v:ext="edit" cropping="t"/>
      </v:shape>
    </w:pict>
  </w:numPicBullet>
  <w:numPicBullet w:numPicBulletId="1">
    <w:pict>
      <v:shape id="_x0000_i1147" type="#_x0000_t75" style="width:12.5pt;height:13.15pt" o:bullet="t">
        <v:imagedata r:id="rId2" o:title="Picture1"/>
      </v:shape>
    </w:pict>
  </w:numPicBullet>
  <w:abstractNum w:abstractNumId="0" w15:restartNumberingAfterBreak="0">
    <w:nsid w:val="FFFFFF80"/>
    <w:multiLevelType w:val="singleLevel"/>
    <w:tmpl w:val="A2FAB908"/>
    <w:lvl w:ilvl="0">
      <w:start w:val="1"/>
      <w:numFmt w:val="bullet"/>
      <w:pStyle w:val="ListBullet5"/>
      <w:lvlText w:val=""/>
      <w:lvlJc w:val="left"/>
      <w:pPr>
        <w:tabs>
          <w:tab w:val="num" w:pos="1800"/>
        </w:tabs>
        <w:ind w:left="1800" w:hanging="360"/>
      </w:pPr>
      <w:rPr>
        <w:rFonts w:ascii="Symbol" w:hAnsi="Symbol" w:hint="default"/>
      </w:rPr>
    </w:lvl>
  </w:abstractNum>
  <w:abstractNum w:abstractNumId="1" w15:restartNumberingAfterBreak="0">
    <w:nsid w:val="FFFFFF82"/>
    <w:multiLevelType w:val="singleLevel"/>
    <w:tmpl w:val="B818EB90"/>
    <w:lvl w:ilvl="0">
      <w:start w:val="1"/>
      <w:numFmt w:val="bullet"/>
      <w:pStyle w:val="BulletBold"/>
      <w:lvlText w:val=""/>
      <w:lvlJc w:val="left"/>
      <w:pPr>
        <w:tabs>
          <w:tab w:val="num" w:pos="864"/>
        </w:tabs>
        <w:ind w:left="864" w:hanging="360"/>
      </w:pPr>
      <w:rPr>
        <w:rFonts w:ascii="Symbol" w:hAnsi="Symbol" w:hint="default"/>
        <w:color w:val="auto"/>
      </w:rPr>
    </w:lvl>
  </w:abstractNum>
  <w:abstractNum w:abstractNumId="2" w15:restartNumberingAfterBreak="0">
    <w:nsid w:val="FFFFFF83"/>
    <w:multiLevelType w:val="singleLevel"/>
    <w:tmpl w:val="A26EF65C"/>
    <w:lvl w:ilvl="0">
      <w:start w:val="1"/>
      <w:numFmt w:val="bullet"/>
      <w:pStyle w:val="ListBullet2"/>
      <w:lvlText w:val=""/>
      <w:lvlJc w:val="left"/>
      <w:pPr>
        <w:tabs>
          <w:tab w:val="num" w:pos="720"/>
        </w:tabs>
        <w:ind w:left="720" w:hanging="360"/>
      </w:pPr>
      <w:rPr>
        <w:rFonts w:ascii="Symbol" w:hAnsi="Symbol" w:hint="default"/>
      </w:rPr>
    </w:lvl>
  </w:abstractNum>
  <w:abstractNum w:abstractNumId="3" w15:restartNumberingAfterBreak="0">
    <w:nsid w:val="000A3A7F"/>
    <w:multiLevelType w:val="hybridMultilevel"/>
    <w:tmpl w:val="B728064C"/>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05D25B6"/>
    <w:multiLevelType w:val="hybridMultilevel"/>
    <w:tmpl w:val="337A3696"/>
    <w:lvl w:ilvl="0" w:tplc="F306F666">
      <w:start w:val="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15A10FE"/>
    <w:multiLevelType w:val="hybridMultilevel"/>
    <w:tmpl w:val="AB9C2F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19D248B"/>
    <w:multiLevelType w:val="hybridMultilevel"/>
    <w:tmpl w:val="3F586804"/>
    <w:lvl w:ilvl="0" w:tplc="0409000D">
      <w:start w:val="1"/>
      <w:numFmt w:val="bullet"/>
      <w:lvlText w:val=""/>
      <w:lvlJc w:val="left"/>
      <w:pPr>
        <w:ind w:left="1239" w:hanging="360"/>
      </w:pPr>
      <w:rPr>
        <w:rFonts w:ascii="Wingdings" w:hAnsi="Wingdings" w:hint="default"/>
      </w:rPr>
    </w:lvl>
    <w:lvl w:ilvl="1" w:tplc="04090003" w:tentative="1">
      <w:start w:val="1"/>
      <w:numFmt w:val="bullet"/>
      <w:lvlText w:val="o"/>
      <w:lvlJc w:val="left"/>
      <w:pPr>
        <w:ind w:left="1959" w:hanging="360"/>
      </w:pPr>
      <w:rPr>
        <w:rFonts w:ascii="Courier New" w:hAnsi="Courier New" w:cs="Courier New" w:hint="default"/>
      </w:rPr>
    </w:lvl>
    <w:lvl w:ilvl="2" w:tplc="04090005" w:tentative="1">
      <w:start w:val="1"/>
      <w:numFmt w:val="bullet"/>
      <w:lvlText w:val=""/>
      <w:lvlJc w:val="left"/>
      <w:pPr>
        <w:ind w:left="2679" w:hanging="360"/>
      </w:pPr>
      <w:rPr>
        <w:rFonts w:ascii="Wingdings" w:hAnsi="Wingdings" w:hint="default"/>
      </w:rPr>
    </w:lvl>
    <w:lvl w:ilvl="3" w:tplc="04090001" w:tentative="1">
      <w:start w:val="1"/>
      <w:numFmt w:val="bullet"/>
      <w:lvlText w:val=""/>
      <w:lvlJc w:val="left"/>
      <w:pPr>
        <w:ind w:left="3399" w:hanging="360"/>
      </w:pPr>
      <w:rPr>
        <w:rFonts w:ascii="Symbol" w:hAnsi="Symbol" w:hint="default"/>
      </w:rPr>
    </w:lvl>
    <w:lvl w:ilvl="4" w:tplc="04090003" w:tentative="1">
      <w:start w:val="1"/>
      <w:numFmt w:val="bullet"/>
      <w:lvlText w:val="o"/>
      <w:lvlJc w:val="left"/>
      <w:pPr>
        <w:ind w:left="4119" w:hanging="360"/>
      </w:pPr>
      <w:rPr>
        <w:rFonts w:ascii="Courier New" w:hAnsi="Courier New" w:cs="Courier New" w:hint="default"/>
      </w:rPr>
    </w:lvl>
    <w:lvl w:ilvl="5" w:tplc="04090005" w:tentative="1">
      <w:start w:val="1"/>
      <w:numFmt w:val="bullet"/>
      <w:lvlText w:val=""/>
      <w:lvlJc w:val="left"/>
      <w:pPr>
        <w:ind w:left="4839" w:hanging="360"/>
      </w:pPr>
      <w:rPr>
        <w:rFonts w:ascii="Wingdings" w:hAnsi="Wingdings" w:hint="default"/>
      </w:rPr>
    </w:lvl>
    <w:lvl w:ilvl="6" w:tplc="04090001" w:tentative="1">
      <w:start w:val="1"/>
      <w:numFmt w:val="bullet"/>
      <w:lvlText w:val=""/>
      <w:lvlJc w:val="left"/>
      <w:pPr>
        <w:ind w:left="5559" w:hanging="360"/>
      </w:pPr>
      <w:rPr>
        <w:rFonts w:ascii="Symbol" w:hAnsi="Symbol" w:hint="default"/>
      </w:rPr>
    </w:lvl>
    <w:lvl w:ilvl="7" w:tplc="04090003" w:tentative="1">
      <w:start w:val="1"/>
      <w:numFmt w:val="bullet"/>
      <w:lvlText w:val="o"/>
      <w:lvlJc w:val="left"/>
      <w:pPr>
        <w:ind w:left="6279" w:hanging="360"/>
      </w:pPr>
      <w:rPr>
        <w:rFonts w:ascii="Courier New" w:hAnsi="Courier New" w:cs="Courier New" w:hint="default"/>
      </w:rPr>
    </w:lvl>
    <w:lvl w:ilvl="8" w:tplc="04090005" w:tentative="1">
      <w:start w:val="1"/>
      <w:numFmt w:val="bullet"/>
      <w:lvlText w:val=""/>
      <w:lvlJc w:val="left"/>
      <w:pPr>
        <w:ind w:left="6999" w:hanging="360"/>
      </w:pPr>
      <w:rPr>
        <w:rFonts w:ascii="Wingdings" w:hAnsi="Wingdings" w:hint="default"/>
      </w:rPr>
    </w:lvl>
  </w:abstractNum>
  <w:abstractNum w:abstractNumId="7" w15:restartNumberingAfterBreak="0">
    <w:nsid w:val="04625DCC"/>
    <w:multiLevelType w:val="hybridMultilevel"/>
    <w:tmpl w:val="4D6C89E4"/>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0700DA"/>
    <w:multiLevelType w:val="hybridMultilevel"/>
    <w:tmpl w:val="B44427F0"/>
    <w:lvl w:ilvl="0" w:tplc="04090005">
      <w:start w:val="1"/>
      <w:numFmt w:val="bullet"/>
      <w:lvlText w:val=""/>
      <w:lvlJc w:val="left"/>
      <w:pPr>
        <w:ind w:left="750" w:hanging="360"/>
      </w:pPr>
      <w:rPr>
        <w:rFonts w:ascii="Wingdings" w:hAnsi="Wingdings"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9" w15:restartNumberingAfterBreak="0">
    <w:nsid w:val="078401A4"/>
    <w:multiLevelType w:val="hybridMultilevel"/>
    <w:tmpl w:val="5BFC5478"/>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08776B35"/>
    <w:multiLevelType w:val="hybridMultilevel"/>
    <w:tmpl w:val="2CCCD598"/>
    <w:lvl w:ilvl="0" w:tplc="88104A66">
      <w:start w:val="1"/>
      <w:numFmt w:val="bullet"/>
      <w:lvlText w:val=""/>
      <w:lvlJc w:val="left"/>
      <w:pPr>
        <w:ind w:left="720" w:hanging="360"/>
      </w:pPr>
      <w:rPr>
        <w:rFonts w:ascii="Wingdings" w:hAnsi="Wingdings" w:hint="default"/>
        <w:color w:val="auto"/>
        <w:sz w:val="20"/>
        <w:szCs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A910DDB"/>
    <w:multiLevelType w:val="hybridMultilevel"/>
    <w:tmpl w:val="D48A61F2"/>
    <w:lvl w:ilvl="0" w:tplc="C85611E2">
      <w:start w:val="1"/>
      <w:numFmt w:val="bullet"/>
      <w:lvlText w:val=""/>
      <w:lvlJc w:val="left"/>
      <w:pPr>
        <w:tabs>
          <w:tab w:val="num" w:pos="418"/>
        </w:tabs>
        <w:ind w:left="360" w:hanging="210"/>
      </w:pPr>
      <w:rPr>
        <w:rFonts w:ascii="Symbol" w:hAnsi="Symbol"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C926F35"/>
    <w:multiLevelType w:val="hybridMultilevel"/>
    <w:tmpl w:val="AB2407B8"/>
    <w:lvl w:ilvl="0" w:tplc="8422B09A">
      <w:start w:val="5"/>
      <w:numFmt w:val="bullet"/>
      <w:lvlText w:val="-"/>
      <w:lvlJc w:val="left"/>
      <w:pPr>
        <w:ind w:left="720" w:hanging="360"/>
      </w:pPr>
      <w:rPr>
        <w:rFonts w:ascii="Century Gothic" w:eastAsia="Times New Roman" w:hAnsi="Century Gothic" w:cs="Times New Roman"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2F14D7"/>
    <w:multiLevelType w:val="hybridMultilevel"/>
    <w:tmpl w:val="6296A58E"/>
    <w:lvl w:ilvl="0" w:tplc="0122D6D2">
      <w:start w:val="1"/>
      <w:numFmt w:val="bullet"/>
      <w:lvlText w:val=""/>
      <w:lvlPicBulletId w:val="1"/>
      <w:lvlJc w:val="left"/>
      <w:pPr>
        <w:ind w:left="958" w:hanging="360"/>
      </w:pPr>
      <w:rPr>
        <w:rFonts w:ascii="Symbol" w:hAnsi="Symbol" w:hint="default"/>
        <w:color w:val="auto"/>
      </w:rPr>
    </w:lvl>
    <w:lvl w:ilvl="1" w:tplc="04090003" w:tentative="1">
      <w:start w:val="1"/>
      <w:numFmt w:val="bullet"/>
      <w:lvlText w:val="o"/>
      <w:lvlJc w:val="left"/>
      <w:pPr>
        <w:ind w:left="1678" w:hanging="360"/>
      </w:pPr>
      <w:rPr>
        <w:rFonts w:ascii="Courier New" w:hAnsi="Courier New" w:cs="Courier New" w:hint="default"/>
      </w:rPr>
    </w:lvl>
    <w:lvl w:ilvl="2" w:tplc="04090005" w:tentative="1">
      <w:start w:val="1"/>
      <w:numFmt w:val="bullet"/>
      <w:lvlText w:val=""/>
      <w:lvlJc w:val="left"/>
      <w:pPr>
        <w:ind w:left="2398" w:hanging="360"/>
      </w:pPr>
      <w:rPr>
        <w:rFonts w:ascii="Wingdings" w:hAnsi="Wingdings" w:hint="default"/>
      </w:rPr>
    </w:lvl>
    <w:lvl w:ilvl="3" w:tplc="04090001" w:tentative="1">
      <w:start w:val="1"/>
      <w:numFmt w:val="bullet"/>
      <w:lvlText w:val=""/>
      <w:lvlJc w:val="left"/>
      <w:pPr>
        <w:ind w:left="3118" w:hanging="360"/>
      </w:pPr>
      <w:rPr>
        <w:rFonts w:ascii="Symbol" w:hAnsi="Symbol" w:hint="default"/>
      </w:rPr>
    </w:lvl>
    <w:lvl w:ilvl="4" w:tplc="04090003" w:tentative="1">
      <w:start w:val="1"/>
      <w:numFmt w:val="bullet"/>
      <w:lvlText w:val="o"/>
      <w:lvlJc w:val="left"/>
      <w:pPr>
        <w:ind w:left="3838" w:hanging="360"/>
      </w:pPr>
      <w:rPr>
        <w:rFonts w:ascii="Courier New" w:hAnsi="Courier New" w:cs="Courier New" w:hint="default"/>
      </w:rPr>
    </w:lvl>
    <w:lvl w:ilvl="5" w:tplc="04090005" w:tentative="1">
      <w:start w:val="1"/>
      <w:numFmt w:val="bullet"/>
      <w:lvlText w:val=""/>
      <w:lvlJc w:val="left"/>
      <w:pPr>
        <w:ind w:left="4558" w:hanging="360"/>
      </w:pPr>
      <w:rPr>
        <w:rFonts w:ascii="Wingdings" w:hAnsi="Wingdings" w:hint="default"/>
      </w:rPr>
    </w:lvl>
    <w:lvl w:ilvl="6" w:tplc="04090001" w:tentative="1">
      <w:start w:val="1"/>
      <w:numFmt w:val="bullet"/>
      <w:lvlText w:val=""/>
      <w:lvlJc w:val="left"/>
      <w:pPr>
        <w:ind w:left="5278" w:hanging="360"/>
      </w:pPr>
      <w:rPr>
        <w:rFonts w:ascii="Symbol" w:hAnsi="Symbol" w:hint="default"/>
      </w:rPr>
    </w:lvl>
    <w:lvl w:ilvl="7" w:tplc="04090003" w:tentative="1">
      <w:start w:val="1"/>
      <w:numFmt w:val="bullet"/>
      <w:lvlText w:val="o"/>
      <w:lvlJc w:val="left"/>
      <w:pPr>
        <w:ind w:left="5998" w:hanging="360"/>
      </w:pPr>
      <w:rPr>
        <w:rFonts w:ascii="Courier New" w:hAnsi="Courier New" w:cs="Courier New" w:hint="default"/>
      </w:rPr>
    </w:lvl>
    <w:lvl w:ilvl="8" w:tplc="04090005" w:tentative="1">
      <w:start w:val="1"/>
      <w:numFmt w:val="bullet"/>
      <w:lvlText w:val=""/>
      <w:lvlJc w:val="left"/>
      <w:pPr>
        <w:ind w:left="6718" w:hanging="360"/>
      </w:pPr>
      <w:rPr>
        <w:rFonts w:ascii="Wingdings" w:hAnsi="Wingdings" w:hint="default"/>
      </w:rPr>
    </w:lvl>
  </w:abstractNum>
  <w:abstractNum w:abstractNumId="14" w15:restartNumberingAfterBreak="0">
    <w:nsid w:val="10E0277F"/>
    <w:multiLevelType w:val="hybridMultilevel"/>
    <w:tmpl w:val="9D6A7C2E"/>
    <w:lvl w:ilvl="0" w:tplc="0FA206BA">
      <w:start w:val="1"/>
      <w:numFmt w:val="bullet"/>
      <w:lvlText w:val=""/>
      <w:lvlJc w:val="left"/>
      <w:pPr>
        <w:tabs>
          <w:tab w:val="num" w:pos="1800"/>
        </w:tabs>
        <w:ind w:left="2160" w:hanging="360"/>
      </w:pPr>
      <w:rPr>
        <w:rFonts w:ascii="WP IconicSymbolsA" w:hAnsi="WP IconicSymbolsA" w:hint="default"/>
      </w:rPr>
    </w:lvl>
    <w:lvl w:ilvl="1" w:tplc="8F88FE1C">
      <w:start w:val="1"/>
      <w:numFmt w:val="bullet"/>
      <w:lvlText w:val=""/>
      <w:lvlJc w:val="left"/>
      <w:pPr>
        <w:tabs>
          <w:tab w:val="num" w:pos="2068"/>
        </w:tabs>
        <w:ind w:left="2010" w:hanging="210"/>
      </w:pPr>
      <w:rPr>
        <w:rFonts w:ascii="Symbol" w:hAnsi="Symbol" w:hint="default"/>
      </w:rPr>
    </w:lvl>
    <w:lvl w:ilvl="2" w:tplc="682CF084">
      <w:start w:val="1"/>
      <w:numFmt w:val="bullet"/>
      <w:lvlText w:val=""/>
      <w:lvlJc w:val="left"/>
      <w:pPr>
        <w:tabs>
          <w:tab w:val="num" w:pos="2788"/>
        </w:tabs>
        <w:ind w:left="2730" w:hanging="210"/>
      </w:pPr>
      <w:rPr>
        <w:rFonts w:ascii="Symbol" w:hAnsi="Symbol" w:hint="default"/>
        <w:color w:val="auto"/>
      </w:rPr>
    </w:lvl>
    <w:lvl w:ilvl="3" w:tplc="C85611E2">
      <w:start w:val="1"/>
      <w:numFmt w:val="bullet"/>
      <w:lvlText w:val=""/>
      <w:lvlJc w:val="left"/>
      <w:pPr>
        <w:tabs>
          <w:tab w:val="num" w:pos="3508"/>
        </w:tabs>
        <w:ind w:left="3450" w:hanging="210"/>
      </w:pPr>
      <w:rPr>
        <w:rFonts w:ascii="Symbol" w:hAnsi="Symbol" w:hint="default"/>
        <w:color w:val="auto"/>
        <w:sz w:val="24"/>
        <w:szCs w:val="24"/>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12655C53"/>
    <w:multiLevelType w:val="hybridMultilevel"/>
    <w:tmpl w:val="B78E606E"/>
    <w:lvl w:ilvl="0" w:tplc="B32C184E">
      <w:start w:val="1"/>
      <w:numFmt w:val="bullet"/>
      <w:lvlText w:val=""/>
      <w:lvlJc w:val="left"/>
      <w:pPr>
        <w:ind w:left="1800" w:hanging="360"/>
      </w:pPr>
      <w:rPr>
        <w:rFonts w:ascii="Wingdings" w:hAnsi="Wingdings"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16E205CC"/>
    <w:multiLevelType w:val="hybridMultilevel"/>
    <w:tmpl w:val="05DE6A7E"/>
    <w:lvl w:ilvl="0" w:tplc="6BCA7D9A">
      <w:start w:val="1"/>
      <w:numFmt w:val="upperRoman"/>
      <w:lvlText w:val="%1."/>
      <w:lvlJc w:val="left"/>
      <w:pPr>
        <w:ind w:left="791" w:hanging="720"/>
      </w:pPr>
      <w:rPr>
        <w:rFonts w:hint="default"/>
      </w:rPr>
    </w:lvl>
    <w:lvl w:ilvl="1" w:tplc="04090019" w:tentative="1">
      <w:start w:val="1"/>
      <w:numFmt w:val="lowerLetter"/>
      <w:lvlText w:val="%2."/>
      <w:lvlJc w:val="left"/>
      <w:pPr>
        <w:ind w:left="1151" w:hanging="360"/>
      </w:pPr>
    </w:lvl>
    <w:lvl w:ilvl="2" w:tplc="0409001B" w:tentative="1">
      <w:start w:val="1"/>
      <w:numFmt w:val="lowerRoman"/>
      <w:lvlText w:val="%3."/>
      <w:lvlJc w:val="right"/>
      <w:pPr>
        <w:ind w:left="1871" w:hanging="180"/>
      </w:pPr>
    </w:lvl>
    <w:lvl w:ilvl="3" w:tplc="0409000F" w:tentative="1">
      <w:start w:val="1"/>
      <w:numFmt w:val="decimal"/>
      <w:lvlText w:val="%4."/>
      <w:lvlJc w:val="left"/>
      <w:pPr>
        <w:ind w:left="2591" w:hanging="360"/>
      </w:pPr>
    </w:lvl>
    <w:lvl w:ilvl="4" w:tplc="04090019" w:tentative="1">
      <w:start w:val="1"/>
      <w:numFmt w:val="lowerLetter"/>
      <w:lvlText w:val="%5."/>
      <w:lvlJc w:val="left"/>
      <w:pPr>
        <w:ind w:left="3311" w:hanging="360"/>
      </w:pPr>
    </w:lvl>
    <w:lvl w:ilvl="5" w:tplc="0409001B" w:tentative="1">
      <w:start w:val="1"/>
      <w:numFmt w:val="lowerRoman"/>
      <w:lvlText w:val="%6."/>
      <w:lvlJc w:val="right"/>
      <w:pPr>
        <w:ind w:left="4031" w:hanging="180"/>
      </w:pPr>
    </w:lvl>
    <w:lvl w:ilvl="6" w:tplc="0409000F" w:tentative="1">
      <w:start w:val="1"/>
      <w:numFmt w:val="decimal"/>
      <w:lvlText w:val="%7."/>
      <w:lvlJc w:val="left"/>
      <w:pPr>
        <w:ind w:left="4751" w:hanging="360"/>
      </w:pPr>
    </w:lvl>
    <w:lvl w:ilvl="7" w:tplc="04090019" w:tentative="1">
      <w:start w:val="1"/>
      <w:numFmt w:val="lowerLetter"/>
      <w:lvlText w:val="%8."/>
      <w:lvlJc w:val="left"/>
      <w:pPr>
        <w:ind w:left="5471" w:hanging="360"/>
      </w:pPr>
    </w:lvl>
    <w:lvl w:ilvl="8" w:tplc="0409001B" w:tentative="1">
      <w:start w:val="1"/>
      <w:numFmt w:val="lowerRoman"/>
      <w:lvlText w:val="%9."/>
      <w:lvlJc w:val="right"/>
      <w:pPr>
        <w:ind w:left="6191" w:hanging="180"/>
      </w:pPr>
    </w:lvl>
  </w:abstractNum>
  <w:abstractNum w:abstractNumId="17" w15:restartNumberingAfterBreak="0">
    <w:nsid w:val="17745FBA"/>
    <w:multiLevelType w:val="hybridMultilevel"/>
    <w:tmpl w:val="FFCCD680"/>
    <w:lvl w:ilvl="0" w:tplc="04090013">
      <w:start w:val="1"/>
      <w:numFmt w:val="upperRoman"/>
      <w:lvlText w:val="%1."/>
      <w:lvlJc w:val="right"/>
      <w:pPr>
        <w:ind w:left="1169" w:hanging="449"/>
      </w:pPr>
      <w:rPr>
        <w:spacing w:val="-4"/>
        <w:w w:val="99"/>
        <w:sz w:val="20"/>
        <w:szCs w:val="20"/>
      </w:rPr>
    </w:lvl>
    <w:lvl w:ilvl="1" w:tplc="0409001B">
      <w:start w:val="1"/>
      <w:numFmt w:val="lowerRoman"/>
      <w:lvlText w:val="%2."/>
      <w:lvlJc w:val="right"/>
      <w:pPr>
        <w:ind w:left="1277" w:hanging="456"/>
      </w:pPr>
      <w:rPr>
        <w:w w:val="99"/>
        <w:sz w:val="20"/>
        <w:szCs w:val="20"/>
      </w:rPr>
    </w:lvl>
    <w:lvl w:ilvl="2" w:tplc="80EA1F2A">
      <w:start w:val="1"/>
      <w:numFmt w:val="lowerRoman"/>
      <w:lvlText w:val="%3."/>
      <w:lvlJc w:val="left"/>
      <w:pPr>
        <w:ind w:left="2271" w:hanging="456"/>
      </w:pPr>
      <w:rPr>
        <w:rFonts w:ascii="Century Gothic" w:eastAsia="Times New Roman" w:hAnsi="Century Gothic" w:cs="Times New Roman" w:hint="default"/>
      </w:rPr>
    </w:lvl>
    <w:lvl w:ilvl="3" w:tplc="ABBA8DCA">
      <w:numFmt w:val="bullet"/>
      <w:lvlText w:val="•"/>
      <w:lvlJc w:val="left"/>
      <w:pPr>
        <w:ind w:left="3264" w:hanging="456"/>
      </w:pPr>
    </w:lvl>
    <w:lvl w:ilvl="4" w:tplc="073A77C4">
      <w:numFmt w:val="bullet"/>
      <w:lvlText w:val="•"/>
      <w:lvlJc w:val="left"/>
      <w:pPr>
        <w:ind w:left="4258" w:hanging="456"/>
      </w:pPr>
    </w:lvl>
    <w:lvl w:ilvl="5" w:tplc="112C3B9A">
      <w:numFmt w:val="bullet"/>
      <w:lvlText w:val="•"/>
      <w:lvlJc w:val="left"/>
      <w:pPr>
        <w:ind w:left="5251" w:hanging="456"/>
      </w:pPr>
    </w:lvl>
    <w:lvl w:ilvl="6" w:tplc="D3B2D604">
      <w:numFmt w:val="bullet"/>
      <w:lvlText w:val="•"/>
      <w:lvlJc w:val="left"/>
      <w:pPr>
        <w:ind w:left="6244" w:hanging="456"/>
      </w:pPr>
    </w:lvl>
    <w:lvl w:ilvl="7" w:tplc="F9248196">
      <w:numFmt w:val="bullet"/>
      <w:lvlText w:val="•"/>
      <w:lvlJc w:val="left"/>
      <w:pPr>
        <w:ind w:left="7238" w:hanging="456"/>
      </w:pPr>
    </w:lvl>
    <w:lvl w:ilvl="8" w:tplc="DABE6D7A">
      <w:numFmt w:val="bullet"/>
      <w:lvlText w:val="•"/>
      <w:lvlJc w:val="left"/>
      <w:pPr>
        <w:ind w:left="8231" w:hanging="456"/>
      </w:pPr>
    </w:lvl>
  </w:abstractNum>
  <w:abstractNum w:abstractNumId="18" w15:restartNumberingAfterBreak="0">
    <w:nsid w:val="1C720784"/>
    <w:multiLevelType w:val="hybridMultilevel"/>
    <w:tmpl w:val="E1E2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4A62C8"/>
    <w:multiLevelType w:val="hybridMultilevel"/>
    <w:tmpl w:val="CD523FA4"/>
    <w:lvl w:ilvl="0" w:tplc="FFFFFFFF">
      <w:start w:val="1"/>
      <w:numFmt w:val="bullet"/>
      <w:lvlText w:val=""/>
      <w:lvlJc w:val="left"/>
      <w:pPr>
        <w:ind w:left="1080" w:hanging="360"/>
      </w:pPr>
      <w:rPr>
        <w:rFonts w:ascii="Wingdings" w:hAnsi="Wingdings" w:hint="default"/>
      </w:rPr>
    </w:lvl>
    <w:lvl w:ilvl="1" w:tplc="F306F666">
      <w:start w:val="4"/>
      <w:numFmt w:val="bullet"/>
      <w:lvlText w:val="-"/>
      <w:lvlJc w:val="left"/>
      <w:pPr>
        <w:ind w:left="1800" w:hanging="360"/>
      </w:pPr>
      <w:rPr>
        <w:rFonts w:ascii="Arial Narrow" w:eastAsia="Times New Roman" w:hAnsi="Arial Narrow" w:cs="Times New Roman"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1E2A6765"/>
    <w:multiLevelType w:val="multilevel"/>
    <w:tmpl w:val="1110D502"/>
    <w:lvl w:ilvl="0">
      <w:start w:val="1"/>
      <w:numFmt w:val="decimal"/>
      <w:lvlText w:val="%1."/>
      <w:lvlJc w:val="left"/>
      <w:pPr>
        <w:tabs>
          <w:tab w:val="num" w:pos="0"/>
        </w:tabs>
        <w:ind w:left="0" w:firstLine="0"/>
      </w:pPr>
      <w:rPr>
        <w:rFonts w:ascii="Century Gothic" w:hAnsi="Century Gothic" w:hint="default"/>
        <w:b/>
        <w:i w:val="0"/>
        <w:color w:val="auto"/>
        <w:sz w:val="20"/>
        <w:szCs w:val="28"/>
        <w:u w:val="none"/>
      </w:rPr>
    </w:lvl>
    <w:lvl w:ilvl="1">
      <w:start w:val="1"/>
      <w:numFmt w:val="decimal"/>
      <w:lvlText w:val="%1.%2."/>
      <w:lvlJc w:val="left"/>
      <w:pPr>
        <w:tabs>
          <w:tab w:val="num" w:pos="0"/>
        </w:tabs>
        <w:ind w:left="0" w:firstLine="0"/>
      </w:pPr>
      <w:rPr>
        <w:rFonts w:ascii="Century Gothic" w:hAnsi="Century Gothic" w:hint="default"/>
        <w:b/>
        <w:i w:val="0"/>
        <w:caps w:val="0"/>
        <w:strike w:val="0"/>
        <w:dstrike w:val="0"/>
        <w:vanish w:val="0"/>
        <w:color w:val="auto"/>
        <w:sz w:val="20"/>
        <w:u w:val="none"/>
        <w:vertAlign w:val="baseline"/>
      </w:rPr>
    </w:lvl>
    <w:lvl w:ilvl="2">
      <w:start w:val="1"/>
      <w:numFmt w:val="decimal"/>
      <w:lvlText w:val="%1.%2.%3."/>
      <w:lvlJc w:val="left"/>
      <w:pPr>
        <w:tabs>
          <w:tab w:val="num" w:pos="720"/>
        </w:tabs>
        <w:ind w:left="720" w:hanging="720"/>
      </w:pPr>
      <w:rPr>
        <w:rFonts w:ascii="Century Gothic" w:hAnsi="Century Gothic" w:cs="TimesNewRomanPSMT" w:hint="default"/>
        <w:b/>
        <w:i w:val="0"/>
        <w:iCs w:val="0"/>
        <w:caps w:val="0"/>
        <w:strike w:val="0"/>
        <w:dstrike w:val="0"/>
        <w:vanish w:val="0"/>
        <w:color w:val="auto"/>
        <w:spacing w:val="0"/>
        <w:kern w:val="0"/>
        <w:position w:val="0"/>
        <w:sz w:val="20"/>
        <w:u w:val="none"/>
        <w:vertAlign w:val="baseline"/>
        <w:em w:val="none"/>
      </w:rPr>
    </w:lvl>
    <w:lvl w:ilvl="3">
      <w:start w:val="1"/>
      <w:numFmt w:val="decimal"/>
      <w:lvlText w:val="%1.%2.%3.%4"/>
      <w:lvlJc w:val="left"/>
      <w:pPr>
        <w:tabs>
          <w:tab w:val="num" w:pos="900"/>
        </w:tabs>
        <w:ind w:left="1692" w:hanging="792"/>
      </w:pPr>
      <w:rPr>
        <w:rFonts w:ascii="Century Gothic" w:hAnsi="Century Gothic"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4">
      <w:start w:val="1"/>
      <w:numFmt w:val="lowerLetter"/>
      <w:lvlText w:val="%5."/>
      <w:lvlJc w:val="left"/>
      <w:pPr>
        <w:tabs>
          <w:tab w:val="num" w:pos="2290"/>
        </w:tabs>
        <w:ind w:left="2290" w:hanging="490"/>
      </w:pPr>
      <w:rPr>
        <w:rFonts w:ascii="Century Gothic" w:hAnsi="Century Gothic"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5">
      <w:start w:val="1"/>
      <w:numFmt w:val="lowerRoman"/>
      <w:lvlText w:val="%6."/>
      <w:lvlJc w:val="left"/>
      <w:pPr>
        <w:tabs>
          <w:tab w:val="num" w:pos="2736"/>
        </w:tabs>
        <w:ind w:left="2736" w:hanging="360"/>
      </w:pPr>
      <w:rPr>
        <w:rFonts w:ascii="Century Gothic" w:hAnsi="Century Gothic" w:cs="Times New Roman" w:hint="default"/>
        <w:b w:val="0"/>
        <w:bCs w:val="0"/>
        <w:i w:val="0"/>
        <w:iCs w:val="0"/>
        <w:caps w:val="0"/>
        <w:smallCaps w:val="0"/>
        <w:strike w:val="0"/>
        <w:dstrike w:val="0"/>
        <w:noProof w:val="0"/>
        <w:snapToGrid w:val="0"/>
        <w:vanish w:val="0"/>
        <w:color w:val="000000"/>
        <w:spacing w:val="0"/>
        <w:w w:val="0"/>
        <w:kern w:val="0"/>
        <w:position w:val="0"/>
        <w:sz w:val="20"/>
        <w:szCs w:val="20"/>
        <w:u w:val="none"/>
        <w:vertAlign w:val="baseline"/>
        <w:em w:val="none"/>
      </w:rPr>
    </w:lvl>
    <w:lvl w:ilvl="6">
      <w:start w:val="1"/>
      <w:numFmt w:val="decimal"/>
      <w:lvlText w:val="(%7)"/>
      <w:lvlJc w:val="left"/>
      <w:pPr>
        <w:tabs>
          <w:tab w:val="num" w:pos="3096"/>
        </w:tabs>
        <w:ind w:left="3096" w:hanging="360"/>
      </w:pPr>
      <w:rPr>
        <w:rFonts w:ascii="Century Gothic" w:hAnsi="Century Gothic" w:hint="default"/>
        <w:b w:val="0"/>
        <w:i w:val="0"/>
        <w:caps w:val="0"/>
        <w:strike w:val="0"/>
        <w:dstrike w:val="0"/>
        <w:vanish w:val="0"/>
        <w:color w:val="auto"/>
        <w:sz w:val="20"/>
        <w:u w:val="none"/>
        <w:vertAlign w:val="baseline"/>
      </w:rPr>
    </w:lvl>
    <w:lvl w:ilvl="7">
      <w:start w:val="1"/>
      <w:numFmt w:val="decimal"/>
      <w:suff w:val="space"/>
      <w:lvlText w:val="%1.%2.%3.%4.%5.%6.%7.%8."/>
      <w:lvlJc w:val="left"/>
      <w:pPr>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1E5B2F67"/>
    <w:multiLevelType w:val="hybridMultilevel"/>
    <w:tmpl w:val="7BB8C8BA"/>
    <w:lvl w:ilvl="0" w:tplc="C7BCF42E">
      <w:start w:val="1"/>
      <w:numFmt w:val="bullet"/>
      <w:lvlText w:val=""/>
      <w:lvlJc w:val="left"/>
      <w:pPr>
        <w:ind w:left="360" w:hanging="360"/>
      </w:pPr>
      <w:rPr>
        <w:rFonts w:ascii="Symbol" w:hAnsi="Symbol" w:hint="default"/>
      </w:rPr>
    </w:lvl>
    <w:lvl w:ilvl="1" w:tplc="1F00C08E" w:tentative="1">
      <w:start w:val="1"/>
      <w:numFmt w:val="bullet"/>
      <w:lvlText w:val="o"/>
      <w:lvlJc w:val="left"/>
      <w:pPr>
        <w:ind w:left="1080" w:hanging="360"/>
      </w:pPr>
      <w:rPr>
        <w:rFonts w:ascii="Courier New" w:hAnsi="Courier New" w:cs="Courier New" w:hint="default"/>
      </w:rPr>
    </w:lvl>
    <w:lvl w:ilvl="2" w:tplc="97F4F85A" w:tentative="1">
      <w:start w:val="1"/>
      <w:numFmt w:val="bullet"/>
      <w:lvlText w:val=""/>
      <w:lvlJc w:val="left"/>
      <w:pPr>
        <w:ind w:left="1800" w:hanging="360"/>
      </w:pPr>
      <w:rPr>
        <w:rFonts w:ascii="Wingdings" w:hAnsi="Wingdings" w:hint="default"/>
      </w:rPr>
    </w:lvl>
    <w:lvl w:ilvl="3" w:tplc="4894BDAC" w:tentative="1">
      <w:start w:val="1"/>
      <w:numFmt w:val="bullet"/>
      <w:lvlText w:val=""/>
      <w:lvlJc w:val="left"/>
      <w:pPr>
        <w:ind w:left="2520" w:hanging="360"/>
      </w:pPr>
      <w:rPr>
        <w:rFonts w:ascii="Symbol" w:hAnsi="Symbol" w:hint="default"/>
      </w:rPr>
    </w:lvl>
    <w:lvl w:ilvl="4" w:tplc="E63E5698" w:tentative="1">
      <w:start w:val="1"/>
      <w:numFmt w:val="bullet"/>
      <w:lvlText w:val="o"/>
      <w:lvlJc w:val="left"/>
      <w:pPr>
        <w:ind w:left="3240" w:hanging="360"/>
      </w:pPr>
      <w:rPr>
        <w:rFonts w:ascii="Courier New" w:hAnsi="Courier New" w:cs="Courier New" w:hint="default"/>
      </w:rPr>
    </w:lvl>
    <w:lvl w:ilvl="5" w:tplc="9DA2E858" w:tentative="1">
      <w:start w:val="1"/>
      <w:numFmt w:val="bullet"/>
      <w:lvlText w:val=""/>
      <w:lvlJc w:val="left"/>
      <w:pPr>
        <w:ind w:left="3960" w:hanging="360"/>
      </w:pPr>
      <w:rPr>
        <w:rFonts w:ascii="Wingdings" w:hAnsi="Wingdings" w:hint="default"/>
      </w:rPr>
    </w:lvl>
    <w:lvl w:ilvl="6" w:tplc="325C429A" w:tentative="1">
      <w:start w:val="1"/>
      <w:numFmt w:val="bullet"/>
      <w:lvlText w:val=""/>
      <w:lvlJc w:val="left"/>
      <w:pPr>
        <w:ind w:left="4680" w:hanging="360"/>
      </w:pPr>
      <w:rPr>
        <w:rFonts w:ascii="Symbol" w:hAnsi="Symbol" w:hint="default"/>
      </w:rPr>
    </w:lvl>
    <w:lvl w:ilvl="7" w:tplc="7F22D824" w:tentative="1">
      <w:start w:val="1"/>
      <w:numFmt w:val="bullet"/>
      <w:lvlText w:val="o"/>
      <w:lvlJc w:val="left"/>
      <w:pPr>
        <w:ind w:left="5400" w:hanging="360"/>
      </w:pPr>
      <w:rPr>
        <w:rFonts w:ascii="Courier New" w:hAnsi="Courier New" w:cs="Courier New" w:hint="default"/>
      </w:rPr>
    </w:lvl>
    <w:lvl w:ilvl="8" w:tplc="9786916E" w:tentative="1">
      <w:start w:val="1"/>
      <w:numFmt w:val="bullet"/>
      <w:lvlText w:val=""/>
      <w:lvlJc w:val="left"/>
      <w:pPr>
        <w:ind w:left="6120" w:hanging="360"/>
      </w:pPr>
      <w:rPr>
        <w:rFonts w:ascii="Wingdings" w:hAnsi="Wingdings" w:hint="default"/>
      </w:rPr>
    </w:lvl>
  </w:abstractNum>
  <w:abstractNum w:abstractNumId="22" w15:restartNumberingAfterBreak="0">
    <w:nsid w:val="20E53330"/>
    <w:multiLevelType w:val="hybridMultilevel"/>
    <w:tmpl w:val="EE18986A"/>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2415486"/>
    <w:multiLevelType w:val="hybridMultilevel"/>
    <w:tmpl w:val="D884F408"/>
    <w:lvl w:ilvl="0" w:tplc="0409000D">
      <w:start w:val="1"/>
      <w:numFmt w:val="bullet"/>
      <w:lvlText w:val=""/>
      <w:lvlJc w:val="left"/>
      <w:pPr>
        <w:ind w:left="1241" w:hanging="360"/>
      </w:pPr>
      <w:rPr>
        <w:rFonts w:ascii="Wingdings" w:hAnsi="Wingdings" w:hint="default"/>
      </w:rPr>
    </w:lvl>
    <w:lvl w:ilvl="1" w:tplc="04090003" w:tentative="1">
      <w:start w:val="1"/>
      <w:numFmt w:val="bullet"/>
      <w:lvlText w:val="o"/>
      <w:lvlJc w:val="left"/>
      <w:pPr>
        <w:ind w:left="1961" w:hanging="360"/>
      </w:pPr>
      <w:rPr>
        <w:rFonts w:ascii="Courier New" w:hAnsi="Courier New" w:cs="Courier New" w:hint="default"/>
      </w:rPr>
    </w:lvl>
    <w:lvl w:ilvl="2" w:tplc="04090005" w:tentative="1">
      <w:start w:val="1"/>
      <w:numFmt w:val="bullet"/>
      <w:lvlText w:val=""/>
      <w:lvlJc w:val="left"/>
      <w:pPr>
        <w:ind w:left="2681" w:hanging="360"/>
      </w:pPr>
      <w:rPr>
        <w:rFonts w:ascii="Wingdings" w:hAnsi="Wingdings" w:hint="default"/>
      </w:rPr>
    </w:lvl>
    <w:lvl w:ilvl="3" w:tplc="04090001" w:tentative="1">
      <w:start w:val="1"/>
      <w:numFmt w:val="bullet"/>
      <w:lvlText w:val=""/>
      <w:lvlJc w:val="left"/>
      <w:pPr>
        <w:ind w:left="3401" w:hanging="360"/>
      </w:pPr>
      <w:rPr>
        <w:rFonts w:ascii="Symbol" w:hAnsi="Symbol" w:hint="default"/>
      </w:rPr>
    </w:lvl>
    <w:lvl w:ilvl="4" w:tplc="04090003" w:tentative="1">
      <w:start w:val="1"/>
      <w:numFmt w:val="bullet"/>
      <w:lvlText w:val="o"/>
      <w:lvlJc w:val="left"/>
      <w:pPr>
        <w:ind w:left="4121" w:hanging="360"/>
      </w:pPr>
      <w:rPr>
        <w:rFonts w:ascii="Courier New" w:hAnsi="Courier New" w:cs="Courier New" w:hint="default"/>
      </w:rPr>
    </w:lvl>
    <w:lvl w:ilvl="5" w:tplc="04090005" w:tentative="1">
      <w:start w:val="1"/>
      <w:numFmt w:val="bullet"/>
      <w:lvlText w:val=""/>
      <w:lvlJc w:val="left"/>
      <w:pPr>
        <w:ind w:left="4841" w:hanging="360"/>
      </w:pPr>
      <w:rPr>
        <w:rFonts w:ascii="Wingdings" w:hAnsi="Wingdings" w:hint="default"/>
      </w:rPr>
    </w:lvl>
    <w:lvl w:ilvl="6" w:tplc="04090001" w:tentative="1">
      <w:start w:val="1"/>
      <w:numFmt w:val="bullet"/>
      <w:lvlText w:val=""/>
      <w:lvlJc w:val="left"/>
      <w:pPr>
        <w:ind w:left="5561" w:hanging="360"/>
      </w:pPr>
      <w:rPr>
        <w:rFonts w:ascii="Symbol" w:hAnsi="Symbol" w:hint="default"/>
      </w:rPr>
    </w:lvl>
    <w:lvl w:ilvl="7" w:tplc="04090003" w:tentative="1">
      <w:start w:val="1"/>
      <w:numFmt w:val="bullet"/>
      <w:lvlText w:val="o"/>
      <w:lvlJc w:val="left"/>
      <w:pPr>
        <w:ind w:left="6281" w:hanging="360"/>
      </w:pPr>
      <w:rPr>
        <w:rFonts w:ascii="Courier New" w:hAnsi="Courier New" w:cs="Courier New" w:hint="default"/>
      </w:rPr>
    </w:lvl>
    <w:lvl w:ilvl="8" w:tplc="04090005" w:tentative="1">
      <w:start w:val="1"/>
      <w:numFmt w:val="bullet"/>
      <w:lvlText w:val=""/>
      <w:lvlJc w:val="left"/>
      <w:pPr>
        <w:ind w:left="7001" w:hanging="360"/>
      </w:pPr>
      <w:rPr>
        <w:rFonts w:ascii="Wingdings" w:hAnsi="Wingdings" w:hint="default"/>
      </w:rPr>
    </w:lvl>
  </w:abstractNum>
  <w:abstractNum w:abstractNumId="24" w15:restartNumberingAfterBreak="0">
    <w:nsid w:val="23D6713F"/>
    <w:multiLevelType w:val="hybridMultilevel"/>
    <w:tmpl w:val="6D3872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43F3A5B"/>
    <w:multiLevelType w:val="hybridMultilevel"/>
    <w:tmpl w:val="EF66E5DA"/>
    <w:lvl w:ilvl="0" w:tplc="FFFFFFFF">
      <w:start w:val="1"/>
      <w:numFmt w:val="bullet"/>
      <w:lvlText w:val=""/>
      <w:lvlJc w:val="left"/>
      <w:pPr>
        <w:ind w:left="1080" w:hanging="360"/>
      </w:pPr>
      <w:rPr>
        <w:rFonts w:ascii="Wingdings" w:hAnsi="Wingdings" w:hint="default"/>
      </w:rPr>
    </w:lvl>
    <w:lvl w:ilvl="1" w:tplc="092C54A0">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6" w15:restartNumberingAfterBreak="0">
    <w:nsid w:val="271803C8"/>
    <w:multiLevelType w:val="hybridMultilevel"/>
    <w:tmpl w:val="16E82D08"/>
    <w:lvl w:ilvl="0" w:tplc="B616F4EC">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74422C8"/>
    <w:multiLevelType w:val="hybridMultilevel"/>
    <w:tmpl w:val="1152BBEE"/>
    <w:lvl w:ilvl="0" w:tplc="26F6065A">
      <w:start w:val="1"/>
      <w:numFmt w:val="bullet"/>
      <w:lvlText w:val=""/>
      <w:lvlJc w:val="left"/>
      <w:pPr>
        <w:ind w:left="1800" w:hanging="360"/>
      </w:pPr>
      <w:rPr>
        <w:rFonts w:ascii="Wingdings" w:hAnsi="Wingdings"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28DF3A56"/>
    <w:multiLevelType w:val="hybridMultilevel"/>
    <w:tmpl w:val="52201D9E"/>
    <w:lvl w:ilvl="0" w:tplc="0409000D">
      <w:start w:val="1"/>
      <w:numFmt w:val="bullet"/>
      <w:lvlText w:val=""/>
      <w:lvlJc w:val="left"/>
      <w:pPr>
        <w:ind w:left="1240" w:hanging="360"/>
      </w:pPr>
      <w:rPr>
        <w:rFonts w:ascii="Wingdings" w:hAnsi="Wingdings"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29" w15:restartNumberingAfterBreak="0">
    <w:nsid w:val="2BD13773"/>
    <w:multiLevelType w:val="hybridMultilevel"/>
    <w:tmpl w:val="F844E838"/>
    <w:lvl w:ilvl="0" w:tplc="3A067DEC">
      <w:numFmt w:val="bullet"/>
      <w:lvlText w:val="-"/>
      <w:lvlJc w:val="left"/>
      <w:pPr>
        <w:ind w:left="1800" w:hanging="360"/>
      </w:pPr>
      <w:rPr>
        <w:rFonts w:ascii="Century Gothic" w:eastAsia="Times New Roman" w:hAnsi="Century Gothic" w:cs="Calibri"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2BE24100"/>
    <w:multiLevelType w:val="hybridMultilevel"/>
    <w:tmpl w:val="A642A46A"/>
    <w:lvl w:ilvl="0" w:tplc="DF30C9F4">
      <w:start w:val="1"/>
      <w:numFmt w:val="bullet"/>
      <w:lvlText w:val=""/>
      <w:lvlJc w:val="left"/>
      <w:pPr>
        <w:tabs>
          <w:tab w:val="num" w:pos="540"/>
        </w:tabs>
        <w:ind w:left="900" w:hanging="360"/>
      </w:pPr>
      <w:rPr>
        <w:rFonts w:ascii="Wingdings" w:hAnsi="Wingdings" w:hint="default"/>
        <w:color w:val="auto"/>
        <w:sz w:val="22"/>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1" w15:restartNumberingAfterBreak="0">
    <w:nsid w:val="2E523C42"/>
    <w:multiLevelType w:val="hybridMultilevel"/>
    <w:tmpl w:val="C4AEEA8C"/>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309166AA"/>
    <w:multiLevelType w:val="hybridMultilevel"/>
    <w:tmpl w:val="932A40A6"/>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33BC5F0C"/>
    <w:multiLevelType w:val="hybridMultilevel"/>
    <w:tmpl w:val="5644BF0E"/>
    <w:lvl w:ilvl="0" w:tplc="04090005">
      <w:start w:val="1"/>
      <w:numFmt w:val="bullet"/>
      <w:lvlText w:val=""/>
      <w:lvlJc w:val="left"/>
      <w:pPr>
        <w:ind w:left="1420" w:hanging="360"/>
      </w:pPr>
      <w:rPr>
        <w:rFonts w:ascii="Wingdings" w:hAnsi="Wingdings" w:hint="default"/>
      </w:rPr>
    </w:lvl>
    <w:lvl w:ilvl="1" w:tplc="04090003" w:tentative="1">
      <w:start w:val="1"/>
      <w:numFmt w:val="bullet"/>
      <w:lvlText w:val="o"/>
      <w:lvlJc w:val="left"/>
      <w:pPr>
        <w:ind w:left="2140" w:hanging="360"/>
      </w:pPr>
      <w:rPr>
        <w:rFonts w:ascii="Courier New" w:hAnsi="Courier New" w:cs="Courier New" w:hint="default"/>
      </w:rPr>
    </w:lvl>
    <w:lvl w:ilvl="2" w:tplc="04090005" w:tentative="1">
      <w:start w:val="1"/>
      <w:numFmt w:val="bullet"/>
      <w:lvlText w:val=""/>
      <w:lvlJc w:val="left"/>
      <w:pPr>
        <w:ind w:left="2860" w:hanging="360"/>
      </w:pPr>
      <w:rPr>
        <w:rFonts w:ascii="Wingdings" w:hAnsi="Wingdings" w:hint="default"/>
      </w:rPr>
    </w:lvl>
    <w:lvl w:ilvl="3" w:tplc="04090001" w:tentative="1">
      <w:start w:val="1"/>
      <w:numFmt w:val="bullet"/>
      <w:lvlText w:val=""/>
      <w:lvlJc w:val="left"/>
      <w:pPr>
        <w:ind w:left="3580" w:hanging="360"/>
      </w:pPr>
      <w:rPr>
        <w:rFonts w:ascii="Symbol" w:hAnsi="Symbol" w:hint="default"/>
      </w:rPr>
    </w:lvl>
    <w:lvl w:ilvl="4" w:tplc="04090003" w:tentative="1">
      <w:start w:val="1"/>
      <w:numFmt w:val="bullet"/>
      <w:lvlText w:val="o"/>
      <w:lvlJc w:val="left"/>
      <w:pPr>
        <w:ind w:left="4300" w:hanging="360"/>
      </w:pPr>
      <w:rPr>
        <w:rFonts w:ascii="Courier New" w:hAnsi="Courier New" w:cs="Courier New" w:hint="default"/>
      </w:rPr>
    </w:lvl>
    <w:lvl w:ilvl="5" w:tplc="04090005" w:tentative="1">
      <w:start w:val="1"/>
      <w:numFmt w:val="bullet"/>
      <w:lvlText w:val=""/>
      <w:lvlJc w:val="left"/>
      <w:pPr>
        <w:ind w:left="5020" w:hanging="360"/>
      </w:pPr>
      <w:rPr>
        <w:rFonts w:ascii="Wingdings" w:hAnsi="Wingdings" w:hint="default"/>
      </w:rPr>
    </w:lvl>
    <w:lvl w:ilvl="6" w:tplc="04090001" w:tentative="1">
      <w:start w:val="1"/>
      <w:numFmt w:val="bullet"/>
      <w:lvlText w:val=""/>
      <w:lvlJc w:val="left"/>
      <w:pPr>
        <w:ind w:left="5740" w:hanging="360"/>
      </w:pPr>
      <w:rPr>
        <w:rFonts w:ascii="Symbol" w:hAnsi="Symbol" w:hint="default"/>
      </w:rPr>
    </w:lvl>
    <w:lvl w:ilvl="7" w:tplc="04090003" w:tentative="1">
      <w:start w:val="1"/>
      <w:numFmt w:val="bullet"/>
      <w:lvlText w:val="o"/>
      <w:lvlJc w:val="left"/>
      <w:pPr>
        <w:ind w:left="6460" w:hanging="360"/>
      </w:pPr>
      <w:rPr>
        <w:rFonts w:ascii="Courier New" w:hAnsi="Courier New" w:cs="Courier New" w:hint="default"/>
      </w:rPr>
    </w:lvl>
    <w:lvl w:ilvl="8" w:tplc="04090005" w:tentative="1">
      <w:start w:val="1"/>
      <w:numFmt w:val="bullet"/>
      <w:lvlText w:val=""/>
      <w:lvlJc w:val="left"/>
      <w:pPr>
        <w:ind w:left="7180" w:hanging="360"/>
      </w:pPr>
      <w:rPr>
        <w:rFonts w:ascii="Wingdings" w:hAnsi="Wingdings" w:hint="default"/>
      </w:rPr>
    </w:lvl>
  </w:abstractNum>
  <w:abstractNum w:abstractNumId="34" w15:restartNumberingAfterBreak="0">
    <w:nsid w:val="34FB4E69"/>
    <w:multiLevelType w:val="hybridMultilevel"/>
    <w:tmpl w:val="1178871E"/>
    <w:lvl w:ilvl="0" w:tplc="4266A6F2">
      <w:start w:val="5"/>
      <w:numFmt w:val="bullet"/>
      <w:lvlText w:val="-"/>
      <w:lvlJc w:val="left"/>
      <w:pPr>
        <w:ind w:left="720" w:hanging="360"/>
      </w:pPr>
      <w:rPr>
        <w:rFonts w:ascii="Century Gothic" w:eastAsia="Times New Roman" w:hAnsi="Century Gothic" w:cs="Times New Roman" w:hint="default"/>
        <w:i w:val="0"/>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9D4473E"/>
    <w:multiLevelType w:val="hybridMultilevel"/>
    <w:tmpl w:val="AA1C688A"/>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3AD54B85"/>
    <w:multiLevelType w:val="hybridMultilevel"/>
    <w:tmpl w:val="DEE46B92"/>
    <w:lvl w:ilvl="0" w:tplc="04090001">
      <w:start w:val="1"/>
      <w:numFmt w:val="bullet"/>
      <w:lvlText w:val=""/>
      <w:lvlJc w:val="left"/>
      <w:pPr>
        <w:ind w:left="1239" w:hanging="360"/>
      </w:pPr>
      <w:rPr>
        <w:rFonts w:ascii="Symbol" w:hAnsi="Symbol" w:hint="default"/>
      </w:rPr>
    </w:lvl>
    <w:lvl w:ilvl="1" w:tplc="04090003" w:tentative="1">
      <w:start w:val="1"/>
      <w:numFmt w:val="bullet"/>
      <w:lvlText w:val="o"/>
      <w:lvlJc w:val="left"/>
      <w:pPr>
        <w:ind w:left="1959" w:hanging="360"/>
      </w:pPr>
      <w:rPr>
        <w:rFonts w:ascii="Courier New" w:hAnsi="Courier New" w:cs="Courier New" w:hint="default"/>
      </w:rPr>
    </w:lvl>
    <w:lvl w:ilvl="2" w:tplc="04090005" w:tentative="1">
      <w:start w:val="1"/>
      <w:numFmt w:val="bullet"/>
      <w:lvlText w:val=""/>
      <w:lvlJc w:val="left"/>
      <w:pPr>
        <w:ind w:left="2679" w:hanging="360"/>
      </w:pPr>
      <w:rPr>
        <w:rFonts w:ascii="Wingdings" w:hAnsi="Wingdings" w:hint="default"/>
      </w:rPr>
    </w:lvl>
    <w:lvl w:ilvl="3" w:tplc="04090001" w:tentative="1">
      <w:start w:val="1"/>
      <w:numFmt w:val="bullet"/>
      <w:lvlText w:val=""/>
      <w:lvlJc w:val="left"/>
      <w:pPr>
        <w:ind w:left="3399" w:hanging="360"/>
      </w:pPr>
      <w:rPr>
        <w:rFonts w:ascii="Symbol" w:hAnsi="Symbol" w:hint="default"/>
      </w:rPr>
    </w:lvl>
    <w:lvl w:ilvl="4" w:tplc="04090003" w:tentative="1">
      <w:start w:val="1"/>
      <w:numFmt w:val="bullet"/>
      <w:lvlText w:val="o"/>
      <w:lvlJc w:val="left"/>
      <w:pPr>
        <w:ind w:left="4119" w:hanging="360"/>
      </w:pPr>
      <w:rPr>
        <w:rFonts w:ascii="Courier New" w:hAnsi="Courier New" w:cs="Courier New" w:hint="default"/>
      </w:rPr>
    </w:lvl>
    <w:lvl w:ilvl="5" w:tplc="04090005" w:tentative="1">
      <w:start w:val="1"/>
      <w:numFmt w:val="bullet"/>
      <w:lvlText w:val=""/>
      <w:lvlJc w:val="left"/>
      <w:pPr>
        <w:ind w:left="4839" w:hanging="360"/>
      </w:pPr>
      <w:rPr>
        <w:rFonts w:ascii="Wingdings" w:hAnsi="Wingdings" w:hint="default"/>
      </w:rPr>
    </w:lvl>
    <w:lvl w:ilvl="6" w:tplc="04090001" w:tentative="1">
      <w:start w:val="1"/>
      <w:numFmt w:val="bullet"/>
      <w:lvlText w:val=""/>
      <w:lvlJc w:val="left"/>
      <w:pPr>
        <w:ind w:left="5559" w:hanging="360"/>
      </w:pPr>
      <w:rPr>
        <w:rFonts w:ascii="Symbol" w:hAnsi="Symbol" w:hint="default"/>
      </w:rPr>
    </w:lvl>
    <w:lvl w:ilvl="7" w:tplc="04090003" w:tentative="1">
      <w:start w:val="1"/>
      <w:numFmt w:val="bullet"/>
      <w:lvlText w:val="o"/>
      <w:lvlJc w:val="left"/>
      <w:pPr>
        <w:ind w:left="6279" w:hanging="360"/>
      </w:pPr>
      <w:rPr>
        <w:rFonts w:ascii="Courier New" w:hAnsi="Courier New" w:cs="Courier New" w:hint="default"/>
      </w:rPr>
    </w:lvl>
    <w:lvl w:ilvl="8" w:tplc="04090005" w:tentative="1">
      <w:start w:val="1"/>
      <w:numFmt w:val="bullet"/>
      <w:lvlText w:val=""/>
      <w:lvlJc w:val="left"/>
      <w:pPr>
        <w:ind w:left="6999" w:hanging="360"/>
      </w:pPr>
      <w:rPr>
        <w:rFonts w:ascii="Wingdings" w:hAnsi="Wingdings" w:hint="default"/>
      </w:rPr>
    </w:lvl>
  </w:abstractNum>
  <w:abstractNum w:abstractNumId="37" w15:restartNumberingAfterBreak="0">
    <w:nsid w:val="3B8929A2"/>
    <w:multiLevelType w:val="hybridMultilevel"/>
    <w:tmpl w:val="E7EA8B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CA84258"/>
    <w:multiLevelType w:val="hybridMultilevel"/>
    <w:tmpl w:val="E086372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3CB93FA6"/>
    <w:multiLevelType w:val="hybridMultilevel"/>
    <w:tmpl w:val="0B062516"/>
    <w:lvl w:ilvl="0" w:tplc="0409000D">
      <w:start w:val="1"/>
      <w:numFmt w:val="bullet"/>
      <w:lvlText w:val=""/>
      <w:lvlJc w:val="left"/>
      <w:pPr>
        <w:ind w:left="900" w:hanging="360"/>
      </w:pPr>
      <w:rPr>
        <w:rFonts w:ascii="Wingdings" w:hAnsi="Wingdings" w:hint="default"/>
        <w:color w:val="auto"/>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0" w15:restartNumberingAfterBreak="0">
    <w:nsid w:val="40C46C4E"/>
    <w:multiLevelType w:val="hybridMultilevel"/>
    <w:tmpl w:val="3A5C4B2A"/>
    <w:lvl w:ilvl="0" w:tplc="1BB8D98A">
      <w:start w:val="1"/>
      <w:numFmt w:val="bullet"/>
      <w:lvlText w:val=""/>
      <w:lvlJc w:val="left"/>
      <w:pPr>
        <w:tabs>
          <w:tab w:val="num" w:pos="418"/>
        </w:tabs>
        <w:ind w:left="360" w:hanging="21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4246A4B"/>
    <w:multiLevelType w:val="hybridMultilevel"/>
    <w:tmpl w:val="097056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51F74B8"/>
    <w:multiLevelType w:val="hybridMultilevel"/>
    <w:tmpl w:val="69706406"/>
    <w:lvl w:ilvl="0" w:tplc="ADAE9CE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6141F37"/>
    <w:multiLevelType w:val="hybridMultilevel"/>
    <w:tmpl w:val="975AC252"/>
    <w:lvl w:ilvl="0" w:tplc="3A067DEC">
      <w:numFmt w:val="bullet"/>
      <w:lvlText w:val="-"/>
      <w:lvlJc w:val="left"/>
      <w:pPr>
        <w:ind w:left="900" w:hanging="360"/>
      </w:pPr>
      <w:rPr>
        <w:rFonts w:ascii="Century Gothic" w:eastAsia="Times New Roman" w:hAnsi="Century Gothic" w:cs="Calibri" w:hint="default"/>
        <w:color w:val="auto"/>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46DC1DAB"/>
    <w:multiLevelType w:val="hybridMultilevel"/>
    <w:tmpl w:val="A5C4D608"/>
    <w:lvl w:ilvl="0" w:tplc="0409000D">
      <w:start w:val="1"/>
      <w:numFmt w:val="bullet"/>
      <w:lvlText w:val=""/>
      <w:lvlJc w:val="left"/>
      <w:pPr>
        <w:ind w:left="1241" w:hanging="360"/>
      </w:pPr>
      <w:rPr>
        <w:rFonts w:ascii="Wingdings" w:hAnsi="Wingdings" w:hint="default"/>
      </w:rPr>
    </w:lvl>
    <w:lvl w:ilvl="1" w:tplc="04090003" w:tentative="1">
      <w:start w:val="1"/>
      <w:numFmt w:val="bullet"/>
      <w:lvlText w:val="o"/>
      <w:lvlJc w:val="left"/>
      <w:pPr>
        <w:ind w:left="1961" w:hanging="360"/>
      </w:pPr>
      <w:rPr>
        <w:rFonts w:ascii="Courier New" w:hAnsi="Courier New" w:cs="Courier New" w:hint="default"/>
      </w:rPr>
    </w:lvl>
    <w:lvl w:ilvl="2" w:tplc="04090005" w:tentative="1">
      <w:start w:val="1"/>
      <w:numFmt w:val="bullet"/>
      <w:lvlText w:val=""/>
      <w:lvlJc w:val="left"/>
      <w:pPr>
        <w:ind w:left="2681" w:hanging="360"/>
      </w:pPr>
      <w:rPr>
        <w:rFonts w:ascii="Wingdings" w:hAnsi="Wingdings" w:hint="default"/>
      </w:rPr>
    </w:lvl>
    <w:lvl w:ilvl="3" w:tplc="04090001" w:tentative="1">
      <w:start w:val="1"/>
      <w:numFmt w:val="bullet"/>
      <w:lvlText w:val=""/>
      <w:lvlJc w:val="left"/>
      <w:pPr>
        <w:ind w:left="3401" w:hanging="360"/>
      </w:pPr>
      <w:rPr>
        <w:rFonts w:ascii="Symbol" w:hAnsi="Symbol" w:hint="default"/>
      </w:rPr>
    </w:lvl>
    <w:lvl w:ilvl="4" w:tplc="04090003" w:tentative="1">
      <w:start w:val="1"/>
      <w:numFmt w:val="bullet"/>
      <w:lvlText w:val="o"/>
      <w:lvlJc w:val="left"/>
      <w:pPr>
        <w:ind w:left="4121" w:hanging="360"/>
      </w:pPr>
      <w:rPr>
        <w:rFonts w:ascii="Courier New" w:hAnsi="Courier New" w:cs="Courier New" w:hint="default"/>
      </w:rPr>
    </w:lvl>
    <w:lvl w:ilvl="5" w:tplc="04090005" w:tentative="1">
      <w:start w:val="1"/>
      <w:numFmt w:val="bullet"/>
      <w:lvlText w:val=""/>
      <w:lvlJc w:val="left"/>
      <w:pPr>
        <w:ind w:left="4841" w:hanging="360"/>
      </w:pPr>
      <w:rPr>
        <w:rFonts w:ascii="Wingdings" w:hAnsi="Wingdings" w:hint="default"/>
      </w:rPr>
    </w:lvl>
    <w:lvl w:ilvl="6" w:tplc="04090001" w:tentative="1">
      <w:start w:val="1"/>
      <w:numFmt w:val="bullet"/>
      <w:lvlText w:val=""/>
      <w:lvlJc w:val="left"/>
      <w:pPr>
        <w:ind w:left="5561" w:hanging="360"/>
      </w:pPr>
      <w:rPr>
        <w:rFonts w:ascii="Symbol" w:hAnsi="Symbol" w:hint="default"/>
      </w:rPr>
    </w:lvl>
    <w:lvl w:ilvl="7" w:tplc="04090003" w:tentative="1">
      <w:start w:val="1"/>
      <w:numFmt w:val="bullet"/>
      <w:lvlText w:val="o"/>
      <w:lvlJc w:val="left"/>
      <w:pPr>
        <w:ind w:left="6281" w:hanging="360"/>
      </w:pPr>
      <w:rPr>
        <w:rFonts w:ascii="Courier New" w:hAnsi="Courier New" w:cs="Courier New" w:hint="default"/>
      </w:rPr>
    </w:lvl>
    <w:lvl w:ilvl="8" w:tplc="04090005" w:tentative="1">
      <w:start w:val="1"/>
      <w:numFmt w:val="bullet"/>
      <w:lvlText w:val=""/>
      <w:lvlJc w:val="left"/>
      <w:pPr>
        <w:ind w:left="7001" w:hanging="360"/>
      </w:pPr>
      <w:rPr>
        <w:rFonts w:ascii="Wingdings" w:hAnsi="Wingdings" w:hint="default"/>
      </w:rPr>
    </w:lvl>
  </w:abstractNum>
  <w:abstractNum w:abstractNumId="45" w15:restartNumberingAfterBreak="0">
    <w:nsid w:val="46FC02FD"/>
    <w:multiLevelType w:val="hybridMultilevel"/>
    <w:tmpl w:val="F4365034"/>
    <w:lvl w:ilvl="0" w:tplc="072462A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A945361"/>
    <w:multiLevelType w:val="hybridMultilevel"/>
    <w:tmpl w:val="882EC326"/>
    <w:lvl w:ilvl="0" w:tplc="AA948692">
      <w:start w:val="1"/>
      <w:numFmt w:val="bullet"/>
      <w:pStyle w:val="bullet"/>
      <w:lvlText w:val=""/>
      <w:lvlJc w:val="left"/>
      <w:pPr>
        <w:tabs>
          <w:tab w:val="num" w:pos="1080"/>
        </w:tabs>
        <w:ind w:left="1080" w:hanging="360"/>
      </w:pPr>
      <w:rPr>
        <w:rFonts w:ascii="Symbol" w:hAnsi="Symbol" w:hint="default"/>
        <w:color w:val="auto"/>
      </w:rPr>
    </w:lvl>
    <w:lvl w:ilvl="1" w:tplc="04090019">
      <w:start w:val="1"/>
      <w:numFmt w:val="bullet"/>
      <w:lvlText w:val="o"/>
      <w:lvlJc w:val="left"/>
      <w:pPr>
        <w:tabs>
          <w:tab w:val="num" w:pos="1800"/>
        </w:tabs>
        <w:ind w:left="1800" w:hanging="360"/>
      </w:pPr>
      <w:rPr>
        <w:rFonts w:ascii="Courier New" w:hAnsi="Courier New" w:cs="Courier New" w:hint="default"/>
      </w:rPr>
    </w:lvl>
    <w:lvl w:ilvl="2" w:tplc="0409001B" w:tentative="1">
      <w:start w:val="1"/>
      <w:numFmt w:val="bullet"/>
      <w:lvlText w:val=""/>
      <w:lvlJc w:val="left"/>
      <w:pPr>
        <w:tabs>
          <w:tab w:val="num" w:pos="2520"/>
        </w:tabs>
        <w:ind w:left="2520" w:hanging="360"/>
      </w:pPr>
      <w:rPr>
        <w:rFonts w:ascii="Wingdings" w:hAnsi="Wingdings" w:hint="default"/>
      </w:rPr>
    </w:lvl>
    <w:lvl w:ilvl="3" w:tplc="0409000F" w:tentative="1">
      <w:start w:val="1"/>
      <w:numFmt w:val="bullet"/>
      <w:lvlText w:val=""/>
      <w:lvlJc w:val="left"/>
      <w:pPr>
        <w:tabs>
          <w:tab w:val="num" w:pos="3240"/>
        </w:tabs>
        <w:ind w:left="3240" w:hanging="360"/>
      </w:pPr>
      <w:rPr>
        <w:rFonts w:ascii="Symbol" w:hAnsi="Symbol" w:hint="default"/>
      </w:rPr>
    </w:lvl>
    <w:lvl w:ilvl="4" w:tplc="04090019" w:tentative="1">
      <w:start w:val="1"/>
      <w:numFmt w:val="bullet"/>
      <w:lvlText w:val="o"/>
      <w:lvlJc w:val="left"/>
      <w:pPr>
        <w:tabs>
          <w:tab w:val="num" w:pos="3960"/>
        </w:tabs>
        <w:ind w:left="3960" w:hanging="360"/>
      </w:pPr>
      <w:rPr>
        <w:rFonts w:ascii="Courier New" w:hAnsi="Courier New" w:cs="Courier New" w:hint="default"/>
      </w:rPr>
    </w:lvl>
    <w:lvl w:ilvl="5" w:tplc="0409001B" w:tentative="1">
      <w:start w:val="1"/>
      <w:numFmt w:val="bullet"/>
      <w:lvlText w:val=""/>
      <w:lvlJc w:val="left"/>
      <w:pPr>
        <w:tabs>
          <w:tab w:val="num" w:pos="4680"/>
        </w:tabs>
        <w:ind w:left="4680" w:hanging="360"/>
      </w:pPr>
      <w:rPr>
        <w:rFonts w:ascii="Wingdings" w:hAnsi="Wingdings" w:hint="default"/>
      </w:rPr>
    </w:lvl>
    <w:lvl w:ilvl="6" w:tplc="0409000F" w:tentative="1">
      <w:start w:val="1"/>
      <w:numFmt w:val="bullet"/>
      <w:lvlText w:val=""/>
      <w:lvlJc w:val="left"/>
      <w:pPr>
        <w:tabs>
          <w:tab w:val="num" w:pos="5400"/>
        </w:tabs>
        <w:ind w:left="5400" w:hanging="360"/>
      </w:pPr>
      <w:rPr>
        <w:rFonts w:ascii="Symbol" w:hAnsi="Symbol" w:hint="default"/>
      </w:rPr>
    </w:lvl>
    <w:lvl w:ilvl="7" w:tplc="04090019" w:tentative="1">
      <w:start w:val="1"/>
      <w:numFmt w:val="bullet"/>
      <w:lvlText w:val="o"/>
      <w:lvlJc w:val="left"/>
      <w:pPr>
        <w:tabs>
          <w:tab w:val="num" w:pos="6120"/>
        </w:tabs>
        <w:ind w:left="6120" w:hanging="360"/>
      </w:pPr>
      <w:rPr>
        <w:rFonts w:ascii="Courier New" w:hAnsi="Courier New" w:cs="Courier New" w:hint="default"/>
      </w:rPr>
    </w:lvl>
    <w:lvl w:ilvl="8" w:tplc="0409001B"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BE7268C"/>
    <w:multiLevelType w:val="hybridMultilevel"/>
    <w:tmpl w:val="0EE0F05C"/>
    <w:lvl w:ilvl="0" w:tplc="04090001">
      <w:start w:val="1"/>
      <w:numFmt w:val="bullet"/>
      <w:lvlText w:val=""/>
      <w:lvlJc w:val="left"/>
      <w:pPr>
        <w:ind w:left="858" w:hanging="360"/>
      </w:pPr>
      <w:rPr>
        <w:rFonts w:ascii="Symbol" w:hAnsi="Symbol" w:hint="default"/>
      </w:rPr>
    </w:lvl>
    <w:lvl w:ilvl="1" w:tplc="04090003" w:tentative="1">
      <w:start w:val="1"/>
      <w:numFmt w:val="bullet"/>
      <w:lvlText w:val="o"/>
      <w:lvlJc w:val="left"/>
      <w:pPr>
        <w:ind w:left="1578" w:hanging="360"/>
      </w:pPr>
      <w:rPr>
        <w:rFonts w:ascii="Courier New" w:hAnsi="Courier New" w:cs="Courier New" w:hint="default"/>
      </w:rPr>
    </w:lvl>
    <w:lvl w:ilvl="2" w:tplc="04090005" w:tentative="1">
      <w:start w:val="1"/>
      <w:numFmt w:val="bullet"/>
      <w:lvlText w:val=""/>
      <w:lvlJc w:val="left"/>
      <w:pPr>
        <w:ind w:left="2298" w:hanging="360"/>
      </w:pPr>
      <w:rPr>
        <w:rFonts w:ascii="Wingdings" w:hAnsi="Wingdings" w:hint="default"/>
      </w:rPr>
    </w:lvl>
    <w:lvl w:ilvl="3" w:tplc="04090001" w:tentative="1">
      <w:start w:val="1"/>
      <w:numFmt w:val="bullet"/>
      <w:lvlText w:val=""/>
      <w:lvlJc w:val="left"/>
      <w:pPr>
        <w:ind w:left="3018" w:hanging="360"/>
      </w:pPr>
      <w:rPr>
        <w:rFonts w:ascii="Symbol" w:hAnsi="Symbol" w:hint="default"/>
      </w:rPr>
    </w:lvl>
    <w:lvl w:ilvl="4" w:tplc="04090003" w:tentative="1">
      <w:start w:val="1"/>
      <w:numFmt w:val="bullet"/>
      <w:lvlText w:val="o"/>
      <w:lvlJc w:val="left"/>
      <w:pPr>
        <w:ind w:left="3738" w:hanging="360"/>
      </w:pPr>
      <w:rPr>
        <w:rFonts w:ascii="Courier New" w:hAnsi="Courier New" w:cs="Courier New" w:hint="default"/>
      </w:rPr>
    </w:lvl>
    <w:lvl w:ilvl="5" w:tplc="04090005" w:tentative="1">
      <w:start w:val="1"/>
      <w:numFmt w:val="bullet"/>
      <w:lvlText w:val=""/>
      <w:lvlJc w:val="left"/>
      <w:pPr>
        <w:ind w:left="4458" w:hanging="360"/>
      </w:pPr>
      <w:rPr>
        <w:rFonts w:ascii="Wingdings" w:hAnsi="Wingdings" w:hint="default"/>
      </w:rPr>
    </w:lvl>
    <w:lvl w:ilvl="6" w:tplc="04090001" w:tentative="1">
      <w:start w:val="1"/>
      <w:numFmt w:val="bullet"/>
      <w:lvlText w:val=""/>
      <w:lvlJc w:val="left"/>
      <w:pPr>
        <w:ind w:left="5178" w:hanging="360"/>
      </w:pPr>
      <w:rPr>
        <w:rFonts w:ascii="Symbol" w:hAnsi="Symbol" w:hint="default"/>
      </w:rPr>
    </w:lvl>
    <w:lvl w:ilvl="7" w:tplc="04090003" w:tentative="1">
      <w:start w:val="1"/>
      <w:numFmt w:val="bullet"/>
      <w:lvlText w:val="o"/>
      <w:lvlJc w:val="left"/>
      <w:pPr>
        <w:ind w:left="5898" w:hanging="360"/>
      </w:pPr>
      <w:rPr>
        <w:rFonts w:ascii="Courier New" w:hAnsi="Courier New" w:cs="Courier New" w:hint="default"/>
      </w:rPr>
    </w:lvl>
    <w:lvl w:ilvl="8" w:tplc="04090005" w:tentative="1">
      <w:start w:val="1"/>
      <w:numFmt w:val="bullet"/>
      <w:lvlText w:val=""/>
      <w:lvlJc w:val="left"/>
      <w:pPr>
        <w:ind w:left="6618" w:hanging="360"/>
      </w:pPr>
      <w:rPr>
        <w:rFonts w:ascii="Wingdings" w:hAnsi="Wingdings" w:hint="default"/>
      </w:rPr>
    </w:lvl>
  </w:abstractNum>
  <w:abstractNum w:abstractNumId="48" w15:restartNumberingAfterBreak="0">
    <w:nsid w:val="4BF82CF3"/>
    <w:multiLevelType w:val="hybridMultilevel"/>
    <w:tmpl w:val="595ED446"/>
    <w:lvl w:ilvl="0" w:tplc="88104A66">
      <w:start w:val="1"/>
      <w:numFmt w:val="bullet"/>
      <w:lvlText w:val=""/>
      <w:lvlJc w:val="left"/>
      <w:pPr>
        <w:ind w:left="792" w:hanging="360"/>
      </w:pPr>
      <w:rPr>
        <w:rFonts w:ascii="Wingdings" w:hAnsi="Wingdings" w:hint="default"/>
        <w:color w:val="auto"/>
        <w:sz w:val="20"/>
        <w:szCs w:val="20"/>
      </w:rPr>
    </w:lvl>
    <w:lvl w:ilvl="1" w:tplc="FFFFFFFF" w:tentative="1">
      <w:start w:val="1"/>
      <w:numFmt w:val="bullet"/>
      <w:lvlText w:val="o"/>
      <w:lvlJc w:val="left"/>
      <w:pPr>
        <w:ind w:left="1512" w:hanging="360"/>
      </w:pPr>
      <w:rPr>
        <w:rFonts w:ascii="Courier New" w:hAnsi="Courier New" w:cs="Courier New" w:hint="default"/>
      </w:rPr>
    </w:lvl>
    <w:lvl w:ilvl="2" w:tplc="FFFFFFFF" w:tentative="1">
      <w:start w:val="1"/>
      <w:numFmt w:val="bullet"/>
      <w:lvlText w:val=""/>
      <w:lvlJc w:val="left"/>
      <w:pPr>
        <w:ind w:left="2232" w:hanging="360"/>
      </w:pPr>
      <w:rPr>
        <w:rFonts w:ascii="Wingdings" w:hAnsi="Wingdings" w:hint="default"/>
      </w:rPr>
    </w:lvl>
    <w:lvl w:ilvl="3" w:tplc="FFFFFFFF" w:tentative="1">
      <w:start w:val="1"/>
      <w:numFmt w:val="bullet"/>
      <w:lvlText w:val=""/>
      <w:lvlJc w:val="left"/>
      <w:pPr>
        <w:ind w:left="2952" w:hanging="360"/>
      </w:pPr>
      <w:rPr>
        <w:rFonts w:ascii="Symbol" w:hAnsi="Symbol" w:hint="default"/>
      </w:rPr>
    </w:lvl>
    <w:lvl w:ilvl="4" w:tplc="FFFFFFFF" w:tentative="1">
      <w:start w:val="1"/>
      <w:numFmt w:val="bullet"/>
      <w:lvlText w:val="o"/>
      <w:lvlJc w:val="left"/>
      <w:pPr>
        <w:ind w:left="3672" w:hanging="360"/>
      </w:pPr>
      <w:rPr>
        <w:rFonts w:ascii="Courier New" w:hAnsi="Courier New" w:cs="Courier New" w:hint="default"/>
      </w:rPr>
    </w:lvl>
    <w:lvl w:ilvl="5" w:tplc="FFFFFFFF" w:tentative="1">
      <w:start w:val="1"/>
      <w:numFmt w:val="bullet"/>
      <w:lvlText w:val=""/>
      <w:lvlJc w:val="left"/>
      <w:pPr>
        <w:ind w:left="4392" w:hanging="360"/>
      </w:pPr>
      <w:rPr>
        <w:rFonts w:ascii="Wingdings" w:hAnsi="Wingdings" w:hint="default"/>
      </w:rPr>
    </w:lvl>
    <w:lvl w:ilvl="6" w:tplc="FFFFFFFF" w:tentative="1">
      <w:start w:val="1"/>
      <w:numFmt w:val="bullet"/>
      <w:lvlText w:val=""/>
      <w:lvlJc w:val="left"/>
      <w:pPr>
        <w:ind w:left="5112" w:hanging="360"/>
      </w:pPr>
      <w:rPr>
        <w:rFonts w:ascii="Symbol" w:hAnsi="Symbol" w:hint="default"/>
      </w:rPr>
    </w:lvl>
    <w:lvl w:ilvl="7" w:tplc="FFFFFFFF" w:tentative="1">
      <w:start w:val="1"/>
      <w:numFmt w:val="bullet"/>
      <w:lvlText w:val="o"/>
      <w:lvlJc w:val="left"/>
      <w:pPr>
        <w:ind w:left="5832" w:hanging="360"/>
      </w:pPr>
      <w:rPr>
        <w:rFonts w:ascii="Courier New" w:hAnsi="Courier New" w:cs="Courier New" w:hint="default"/>
      </w:rPr>
    </w:lvl>
    <w:lvl w:ilvl="8" w:tplc="FFFFFFFF" w:tentative="1">
      <w:start w:val="1"/>
      <w:numFmt w:val="bullet"/>
      <w:lvlText w:val=""/>
      <w:lvlJc w:val="left"/>
      <w:pPr>
        <w:ind w:left="6552" w:hanging="360"/>
      </w:pPr>
      <w:rPr>
        <w:rFonts w:ascii="Wingdings" w:hAnsi="Wingdings" w:hint="default"/>
      </w:rPr>
    </w:lvl>
  </w:abstractNum>
  <w:abstractNum w:abstractNumId="49" w15:restartNumberingAfterBreak="0">
    <w:nsid w:val="4EA44119"/>
    <w:multiLevelType w:val="hybridMultilevel"/>
    <w:tmpl w:val="2A8A70FC"/>
    <w:lvl w:ilvl="0" w:tplc="04090005">
      <w:start w:val="1"/>
      <w:numFmt w:val="bullet"/>
      <w:lvlText w:val=""/>
      <w:lvlJc w:val="left"/>
      <w:pPr>
        <w:ind w:left="792" w:hanging="360"/>
      </w:pPr>
      <w:rPr>
        <w:rFonts w:ascii="Wingdings" w:hAnsi="Wingdings" w:hint="default"/>
      </w:rPr>
    </w:lvl>
    <w:lvl w:ilvl="1" w:tplc="FFFFFFFF" w:tentative="1">
      <w:start w:val="1"/>
      <w:numFmt w:val="bullet"/>
      <w:lvlText w:val="o"/>
      <w:lvlJc w:val="left"/>
      <w:pPr>
        <w:ind w:left="1512" w:hanging="360"/>
      </w:pPr>
      <w:rPr>
        <w:rFonts w:ascii="Courier New" w:hAnsi="Courier New" w:cs="Courier New" w:hint="default"/>
      </w:rPr>
    </w:lvl>
    <w:lvl w:ilvl="2" w:tplc="FFFFFFFF" w:tentative="1">
      <w:start w:val="1"/>
      <w:numFmt w:val="bullet"/>
      <w:lvlText w:val=""/>
      <w:lvlJc w:val="left"/>
      <w:pPr>
        <w:ind w:left="2232" w:hanging="360"/>
      </w:pPr>
      <w:rPr>
        <w:rFonts w:ascii="Wingdings" w:hAnsi="Wingdings" w:hint="default"/>
      </w:rPr>
    </w:lvl>
    <w:lvl w:ilvl="3" w:tplc="FFFFFFFF" w:tentative="1">
      <w:start w:val="1"/>
      <w:numFmt w:val="bullet"/>
      <w:lvlText w:val=""/>
      <w:lvlJc w:val="left"/>
      <w:pPr>
        <w:ind w:left="2952" w:hanging="360"/>
      </w:pPr>
      <w:rPr>
        <w:rFonts w:ascii="Symbol" w:hAnsi="Symbol" w:hint="default"/>
      </w:rPr>
    </w:lvl>
    <w:lvl w:ilvl="4" w:tplc="FFFFFFFF" w:tentative="1">
      <w:start w:val="1"/>
      <w:numFmt w:val="bullet"/>
      <w:lvlText w:val="o"/>
      <w:lvlJc w:val="left"/>
      <w:pPr>
        <w:ind w:left="3672" w:hanging="360"/>
      </w:pPr>
      <w:rPr>
        <w:rFonts w:ascii="Courier New" w:hAnsi="Courier New" w:cs="Courier New" w:hint="default"/>
      </w:rPr>
    </w:lvl>
    <w:lvl w:ilvl="5" w:tplc="FFFFFFFF" w:tentative="1">
      <w:start w:val="1"/>
      <w:numFmt w:val="bullet"/>
      <w:lvlText w:val=""/>
      <w:lvlJc w:val="left"/>
      <w:pPr>
        <w:ind w:left="4392" w:hanging="360"/>
      </w:pPr>
      <w:rPr>
        <w:rFonts w:ascii="Wingdings" w:hAnsi="Wingdings" w:hint="default"/>
      </w:rPr>
    </w:lvl>
    <w:lvl w:ilvl="6" w:tplc="FFFFFFFF" w:tentative="1">
      <w:start w:val="1"/>
      <w:numFmt w:val="bullet"/>
      <w:lvlText w:val=""/>
      <w:lvlJc w:val="left"/>
      <w:pPr>
        <w:ind w:left="5112" w:hanging="360"/>
      </w:pPr>
      <w:rPr>
        <w:rFonts w:ascii="Symbol" w:hAnsi="Symbol" w:hint="default"/>
      </w:rPr>
    </w:lvl>
    <w:lvl w:ilvl="7" w:tplc="FFFFFFFF" w:tentative="1">
      <w:start w:val="1"/>
      <w:numFmt w:val="bullet"/>
      <w:lvlText w:val="o"/>
      <w:lvlJc w:val="left"/>
      <w:pPr>
        <w:ind w:left="5832" w:hanging="360"/>
      </w:pPr>
      <w:rPr>
        <w:rFonts w:ascii="Courier New" w:hAnsi="Courier New" w:cs="Courier New" w:hint="default"/>
      </w:rPr>
    </w:lvl>
    <w:lvl w:ilvl="8" w:tplc="FFFFFFFF" w:tentative="1">
      <w:start w:val="1"/>
      <w:numFmt w:val="bullet"/>
      <w:lvlText w:val=""/>
      <w:lvlJc w:val="left"/>
      <w:pPr>
        <w:ind w:left="6552" w:hanging="360"/>
      </w:pPr>
      <w:rPr>
        <w:rFonts w:ascii="Wingdings" w:hAnsi="Wingdings" w:hint="default"/>
      </w:rPr>
    </w:lvl>
  </w:abstractNum>
  <w:abstractNum w:abstractNumId="50" w15:restartNumberingAfterBreak="0">
    <w:nsid w:val="4F3448D5"/>
    <w:multiLevelType w:val="hybridMultilevel"/>
    <w:tmpl w:val="9F66A4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FD561BC"/>
    <w:multiLevelType w:val="hybridMultilevel"/>
    <w:tmpl w:val="8FF4FCE6"/>
    <w:lvl w:ilvl="0" w:tplc="0409000D">
      <w:start w:val="1"/>
      <w:numFmt w:val="bullet"/>
      <w:lvlText w:val=""/>
      <w:lvlJc w:val="left"/>
      <w:pPr>
        <w:ind w:left="1240" w:hanging="360"/>
      </w:pPr>
      <w:rPr>
        <w:rFonts w:ascii="Wingdings" w:hAnsi="Wingdings"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52" w15:restartNumberingAfterBreak="0">
    <w:nsid w:val="50837C56"/>
    <w:multiLevelType w:val="hybridMultilevel"/>
    <w:tmpl w:val="072C6D9A"/>
    <w:lvl w:ilvl="0" w:tplc="88104A66">
      <w:start w:val="1"/>
      <w:numFmt w:val="bullet"/>
      <w:lvlText w:val=""/>
      <w:lvlJc w:val="left"/>
      <w:pPr>
        <w:ind w:left="720" w:hanging="360"/>
      </w:pPr>
      <w:rPr>
        <w:rFonts w:ascii="Wingdings" w:hAnsi="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0F50FEE"/>
    <w:multiLevelType w:val="hybridMultilevel"/>
    <w:tmpl w:val="FA042BEA"/>
    <w:lvl w:ilvl="0" w:tplc="D19CE3EE">
      <w:start w:val="1"/>
      <w:numFmt w:val="bullet"/>
      <w:lvlText w:val=""/>
      <w:lvlJc w:val="left"/>
      <w:pPr>
        <w:tabs>
          <w:tab w:val="num" w:pos="360"/>
        </w:tabs>
        <w:ind w:left="360" w:hanging="360"/>
      </w:pPr>
      <w:rPr>
        <w:rFonts w:ascii="Symbol" w:hAnsi="Symbol" w:hint="default"/>
        <w:color w:val="auto"/>
      </w:rPr>
    </w:lvl>
    <w:lvl w:ilvl="1" w:tplc="383246E4">
      <w:start w:val="1"/>
      <w:numFmt w:val="bullet"/>
      <w:lvlText w:val=""/>
      <w:lvlPicBulletId w:val="0"/>
      <w:lvlJc w:val="left"/>
      <w:pPr>
        <w:tabs>
          <w:tab w:val="num" w:pos="1620"/>
        </w:tabs>
        <w:ind w:left="1620" w:hanging="360"/>
      </w:pPr>
      <w:rPr>
        <w:rFonts w:ascii="Symbol" w:hAnsi="Symbol" w:hint="default"/>
        <w:color w:val="auto"/>
        <w:sz w:val="18"/>
        <w:szCs w:val="18"/>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2235C92"/>
    <w:multiLevelType w:val="hybridMultilevel"/>
    <w:tmpl w:val="4B8483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15:restartNumberingAfterBreak="0">
    <w:nsid w:val="52555F0F"/>
    <w:multiLevelType w:val="hybridMultilevel"/>
    <w:tmpl w:val="2D86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4F5707F"/>
    <w:multiLevelType w:val="hybridMultilevel"/>
    <w:tmpl w:val="6E0EA12C"/>
    <w:lvl w:ilvl="0" w:tplc="B616F4E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72142B7"/>
    <w:multiLevelType w:val="hybridMultilevel"/>
    <w:tmpl w:val="D340E6CE"/>
    <w:lvl w:ilvl="0" w:tplc="C7629970">
      <w:start w:val="1"/>
      <w:numFmt w:val="bullet"/>
      <w:pStyle w:val="instruc-bullet2"/>
      <w:lvlText w:val=""/>
      <w:lvlJc w:val="left"/>
      <w:pPr>
        <w:tabs>
          <w:tab w:val="num" w:pos="900"/>
        </w:tabs>
        <w:ind w:left="900" w:hanging="360"/>
      </w:pPr>
      <w:rPr>
        <w:rFonts w:ascii="Wingdings" w:hAnsi="Wingdings" w:hint="default"/>
        <w:color w:val="auto"/>
      </w:rPr>
    </w:lvl>
    <w:lvl w:ilvl="1" w:tplc="7D42D27E">
      <w:start w:val="1"/>
      <w:numFmt w:val="bullet"/>
      <w:pStyle w:val="instruc-bullet2"/>
      <w:lvlText w:val=""/>
      <w:lvlJc w:val="left"/>
      <w:pPr>
        <w:tabs>
          <w:tab w:val="num" w:pos="1440"/>
        </w:tabs>
        <w:ind w:left="1440" w:hanging="360"/>
      </w:pPr>
      <w:rPr>
        <w:rFonts w:ascii="ZapfDingbats" w:hAnsi="ZapfDingba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756359C"/>
    <w:multiLevelType w:val="hybridMultilevel"/>
    <w:tmpl w:val="B34E2C70"/>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59" w15:restartNumberingAfterBreak="0">
    <w:nsid w:val="57A7661D"/>
    <w:multiLevelType w:val="hybridMultilevel"/>
    <w:tmpl w:val="1EB42770"/>
    <w:lvl w:ilvl="0" w:tplc="710E8DEE">
      <w:numFmt w:val="bullet"/>
      <w:lvlText w:val="-"/>
      <w:lvlJc w:val="left"/>
      <w:pPr>
        <w:ind w:left="1800" w:hanging="360"/>
      </w:pPr>
      <w:rPr>
        <w:rFonts w:ascii="Century Gothic" w:eastAsia="Times New Roman" w:hAnsi="Century Gothic" w:cs="Calibri"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0" w15:restartNumberingAfterBreak="0">
    <w:nsid w:val="587C5CDC"/>
    <w:multiLevelType w:val="hybridMultilevel"/>
    <w:tmpl w:val="36863AF8"/>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06005E6"/>
    <w:multiLevelType w:val="hybridMultilevel"/>
    <w:tmpl w:val="CDF25116"/>
    <w:lvl w:ilvl="0" w:tplc="04090001">
      <w:start w:val="1"/>
      <w:numFmt w:val="bullet"/>
      <w:lvlText w:val=""/>
      <w:lvlJc w:val="left"/>
      <w:pPr>
        <w:ind w:left="1240" w:hanging="360"/>
      </w:pPr>
      <w:rPr>
        <w:rFonts w:ascii="Symbol" w:hAnsi="Symbol" w:hint="default"/>
      </w:rPr>
    </w:lvl>
    <w:lvl w:ilvl="1" w:tplc="04090003" w:tentative="1">
      <w:start w:val="1"/>
      <w:numFmt w:val="bullet"/>
      <w:lvlText w:val="o"/>
      <w:lvlJc w:val="left"/>
      <w:pPr>
        <w:ind w:left="1960" w:hanging="360"/>
      </w:pPr>
      <w:rPr>
        <w:rFonts w:ascii="Courier New" w:hAnsi="Courier New" w:cs="Courier New" w:hint="default"/>
      </w:rPr>
    </w:lvl>
    <w:lvl w:ilvl="2" w:tplc="04090005" w:tentative="1">
      <w:start w:val="1"/>
      <w:numFmt w:val="bullet"/>
      <w:lvlText w:val=""/>
      <w:lvlJc w:val="left"/>
      <w:pPr>
        <w:ind w:left="2680" w:hanging="360"/>
      </w:pPr>
      <w:rPr>
        <w:rFonts w:ascii="Wingdings" w:hAnsi="Wingdings" w:hint="default"/>
      </w:rPr>
    </w:lvl>
    <w:lvl w:ilvl="3" w:tplc="04090001" w:tentative="1">
      <w:start w:val="1"/>
      <w:numFmt w:val="bullet"/>
      <w:lvlText w:val=""/>
      <w:lvlJc w:val="left"/>
      <w:pPr>
        <w:ind w:left="3400" w:hanging="360"/>
      </w:pPr>
      <w:rPr>
        <w:rFonts w:ascii="Symbol" w:hAnsi="Symbol" w:hint="default"/>
      </w:rPr>
    </w:lvl>
    <w:lvl w:ilvl="4" w:tplc="04090003" w:tentative="1">
      <w:start w:val="1"/>
      <w:numFmt w:val="bullet"/>
      <w:lvlText w:val="o"/>
      <w:lvlJc w:val="left"/>
      <w:pPr>
        <w:ind w:left="4120" w:hanging="360"/>
      </w:pPr>
      <w:rPr>
        <w:rFonts w:ascii="Courier New" w:hAnsi="Courier New" w:cs="Courier New" w:hint="default"/>
      </w:rPr>
    </w:lvl>
    <w:lvl w:ilvl="5" w:tplc="04090005" w:tentative="1">
      <w:start w:val="1"/>
      <w:numFmt w:val="bullet"/>
      <w:lvlText w:val=""/>
      <w:lvlJc w:val="left"/>
      <w:pPr>
        <w:ind w:left="4840" w:hanging="360"/>
      </w:pPr>
      <w:rPr>
        <w:rFonts w:ascii="Wingdings" w:hAnsi="Wingdings" w:hint="default"/>
      </w:rPr>
    </w:lvl>
    <w:lvl w:ilvl="6" w:tplc="04090001" w:tentative="1">
      <w:start w:val="1"/>
      <w:numFmt w:val="bullet"/>
      <w:lvlText w:val=""/>
      <w:lvlJc w:val="left"/>
      <w:pPr>
        <w:ind w:left="5560" w:hanging="360"/>
      </w:pPr>
      <w:rPr>
        <w:rFonts w:ascii="Symbol" w:hAnsi="Symbol" w:hint="default"/>
      </w:rPr>
    </w:lvl>
    <w:lvl w:ilvl="7" w:tplc="04090003" w:tentative="1">
      <w:start w:val="1"/>
      <w:numFmt w:val="bullet"/>
      <w:lvlText w:val="o"/>
      <w:lvlJc w:val="left"/>
      <w:pPr>
        <w:ind w:left="6280" w:hanging="360"/>
      </w:pPr>
      <w:rPr>
        <w:rFonts w:ascii="Courier New" w:hAnsi="Courier New" w:cs="Courier New" w:hint="default"/>
      </w:rPr>
    </w:lvl>
    <w:lvl w:ilvl="8" w:tplc="04090005" w:tentative="1">
      <w:start w:val="1"/>
      <w:numFmt w:val="bullet"/>
      <w:lvlText w:val=""/>
      <w:lvlJc w:val="left"/>
      <w:pPr>
        <w:ind w:left="7000" w:hanging="360"/>
      </w:pPr>
      <w:rPr>
        <w:rFonts w:ascii="Wingdings" w:hAnsi="Wingdings" w:hint="default"/>
      </w:rPr>
    </w:lvl>
  </w:abstractNum>
  <w:abstractNum w:abstractNumId="62" w15:restartNumberingAfterBreak="0">
    <w:nsid w:val="61E5561A"/>
    <w:multiLevelType w:val="hybridMultilevel"/>
    <w:tmpl w:val="CEDEAC18"/>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15:restartNumberingAfterBreak="0">
    <w:nsid w:val="62E77D49"/>
    <w:multiLevelType w:val="hybridMultilevel"/>
    <w:tmpl w:val="41FE283E"/>
    <w:lvl w:ilvl="0" w:tplc="E6921808">
      <w:start w:val="1"/>
      <w:numFmt w:val="bullet"/>
      <w:pStyle w:val="Instruc-bullet"/>
      <w:lvlText w:val="―"/>
      <w:lvlJc w:val="left"/>
      <w:pPr>
        <w:tabs>
          <w:tab w:val="num" w:pos="540"/>
        </w:tabs>
        <w:ind w:left="540" w:hanging="360"/>
      </w:pPr>
      <w:rPr>
        <w:rFonts w:ascii="Arial Narrow" w:hAnsi="Arial Narrow" w:hint="default"/>
        <w:b w:val="0"/>
        <w:color w:val="auto"/>
      </w:rPr>
    </w:lvl>
    <w:lvl w:ilvl="1" w:tplc="0409000D">
      <w:start w:val="1"/>
      <w:numFmt w:val="bullet"/>
      <w:lvlText w:val=""/>
      <w:lvlJc w:val="left"/>
      <w:pPr>
        <w:tabs>
          <w:tab w:val="num" w:pos="1440"/>
        </w:tabs>
        <w:ind w:left="1440" w:hanging="360"/>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643920AC"/>
    <w:multiLevelType w:val="hybridMultilevel"/>
    <w:tmpl w:val="A560EA92"/>
    <w:lvl w:ilvl="0" w:tplc="B616F4E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89E33B8"/>
    <w:multiLevelType w:val="hybridMultilevel"/>
    <w:tmpl w:val="BA0CD17E"/>
    <w:lvl w:ilvl="0" w:tplc="88104A66">
      <w:start w:val="1"/>
      <w:numFmt w:val="bullet"/>
      <w:lvlText w:val=""/>
      <w:lvlJc w:val="left"/>
      <w:pPr>
        <w:ind w:left="858" w:hanging="360"/>
      </w:pPr>
      <w:rPr>
        <w:rFonts w:ascii="Wingdings" w:hAnsi="Wingdings" w:hint="default"/>
        <w:color w:val="auto"/>
        <w:sz w:val="20"/>
        <w:szCs w:val="20"/>
      </w:rPr>
    </w:lvl>
    <w:lvl w:ilvl="1" w:tplc="FFFFFFFF" w:tentative="1">
      <w:start w:val="1"/>
      <w:numFmt w:val="bullet"/>
      <w:lvlText w:val="o"/>
      <w:lvlJc w:val="left"/>
      <w:pPr>
        <w:ind w:left="1578" w:hanging="360"/>
      </w:pPr>
      <w:rPr>
        <w:rFonts w:ascii="Courier New" w:hAnsi="Courier New" w:cs="Courier New" w:hint="default"/>
      </w:rPr>
    </w:lvl>
    <w:lvl w:ilvl="2" w:tplc="FFFFFFFF" w:tentative="1">
      <w:start w:val="1"/>
      <w:numFmt w:val="bullet"/>
      <w:lvlText w:val=""/>
      <w:lvlJc w:val="left"/>
      <w:pPr>
        <w:ind w:left="2298" w:hanging="360"/>
      </w:pPr>
      <w:rPr>
        <w:rFonts w:ascii="Wingdings" w:hAnsi="Wingdings" w:hint="default"/>
      </w:rPr>
    </w:lvl>
    <w:lvl w:ilvl="3" w:tplc="FFFFFFFF" w:tentative="1">
      <w:start w:val="1"/>
      <w:numFmt w:val="bullet"/>
      <w:lvlText w:val=""/>
      <w:lvlJc w:val="left"/>
      <w:pPr>
        <w:ind w:left="3018" w:hanging="360"/>
      </w:pPr>
      <w:rPr>
        <w:rFonts w:ascii="Symbol" w:hAnsi="Symbol" w:hint="default"/>
      </w:rPr>
    </w:lvl>
    <w:lvl w:ilvl="4" w:tplc="FFFFFFFF" w:tentative="1">
      <w:start w:val="1"/>
      <w:numFmt w:val="bullet"/>
      <w:lvlText w:val="o"/>
      <w:lvlJc w:val="left"/>
      <w:pPr>
        <w:ind w:left="3738" w:hanging="360"/>
      </w:pPr>
      <w:rPr>
        <w:rFonts w:ascii="Courier New" w:hAnsi="Courier New" w:cs="Courier New" w:hint="default"/>
      </w:rPr>
    </w:lvl>
    <w:lvl w:ilvl="5" w:tplc="FFFFFFFF" w:tentative="1">
      <w:start w:val="1"/>
      <w:numFmt w:val="bullet"/>
      <w:lvlText w:val=""/>
      <w:lvlJc w:val="left"/>
      <w:pPr>
        <w:ind w:left="4458" w:hanging="360"/>
      </w:pPr>
      <w:rPr>
        <w:rFonts w:ascii="Wingdings" w:hAnsi="Wingdings" w:hint="default"/>
      </w:rPr>
    </w:lvl>
    <w:lvl w:ilvl="6" w:tplc="FFFFFFFF" w:tentative="1">
      <w:start w:val="1"/>
      <w:numFmt w:val="bullet"/>
      <w:lvlText w:val=""/>
      <w:lvlJc w:val="left"/>
      <w:pPr>
        <w:ind w:left="5178" w:hanging="360"/>
      </w:pPr>
      <w:rPr>
        <w:rFonts w:ascii="Symbol" w:hAnsi="Symbol" w:hint="default"/>
      </w:rPr>
    </w:lvl>
    <w:lvl w:ilvl="7" w:tplc="FFFFFFFF" w:tentative="1">
      <w:start w:val="1"/>
      <w:numFmt w:val="bullet"/>
      <w:lvlText w:val="o"/>
      <w:lvlJc w:val="left"/>
      <w:pPr>
        <w:ind w:left="5898" w:hanging="360"/>
      </w:pPr>
      <w:rPr>
        <w:rFonts w:ascii="Courier New" w:hAnsi="Courier New" w:cs="Courier New" w:hint="default"/>
      </w:rPr>
    </w:lvl>
    <w:lvl w:ilvl="8" w:tplc="FFFFFFFF" w:tentative="1">
      <w:start w:val="1"/>
      <w:numFmt w:val="bullet"/>
      <w:lvlText w:val=""/>
      <w:lvlJc w:val="left"/>
      <w:pPr>
        <w:ind w:left="6618" w:hanging="360"/>
      </w:pPr>
      <w:rPr>
        <w:rFonts w:ascii="Wingdings" w:hAnsi="Wingdings" w:hint="default"/>
      </w:rPr>
    </w:lvl>
  </w:abstractNum>
  <w:abstractNum w:abstractNumId="66" w15:restartNumberingAfterBreak="0">
    <w:nsid w:val="6A546E40"/>
    <w:multiLevelType w:val="hybridMultilevel"/>
    <w:tmpl w:val="B2A85284"/>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AD1304F"/>
    <w:multiLevelType w:val="hybridMultilevel"/>
    <w:tmpl w:val="1D12BAA8"/>
    <w:lvl w:ilvl="0" w:tplc="1B5A9A06">
      <w:start w:val="2"/>
      <w:numFmt w:val="bullet"/>
      <w:pStyle w:val="TableText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B4F0C49"/>
    <w:multiLevelType w:val="hybridMultilevel"/>
    <w:tmpl w:val="45DA50C6"/>
    <w:lvl w:ilvl="0" w:tplc="19ECE802">
      <w:start w:val="1"/>
      <w:numFmt w:val="bullet"/>
      <w:lvlText w:val=""/>
      <w:lvlJc w:val="left"/>
      <w:pPr>
        <w:tabs>
          <w:tab w:val="num" w:pos="-2730"/>
        </w:tabs>
        <w:ind w:left="1590" w:hanging="1440"/>
      </w:pPr>
      <w:rPr>
        <w:rFonts w:ascii="Wingdings" w:hAnsi="Wingdings" w:cs="Symbol" w:hint="default"/>
        <w:color w:val="auto"/>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1FC1FA1"/>
    <w:multiLevelType w:val="hybridMultilevel"/>
    <w:tmpl w:val="153270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2E464F2"/>
    <w:multiLevelType w:val="hybridMultilevel"/>
    <w:tmpl w:val="E8BAE5CA"/>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15:restartNumberingAfterBreak="0">
    <w:nsid w:val="77CE7CC9"/>
    <w:multiLevelType w:val="hybridMultilevel"/>
    <w:tmpl w:val="215A032A"/>
    <w:lvl w:ilvl="0" w:tplc="19ECE802">
      <w:start w:val="1"/>
      <w:numFmt w:val="bullet"/>
      <w:lvlText w:val=""/>
      <w:lvlJc w:val="left"/>
      <w:pPr>
        <w:ind w:left="720" w:hanging="360"/>
      </w:pPr>
      <w:rPr>
        <w:rFonts w:ascii="Wingdings" w:hAnsi="Wingdings" w:cs="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8CA1CF0"/>
    <w:multiLevelType w:val="hybridMultilevel"/>
    <w:tmpl w:val="B2BC5688"/>
    <w:lvl w:ilvl="0" w:tplc="FAEA95CC">
      <w:start w:val="1"/>
      <w:numFmt w:val="bullet"/>
      <w:pStyle w:val="Style1"/>
      <w:lvlText w:val=""/>
      <w:lvlJc w:val="left"/>
      <w:pPr>
        <w:tabs>
          <w:tab w:val="num" w:pos="1620"/>
        </w:tabs>
        <w:ind w:left="1620" w:hanging="360"/>
      </w:pPr>
      <w:rPr>
        <w:rFonts w:ascii="WP IconicSymbolsA" w:hAnsi="WP IconicSymbolsA"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7BFC4EDB"/>
    <w:multiLevelType w:val="hybridMultilevel"/>
    <w:tmpl w:val="CE0058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129807">
    <w:abstractNumId w:val="53"/>
  </w:num>
  <w:num w:numId="2" w16cid:durableId="1351370473">
    <w:abstractNumId w:val="72"/>
  </w:num>
  <w:num w:numId="3" w16cid:durableId="1882013645">
    <w:abstractNumId w:val="2"/>
  </w:num>
  <w:num w:numId="4" w16cid:durableId="1260795772">
    <w:abstractNumId w:val="0"/>
  </w:num>
  <w:num w:numId="5" w16cid:durableId="503014863">
    <w:abstractNumId w:val="1"/>
  </w:num>
  <w:num w:numId="6" w16cid:durableId="1587300398">
    <w:abstractNumId w:val="63"/>
  </w:num>
  <w:num w:numId="7" w16cid:durableId="19817417">
    <w:abstractNumId w:val="67"/>
  </w:num>
  <w:num w:numId="8" w16cid:durableId="8677292">
    <w:abstractNumId w:val="14"/>
  </w:num>
  <w:num w:numId="9" w16cid:durableId="577977633">
    <w:abstractNumId w:val="57"/>
  </w:num>
  <w:num w:numId="10" w16cid:durableId="623317508">
    <w:abstractNumId w:val="40"/>
  </w:num>
  <w:num w:numId="11" w16cid:durableId="2025472660">
    <w:abstractNumId w:val="11"/>
  </w:num>
  <w:num w:numId="12" w16cid:durableId="935139341">
    <w:abstractNumId w:val="68"/>
  </w:num>
  <w:num w:numId="13" w16cid:durableId="596334141">
    <w:abstractNumId w:val="30"/>
  </w:num>
  <w:num w:numId="14" w16cid:durableId="2099208111">
    <w:abstractNumId w:val="42"/>
  </w:num>
  <w:num w:numId="15" w16cid:durableId="116728630">
    <w:abstractNumId w:val="20"/>
  </w:num>
  <w:num w:numId="16" w16cid:durableId="2099980212">
    <w:abstractNumId w:val="4"/>
  </w:num>
  <w:num w:numId="17" w16cid:durableId="1426223544">
    <w:abstractNumId w:val="8"/>
  </w:num>
  <w:num w:numId="18" w16cid:durableId="1898470472">
    <w:abstractNumId w:val="56"/>
  </w:num>
  <w:num w:numId="19" w16cid:durableId="1860729185">
    <w:abstractNumId w:val="73"/>
  </w:num>
  <w:num w:numId="20" w16cid:durableId="829443603">
    <w:abstractNumId w:val="7"/>
  </w:num>
  <w:num w:numId="21" w16cid:durableId="189732114">
    <w:abstractNumId w:val="60"/>
  </w:num>
  <w:num w:numId="22" w16cid:durableId="412121301">
    <w:abstractNumId w:val="27"/>
  </w:num>
  <w:num w:numId="23" w16cid:durableId="1283876670">
    <w:abstractNumId w:val="15"/>
  </w:num>
  <w:num w:numId="24" w16cid:durableId="2023316294">
    <w:abstractNumId w:val="31"/>
  </w:num>
  <w:num w:numId="25" w16cid:durableId="737675788">
    <w:abstractNumId w:val="59"/>
  </w:num>
  <w:num w:numId="26" w16cid:durableId="1748846023">
    <w:abstractNumId w:val="29"/>
  </w:num>
  <w:num w:numId="27" w16cid:durableId="1862081766">
    <w:abstractNumId w:val="69"/>
  </w:num>
  <w:num w:numId="28" w16cid:durableId="1365013848">
    <w:abstractNumId w:val="41"/>
  </w:num>
  <w:num w:numId="29" w16cid:durableId="1248536295">
    <w:abstractNumId w:val="45"/>
  </w:num>
  <w:num w:numId="30" w16cid:durableId="2043939343">
    <w:abstractNumId w:val="52"/>
  </w:num>
  <w:num w:numId="31" w16cid:durableId="1525636205">
    <w:abstractNumId w:val="37"/>
  </w:num>
  <w:num w:numId="32" w16cid:durableId="109787300">
    <w:abstractNumId w:val="46"/>
  </w:num>
  <w:num w:numId="33" w16cid:durableId="1431854289">
    <w:abstractNumId w:val="21"/>
  </w:num>
  <w:num w:numId="34" w16cid:durableId="373430037">
    <w:abstractNumId w:val="24"/>
  </w:num>
  <w:num w:numId="35" w16cid:durableId="414741482">
    <w:abstractNumId w:val="61"/>
  </w:num>
  <w:num w:numId="36" w16cid:durableId="433284884">
    <w:abstractNumId w:val="36"/>
  </w:num>
  <w:num w:numId="37" w16cid:durableId="393740702">
    <w:abstractNumId w:val="28"/>
  </w:num>
  <w:num w:numId="38" w16cid:durableId="363947220">
    <w:abstractNumId w:val="6"/>
  </w:num>
  <w:num w:numId="39" w16cid:durableId="739910938">
    <w:abstractNumId w:val="16"/>
  </w:num>
  <w:num w:numId="40" w16cid:durableId="36126739">
    <w:abstractNumId w:val="23"/>
  </w:num>
  <w:num w:numId="41" w16cid:durableId="792675517">
    <w:abstractNumId w:val="44"/>
  </w:num>
  <w:num w:numId="42" w16cid:durableId="1538813241">
    <w:abstractNumId w:val="43"/>
  </w:num>
  <w:num w:numId="43" w16cid:durableId="990329066">
    <w:abstractNumId w:val="55"/>
  </w:num>
  <w:num w:numId="44" w16cid:durableId="404686070">
    <w:abstractNumId w:val="71"/>
  </w:num>
  <w:num w:numId="45" w16cid:durableId="1236864656">
    <w:abstractNumId w:val="22"/>
  </w:num>
  <w:num w:numId="46" w16cid:durableId="1464691763">
    <w:abstractNumId w:val="26"/>
  </w:num>
  <w:num w:numId="47" w16cid:durableId="625934796">
    <w:abstractNumId w:val="66"/>
  </w:num>
  <w:num w:numId="48" w16cid:durableId="1500806900">
    <w:abstractNumId w:val="51"/>
  </w:num>
  <w:num w:numId="49" w16cid:durableId="1122769889">
    <w:abstractNumId w:val="47"/>
  </w:num>
  <w:num w:numId="50" w16cid:durableId="1589464060">
    <w:abstractNumId w:val="18"/>
  </w:num>
  <w:num w:numId="51" w16cid:durableId="571352530">
    <w:abstractNumId w:val="58"/>
  </w:num>
  <w:num w:numId="52" w16cid:durableId="789974785">
    <w:abstractNumId w:val="3"/>
  </w:num>
  <w:num w:numId="53" w16cid:durableId="1413620920">
    <w:abstractNumId w:val="35"/>
  </w:num>
  <w:num w:numId="54" w16cid:durableId="1168908241">
    <w:abstractNumId w:val="32"/>
  </w:num>
  <w:num w:numId="55" w16cid:durableId="1155490961">
    <w:abstractNumId w:val="9"/>
  </w:num>
  <w:num w:numId="56" w16cid:durableId="819156566">
    <w:abstractNumId w:val="70"/>
  </w:num>
  <w:num w:numId="57" w16cid:durableId="200828769">
    <w:abstractNumId w:val="39"/>
  </w:num>
  <w:num w:numId="58" w16cid:durableId="1146362654">
    <w:abstractNumId w:val="13"/>
  </w:num>
  <w:num w:numId="59" w16cid:durableId="1339424972">
    <w:abstractNumId w:val="62"/>
  </w:num>
  <w:num w:numId="60" w16cid:durableId="1348751443">
    <w:abstractNumId w:val="49"/>
  </w:num>
  <w:num w:numId="61" w16cid:durableId="1523129260">
    <w:abstractNumId w:val="48"/>
  </w:num>
  <w:num w:numId="62" w16cid:durableId="1878277414">
    <w:abstractNumId w:val="10"/>
  </w:num>
  <w:num w:numId="63" w16cid:durableId="1866820831">
    <w:abstractNumId w:val="65"/>
  </w:num>
  <w:num w:numId="64" w16cid:durableId="1303190222">
    <w:abstractNumId w:val="38"/>
  </w:num>
  <w:num w:numId="65" w16cid:durableId="594443166">
    <w:abstractNumId w:val="25"/>
  </w:num>
  <w:num w:numId="66" w16cid:durableId="2014800678">
    <w:abstractNumId w:val="19"/>
  </w:num>
  <w:num w:numId="67" w16cid:durableId="1679844862">
    <w:abstractNumId w:val="54"/>
  </w:num>
  <w:num w:numId="68" w16cid:durableId="733504433">
    <w:abstractNumId w:val="17"/>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69" w16cid:durableId="199439414">
    <w:abstractNumId w:val="17"/>
  </w:num>
  <w:num w:numId="70" w16cid:durableId="581984388">
    <w:abstractNumId w:val="50"/>
  </w:num>
  <w:num w:numId="71" w16cid:durableId="1653409335">
    <w:abstractNumId w:val="33"/>
  </w:num>
  <w:num w:numId="72" w16cid:durableId="2102023527">
    <w:abstractNumId w:val="5"/>
  </w:num>
  <w:num w:numId="73" w16cid:durableId="61343348">
    <w:abstractNumId w:val="34"/>
  </w:num>
  <w:num w:numId="74" w16cid:durableId="2103182036">
    <w:abstractNumId w:val="12"/>
  </w:num>
  <w:num w:numId="75" w16cid:durableId="398403943">
    <w:abstractNumId w:val="64"/>
  </w:num>
  <w:num w:numId="76" w16cid:durableId="1630432397">
    <w:abstractNumId w:val="6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120"/>
  <w:displayHorizontalDrawingGridEvery w:val="2"/>
  <w:doNotShadeFormData/>
  <w:characterSpacingControl w:val="doNotCompress"/>
  <w:hdrShapeDefaults>
    <o:shapedefaults v:ext="edit" spidmax="3073">
      <o:colormru v:ext="edit" colors="#ddd,#eaeaea,#f5f5f5"/>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23B"/>
    <w:rsid w:val="00000405"/>
    <w:rsid w:val="0000109C"/>
    <w:rsid w:val="00001CB3"/>
    <w:rsid w:val="000024FA"/>
    <w:rsid w:val="0000277B"/>
    <w:rsid w:val="00002D06"/>
    <w:rsid w:val="00002D51"/>
    <w:rsid w:val="00004F96"/>
    <w:rsid w:val="000059B3"/>
    <w:rsid w:val="00005CF5"/>
    <w:rsid w:val="00005DCD"/>
    <w:rsid w:val="000069D6"/>
    <w:rsid w:val="00007DA3"/>
    <w:rsid w:val="000107E4"/>
    <w:rsid w:val="000110D1"/>
    <w:rsid w:val="000112C3"/>
    <w:rsid w:val="0001176C"/>
    <w:rsid w:val="00012741"/>
    <w:rsid w:val="00012775"/>
    <w:rsid w:val="00013430"/>
    <w:rsid w:val="000140AC"/>
    <w:rsid w:val="0001439E"/>
    <w:rsid w:val="00014614"/>
    <w:rsid w:val="000149EB"/>
    <w:rsid w:val="00015ABA"/>
    <w:rsid w:val="00015F8D"/>
    <w:rsid w:val="00016854"/>
    <w:rsid w:val="000170FF"/>
    <w:rsid w:val="00017134"/>
    <w:rsid w:val="00017BD9"/>
    <w:rsid w:val="00021285"/>
    <w:rsid w:val="000217F7"/>
    <w:rsid w:val="0002197D"/>
    <w:rsid w:val="00021BC0"/>
    <w:rsid w:val="0002216C"/>
    <w:rsid w:val="000224FB"/>
    <w:rsid w:val="0002286A"/>
    <w:rsid w:val="00023A8C"/>
    <w:rsid w:val="00024A62"/>
    <w:rsid w:val="000266AA"/>
    <w:rsid w:val="00026BFE"/>
    <w:rsid w:val="00027A62"/>
    <w:rsid w:val="00027E91"/>
    <w:rsid w:val="00031119"/>
    <w:rsid w:val="00031A31"/>
    <w:rsid w:val="0003277B"/>
    <w:rsid w:val="00033D0D"/>
    <w:rsid w:val="000341EF"/>
    <w:rsid w:val="000345D1"/>
    <w:rsid w:val="00034753"/>
    <w:rsid w:val="00034EEC"/>
    <w:rsid w:val="00035F6E"/>
    <w:rsid w:val="00036A38"/>
    <w:rsid w:val="00036B69"/>
    <w:rsid w:val="00036F4B"/>
    <w:rsid w:val="00037019"/>
    <w:rsid w:val="00040323"/>
    <w:rsid w:val="00040576"/>
    <w:rsid w:val="000409B4"/>
    <w:rsid w:val="00040FDA"/>
    <w:rsid w:val="00040FED"/>
    <w:rsid w:val="00042241"/>
    <w:rsid w:val="00042E8A"/>
    <w:rsid w:val="00043F88"/>
    <w:rsid w:val="0004457A"/>
    <w:rsid w:val="0004502E"/>
    <w:rsid w:val="00045709"/>
    <w:rsid w:val="00045F66"/>
    <w:rsid w:val="00046259"/>
    <w:rsid w:val="00046872"/>
    <w:rsid w:val="00046F7C"/>
    <w:rsid w:val="00047371"/>
    <w:rsid w:val="000478E8"/>
    <w:rsid w:val="00047FEF"/>
    <w:rsid w:val="00051289"/>
    <w:rsid w:val="00051340"/>
    <w:rsid w:val="000517A7"/>
    <w:rsid w:val="0005225B"/>
    <w:rsid w:val="0005242E"/>
    <w:rsid w:val="0005294D"/>
    <w:rsid w:val="00052B73"/>
    <w:rsid w:val="0005384A"/>
    <w:rsid w:val="00053C52"/>
    <w:rsid w:val="00053F06"/>
    <w:rsid w:val="00054DF6"/>
    <w:rsid w:val="00054F4F"/>
    <w:rsid w:val="00055EBB"/>
    <w:rsid w:val="000562FD"/>
    <w:rsid w:val="000563E8"/>
    <w:rsid w:val="0005651D"/>
    <w:rsid w:val="00057A2E"/>
    <w:rsid w:val="00060B2A"/>
    <w:rsid w:val="00060E0D"/>
    <w:rsid w:val="00061885"/>
    <w:rsid w:val="00062011"/>
    <w:rsid w:val="000629F6"/>
    <w:rsid w:val="000631A0"/>
    <w:rsid w:val="0006371D"/>
    <w:rsid w:val="00063846"/>
    <w:rsid w:val="00063B01"/>
    <w:rsid w:val="000643B2"/>
    <w:rsid w:val="00064DDF"/>
    <w:rsid w:val="0006537D"/>
    <w:rsid w:val="000655D6"/>
    <w:rsid w:val="00065B04"/>
    <w:rsid w:val="000665C1"/>
    <w:rsid w:val="0006715B"/>
    <w:rsid w:val="00067F3E"/>
    <w:rsid w:val="000701DA"/>
    <w:rsid w:val="0007088C"/>
    <w:rsid w:val="00071699"/>
    <w:rsid w:val="00072138"/>
    <w:rsid w:val="00072774"/>
    <w:rsid w:val="00072A78"/>
    <w:rsid w:val="00073D72"/>
    <w:rsid w:val="00075612"/>
    <w:rsid w:val="0007775B"/>
    <w:rsid w:val="0007776E"/>
    <w:rsid w:val="00077E22"/>
    <w:rsid w:val="00081426"/>
    <w:rsid w:val="0008150F"/>
    <w:rsid w:val="00082172"/>
    <w:rsid w:val="00082222"/>
    <w:rsid w:val="0008274A"/>
    <w:rsid w:val="00082BB3"/>
    <w:rsid w:val="00084C46"/>
    <w:rsid w:val="00084D10"/>
    <w:rsid w:val="00085A98"/>
    <w:rsid w:val="00085B6C"/>
    <w:rsid w:val="000870AD"/>
    <w:rsid w:val="00087318"/>
    <w:rsid w:val="000877D9"/>
    <w:rsid w:val="000902E6"/>
    <w:rsid w:val="0009078A"/>
    <w:rsid w:val="00091A60"/>
    <w:rsid w:val="00092B52"/>
    <w:rsid w:val="00093D56"/>
    <w:rsid w:val="00094ED8"/>
    <w:rsid w:val="0009675A"/>
    <w:rsid w:val="00096A19"/>
    <w:rsid w:val="00096AAD"/>
    <w:rsid w:val="0009788A"/>
    <w:rsid w:val="000A04D8"/>
    <w:rsid w:val="000A0EE8"/>
    <w:rsid w:val="000A10C4"/>
    <w:rsid w:val="000A358D"/>
    <w:rsid w:val="000A408B"/>
    <w:rsid w:val="000A4D6F"/>
    <w:rsid w:val="000A6885"/>
    <w:rsid w:val="000A702E"/>
    <w:rsid w:val="000A7380"/>
    <w:rsid w:val="000A7677"/>
    <w:rsid w:val="000B103A"/>
    <w:rsid w:val="000B14D5"/>
    <w:rsid w:val="000B28F9"/>
    <w:rsid w:val="000B3BB6"/>
    <w:rsid w:val="000B60E6"/>
    <w:rsid w:val="000B6108"/>
    <w:rsid w:val="000B6676"/>
    <w:rsid w:val="000B66C6"/>
    <w:rsid w:val="000B6EA1"/>
    <w:rsid w:val="000B7698"/>
    <w:rsid w:val="000C03B4"/>
    <w:rsid w:val="000C1207"/>
    <w:rsid w:val="000C165F"/>
    <w:rsid w:val="000C34F1"/>
    <w:rsid w:val="000C37D4"/>
    <w:rsid w:val="000C458A"/>
    <w:rsid w:val="000C48DD"/>
    <w:rsid w:val="000C4F35"/>
    <w:rsid w:val="000C5227"/>
    <w:rsid w:val="000C5B12"/>
    <w:rsid w:val="000C603D"/>
    <w:rsid w:val="000C70AA"/>
    <w:rsid w:val="000D02CD"/>
    <w:rsid w:val="000D06C5"/>
    <w:rsid w:val="000D0D0B"/>
    <w:rsid w:val="000D2445"/>
    <w:rsid w:val="000D2CD7"/>
    <w:rsid w:val="000D2D0F"/>
    <w:rsid w:val="000D3939"/>
    <w:rsid w:val="000D3BB9"/>
    <w:rsid w:val="000D3D89"/>
    <w:rsid w:val="000D3FC6"/>
    <w:rsid w:val="000D4028"/>
    <w:rsid w:val="000D5047"/>
    <w:rsid w:val="000D5766"/>
    <w:rsid w:val="000D5801"/>
    <w:rsid w:val="000D6820"/>
    <w:rsid w:val="000D6869"/>
    <w:rsid w:val="000D70F2"/>
    <w:rsid w:val="000D71EC"/>
    <w:rsid w:val="000D7EEC"/>
    <w:rsid w:val="000E0676"/>
    <w:rsid w:val="000E08D7"/>
    <w:rsid w:val="000E1BEC"/>
    <w:rsid w:val="000E2A63"/>
    <w:rsid w:val="000E2C8C"/>
    <w:rsid w:val="000E3059"/>
    <w:rsid w:val="000E40A6"/>
    <w:rsid w:val="000E42E6"/>
    <w:rsid w:val="000E4EE8"/>
    <w:rsid w:val="000E51E4"/>
    <w:rsid w:val="000E585F"/>
    <w:rsid w:val="000E6422"/>
    <w:rsid w:val="000E652B"/>
    <w:rsid w:val="000E6CFF"/>
    <w:rsid w:val="000E7013"/>
    <w:rsid w:val="000F039C"/>
    <w:rsid w:val="000F07CF"/>
    <w:rsid w:val="000F084D"/>
    <w:rsid w:val="000F12F8"/>
    <w:rsid w:val="000F131B"/>
    <w:rsid w:val="000F175E"/>
    <w:rsid w:val="000F2597"/>
    <w:rsid w:val="000F2C91"/>
    <w:rsid w:val="000F3C2B"/>
    <w:rsid w:val="000F3E03"/>
    <w:rsid w:val="000F4047"/>
    <w:rsid w:val="000F4248"/>
    <w:rsid w:val="000F447D"/>
    <w:rsid w:val="000F5198"/>
    <w:rsid w:val="000F566A"/>
    <w:rsid w:val="000F58F4"/>
    <w:rsid w:val="0010042B"/>
    <w:rsid w:val="00100FCD"/>
    <w:rsid w:val="00101CF8"/>
    <w:rsid w:val="00102B82"/>
    <w:rsid w:val="00102EFF"/>
    <w:rsid w:val="001035A4"/>
    <w:rsid w:val="00103AAA"/>
    <w:rsid w:val="00103E92"/>
    <w:rsid w:val="00103EA0"/>
    <w:rsid w:val="00104C6A"/>
    <w:rsid w:val="00105D9E"/>
    <w:rsid w:val="0010630C"/>
    <w:rsid w:val="00106BE5"/>
    <w:rsid w:val="00106CE0"/>
    <w:rsid w:val="00106D25"/>
    <w:rsid w:val="00110CD1"/>
    <w:rsid w:val="00111123"/>
    <w:rsid w:val="00112256"/>
    <w:rsid w:val="00112B28"/>
    <w:rsid w:val="00114081"/>
    <w:rsid w:val="00114FD4"/>
    <w:rsid w:val="00116269"/>
    <w:rsid w:val="00117D7C"/>
    <w:rsid w:val="00120126"/>
    <w:rsid w:val="00120286"/>
    <w:rsid w:val="001210E5"/>
    <w:rsid w:val="00121825"/>
    <w:rsid w:val="001220EF"/>
    <w:rsid w:val="00122D25"/>
    <w:rsid w:val="00123517"/>
    <w:rsid w:val="001236F1"/>
    <w:rsid w:val="00123D6D"/>
    <w:rsid w:val="00123EB4"/>
    <w:rsid w:val="00124573"/>
    <w:rsid w:val="001245B2"/>
    <w:rsid w:val="001246F9"/>
    <w:rsid w:val="00124FA6"/>
    <w:rsid w:val="00125489"/>
    <w:rsid w:val="0012567B"/>
    <w:rsid w:val="00125BD6"/>
    <w:rsid w:val="00127050"/>
    <w:rsid w:val="001277CA"/>
    <w:rsid w:val="00127EF0"/>
    <w:rsid w:val="00130086"/>
    <w:rsid w:val="00130CD4"/>
    <w:rsid w:val="00131452"/>
    <w:rsid w:val="00131E1F"/>
    <w:rsid w:val="00132143"/>
    <w:rsid w:val="001325EA"/>
    <w:rsid w:val="00132DA3"/>
    <w:rsid w:val="00132E1E"/>
    <w:rsid w:val="00134429"/>
    <w:rsid w:val="00134B68"/>
    <w:rsid w:val="00134E83"/>
    <w:rsid w:val="00134F50"/>
    <w:rsid w:val="00135572"/>
    <w:rsid w:val="001367C4"/>
    <w:rsid w:val="0013695A"/>
    <w:rsid w:val="0013703D"/>
    <w:rsid w:val="00137DA6"/>
    <w:rsid w:val="00137DE2"/>
    <w:rsid w:val="00137FDA"/>
    <w:rsid w:val="001400BD"/>
    <w:rsid w:val="001402CE"/>
    <w:rsid w:val="00140531"/>
    <w:rsid w:val="00140722"/>
    <w:rsid w:val="001408B7"/>
    <w:rsid w:val="0014114D"/>
    <w:rsid w:val="0014168C"/>
    <w:rsid w:val="0014198C"/>
    <w:rsid w:val="001420EC"/>
    <w:rsid w:val="0014291A"/>
    <w:rsid w:val="00143165"/>
    <w:rsid w:val="00143A89"/>
    <w:rsid w:val="00143C83"/>
    <w:rsid w:val="0014509E"/>
    <w:rsid w:val="00145E07"/>
    <w:rsid w:val="001460D0"/>
    <w:rsid w:val="001466AB"/>
    <w:rsid w:val="00147939"/>
    <w:rsid w:val="0014798E"/>
    <w:rsid w:val="00147D92"/>
    <w:rsid w:val="001501E4"/>
    <w:rsid w:val="0015117E"/>
    <w:rsid w:val="00151246"/>
    <w:rsid w:val="00151E54"/>
    <w:rsid w:val="00152748"/>
    <w:rsid w:val="00152A87"/>
    <w:rsid w:val="001537F7"/>
    <w:rsid w:val="001537FD"/>
    <w:rsid w:val="00153AAE"/>
    <w:rsid w:val="00153B01"/>
    <w:rsid w:val="00154D66"/>
    <w:rsid w:val="00155711"/>
    <w:rsid w:val="00156797"/>
    <w:rsid w:val="00156799"/>
    <w:rsid w:val="00156B6F"/>
    <w:rsid w:val="001572BE"/>
    <w:rsid w:val="0015739E"/>
    <w:rsid w:val="001575C7"/>
    <w:rsid w:val="001576B9"/>
    <w:rsid w:val="00157CDA"/>
    <w:rsid w:val="00157E0D"/>
    <w:rsid w:val="00157F55"/>
    <w:rsid w:val="00157FA4"/>
    <w:rsid w:val="00160366"/>
    <w:rsid w:val="00160A98"/>
    <w:rsid w:val="0016155C"/>
    <w:rsid w:val="00161A6D"/>
    <w:rsid w:val="00161CE8"/>
    <w:rsid w:val="0016299F"/>
    <w:rsid w:val="00162BCF"/>
    <w:rsid w:val="00162D43"/>
    <w:rsid w:val="00163144"/>
    <w:rsid w:val="00163DB5"/>
    <w:rsid w:val="001645D3"/>
    <w:rsid w:val="00165637"/>
    <w:rsid w:val="0016581D"/>
    <w:rsid w:val="00165C46"/>
    <w:rsid w:val="00165DBD"/>
    <w:rsid w:val="00165E4E"/>
    <w:rsid w:val="00166605"/>
    <w:rsid w:val="001667D8"/>
    <w:rsid w:val="00166D79"/>
    <w:rsid w:val="00167362"/>
    <w:rsid w:val="00167E80"/>
    <w:rsid w:val="00171265"/>
    <w:rsid w:val="001718A2"/>
    <w:rsid w:val="00172172"/>
    <w:rsid w:val="001725B7"/>
    <w:rsid w:val="00172FD0"/>
    <w:rsid w:val="001731C4"/>
    <w:rsid w:val="00173407"/>
    <w:rsid w:val="00174EA6"/>
    <w:rsid w:val="00175A8B"/>
    <w:rsid w:val="00175EBE"/>
    <w:rsid w:val="00176D77"/>
    <w:rsid w:val="0017714F"/>
    <w:rsid w:val="001773C9"/>
    <w:rsid w:val="00177647"/>
    <w:rsid w:val="00177706"/>
    <w:rsid w:val="00177A1E"/>
    <w:rsid w:val="001806FB"/>
    <w:rsid w:val="0018169F"/>
    <w:rsid w:val="00181BB3"/>
    <w:rsid w:val="00183278"/>
    <w:rsid w:val="001833E0"/>
    <w:rsid w:val="00183D3F"/>
    <w:rsid w:val="0018428B"/>
    <w:rsid w:val="00184540"/>
    <w:rsid w:val="001846ED"/>
    <w:rsid w:val="001855E0"/>
    <w:rsid w:val="00185CFB"/>
    <w:rsid w:val="0018637C"/>
    <w:rsid w:val="0018666C"/>
    <w:rsid w:val="0018678F"/>
    <w:rsid w:val="00186948"/>
    <w:rsid w:val="00186E0B"/>
    <w:rsid w:val="001910B0"/>
    <w:rsid w:val="001918DE"/>
    <w:rsid w:val="00191F5F"/>
    <w:rsid w:val="001920CC"/>
    <w:rsid w:val="001929E6"/>
    <w:rsid w:val="00192C59"/>
    <w:rsid w:val="00192C69"/>
    <w:rsid w:val="001930A4"/>
    <w:rsid w:val="00193820"/>
    <w:rsid w:val="00193A14"/>
    <w:rsid w:val="00193CEC"/>
    <w:rsid w:val="001943F4"/>
    <w:rsid w:val="001964EE"/>
    <w:rsid w:val="00196ADC"/>
    <w:rsid w:val="00196B7E"/>
    <w:rsid w:val="0019738F"/>
    <w:rsid w:val="001979C3"/>
    <w:rsid w:val="001A003F"/>
    <w:rsid w:val="001A0CE8"/>
    <w:rsid w:val="001A104E"/>
    <w:rsid w:val="001A19C9"/>
    <w:rsid w:val="001A270F"/>
    <w:rsid w:val="001A2ACF"/>
    <w:rsid w:val="001A2B11"/>
    <w:rsid w:val="001A3EDE"/>
    <w:rsid w:val="001A4E09"/>
    <w:rsid w:val="001A5204"/>
    <w:rsid w:val="001A61C5"/>
    <w:rsid w:val="001A61D1"/>
    <w:rsid w:val="001A6225"/>
    <w:rsid w:val="001A7542"/>
    <w:rsid w:val="001A76B5"/>
    <w:rsid w:val="001A7739"/>
    <w:rsid w:val="001A7AE2"/>
    <w:rsid w:val="001A7B96"/>
    <w:rsid w:val="001B08E1"/>
    <w:rsid w:val="001B12AD"/>
    <w:rsid w:val="001B14DD"/>
    <w:rsid w:val="001B21E4"/>
    <w:rsid w:val="001B21EE"/>
    <w:rsid w:val="001B2224"/>
    <w:rsid w:val="001B32B7"/>
    <w:rsid w:val="001B34E1"/>
    <w:rsid w:val="001B3AAF"/>
    <w:rsid w:val="001B3D51"/>
    <w:rsid w:val="001B3D59"/>
    <w:rsid w:val="001B3EA1"/>
    <w:rsid w:val="001B40DB"/>
    <w:rsid w:val="001B5A01"/>
    <w:rsid w:val="001B6252"/>
    <w:rsid w:val="001B6422"/>
    <w:rsid w:val="001B6DE5"/>
    <w:rsid w:val="001B711D"/>
    <w:rsid w:val="001C0E74"/>
    <w:rsid w:val="001C12EB"/>
    <w:rsid w:val="001C1745"/>
    <w:rsid w:val="001C1E0C"/>
    <w:rsid w:val="001C2C61"/>
    <w:rsid w:val="001C3406"/>
    <w:rsid w:val="001C3581"/>
    <w:rsid w:val="001C3B0F"/>
    <w:rsid w:val="001C3D8B"/>
    <w:rsid w:val="001C4015"/>
    <w:rsid w:val="001C43E5"/>
    <w:rsid w:val="001C4804"/>
    <w:rsid w:val="001C5E33"/>
    <w:rsid w:val="001C686C"/>
    <w:rsid w:val="001C6CFF"/>
    <w:rsid w:val="001C7331"/>
    <w:rsid w:val="001C7FDC"/>
    <w:rsid w:val="001D0534"/>
    <w:rsid w:val="001D087C"/>
    <w:rsid w:val="001D0B6D"/>
    <w:rsid w:val="001D1129"/>
    <w:rsid w:val="001D1A36"/>
    <w:rsid w:val="001D1A3D"/>
    <w:rsid w:val="001D2A0A"/>
    <w:rsid w:val="001D35B2"/>
    <w:rsid w:val="001D408B"/>
    <w:rsid w:val="001D4991"/>
    <w:rsid w:val="001D4A90"/>
    <w:rsid w:val="001D52DD"/>
    <w:rsid w:val="001D620D"/>
    <w:rsid w:val="001D641F"/>
    <w:rsid w:val="001D6BB4"/>
    <w:rsid w:val="001D6E0E"/>
    <w:rsid w:val="001E059C"/>
    <w:rsid w:val="001E0813"/>
    <w:rsid w:val="001E0FFD"/>
    <w:rsid w:val="001E2F7C"/>
    <w:rsid w:val="001E3360"/>
    <w:rsid w:val="001E36FA"/>
    <w:rsid w:val="001E57E8"/>
    <w:rsid w:val="001E5A36"/>
    <w:rsid w:val="001E705A"/>
    <w:rsid w:val="001E72E3"/>
    <w:rsid w:val="001E7C01"/>
    <w:rsid w:val="001E7F59"/>
    <w:rsid w:val="001E7FD5"/>
    <w:rsid w:val="001F0032"/>
    <w:rsid w:val="001F022A"/>
    <w:rsid w:val="001F0F46"/>
    <w:rsid w:val="001F213E"/>
    <w:rsid w:val="001F2192"/>
    <w:rsid w:val="001F23D1"/>
    <w:rsid w:val="001F26EC"/>
    <w:rsid w:val="001F28FF"/>
    <w:rsid w:val="001F343D"/>
    <w:rsid w:val="001F359F"/>
    <w:rsid w:val="001F3766"/>
    <w:rsid w:val="001F3A2F"/>
    <w:rsid w:val="001F3D0F"/>
    <w:rsid w:val="001F5005"/>
    <w:rsid w:val="001F50CE"/>
    <w:rsid w:val="001F5107"/>
    <w:rsid w:val="001F6490"/>
    <w:rsid w:val="001F6C51"/>
    <w:rsid w:val="001F75FA"/>
    <w:rsid w:val="001F7818"/>
    <w:rsid w:val="0020060C"/>
    <w:rsid w:val="00200696"/>
    <w:rsid w:val="00200BA4"/>
    <w:rsid w:val="0020129A"/>
    <w:rsid w:val="00201710"/>
    <w:rsid w:val="00201BC4"/>
    <w:rsid w:val="002023F9"/>
    <w:rsid w:val="00202E34"/>
    <w:rsid w:val="00202EE2"/>
    <w:rsid w:val="0020318F"/>
    <w:rsid w:val="00203BC0"/>
    <w:rsid w:val="0020481C"/>
    <w:rsid w:val="00205D0E"/>
    <w:rsid w:val="00205DA3"/>
    <w:rsid w:val="00205E5D"/>
    <w:rsid w:val="002064DE"/>
    <w:rsid w:val="00206766"/>
    <w:rsid w:val="00206A3B"/>
    <w:rsid w:val="00206F85"/>
    <w:rsid w:val="00207260"/>
    <w:rsid w:val="00210829"/>
    <w:rsid w:val="0021095F"/>
    <w:rsid w:val="002109F3"/>
    <w:rsid w:val="00211D63"/>
    <w:rsid w:val="00213BCD"/>
    <w:rsid w:val="0021484C"/>
    <w:rsid w:val="0021486D"/>
    <w:rsid w:val="002157D3"/>
    <w:rsid w:val="00215F0E"/>
    <w:rsid w:val="00216626"/>
    <w:rsid w:val="00217C4F"/>
    <w:rsid w:val="00220193"/>
    <w:rsid w:val="0022088E"/>
    <w:rsid w:val="002215D2"/>
    <w:rsid w:val="00221BE6"/>
    <w:rsid w:val="002223F7"/>
    <w:rsid w:val="002227F4"/>
    <w:rsid w:val="00222D10"/>
    <w:rsid w:val="002234A4"/>
    <w:rsid w:val="00223C3D"/>
    <w:rsid w:val="00223C53"/>
    <w:rsid w:val="00223FB6"/>
    <w:rsid w:val="00224279"/>
    <w:rsid w:val="002244E2"/>
    <w:rsid w:val="00224A13"/>
    <w:rsid w:val="00224E77"/>
    <w:rsid w:val="002256ED"/>
    <w:rsid w:val="00225A3E"/>
    <w:rsid w:val="00225EB3"/>
    <w:rsid w:val="002271EB"/>
    <w:rsid w:val="002273CD"/>
    <w:rsid w:val="002276A8"/>
    <w:rsid w:val="00227730"/>
    <w:rsid w:val="00227C2D"/>
    <w:rsid w:val="00227D69"/>
    <w:rsid w:val="00230541"/>
    <w:rsid w:val="00231517"/>
    <w:rsid w:val="002322F9"/>
    <w:rsid w:val="00232948"/>
    <w:rsid w:val="0023307D"/>
    <w:rsid w:val="002331CC"/>
    <w:rsid w:val="00233244"/>
    <w:rsid w:val="00233FC7"/>
    <w:rsid w:val="00234121"/>
    <w:rsid w:val="002344A8"/>
    <w:rsid w:val="00234C4A"/>
    <w:rsid w:val="00234D97"/>
    <w:rsid w:val="00234EB2"/>
    <w:rsid w:val="00235516"/>
    <w:rsid w:val="00235866"/>
    <w:rsid w:val="00235D33"/>
    <w:rsid w:val="00236F12"/>
    <w:rsid w:val="00236F2B"/>
    <w:rsid w:val="0023741B"/>
    <w:rsid w:val="00237D2D"/>
    <w:rsid w:val="00237D87"/>
    <w:rsid w:val="00237F3B"/>
    <w:rsid w:val="00241AEC"/>
    <w:rsid w:val="00241CB3"/>
    <w:rsid w:val="002421B6"/>
    <w:rsid w:val="00242D0B"/>
    <w:rsid w:val="00243D38"/>
    <w:rsid w:val="00244743"/>
    <w:rsid w:val="00245817"/>
    <w:rsid w:val="00246C97"/>
    <w:rsid w:val="00246CA1"/>
    <w:rsid w:val="00246F6F"/>
    <w:rsid w:val="002475F8"/>
    <w:rsid w:val="00247607"/>
    <w:rsid w:val="002476C3"/>
    <w:rsid w:val="00247A4C"/>
    <w:rsid w:val="00247C80"/>
    <w:rsid w:val="00247CBC"/>
    <w:rsid w:val="002501ED"/>
    <w:rsid w:val="00250396"/>
    <w:rsid w:val="002509EE"/>
    <w:rsid w:val="00250C34"/>
    <w:rsid w:val="00250C73"/>
    <w:rsid w:val="00250FC1"/>
    <w:rsid w:val="00251080"/>
    <w:rsid w:val="00251B69"/>
    <w:rsid w:val="00252937"/>
    <w:rsid w:val="00252E4D"/>
    <w:rsid w:val="002531BD"/>
    <w:rsid w:val="00253AB0"/>
    <w:rsid w:val="00253CFB"/>
    <w:rsid w:val="0025415C"/>
    <w:rsid w:val="002551CE"/>
    <w:rsid w:val="0025576D"/>
    <w:rsid w:val="0025603A"/>
    <w:rsid w:val="00256D4E"/>
    <w:rsid w:val="00260CF5"/>
    <w:rsid w:val="00260D8A"/>
    <w:rsid w:val="0026257E"/>
    <w:rsid w:val="00262D0A"/>
    <w:rsid w:val="0026304E"/>
    <w:rsid w:val="00263EAB"/>
    <w:rsid w:val="002659C5"/>
    <w:rsid w:val="00270944"/>
    <w:rsid w:val="00270FEF"/>
    <w:rsid w:val="00271030"/>
    <w:rsid w:val="002712A8"/>
    <w:rsid w:val="002712F4"/>
    <w:rsid w:val="002717D5"/>
    <w:rsid w:val="00271CA3"/>
    <w:rsid w:val="0027253B"/>
    <w:rsid w:val="00272B74"/>
    <w:rsid w:val="002731B9"/>
    <w:rsid w:val="002733A6"/>
    <w:rsid w:val="0027423B"/>
    <w:rsid w:val="002743D0"/>
    <w:rsid w:val="0027527C"/>
    <w:rsid w:val="002759E8"/>
    <w:rsid w:val="002765F6"/>
    <w:rsid w:val="00276977"/>
    <w:rsid w:val="00276F1D"/>
    <w:rsid w:val="002775F2"/>
    <w:rsid w:val="00277A3F"/>
    <w:rsid w:val="00277B84"/>
    <w:rsid w:val="00277CD7"/>
    <w:rsid w:val="002800A7"/>
    <w:rsid w:val="002806FF"/>
    <w:rsid w:val="00280CC6"/>
    <w:rsid w:val="00281950"/>
    <w:rsid w:val="002824A0"/>
    <w:rsid w:val="00282EE7"/>
    <w:rsid w:val="00283FCB"/>
    <w:rsid w:val="00286833"/>
    <w:rsid w:val="0028693A"/>
    <w:rsid w:val="00286D6D"/>
    <w:rsid w:val="00286FCD"/>
    <w:rsid w:val="002871BD"/>
    <w:rsid w:val="00287225"/>
    <w:rsid w:val="002879E4"/>
    <w:rsid w:val="00287F23"/>
    <w:rsid w:val="0029048E"/>
    <w:rsid w:val="0029122C"/>
    <w:rsid w:val="00292AFD"/>
    <w:rsid w:val="00292FA3"/>
    <w:rsid w:val="002940DE"/>
    <w:rsid w:val="00294894"/>
    <w:rsid w:val="00294B22"/>
    <w:rsid w:val="002952BC"/>
    <w:rsid w:val="00296880"/>
    <w:rsid w:val="00296D5C"/>
    <w:rsid w:val="002976C4"/>
    <w:rsid w:val="002A09B0"/>
    <w:rsid w:val="002A1490"/>
    <w:rsid w:val="002A1666"/>
    <w:rsid w:val="002A226C"/>
    <w:rsid w:val="002A2919"/>
    <w:rsid w:val="002A33DC"/>
    <w:rsid w:val="002A34F1"/>
    <w:rsid w:val="002A3BA4"/>
    <w:rsid w:val="002A3F3F"/>
    <w:rsid w:val="002A3F60"/>
    <w:rsid w:val="002A4165"/>
    <w:rsid w:val="002A4462"/>
    <w:rsid w:val="002A49C2"/>
    <w:rsid w:val="002A5475"/>
    <w:rsid w:val="002A5DD2"/>
    <w:rsid w:val="002A60D5"/>
    <w:rsid w:val="002A6D74"/>
    <w:rsid w:val="002A6EBB"/>
    <w:rsid w:val="002A72ED"/>
    <w:rsid w:val="002A7B39"/>
    <w:rsid w:val="002B0133"/>
    <w:rsid w:val="002B0190"/>
    <w:rsid w:val="002B01A2"/>
    <w:rsid w:val="002B0297"/>
    <w:rsid w:val="002B02EE"/>
    <w:rsid w:val="002B1348"/>
    <w:rsid w:val="002B1A6D"/>
    <w:rsid w:val="002B1C83"/>
    <w:rsid w:val="002B1C8D"/>
    <w:rsid w:val="002B1DCC"/>
    <w:rsid w:val="002B2177"/>
    <w:rsid w:val="002B274B"/>
    <w:rsid w:val="002B2C98"/>
    <w:rsid w:val="002B3213"/>
    <w:rsid w:val="002B4C4B"/>
    <w:rsid w:val="002B5712"/>
    <w:rsid w:val="002B5E56"/>
    <w:rsid w:val="002B6946"/>
    <w:rsid w:val="002B6D0F"/>
    <w:rsid w:val="002B6F5B"/>
    <w:rsid w:val="002B7561"/>
    <w:rsid w:val="002B77BE"/>
    <w:rsid w:val="002B7F9F"/>
    <w:rsid w:val="002C11CF"/>
    <w:rsid w:val="002C15BE"/>
    <w:rsid w:val="002C1C01"/>
    <w:rsid w:val="002C2458"/>
    <w:rsid w:val="002C254A"/>
    <w:rsid w:val="002C2808"/>
    <w:rsid w:val="002C36C6"/>
    <w:rsid w:val="002C38F2"/>
    <w:rsid w:val="002C3C07"/>
    <w:rsid w:val="002C3C58"/>
    <w:rsid w:val="002C3C66"/>
    <w:rsid w:val="002C3D2B"/>
    <w:rsid w:val="002C4020"/>
    <w:rsid w:val="002C47A2"/>
    <w:rsid w:val="002C56D6"/>
    <w:rsid w:val="002C57F8"/>
    <w:rsid w:val="002C581A"/>
    <w:rsid w:val="002C5994"/>
    <w:rsid w:val="002C59CE"/>
    <w:rsid w:val="002C5A9A"/>
    <w:rsid w:val="002C64B3"/>
    <w:rsid w:val="002C7577"/>
    <w:rsid w:val="002C782B"/>
    <w:rsid w:val="002D13A1"/>
    <w:rsid w:val="002D23C9"/>
    <w:rsid w:val="002D249B"/>
    <w:rsid w:val="002D2D10"/>
    <w:rsid w:val="002D3402"/>
    <w:rsid w:val="002D3D60"/>
    <w:rsid w:val="002D3E90"/>
    <w:rsid w:val="002D41E3"/>
    <w:rsid w:val="002D46FD"/>
    <w:rsid w:val="002D4C40"/>
    <w:rsid w:val="002D58C4"/>
    <w:rsid w:val="002D5A46"/>
    <w:rsid w:val="002D65E1"/>
    <w:rsid w:val="002D7980"/>
    <w:rsid w:val="002D7A41"/>
    <w:rsid w:val="002E05DE"/>
    <w:rsid w:val="002E0934"/>
    <w:rsid w:val="002E09B3"/>
    <w:rsid w:val="002E1107"/>
    <w:rsid w:val="002E22CD"/>
    <w:rsid w:val="002E4B04"/>
    <w:rsid w:val="002E4ECA"/>
    <w:rsid w:val="002E5DB4"/>
    <w:rsid w:val="002E66A1"/>
    <w:rsid w:val="002E68EA"/>
    <w:rsid w:val="002E6E26"/>
    <w:rsid w:val="002E730A"/>
    <w:rsid w:val="002E73F5"/>
    <w:rsid w:val="002E76FA"/>
    <w:rsid w:val="002F0874"/>
    <w:rsid w:val="002F18CA"/>
    <w:rsid w:val="002F1FBA"/>
    <w:rsid w:val="002F2057"/>
    <w:rsid w:val="002F23D4"/>
    <w:rsid w:val="002F29A4"/>
    <w:rsid w:val="002F4060"/>
    <w:rsid w:val="002F475C"/>
    <w:rsid w:val="002F49A4"/>
    <w:rsid w:val="002F5DE1"/>
    <w:rsid w:val="002F606D"/>
    <w:rsid w:val="002F6E5A"/>
    <w:rsid w:val="002F72A9"/>
    <w:rsid w:val="002F79D9"/>
    <w:rsid w:val="002F7C7A"/>
    <w:rsid w:val="002F7E74"/>
    <w:rsid w:val="0030065B"/>
    <w:rsid w:val="003009C4"/>
    <w:rsid w:val="00301393"/>
    <w:rsid w:val="003024EC"/>
    <w:rsid w:val="003029D7"/>
    <w:rsid w:val="0030325B"/>
    <w:rsid w:val="0030425F"/>
    <w:rsid w:val="003045E7"/>
    <w:rsid w:val="00304779"/>
    <w:rsid w:val="00304A9A"/>
    <w:rsid w:val="00304F76"/>
    <w:rsid w:val="00305282"/>
    <w:rsid w:val="00305748"/>
    <w:rsid w:val="00306EB3"/>
    <w:rsid w:val="003072E2"/>
    <w:rsid w:val="003073AD"/>
    <w:rsid w:val="003074AF"/>
    <w:rsid w:val="003077D2"/>
    <w:rsid w:val="003100B7"/>
    <w:rsid w:val="003102DC"/>
    <w:rsid w:val="00310351"/>
    <w:rsid w:val="003105F1"/>
    <w:rsid w:val="00310981"/>
    <w:rsid w:val="00310B75"/>
    <w:rsid w:val="00311456"/>
    <w:rsid w:val="00311478"/>
    <w:rsid w:val="003117B4"/>
    <w:rsid w:val="00312A5F"/>
    <w:rsid w:val="0031333F"/>
    <w:rsid w:val="00313BB6"/>
    <w:rsid w:val="00314201"/>
    <w:rsid w:val="00314481"/>
    <w:rsid w:val="00314F1A"/>
    <w:rsid w:val="0031587A"/>
    <w:rsid w:val="00316416"/>
    <w:rsid w:val="00316674"/>
    <w:rsid w:val="00316A15"/>
    <w:rsid w:val="00316E84"/>
    <w:rsid w:val="0031711A"/>
    <w:rsid w:val="00317AA6"/>
    <w:rsid w:val="00320463"/>
    <w:rsid w:val="00320ACB"/>
    <w:rsid w:val="003230A2"/>
    <w:rsid w:val="003230DD"/>
    <w:rsid w:val="003234D4"/>
    <w:rsid w:val="00324916"/>
    <w:rsid w:val="00324E4C"/>
    <w:rsid w:val="00324F33"/>
    <w:rsid w:val="00325266"/>
    <w:rsid w:val="0032764C"/>
    <w:rsid w:val="003276B4"/>
    <w:rsid w:val="003310FD"/>
    <w:rsid w:val="00331657"/>
    <w:rsid w:val="00331C03"/>
    <w:rsid w:val="00332FBF"/>
    <w:rsid w:val="00333752"/>
    <w:rsid w:val="003337A2"/>
    <w:rsid w:val="00333B94"/>
    <w:rsid w:val="003340EC"/>
    <w:rsid w:val="0033470C"/>
    <w:rsid w:val="0033496B"/>
    <w:rsid w:val="00334E60"/>
    <w:rsid w:val="00335DAD"/>
    <w:rsid w:val="00336063"/>
    <w:rsid w:val="003377CE"/>
    <w:rsid w:val="0034016B"/>
    <w:rsid w:val="00340A6B"/>
    <w:rsid w:val="00340C06"/>
    <w:rsid w:val="00340C4C"/>
    <w:rsid w:val="00340DED"/>
    <w:rsid w:val="00340EC6"/>
    <w:rsid w:val="003413BB"/>
    <w:rsid w:val="003415B9"/>
    <w:rsid w:val="00341F64"/>
    <w:rsid w:val="00342406"/>
    <w:rsid w:val="00342806"/>
    <w:rsid w:val="00342D0B"/>
    <w:rsid w:val="00342E3D"/>
    <w:rsid w:val="0034371A"/>
    <w:rsid w:val="00343B8B"/>
    <w:rsid w:val="00344434"/>
    <w:rsid w:val="00344870"/>
    <w:rsid w:val="003456F5"/>
    <w:rsid w:val="003458B8"/>
    <w:rsid w:val="00345983"/>
    <w:rsid w:val="00345CFC"/>
    <w:rsid w:val="00346066"/>
    <w:rsid w:val="003465EE"/>
    <w:rsid w:val="00346936"/>
    <w:rsid w:val="00347178"/>
    <w:rsid w:val="003472B5"/>
    <w:rsid w:val="00350562"/>
    <w:rsid w:val="00350839"/>
    <w:rsid w:val="00350998"/>
    <w:rsid w:val="00353530"/>
    <w:rsid w:val="00353D87"/>
    <w:rsid w:val="00353F47"/>
    <w:rsid w:val="00354137"/>
    <w:rsid w:val="00354508"/>
    <w:rsid w:val="0035500D"/>
    <w:rsid w:val="00355B48"/>
    <w:rsid w:val="003568B2"/>
    <w:rsid w:val="00356E27"/>
    <w:rsid w:val="0035750F"/>
    <w:rsid w:val="00357C4D"/>
    <w:rsid w:val="00360102"/>
    <w:rsid w:val="0036054B"/>
    <w:rsid w:val="003607F9"/>
    <w:rsid w:val="00361322"/>
    <w:rsid w:val="0036161C"/>
    <w:rsid w:val="00361D73"/>
    <w:rsid w:val="00364352"/>
    <w:rsid w:val="00365027"/>
    <w:rsid w:val="00365693"/>
    <w:rsid w:val="00365B48"/>
    <w:rsid w:val="00365D55"/>
    <w:rsid w:val="003665FD"/>
    <w:rsid w:val="003666B3"/>
    <w:rsid w:val="00366C6D"/>
    <w:rsid w:val="00367F55"/>
    <w:rsid w:val="0037021A"/>
    <w:rsid w:val="003703B5"/>
    <w:rsid w:val="00370F88"/>
    <w:rsid w:val="0037103A"/>
    <w:rsid w:val="00372732"/>
    <w:rsid w:val="00372967"/>
    <w:rsid w:val="00373347"/>
    <w:rsid w:val="0037345D"/>
    <w:rsid w:val="00374582"/>
    <w:rsid w:val="0037485E"/>
    <w:rsid w:val="00374A7A"/>
    <w:rsid w:val="00374BF8"/>
    <w:rsid w:val="00375122"/>
    <w:rsid w:val="00375599"/>
    <w:rsid w:val="003757CD"/>
    <w:rsid w:val="00375E79"/>
    <w:rsid w:val="00376077"/>
    <w:rsid w:val="0037682E"/>
    <w:rsid w:val="003779B9"/>
    <w:rsid w:val="00380558"/>
    <w:rsid w:val="003806FA"/>
    <w:rsid w:val="0038075E"/>
    <w:rsid w:val="0038149C"/>
    <w:rsid w:val="00382D3E"/>
    <w:rsid w:val="00382DEC"/>
    <w:rsid w:val="00382E4F"/>
    <w:rsid w:val="00383A87"/>
    <w:rsid w:val="00383BBE"/>
    <w:rsid w:val="00384414"/>
    <w:rsid w:val="0038464B"/>
    <w:rsid w:val="0038656F"/>
    <w:rsid w:val="00387120"/>
    <w:rsid w:val="0038717A"/>
    <w:rsid w:val="003874B6"/>
    <w:rsid w:val="00387B14"/>
    <w:rsid w:val="00387B3D"/>
    <w:rsid w:val="00390C41"/>
    <w:rsid w:val="003913B5"/>
    <w:rsid w:val="00391720"/>
    <w:rsid w:val="00391E6E"/>
    <w:rsid w:val="003935B5"/>
    <w:rsid w:val="00393726"/>
    <w:rsid w:val="003938E4"/>
    <w:rsid w:val="0039398E"/>
    <w:rsid w:val="00393AA7"/>
    <w:rsid w:val="0039474A"/>
    <w:rsid w:val="00395826"/>
    <w:rsid w:val="003959F9"/>
    <w:rsid w:val="00396893"/>
    <w:rsid w:val="00396B45"/>
    <w:rsid w:val="00396DAF"/>
    <w:rsid w:val="00397358"/>
    <w:rsid w:val="00397669"/>
    <w:rsid w:val="00397972"/>
    <w:rsid w:val="003A04B4"/>
    <w:rsid w:val="003A0E20"/>
    <w:rsid w:val="003A1495"/>
    <w:rsid w:val="003A1501"/>
    <w:rsid w:val="003A1A3D"/>
    <w:rsid w:val="003A1BBF"/>
    <w:rsid w:val="003A2537"/>
    <w:rsid w:val="003A266C"/>
    <w:rsid w:val="003A3CDA"/>
    <w:rsid w:val="003A3EF4"/>
    <w:rsid w:val="003A430A"/>
    <w:rsid w:val="003A43CE"/>
    <w:rsid w:val="003A44B1"/>
    <w:rsid w:val="003A4C66"/>
    <w:rsid w:val="003A5010"/>
    <w:rsid w:val="003A56A5"/>
    <w:rsid w:val="003A56BA"/>
    <w:rsid w:val="003A669E"/>
    <w:rsid w:val="003A6B0A"/>
    <w:rsid w:val="003A6F80"/>
    <w:rsid w:val="003A6FE8"/>
    <w:rsid w:val="003A70D5"/>
    <w:rsid w:val="003A7782"/>
    <w:rsid w:val="003B083E"/>
    <w:rsid w:val="003B0B61"/>
    <w:rsid w:val="003B0F77"/>
    <w:rsid w:val="003B0FE4"/>
    <w:rsid w:val="003B192D"/>
    <w:rsid w:val="003B2E5C"/>
    <w:rsid w:val="003B3121"/>
    <w:rsid w:val="003B325B"/>
    <w:rsid w:val="003B3AE2"/>
    <w:rsid w:val="003B3E2A"/>
    <w:rsid w:val="003B5555"/>
    <w:rsid w:val="003B6126"/>
    <w:rsid w:val="003B672D"/>
    <w:rsid w:val="003B6CA3"/>
    <w:rsid w:val="003B72E7"/>
    <w:rsid w:val="003B72FD"/>
    <w:rsid w:val="003B76E1"/>
    <w:rsid w:val="003B7958"/>
    <w:rsid w:val="003C0042"/>
    <w:rsid w:val="003C08C0"/>
    <w:rsid w:val="003C1032"/>
    <w:rsid w:val="003C14E3"/>
    <w:rsid w:val="003C1B2C"/>
    <w:rsid w:val="003C2279"/>
    <w:rsid w:val="003C22CB"/>
    <w:rsid w:val="003C2507"/>
    <w:rsid w:val="003C253E"/>
    <w:rsid w:val="003C2D92"/>
    <w:rsid w:val="003C30F2"/>
    <w:rsid w:val="003C422F"/>
    <w:rsid w:val="003C53B1"/>
    <w:rsid w:val="003C5946"/>
    <w:rsid w:val="003C5BE9"/>
    <w:rsid w:val="003C671C"/>
    <w:rsid w:val="003C6940"/>
    <w:rsid w:val="003C6A45"/>
    <w:rsid w:val="003C7411"/>
    <w:rsid w:val="003C7576"/>
    <w:rsid w:val="003C7A8F"/>
    <w:rsid w:val="003D0173"/>
    <w:rsid w:val="003D0272"/>
    <w:rsid w:val="003D0518"/>
    <w:rsid w:val="003D0BAC"/>
    <w:rsid w:val="003D0F75"/>
    <w:rsid w:val="003D1FD5"/>
    <w:rsid w:val="003D2588"/>
    <w:rsid w:val="003D3188"/>
    <w:rsid w:val="003D359E"/>
    <w:rsid w:val="003D4344"/>
    <w:rsid w:val="003D4D0C"/>
    <w:rsid w:val="003D4E09"/>
    <w:rsid w:val="003D587D"/>
    <w:rsid w:val="003D5A25"/>
    <w:rsid w:val="003D612F"/>
    <w:rsid w:val="003D67C6"/>
    <w:rsid w:val="003D681C"/>
    <w:rsid w:val="003D6D8B"/>
    <w:rsid w:val="003D7193"/>
    <w:rsid w:val="003D7855"/>
    <w:rsid w:val="003E040B"/>
    <w:rsid w:val="003E084C"/>
    <w:rsid w:val="003E0A9C"/>
    <w:rsid w:val="003E0DD7"/>
    <w:rsid w:val="003E0F04"/>
    <w:rsid w:val="003E14F6"/>
    <w:rsid w:val="003E1CE4"/>
    <w:rsid w:val="003E2F1C"/>
    <w:rsid w:val="003E30C3"/>
    <w:rsid w:val="003E4782"/>
    <w:rsid w:val="003E52F2"/>
    <w:rsid w:val="003E551D"/>
    <w:rsid w:val="003E587E"/>
    <w:rsid w:val="003E7E40"/>
    <w:rsid w:val="003F118B"/>
    <w:rsid w:val="003F1410"/>
    <w:rsid w:val="003F1903"/>
    <w:rsid w:val="003F323C"/>
    <w:rsid w:val="003F33FF"/>
    <w:rsid w:val="003F38FF"/>
    <w:rsid w:val="003F45D7"/>
    <w:rsid w:val="003F4904"/>
    <w:rsid w:val="003F4C1B"/>
    <w:rsid w:val="003F4C3B"/>
    <w:rsid w:val="003F50E8"/>
    <w:rsid w:val="003F584A"/>
    <w:rsid w:val="003F5CEC"/>
    <w:rsid w:val="003F5E8C"/>
    <w:rsid w:val="003F6320"/>
    <w:rsid w:val="003F7570"/>
    <w:rsid w:val="004003F8"/>
    <w:rsid w:val="00400D5B"/>
    <w:rsid w:val="0040189D"/>
    <w:rsid w:val="00401983"/>
    <w:rsid w:val="004021D9"/>
    <w:rsid w:val="00402ECB"/>
    <w:rsid w:val="00403382"/>
    <w:rsid w:val="00403AB2"/>
    <w:rsid w:val="00403CBF"/>
    <w:rsid w:val="0040431C"/>
    <w:rsid w:val="00404C76"/>
    <w:rsid w:val="00404CBB"/>
    <w:rsid w:val="00404F7E"/>
    <w:rsid w:val="00405540"/>
    <w:rsid w:val="00405813"/>
    <w:rsid w:val="00405F35"/>
    <w:rsid w:val="004066B2"/>
    <w:rsid w:val="004072CD"/>
    <w:rsid w:val="0040757E"/>
    <w:rsid w:val="00407CD1"/>
    <w:rsid w:val="00407FF3"/>
    <w:rsid w:val="00411134"/>
    <w:rsid w:val="00411319"/>
    <w:rsid w:val="00411F4D"/>
    <w:rsid w:val="004120CF"/>
    <w:rsid w:val="00412687"/>
    <w:rsid w:val="00412916"/>
    <w:rsid w:val="00413A5C"/>
    <w:rsid w:val="004140D1"/>
    <w:rsid w:val="00414723"/>
    <w:rsid w:val="004156AE"/>
    <w:rsid w:val="00416137"/>
    <w:rsid w:val="00416623"/>
    <w:rsid w:val="00416681"/>
    <w:rsid w:val="00416C3F"/>
    <w:rsid w:val="0041765A"/>
    <w:rsid w:val="00417CE2"/>
    <w:rsid w:val="004203A1"/>
    <w:rsid w:val="00420B7A"/>
    <w:rsid w:val="004212D2"/>
    <w:rsid w:val="0042172D"/>
    <w:rsid w:val="00421776"/>
    <w:rsid w:val="00422797"/>
    <w:rsid w:val="00423026"/>
    <w:rsid w:val="0042320C"/>
    <w:rsid w:val="0042538E"/>
    <w:rsid w:val="0042633C"/>
    <w:rsid w:val="004266AC"/>
    <w:rsid w:val="004266E9"/>
    <w:rsid w:val="0042766F"/>
    <w:rsid w:val="0043235B"/>
    <w:rsid w:val="0043238F"/>
    <w:rsid w:val="00432E2C"/>
    <w:rsid w:val="004332EC"/>
    <w:rsid w:val="00433B7A"/>
    <w:rsid w:val="00434518"/>
    <w:rsid w:val="0043468A"/>
    <w:rsid w:val="00435CC1"/>
    <w:rsid w:val="00436243"/>
    <w:rsid w:val="00436B5F"/>
    <w:rsid w:val="0043746F"/>
    <w:rsid w:val="004374D1"/>
    <w:rsid w:val="004374DD"/>
    <w:rsid w:val="00437A5E"/>
    <w:rsid w:val="00437EB9"/>
    <w:rsid w:val="00437EE1"/>
    <w:rsid w:val="00437F66"/>
    <w:rsid w:val="00440EE0"/>
    <w:rsid w:val="00440F51"/>
    <w:rsid w:val="00441744"/>
    <w:rsid w:val="00441C56"/>
    <w:rsid w:val="00441E18"/>
    <w:rsid w:val="004421C2"/>
    <w:rsid w:val="00442CA2"/>
    <w:rsid w:val="0044348F"/>
    <w:rsid w:val="004439B5"/>
    <w:rsid w:val="00444FED"/>
    <w:rsid w:val="004456CB"/>
    <w:rsid w:val="00446650"/>
    <w:rsid w:val="004466B0"/>
    <w:rsid w:val="00446BC0"/>
    <w:rsid w:val="0044793C"/>
    <w:rsid w:val="00447FAD"/>
    <w:rsid w:val="004503D4"/>
    <w:rsid w:val="00450C66"/>
    <w:rsid w:val="00450FE5"/>
    <w:rsid w:val="0045118D"/>
    <w:rsid w:val="0045219C"/>
    <w:rsid w:val="0045340D"/>
    <w:rsid w:val="0045362A"/>
    <w:rsid w:val="004540C0"/>
    <w:rsid w:val="0045423F"/>
    <w:rsid w:val="0045435A"/>
    <w:rsid w:val="004543E7"/>
    <w:rsid w:val="00454AAB"/>
    <w:rsid w:val="00456A14"/>
    <w:rsid w:val="00456B21"/>
    <w:rsid w:val="00456B89"/>
    <w:rsid w:val="00456D08"/>
    <w:rsid w:val="00457372"/>
    <w:rsid w:val="00457464"/>
    <w:rsid w:val="00460995"/>
    <w:rsid w:val="00460CD7"/>
    <w:rsid w:val="00460DDC"/>
    <w:rsid w:val="00461C7B"/>
    <w:rsid w:val="00462997"/>
    <w:rsid w:val="00462E17"/>
    <w:rsid w:val="004637BB"/>
    <w:rsid w:val="00463D26"/>
    <w:rsid w:val="00463D91"/>
    <w:rsid w:val="004640CF"/>
    <w:rsid w:val="004646B9"/>
    <w:rsid w:val="00464A92"/>
    <w:rsid w:val="004650A0"/>
    <w:rsid w:val="00465865"/>
    <w:rsid w:val="00465E58"/>
    <w:rsid w:val="00466554"/>
    <w:rsid w:val="00466E9F"/>
    <w:rsid w:val="0046721D"/>
    <w:rsid w:val="00467F70"/>
    <w:rsid w:val="0047025D"/>
    <w:rsid w:val="0047033A"/>
    <w:rsid w:val="004705AC"/>
    <w:rsid w:val="00470E2A"/>
    <w:rsid w:val="00470F4B"/>
    <w:rsid w:val="00471A7C"/>
    <w:rsid w:val="0047204C"/>
    <w:rsid w:val="00472139"/>
    <w:rsid w:val="00472C1D"/>
    <w:rsid w:val="00474181"/>
    <w:rsid w:val="00474196"/>
    <w:rsid w:val="00475A6C"/>
    <w:rsid w:val="004764E8"/>
    <w:rsid w:val="00477EAC"/>
    <w:rsid w:val="0048031E"/>
    <w:rsid w:val="004806E9"/>
    <w:rsid w:val="00481067"/>
    <w:rsid w:val="00481189"/>
    <w:rsid w:val="00481EBA"/>
    <w:rsid w:val="00482C29"/>
    <w:rsid w:val="00483266"/>
    <w:rsid w:val="00483A6F"/>
    <w:rsid w:val="00485140"/>
    <w:rsid w:val="0048580E"/>
    <w:rsid w:val="00486422"/>
    <w:rsid w:val="00487052"/>
    <w:rsid w:val="00487282"/>
    <w:rsid w:val="004879A7"/>
    <w:rsid w:val="00490F44"/>
    <w:rsid w:val="004910AF"/>
    <w:rsid w:val="0049224D"/>
    <w:rsid w:val="00492A3E"/>
    <w:rsid w:val="00492B7E"/>
    <w:rsid w:val="00493389"/>
    <w:rsid w:val="00493B93"/>
    <w:rsid w:val="00493CC3"/>
    <w:rsid w:val="00493D26"/>
    <w:rsid w:val="00493FC9"/>
    <w:rsid w:val="00494758"/>
    <w:rsid w:val="004950E6"/>
    <w:rsid w:val="00495A73"/>
    <w:rsid w:val="00496545"/>
    <w:rsid w:val="00496616"/>
    <w:rsid w:val="004967B2"/>
    <w:rsid w:val="00496BC9"/>
    <w:rsid w:val="00497201"/>
    <w:rsid w:val="0049730A"/>
    <w:rsid w:val="004A0170"/>
    <w:rsid w:val="004A0306"/>
    <w:rsid w:val="004A27C5"/>
    <w:rsid w:val="004A32E0"/>
    <w:rsid w:val="004A45EB"/>
    <w:rsid w:val="004A5590"/>
    <w:rsid w:val="004A6557"/>
    <w:rsid w:val="004A73AD"/>
    <w:rsid w:val="004A77B8"/>
    <w:rsid w:val="004A7C0F"/>
    <w:rsid w:val="004B023B"/>
    <w:rsid w:val="004B0607"/>
    <w:rsid w:val="004B1096"/>
    <w:rsid w:val="004B14FA"/>
    <w:rsid w:val="004B173F"/>
    <w:rsid w:val="004B1C2F"/>
    <w:rsid w:val="004B1D60"/>
    <w:rsid w:val="004B20FB"/>
    <w:rsid w:val="004B26B1"/>
    <w:rsid w:val="004B3EA9"/>
    <w:rsid w:val="004B424A"/>
    <w:rsid w:val="004B42E0"/>
    <w:rsid w:val="004B4C8F"/>
    <w:rsid w:val="004B5C61"/>
    <w:rsid w:val="004B5E9B"/>
    <w:rsid w:val="004B619E"/>
    <w:rsid w:val="004B772B"/>
    <w:rsid w:val="004B7CD4"/>
    <w:rsid w:val="004B7EB3"/>
    <w:rsid w:val="004C05DD"/>
    <w:rsid w:val="004C087C"/>
    <w:rsid w:val="004C19AA"/>
    <w:rsid w:val="004C1DE5"/>
    <w:rsid w:val="004C23F5"/>
    <w:rsid w:val="004C46EF"/>
    <w:rsid w:val="004C46FF"/>
    <w:rsid w:val="004C47A1"/>
    <w:rsid w:val="004C4814"/>
    <w:rsid w:val="004C4B6A"/>
    <w:rsid w:val="004C5483"/>
    <w:rsid w:val="004C549C"/>
    <w:rsid w:val="004C58C0"/>
    <w:rsid w:val="004C5A60"/>
    <w:rsid w:val="004C5E54"/>
    <w:rsid w:val="004C5F08"/>
    <w:rsid w:val="004C6116"/>
    <w:rsid w:val="004C7294"/>
    <w:rsid w:val="004D02B1"/>
    <w:rsid w:val="004D0585"/>
    <w:rsid w:val="004D0C49"/>
    <w:rsid w:val="004D267E"/>
    <w:rsid w:val="004D2C06"/>
    <w:rsid w:val="004D3940"/>
    <w:rsid w:val="004D3AF7"/>
    <w:rsid w:val="004D43C6"/>
    <w:rsid w:val="004D4477"/>
    <w:rsid w:val="004D4E6C"/>
    <w:rsid w:val="004D546A"/>
    <w:rsid w:val="004D5C27"/>
    <w:rsid w:val="004D6063"/>
    <w:rsid w:val="004D65F3"/>
    <w:rsid w:val="004D66D9"/>
    <w:rsid w:val="004D788B"/>
    <w:rsid w:val="004D79C2"/>
    <w:rsid w:val="004D7F5E"/>
    <w:rsid w:val="004E00FD"/>
    <w:rsid w:val="004E1234"/>
    <w:rsid w:val="004E1B3B"/>
    <w:rsid w:val="004E2DA7"/>
    <w:rsid w:val="004E37F0"/>
    <w:rsid w:val="004E3998"/>
    <w:rsid w:val="004E3B84"/>
    <w:rsid w:val="004E4698"/>
    <w:rsid w:val="004E59AF"/>
    <w:rsid w:val="004E5A68"/>
    <w:rsid w:val="004E600A"/>
    <w:rsid w:val="004E60AC"/>
    <w:rsid w:val="004E6828"/>
    <w:rsid w:val="004E6BF9"/>
    <w:rsid w:val="004E7059"/>
    <w:rsid w:val="004E7372"/>
    <w:rsid w:val="004E7D36"/>
    <w:rsid w:val="004F049D"/>
    <w:rsid w:val="004F0AA4"/>
    <w:rsid w:val="004F0BB6"/>
    <w:rsid w:val="004F0CE0"/>
    <w:rsid w:val="004F0E55"/>
    <w:rsid w:val="004F1039"/>
    <w:rsid w:val="004F1264"/>
    <w:rsid w:val="004F1C87"/>
    <w:rsid w:val="004F2017"/>
    <w:rsid w:val="004F2212"/>
    <w:rsid w:val="004F2603"/>
    <w:rsid w:val="004F274D"/>
    <w:rsid w:val="004F2EB7"/>
    <w:rsid w:val="004F3D21"/>
    <w:rsid w:val="004F454C"/>
    <w:rsid w:val="004F4A7C"/>
    <w:rsid w:val="004F4CB8"/>
    <w:rsid w:val="004F5241"/>
    <w:rsid w:val="004F5615"/>
    <w:rsid w:val="004F6890"/>
    <w:rsid w:val="0050061A"/>
    <w:rsid w:val="00500990"/>
    <w:rsid w:val="0050116D"/>
    <w:rsid w:val="005015BF"/>
    <w:rsid w:val="005026EF"/>
    <w:rsid w:val="00502F89"/>
    <w:rsid w:val="00503026"/>
    <w:rsid w:val="0050357F"/>
    <w:rsid w:val="00504ACB"/>
    <w:rsid w:val="00504E61"/>
    <w:rsid w:val="00505489"/>
    <w:rsid w:val="005059C7"/>
    <w:rsid w:val="005072DF"/>
    <w:rsid w:val="00507DC2"/>
    <w:rsid w:val="00510664"/>
    <w:rsid w:val="005114F6"/>
    <w:rsid w:val="00511A2D"/>
    <w:rsid w:val="00512A49"/>
    <w:rsid w:val="00513A0F"/>
    <w:rsid w:val="00513D32"/>
    <w:rsid w:val="00514E60"/>
    <w:rsid w:val="0051509A"/>
    <w:rsid w:val="0051516A"/>
    <w:rsid w:val="00515E04"/>
    <w:rsid w:val="00515F45"/>
    <w:rsid w:val="0051615D"/>
    <w:rsid w:val="0051640D"/>
    <w:rsid w:val="005171AD"/>
    <w:rsid w:val="00517590"/>
    <w:rsid w:val="005178FA"/>
    <w:rsid w:val="00517ACE"/>
    <w:rsid w:val="00517E3F"/>
    <w:rsid w:val="005208D4"/>
    <w:rsid w:val="0052154F"/>
    <w:rsid w:val="00521671"/>
    <w:rsid w:val="00521780"/>
    <w:rsid w:val="00521CCD"/>
    <w:rsid w:val="005233C1"/>
    <w:rsid w:val="005239A4"/>
    <w:rsid w:val="00523AFB"/>
    <w:rsid w:val="00523D09"/>
    <w:rsid w:val="00523EE4"/>
    <w:rsid w:val="00524225"/>
    <w:rsid w:val="00524B1F"/>
    <w:rsid w:val="005251BB"/>
    <w:rsid w:val="0052533B"/>
    <w:rsid w:val="005254BF"/>
    <w:rsid w:val="00525725"/>
    <w:rsid w:val="005261C2"/>
    <w:rsid w:val="00526A99"/>
    <w:rsid w:val="00526AEC"/>
    <w:rsid w:val="00527BEF"/>
    <w:rsid w:val="00527D08"/>
    <w:rsid w:val="005302B6"/>
    <w:rsid w:val="00530EEB"/>
    <w:rsid w:val="0053285F"/>
    <w:rsid w:val="00532AD7"/>
    <w:rsid w:val="0053358A"/>
    <w:rsid w:val="00533ADC"/>
    <w:rsid w:val="0053401B"/>
    <w:rsid w:val="00534A42"/>
    <w:rsid w:val="0053521C"/>
    <w:rsid w:val="00535E71"/>
    <w:rsid w:val="00536553"/>
    <w:rsid w:val="00537265"/>
    <w:rsid w:val="005376F2"/>
    <w:rsid w:val="00537759"/>
    <w:rsid w:val="00537C9E"/>
    <w:rsid w:val="00537D51"/>
    <w:rsid w:val="00540112"/>
    <w:rsid w:val="00540639"/>
    <w:rsid w:val="00540BCE"/>
    <w:rsid w:val="00540C5A"/>
    <w:rsid w:val="00540EE0"/>
    <w:rsid w:val="00541076"/>
    <w:rsid w:val="00541322"/>
    <w:rsid w:val="005414FF"/>
    <w:rsid w:val="005421F8"/>
    <w:rsid w:val="005423C5"/>
    <w:rsid w:val="00542880"/>
    <w:rsid w:val="00543ADA"/>
    <w:rsid w:val="005454DC"/>
    <w:rsid w:val="00545E87"/>
    <w:rsid w:val="00545F00"/>
    <w:rsid w:val="00545F95"/>
    <w:rsid w:val="00546397"/>
    <w:rsid w:val="0054674F"/>
    <w:rsid w:val="00547334"/>
    <w:rsid w:val="0054768C"/>
    <w:rsid w:val="00550FDC"/>
    <w:rsid w:val="0055194C"/>
    <w:rsid w:val="005519D6"/>
    <w:rsid w:val="005527BF"/>
    <w:rsid w:val="005529CE"/>
    <w:rsid w:val="005529E8"/>
    <w:rsid w:val="00552E85"/>
    <w:rsid w:val="00553222"/>
    <w:rsid w:val="00553269"/>
    <w:rsid w:val="00553322"/>
    <w:rsid w:val="00553881"/>
    <w:rsid w:val="00553A28"/>
    <w:rsid w:val="00554808"/>
    <w:rsid w:val="00554D95"/>
    <w:rsid w:val="0055651D"/>
    <w:rsid w:val="005568D2"/>
    <w:rsid w:val="00557DC3"/>
    <w:rsid w:val="00557FDB"/>
    <w:rsid w:val="005600A5"/>
    <w:rsid w:val="005603D6"/>
    <w:rsid w:val="005608C9"/>
    <w:rsid w:val="00560E6F"/>
    <w:rsid w:val="0056143B"/>
    <w:rsid w:val="0056192F"/>
    <w:rsid w:val="00561B4D"/>
    <w:rsid w:val="005627C0"/>
    <w:rsid w:val="005629EF"/>
    <w:rsid w:val="00562F0C"/>
    <w:rsid w:val="005639BB"/>
    <w:rsid w:val="00563B53"/>
    <w:rsid w:val="00563F2C"/>
    <w:rsid w:val="00564679"/>
    <w:rsid w:val="00564770"/>
    <w:rsid w:val="005648F5"/>
    <w:rsid w:val="005656A3"/>
    <w:rsid w:val="00565BDA"/>
    <w:rsid w:val="00567033"/>
    <w:rsid w:val="005673D6"/>
    <w:rsid w:val="005674A4"/>
    <w:rsid w:val="005674FF"/>
    <w:rsid w:val="0056761F"/>
    <w:rsid w:val="00570057"/>
    <w:rsid w:val="00570FBB"/>
    <w:rsid w:val="005713BF"/>
    <w:rsid w:val="00571E0C"/>
    <w:rsid w:val="005724D3"/>
    <w:rsid w:val="00573CD4"/>
    <w:rsid w:val="00573D97"/>
    <w:rsid w:val="005743E4"/>
    <w:rsid w:val="005744B1"/>
    <w:rsid w:val="00574E2E"/>
    <w:rsid w:val="0057522A"/>
    <w:rsid w:val="00575D39"/>
    <w:rsid w:val="005763B9"/>
    <w:rsid w:val="00577B1B"/>
    <w:rsid w:val="005803D3"/>
    <w:rsid w:val="00580740"/>
    <w:rsid w:val="005807F2"/>
    <w:rsid w:val="00580E6F"/>
    <w:rsid w:val="0058124F"/>
    <w:rsid w:val="0058159C"/>
    <w:rsid w:val="00581919"/>
    <w:rsid w:val="00581F17"/>
    <w:rsid w:val="00582500"/>
    <w:rsid w:val="0058334A"/>
    <w:rsid w:val="005833AC"/>
    <w:rsid w:val="00583A9C"/>
    <w:rsid w:val="00583F43"/>
    <w:rsid w:val="00584002"/>
    <w:rsid w:val="005843CB"/>
    <w:rsid w:val="00584F65"/>
    <w:rsid w:val="005853B7"/>
    <w:rsid w:val="00586137"/>
    <w:rsid w:val="00586A4A"/>
    <w:rsid w:val="00587477"/>
    <w:rsid w:val="005908C3"/>
    <w:rsid w:val="005921D0"/>
    <w:rsid w:val="0059455F"/>
    <w:rsid w:val="005949FA"/>
    <w:rsid w:val="00594DF9"/>
    <w:rsid w:val="00595586"/>
    <w:rsid w:val="00595868"/>
    <w:rsid w:val="00595B27"/>
    <w:rsid w:val="00595CD3"/>
    <w:rsid w:val="00595E28"/>
    <w:rsid w:val="005971C7"/>
    <w:rsid w:val="005974DF"/>
    <w:rsid w:val="00597A59"/>
    <w:rsid w:val="00597D84"/>
    <w:rsid w:val="00597FCC"/>
    <w:rsid w:val="005A005E"/>
    <w:rsid w:val="005A054B"/>
    <w:rsid w:val="005A0F15"/>
    <w:rsid w:val="005A1B52"/>
    <w:rsid w:val="005A1BB4"/>
    <w:rsid w:val="005A2AF9"/>
    <w:rsid w:val="005A2FD0"/>
    <w:rsid w:val="005A41B9"/>
    <w:rsid w:val="005A52F1"/>
    <w:rsid w:val="005A531B"/>
    <w:rsid w:val="005A5559"/>
    <w:rsid w:val="005A5673"/>
    <w:rsid w:val="005A5946"/>
    <w:rsid w:val="005A59C1"/>
    <w:rsid w:val="005A6339"/>
    <w:rsid w:val="005A690D"/>
    <w:rsid w:val="005A7CA3"/>
    <w:rsid w:val="005A7D12"/>
    <w:rsid w:val="005B064C"/>
    <w:rsid w:val="005B1B44"/>
    <w:rsid w:val="005B273E"/>
    <w:rsid w:val="005B3AEC"/>
    <w:rsid w:val="005B3F2A"/>
    <w:rsid w:val="005B4003"/>
    <w:rsid w:val="005B4055"/>
    <w:rsid w:val="005B4F9F"/>
    <w:rsid w:val="005B5F0D"/>
    <w:rsid w:val="005B62A0"/>
    <w:rsid w:val="005B7087"/>
    <w:rsid w:val="005B7C67"/>
    <w:rsid w:val="005B7D78"/>
    <w:rsid w:val="005B7E1E"/>
    <w:rsid w:val="005C0394"/>
    <w:rsid w:val="005C03E9"/>
    <w:rsid w:val="005C0562"/>
    <w:rsid w:val="005C0BFC"/>
    <w:rsid w:val="005C16C4"/>
    <w:rsid w:val="005C20A2"/>
    <w:rsid w:val="005C3BA3"/>
    <w:rsid w:val="005C4EDE"/>
    <w:rsid w:val="005C53B5"/>
    <w:rsid w:val="005C5660"/>
    <w:rsid w:val="005C617D"/>
    <w:rsid w:val="005C654F"/>
    <w:rsid w:val="005C698F"/>
    <w:rsid w:val="005C6C98"/>
    <w:rsid w:val="005C6CCF"/>
    <w:rsid w:val="005C7077"/>
    <w:rsid w:val="005C70AD"/>
    <w:rsid w:val="005D0D85"/>
    <w:rsid w:val="005D1356"/>
    <w:rsid w:val="005D13D8"/>
    <w:rsid w:val="005D1A81"/>
    <w:rsid w:val="005D1D66"/>
    <w:rsid w:val="005D3EE0"/>
    <w:rsid w:val="005D3F9D"/>
    <w:rsid w:val="005D4863"/>
    <w:rsid w:val="005D4891"/>
    <w:rsid w:val="005D500D"/>
    <w:rsid w:val="005D5A3B"/>
    <w:rsid w:val="005D5E53"/>
    <w:rsid w:val="005D5F88"/>
    <w:rsid w:val="005D5FA6"/>
    <w:rsid w:val="005D70BF"/>
    <w:rsid w:val="005D7F9D"/>
    <w:rsid w:val="005E0247"/>
    <w:rsid w:val="005E055A"/>
    <w:rsid w:val="005E1F50"/>
    <w:rsid w:val="005E250A"/>
    <w:rsid w:val="005E2CCC"/>
    <w:rsid w:val="005E3CFE"/>
    <w:rsid w:val="005E5009"/>
    <w:rsid w:val="005E503B"/>
    <w:rsid w:val="005E6195"/>
    <w:rsid w:val="005E6A80"/>
    <w:rsid w:val="005F05A6"/>
    <w:rsid w:val="005F07C4"/>
    <w:rsid w:val="005F126D"/>
    <w:rsid w:val="005F2FD2"/>
    <w:rsid w:val="005F34BA"/>
    <w:rsid w:val="005F3EA3"/>
    <w:rsid w:val="005F4DFC"/>
    <w:rsid w:val="005F5487"/>
    <w:rsid w:val="005F674A"/>
    <w:rsid w:val="005F715C"/>
    <w:rsid w:val="005F7B67"/>
    <w:rsid w:val="005F7DAC"/>
    <w:rsid w:val="00600126"/>
    <w:rsid w:val="00600934"/>
    <w:rsid w:val="00600D47"/>
    <w:rsid w:val="00600ED0"/>
    <w:rsid w:val="00601343"/>
    <w:rsid w:val="00601F5A"/>
    <w:rsid w:val="00602726"/>
    <w:rsid w:val="0060284E"/>
    <w:rsid w:val="00602A24"/>
    <w:rsid w:val="00603ADD"/>
    <w:rsid w:val="00603DD3"/>
    <w:rsid w:val="00604144"/>
    <w:rsid w:val="00604E7E"/>
    <w:rsid w:val="00605295"/>
    <w:rsid w:val="006055B2"/>
    <w:rsid w:val="006057C2"/>
    <w:rsid w:val="006059D8"/>
    <w:rsid w:val="006061A1"/>
    <w:rsid w:val="00606503"/>
    <w:rsid w:val="006065FD"/>
    <w:rsid w:val="00606B95"/>
    <w:rsid w:val="00610044"/>
    <w:rsid w:val="006108D8"/>
    <w:rsid w:val="006118F1"/>
    <w:rsid w:val="00611BC4"/>
    <w:rsid w:val="00611E25"/>
    <w:rsid w:val="00612538"/>
    <w:rsid w:val="0061269F"/>
    <w:rsid w:val="006128ED"/>
    <w:rsid w:val="00612E09"/>
    <w:rsid w:val="006134BB"/>
    <w:rsid w:val="006150D6"/>
    <w:rsid w:val="0061553B"/>
    <w:rsid w:val="00615594"/>
    <w:rsid w:val="006157FF"/>
    <w:rsid w:val="00616AA7"/>
    <w:rsid w:val="00617119"/>
    <w:rsid w:val="00617550"/>
    <w:rsid w:val="006177BF"/>
    <w:rsid w:val="00621578"/>
    <w:rsid w:val="0062163A"/>
    <w:rsid w:val="00621AF5"/>
    <w:rsid w:val="00621C5E"/>
    <w:rsid w:val="006226AE"/>
    <w:rsid w:val="006229E7"/>
    <w:rsid w:val="00623086"/>
    <w:rsid w:val="00623CE2"/>
    <w:rsid w:val="00623EE0"/>
    <w:rsid w:val="006246BC"/>
    <w:rsid w:val="00624872"/>
    <w:rsid w:val="00625067"/>
    <w:rsid w:val="006252C5"/>
    <w:rsid w:val="00626308"/>
    <w:rsid w:val="00626514"/>
    <w:rsid w:val="006266D7"/>
    <w:rsid w:val="006275E6"/>
    <w:rsid w:val="00630E5C"/>
    <w:rsid w:val="00631853"/>
    <w:rsid w:val="00631A7C"/>
    <w:rsid w:val="00631B3F"/>
    <w:rsid w:val="0063274E"/>
    <w:rsid w:val="006328CA"/>
    <w:rsid w:val="00632B03"/>
    <w:rsid w:val="00633614"/>
    <w:rsid w:val="00634015"/>
    <w:rsid w:val="006343D6"/>
    <w:rsid w:val="00634A71"/>
    <w:rsid w:val="006350BF"/>
    <w:rsid w:val="0063779D"/>
    <w:rsid w:val="00637AB1"/>
    <w:rsid w:val="00637CC0"/>
    <w:rsid w:val="00637E04"/>
    <w:rsid w:val="00640371"/>
    <w:rsid w:val="00640B23"/>
    <w:rsid w:val="0064252D"/>
    <w:rsid w:val="0064276B"/>
    <w:rsid w:val="006431D4"/>
    <w:rsid w:val="00643823"/>
    <w:rsid w:val="006443C8"/>
    <w:rsid w:val="006443E7"/>
    <w:rsid w:val="00644A88"/>
    <w:rsid w:val="00645485"/>
    <w:rsid w:val="006456A4"/>
    <w:rsid w:val="00645B70"/>
    <w:rsid w:val="00646460"/>
    <w:rsid w:val="00646646"/>
    <w:rsid w:val="00646663"/>
    <w:rsid w:val="00647354"/>
    <w:rsid w:val="006479D2"/>
    <w:rsid w:val="00647B45"/>
    <w:rsid w:val="0065045B"/>
    <w:rsid w:val="006505B0"/>
    <w:rsid w:val="00650920"/>
    <w:rsid w:val="006514D7"/>
    <w:rsid w:val="00651924"/>
    <w:rsid w:val="00652643"/>
    <w:rsid w:val="00652EE1"/>
    <w:rsid w:val="00653609"/>
    <w:rsid w:val="00653A7E"/>
    <w:rsid w:val="00653A8B"/>
    <w:rsid w:val="00653D8B"/>
    <w:rsid w:val="00654399"/>
    <w:rsid w:val="00654AA7"/>
    <w:rsid w:val="006557E3"/>
    <w:rsid w:val="006557F1"/>
    <w:rsid w:val="00656535"/>
    <w:rsid w:val="006574E4"/>
    <w:rsid w:val="00657F3C"/>
    <w:rsid w:val="006603D4"/>
    <w:rsid w:val="00660779"/>
    <w:rsid w:val="00660995"/>
    <w:rsid w:val="00660B3F"/>
    <w:rsid w:val="00660CE5"/>
    <w:rsid w:val="00660CE9"/>
    <w:rsid w:val="006619EB"/>
    <w:rsid w:val="00662CDA"/>
    <w:rsid w:val="00663355"/>
    <w:rsid w:val="006634C8"/>
    <w:rsid w:val="0066389E"/>
    <w:rsid w:val="00663F1E"/>
    <w:rsid w:val="00665028"/>
    <w:rsid w:val="006660A5"/>
    <w:rsid w:val="00666213"/>
    <w:rsid w:val="006665F2"/>
    <w:rsid w:val="00667236"/>
    <w:rsid w:val="00667A94"/>
    <w:rsid w:val="00667DCF"/>
    <w:rsid w:val="00667F58"/>
    <w:rsid w:val="00667FDE"/>
    <w:rsid w:val="006700CC"/>
    <w:rsid w:val="00670A14"/>
    <w:rsid w:val="00670E13"/>
    <w:rsid w:val="00671F26"/>
    <w:rsid w:val="00672B12"/>
    <w:rsid w:val="0067315C"/>
    <w:rsid w:val="00673FD0"/>
    <w:rsid w:val="0067483A"/>
    <w:rsid w:val="006751A1"/>
    <w:rsid w:val="00675308"/>
    <w:rsid w:val="00675AAE"/>
    <w:rsid w:val="00677287"/>
    <w:rsid w:val="0067767A"/>
    <w:rsid w:val="00677761"/>
    <w:rsid w:val="006800C7"/>
    <w:rsid w:val="0068020E"/>
    <w:rsid w:val="00681691"/>
    <w:rsid w:val="0068185B"/>
    <w:rsid w:val="006826BD"/>
    <w:rsid w:val="006828E1"/>
    <w:rsid w:val="00682D15"/>
    <w:rsid w:val="00682E92"/>
    <w:rsid w:val="00683348"/>
    <w:rsid w:val="006835C6"/>
    <w:rsid w:val="00683CC7"/>
    <w:rsid w:val="006841D8"/>
    <w:rsid w:val="00684973"/>
    <w:rsid w:val="006856C6"/>
    <w:rsid w:val="006858C8"/>
    <w:rsid w:val="0068624E"/>
    <w:rsid w:val="0068632F"/>
    <w:rsid w:val="006870AF"/>
    <w:rsid w:val="00687A1F"/>
    <w:rsid w:val="00687AC8"/>
    <w:rsid w:val="006901D8"/>
    <w:rsid w:val="00690206"/>
    <w:rsid w:val="006906F3"/>
    <w:rsid w:val="006914CC"/>
    <w:rsid w:val="00691557"/>
    <w:rsid w:val="0069160A"/>
    <w:rsid w:val="00691840"/>
    <w:rsid w:val="0069255D"/>
    <w:rsid w:val="00692922"/>
    <w:rsid w:val="00692E24"/>
    <w:rsid w:val="00693BD4"/>
    <w:rsid w:val="006940F1"/>
    <w:rsid w:val="0069436B"/>
    <w:rsid w:val="00694DC9"/>
    <w:rsid w:val="00695D8F"/>
    <w:rsid w:val="00696E3B"/>
    <w:rsid w:val="006977AE"/>
    <w:rsid w:val="00697B2F"/>
    <w:rsid w:val="00697FF5"/>
    <w:rsid w:val="006A0186"/>
    <w:rsid w:val="006A091C"/>
    <w:rsid w:val="006A0FF5"/>
    <w:rsid w:val="006A1041"/>
    <w:rsid w:val="006A12CA"/>
    <w:rsid w:val="006A1EBC"/>
    <w:rsid w:val="006A23D0"/>
    <w:rsid w:val="006A287F"/>
    <w:rsid w:val="006A2A7E"/>
    <w:rsid w:val="006A40B5"/>
    <w:rsid w:val="006A4394"/>
    <w:rsid w:val="006A4578"/>
    <w:rsid w:val="006A468F"/>
    <w:rsid w:val="006A486A"/>
    <w:rsid w:val="006A4B27"/>
    <w:rsid w:val="006A4F6C"/>
    <w:rsid w:val="006A503C"/>
    <w:rsid w:val="006A5D53"/>
    <w:rsid w:val="006A5F3D"/>
    <w:rsid w:val="006A62CB"/>
    <w:rsid w:val="006A64C6"/>
    <w:rsid w:val="006A6BE5"/>
    <w:rsid w:val="006A6E3A"/>
    <w:rsid w:val="006A7782"/>
    <w:rsid w:val="006B0275"/>
    <w:rsid w:val="006B03DB"/>
    <w:rsid w:val="006B0B4E"/>
    <w:rsid w:val="006B1E11"/>
    <w:rsid w:val="006B1F3C"/>
    <w:rsid w:val="006B2705"/>
    <w:rsid w:val="006B3368"/>
    <w:rsid w:val="006B3940"/>
    <w:rsid w:val="006B4357"/>
    <w:rsid w:val="006B4570"/>
    <w:rsid w:val="006B502D"/>
    <w:rsid w:val="006B7730"/>
    <w:rsid w:val="006C006A"/>
    <w:rsid w:val="006C06D5"/>
    <w:rsid w:val="006C1071"/>
    <w:rsid w:val="006C1D81"/>
    <w:rsid w:val="006C26D1"/>
    <w:rsid w:val="006C2D29"/>
    <w:rsid w:val="006C3127"/>
    <w:rsid w:val="006C3348"/>
    <w:rsid w:val="006C4398"/>
    <w:rsid w:val="006C4BCA"/>
    <w:rsid w:val="006C5236"/>
    <w:rsid w:val="006C6199"/>
    <w:rsid w:val="006C63EE"/>
    <w:rsid w:val="006C6B4C"/>
    <w:rsid w:val="006C77B0"/>
    <w:rsid w:val="006D0F8A"/>
    <w:rsid w:val="006D1369"/>
    <w:rsid w:val="006D1557"/>
    <w:rsid w:val="006D1D3F"/>
    <w:rsid w:val="006D238F"/>
    <w:rsid w:val="006D2508"/>
    <w:rsid w:val="006D2915"/>
    <w:rsid w:val="006D2EED"/>
    <w:rsid w:val="006D3244"/>
    <w:rsid w:val="006D3B60"/>
    <w:rsid w:val="006D44E2"/>
    <w:rsid w:val="006D4B6D"/>
    <w:rsid w:val="006D500B"/>
    <w:rsid w:val="006D5E75"/>
    <w:rsid w:val="006D7E86"/>
    <w:rsid w:val="006E005B"/>
    <w:rsid w:val="006E05E0"/>
    <w:rsid w:val="006E1E07"/>
    <w:rsid w:val="006E2470"/>
    <w:rsid w:val="006E2473"/>
    <w:rsid w:val="006E4512"/>
    <w:rsid w:val="006E4CC6"/>
    <w:rsid w:val="006E4E2B"/>
    <w:rsid w:val="006E4F52"/>
    <w:rsid w:val="006E5D09"/>
    <w:rsid w:val="006E5E47"/>
    <w:rsid w:val="006E6134"/>
    <w:rsid w:val="006E7630"/>
    <w:rsid w:val="006F01FD"/>
    <w:rsid w:val="006F06ED"/>
    <w:rsid w:val="006F0BC1"/>
    <w:rsid w:val="006F1198"/>
    <w:rsid w:val="006F2372"/>
    <w:rsid w:val="006F314C"/>
    <w:rsid w:val="006F3690"/>
    <w:rsid w:val="006F3C4A"/>
    <w:rsid w:val="006F4157"/>
    <w:rsid w:val="006F50C2"/>
    <w:rsid w:val="006F557E"/>
    <w:rsid w:val="006F63EF"/>
    <w:rsid w:val="006F7BB3"/>
    <w:rsid w:val="00700A41"/>
    <w:rsid w:val="007015DA"/>
    <w:rsid w:val="00701E7D"/>
    <w:rsid w:val="00701F89"/>
    <w:rsid w:val="00702527"/>
    <w:rsid w:val="00702B02"/>
    <w:rsid w:val="00702C80"/>
    <w:rsid w:val="007031EF"/>
    <w:rsid w:val="0070366E"/>
    <w:rsid w:val="00704462"/>
    <w:rsid w:val="0070448A"/>
    <w:rsid w:val="007045A7"/>
    <w:rsid w:val="007045B0"/>
    <w:rsid w:val="00704DD3"/>
    <w:rsid w:val="00705E50"/>
    <w:rsid w:val="007061F7"/>
    <w:rsid w:val="00706AB3"/>
    <w:rsid w:val="00706D4C"/>
    <w:rsid w:val="00706E02"/>
    <w:rsid w:val="007070EC"/>
    <w:rsid w:val="00707FC1"/>
    <w:rsid w:val="00710FEB"/>
    <w:rsid w:val="007112F5"/>
    <w:rsid w:val="00712201"/>
    <w:rsid w:val="00712CF1"/>
    <w:rsid w:val="00712D8B"/>
    <w:rsid w:val="00713399"/>
    <w:rsid w:val="0071362D"/>
    <w:rsid w:val="00713D1D"/>
    <w:rsid w:val="00713D73"/>
    <w:rsid w:val="0071420A"/>
    <w:rsid w:val="00714D19"/>
    <w:rsid w:val="007150E2"/>
    <w:rsid w:val="007154AF"/>
    <w:rsid w:val="00715F86"/>
    <w:rsid w:val="0071711D"/>
    <w:rsid w:val="00717801"/>
    <w:rsid w:val="00717A0A"/>
    <w:rsid w:val="00717C08"/>
    <w:rsid w:val="00720BA7"/>
    <w:rsid w:val="0072185C"/>
    <w:rsid w:val="0072254B"/>
    <w:rsid w:val="007226A1"/>
    <w:rsid w:val="00722AD5"/>
    <w:rsid w:val="007230AD"/>
    <w:rsid w:val="00724407"/>
    <w:rsid w:val="00724459"/>
    <w:rsid w:val="00724F5A"/>
    <w:rsid w:val="00725411"/>
    <w:rsid w:val="007259B4"/>
    <w:rsid w:val="00726795"/>
    <w:rsid w:val="00726BD6"/>
    <w:rsid w:val="00726E27"/>
    <w:rsid w:val="00727CEF"/>
    <w:rsid w:val="00730473"/>
    <w:rsid w:val="00730A57"/>
    <w:rsid w:val="007310FA"/>
    <w:rsid w:val="00731497"/>
    <w:rsid w:val="00731729"/>
    <w:rsid w:val="00731882"/>
    <w:rsid w:val="007318C2"/>
    <w:rsid w:val="00731E00"/>
    <w:rsid w:val="00732AA8"/>
    <w:rsid w:val="00732D27"/>
    <w:rsid w:val="00732D5D"/>
    <w:rsid w:val="00733BF0"/>
    <w:rsid w:val="0073492F"/>
    <w:rsid w:val="00734ED3"/>
    <w:rsid w:val="007357D6"/>
    <w:rsid w:val="00735DE2"/>
    <w:rsid w:val="00736121"/>
    <w:rsid w:val="0073657F"/>
    <w:rsid w:val="00736603"/>
    <w:rsid w:val="00736955"/>
    <w:rsid w:val="00737937"/>
    <w:rsid w:val="00737C29"/>
    <w:rsid w:val="00741261"/>
    <w:rsid w:val="007424AD"/>
    <w:rsid w:val="00742946"/>
    <w:rsid w:val="00742DCC"/>
    <w:rsid w:val="0074307F"/>
    <w:rsid w:val="00743FED"/>
    <w:rsid w:val="00744816"/>
    <w:rsid w:val="00744BEA"/>
    <w:rsid w:val="007451F3"/>
    <w:rsid w:val="0074661F"/>
    <w:rsid w:val="007470A7"/>
    <w:rsid w:val="007473E4"/>
    <w:rsid w:val="00747647"/>
    <w:rsid w:val="007477B7"/>
    <w:rsid w:val="00747A34"/>
    <w:rsid w:val="00747BC7"/>
    <w:rsid w:val="0075146F"/>
    <w:rsid w:val="007516DA"/>
    <w:rsid w:val="0075297F"/>
    <w:rsid w:val="00753990"/>
    <w:rsid w:val="007539B8"/>
    <w:rsid w:val="00754849"/>
    <w:rsid w:val="0075494F"/>
    <w:rsid w:val="00754B6F"/>
    <w:rsid w:val="00754D6D"/>
    <w:rsid w:val="00755407"/>
    <w:rsid w:val="00755C65"/>
    <w:rsid w:val="00756BFA"/>
    <w:rsid w:val="00757CD0"/>
    <w:rsid w:val="007607B5"/>
    <w:rsid w:val="00760B21"/>
    <w:rsid w:val="007621E7"/>
    <w:rsid w:val="00763396"/>
    <w:rsid w:val="007636E3"/>
    <w:rsid w:val="00763730"/>
    <w:rsid w:val="00764832"/>
    <w:rsid w:val="007648AE"/>
    <w:rsid w:val="007659D1"/>
    <w:rsid w:val="00765B36"/>
    <w:rsid w:val="00766118"/>
    <w:rsid w:val="007677B8"/>
    <w:rsid w:val="007707B1"/>
    <w:rsid w:val="0077132C"/>
    <w:rsid w:val="0077162B"/>
    <w:rsid w:val="0077254C"/>
    <w:rsid w:val="007727C7"/>
    <w:rsid w:val="00773F36"/>
    <w:rsid w:val="007743A4"/>
    <w:rsid w:val="00774CF3"/>
    <w:rsid w:val="00775445"/>
    <w:rsid w:val="007757A3"/>
    <w:rsid w:val="007757E4"/>
    <w:rsid w:val="00775E24"/>
    <w:rsid w:val="00776ED8"/>
    <w:rsid w:val="00777304"/>
    <w:rsid w:val="00780359"/>
    <w:rsid w:val="00781730"/>
    <w:rsid w:val="0078223B"/>
    <w:rsid w:val="00782954"/>
    <w:rsid w:val="007833CC"/>
    <w:rsid w:val="007837E2"/>
    <w:rsid w:val="007847A6"/>
    <w:rsid w:val="00784D72"/>
    <w:rsid w:val="00785344"/>
    <w:rsid w:val="00786193"/>
    <w:rsid w:val="00786C50"/>
    <w:rsid w:val="00787A6F"/>
    <w:rsid w:val="00791123"/>
    <w:rsid w:val="00791560"/>
    <w:rsid w:val="00792A18"/>
    <w:rsid w:val="00792DCE"/>
    <w:rsid w:val="00792E43"/>
    <w:rsid w:val="00793017"/>
    <w:rsid w:val="00793A90"/>
    <w:rsid w:val="00793E90"/>
    <w:rsid w:val="007942FB"/>
    <w:rsid w:val="00794506"/>
    <w:rsid w:val="00794D55"/>
    <w:rsid w:val="0079532C"/>
    <w:rsid w:val="00795A79"/>
    <w:rsid w:val="00795B2F"/>
    <w:rsid w:val="00796E57"/>
    <w:rsid w:val="007974D7"/>
    <w:rsid w:val="00797960"/>
    <w:rsid w:val="00797B97"/>
    <w:rsid w:val="007A1607"/>
    <w:rsid w:val="007A1DA7"/>
    <w:rsid w:val="007A210D"/>
    <w:rsid w:val="007A2BCF"/>
    <w:rsid w:val="007A2CFA"/>
    <w:rsid w:val="007A2F68"/>
    <w:rsid w:val="007A38A1"/>
    <w:rsid w:val="007A45E5"/>
    <w:rsid w:val="007A4715"/>
    <w:rsid w:val="007A5B9C"/>
    <w:rsid w:val="007A61F4"/>
    <w:rsid w:val="007A7213"/>
    <w:rsid w:val="007A758A"/>
    <w:rsid w:val="007A768F"/>
    <w:rsid w:val="007A7A19"/>
    <w:rsid w:val="007A7F9D"/>
    <w:rsid w:val="007B0300"/>
    <w:rsid w:val="007B0DC2"/>
    <w:rsid w:val="007B2D90"/>
    <w:rsid w:val="007B34D5"/>
    <w:rsid w:val="007B3A83"/>
    <w:rsid w:val="007B3AAA"/>
    <w:rsid w:val="007B43CB"/>
    <w:rsid w:val="007B4604"/>
    <w:rsid w:val="007B6149"/>
    <w:rsid w:val="007B619E"/>
    <w:rsid w:val="007B6782"/>
    <w:rsid w:val="007C06AC"/>
    <w:rsid w:val="007C0BD1"/>
    <w:rsid w:val="007C0C00"/>
    <w:rsid w:val="007C0E3A"/>
    <w:rsid w:val="007C0E9F"/>
    <w:rsid w:val="007C2599"/>
    <w:rsid w:val="007C3638"/>
    <w:rsid w:val="007C373C"/>
    <w:rsid w:val="007C42AE"/>
    <w:rsid w:val="007C4386"/>
    <w:rsid w:val="007C5663"/>
    <w:rsid w:val="007C6205"/>
    <w:rsid w:val="007C6492"/>
    <w:rsid w:val="007C69AB"/>
    <w:rsid w:val="007C7059"/>
    <w:rsid w:val="007D09CE"/>
    <w:rsid w:val="007D0FA7"/>
    <w:rsid w:val="007D15C7"/>
    <w:rsid w:val="007D1739"/>
    <w:rsid w:val="007D183D"/>
    <w:rsid w:val="007D1929"/>
    <w:rsid w:val="007D39C0"/>
    <w:rsid w:val="007D5029"/>
    <w:rsid w:val="007D51DC"/>
    <w:rsid w:val="007D665E"/>
    <w:rsid w:val="007E02E9"/>
    <w:rsid w:val="007E0906"/>
    <w:rsid w:val="007E0B07"/>
    <w:rsid w:val="007E155E"/>
    <w:rsid w:val="007E175B"/>
    <w:rsid w:val="007E19ED"/>
    <w:rsid w:val="007E1A71"/>
    <w:rsid w:val="007E1B77"/>
    <w:rsid w:val="007E1BAD"/>
    <w:rsid w:val="007E1FCB"/>
    <w:rsid w:val="007E209D"/>
    <w:rsid w:val="007E263E"/>
    <w:rsid w:val="007E3AC9"/>
    <w:rsid w:val="007E4624"/>
    <w:rsid w:val="007E4970"/>
    <w:rsid w:val="007E61F2"/>
    <w:rsid w:val="007E6343"/>
    <w:rsid w:val="007E64AC"/>
    <w:rsid w:val="007E716B"/>
    <w:rsid w:val="007E72F4"/>
    <w:rsid w:val="007E7DC5"/>
    <w:rsid w:val="007F094E"/>
    <w:rsid w:val="007F1567"/>
    <w:rsid w:val="007F15FC"/>
    <w:rsid w:val="007F2B24"/>
    <w:rsid w:val="007F2EE2"/>
    <w:rsid w:val="007F36DA"/>
    <w:rsid w:val="007F3717"/>
    <w:rsid w:val="007F3A18"/>
    <w:rsid w:val="007F4872"/>
    <w:rsid w:val="007F488B"/>
    <w:rsid w:val="007F4A90"/>
    <w:rsid w:val="007F4DA0"/>
    <w:rsid w:val="007F4F21"/>
    <w:rsid w:val="007F564A"/>
    <w:rsid w:val="007F635E"/>
    <w:rsid w:val="007F6C83"/>
    <w:rsid w:val="007F7368"/>
    <w:rsid w:val="007F7C2F"/>
    <w:rsid w:val="007F7FB2"/>
    <w:rsid w:val="008003F4"/>
    <w:rsid w:val="0080084C"/>
    <w:rsid w:val="00800EC1"/>
    <w:rsid w:val="0080106F"/>
    <w:rsid w:val="00801500"/>
    <w:rsid w:val="00801E4B"/>
    <w:rsid w:val="00802D86"/>
    <w:rsid w:val="00803870"/>
    <w:rsid w:val="008046ED"/>
    <w:rsid w:val="00804780"/>
    <w:rsid w:val="00804F63"/>
    <w:rsid w:val="0080545B"/>
    <w:rsid w:val="00805857"/>
    <w:rsid w:val="00806892"/>
    <w:rsid w:val="00806D1F"/>
    <w:rsid w:val="0080706D"/>
    <w:rsid w:val="0080725A"/>
    <w:rsid w:val="008076B8"/>
    <w:rsid w:val="0080784A"/>
    <w:rsid w:val="00810453"/>
    <w:rsid w:val="00811D8C"/>
    <w:rsid w:val="0081304B"/>
    <w:rsid w:val="00813A29"/>
    <w:rsid w:val="00814360"/>
    <w:rsid w:val="008144F9"/>
    <w:rsid w:val="00814A3F"/>
    <w:rsid w:val="0081508C"/>
    <w:rsid w:val="008157BE"/>
    <w:rsid w:val="00815A5E"/>
    <w:rsid w:val="00816190"/>
    <w:rsid w:val="0081683C"/>
    <w:rsid w:val="00816849"/>
    <w:rsid w:val="00816902"/>
    <w:rsid w:val="008170F9"/>
    <w:rsid w:val="00817484"/>
    <w:rsid w:val="00817C2C"/>
    <w:rsid w:val="00817F38"/>
    <w:rsid w:val="0082042E"/>
    <w:rsid w:val="00821CD5"/>
    <w:rsid w:val="00822467"/>
    <w:rsid w:val="008225DD"/>
    <w:rsid w:val="00822778"/>
    <w:rsid w:val="00822DC0"/>
    <w:rsid w:val="00825776"/>
    <w:rsid w:val="00825AFC"/>
    <w:rsid w:val="00826240"/>
    <w:rsid w:val="008266F7"/>
    <w:rsid w:val="00826872"/>
    <w:rsid w:val="00826986"/>
    <w:rsid w:val="00827809"/>
    <w:rsid w:val="00827CCE"/>
    <w:rsid w:val="008303C4"/>
    <w:rsid w:val="00830603"/>
    <w:rsid w:val="008317EC"/>
    <w:rsid w:val="0083268F"/>
    <w:rsid w:val="008327BC"/>
    <w:rsid w:val="00832879"/>
    <w:rsid w:val="00832926"/>
    <w:rsid w:val="00833489"/>
    <w:rsid w:val="00833779"/>
    <w:rsid w:val="0083381A"/>
    <w:rsid w:val="0083387A"/>
    <w:rsid w:val="008338EC"/>
    <w:rsid w:val="00833E17"/>
    <w:rsid w:val="00833E4C"/>
    <w:rsid w:val="008354B0"/>
    <w:rsid w:val="00836B19"/>
    <w:rsid w:val="00836BF8"/>
    <w:rsid w:val="00836C2A"/>
    <w:rsid w:val="008376EB"/>
    <w:rsid w:val="00837815"/>
    <w:rsid w:val="00837866"/>
    <w:rsid w:val="00837DFF"/>
    <w:rsid w:val="008408A1"/>
    <w:rsid w:val="00840C69"/>
    <w:rsid w:val="008414C9"/>
    <w:rsid w:val="00841C54"/>
    <w:rsid w:val="0084214B"/>
    <w:rsid w:val="00842662"/>
    <w:rsid w:val="00842746"/>
    <w:rsid w:val="00843146"/>
    <w:rsid w:val="00844294"/>
    <w:rsid w:val="00844CAF"/>
    <w:rsid w:val="00845192"/>
    <w:rsid w:val="00845A30"/>
    <w:rsid w:val="00845F36"/>
    <w:rsid w:val="008466BB"/>
    <w:rsid w:val="00847B20"/>
    <w:rsid w:val="00847BC3"/>
    <w:rsid w:val="008502B4"/>
    <w:rsid w:val="00850595"/>
    <w:rsid w:val="00850AF6"/>
    <w:rsid w:val="008519FB"/>
    <w:rsid w:val="0085241B"/>
    <w:rsid w:val="0085320B"/>
    <w:rsid w:val="00853471"/>
    <w:rsid w:val="00854554"/>
    <w:rsid w:val="00854716"/>
    <w:rsid w:val="0085485F"/>
    <w:rsid w:val="00854E38"/>
    <w:rsid w:val="00854E92"/>
    <w:rsid w:val="008554EE"/>
    <w:rsid w:val="00856A40"/>
    <w:rsid w:val="00856DB6"/>
    <w:rsid w:val="00856E57"/>
    <w:rsid w:val="00857296"/>
    <w:rsid w:val="008608CE"/>
    <w:rsid w:val="00861C07"/>
    <w:rsid w:val="00861DCB"/>
    <w:rsid w:val="00862368"/>
    <w:rsid w:val="008635C7"/>
    <w:rsid w:val="0086385F"/>
    <w:rsid w:val="00863918"/>
    <w:rsid w:val="00863C3E"/>
    <w:rsid w:val="00864E1F"/>
    <w:rsid w:val="00864EA7"/>
    <w:rsid w:val="00865E2F"/>
    <w:rsid w:val="00865F4A"/>
    <w:rsid w:val="008661BA"/>
    <w:rsid w:val="00866AD7"/>
    <w:rsid w:val="00866B06"/>
    <w:rsid w:val="008670A0"/>
    <w:rsid w:val="00867E46"/>
    <w:rsid w:val="008712E9"/>
    <w:rsid w:val="0087232F"/>
    <w:rsid w:val="008734C1"/>
    <w:rsid w:val="00873DAC"/>
    <w:rsid w:val="00874096"/>
    <w:rsid w:val="008743F1"/>
    <w:rsid w:val="00875049"/>
    <w:rsid w:val="00875525"/>
    <w:rsid w:val="008758EF"/>
    <w:rsid w:val="00875CC8"/>
    <w:rsid w:val="00876F42"/>
    <w:rsid w:val="0088168F"/>
    <w:rsid w:val="00881B5A"/>
    <w:rsid w:val="0088288E"/>
    <w:rsid w:val="00884123"/>
    <w:rsid w:val="00884249"/>
    <w:rsid w:val="0088489E"/>
    <w:rsid w:val="008849AF"/>
    <w:rsid w:val="00884B84"/>
    <w:rsid w:val="008855A1"/>
    <w:rsid w:val="00886CA8"/>
    <w:rsid w:val="00887987"/>
    <w:rsid w:val="00887A11"/>
    <w:rsid w:val="00890B02"/>
    <w:rsid w:val="00890B2F"/>
    <w:rsid w:val="008914A0"/>
    <w:rsid w:val="00891CCE"/>
    <w:rsid w:val="00891E89"/>
    <w:rsid w:val="00892856"/>
    <w:rsid w:val="00893672"/>
    <w:rsid w:val="008940D7"/>
    <w:rsid w:val="00894E57"/>
    <w:rsid w:val="008951C6"/>
    <w:rsid w:val="008951F9"/>
    <w:rsid w:val="008957DC"/>
    <w:rsid w:val="00895F0E"/>
    <w:rsid w:val="00896EBF"/>
    <w:rsid w:val="00897205"/>
    <w:rsid w:val="008977C9"/>
    <w:rsid w:val="0089799D"/>
    <w:rsid w:val="00897D8B"/>
    <w:rsid w:val="008A05B6"/>
    <w:rsid w:val="008A089B"/>
    <w:rsid w:val="008A0D88"/>
    <w:rsid w:val="008A12B8"/>
    <w:rsid w:val="008A1FC8"/>
    <w:rsid w:val="008A2121"/>
    <w:rsid w:val="008A23D1"/>
    <w:rsid w:val="008A2921"/>
    <w:rsid w:val="008A2FFF"/>
    <w:rsid w:val="008A3829"/>
    <w:rsid w:val="008A3CCA"/>
    <w:rsid w:val="008A3DA8"/>
    <w:rsid w:val="008A3EC4"/>
    <w:rsid w:val="008A3F94"/>
    <w:rsid w:val="008A432C"/>
    <w:rsid w:val="008A6A40"/>
    <w:rsid w:val="008A709E"/>
    <w:rsid w:val="008A74E3"/>
    <w:rsid w:val="008A7F33"/>
    <w:rsid w:val="008B13F9"/>
    <w:rsid w:val="008B1A8D"/>
    <w:rsid w:val="008B2162"/>
    <w:rsid w:val="008B28AE"/>
    <w:rsid w:val="008B2AAE"/>
    <w:rsid w:val="008B2AFC"/>
    <w:rsid w:val="008B2D0C"/>
    <w:rsid w:val="008B3ED6"/>
    <w:rsid w:val="008B42BD"/>
    <w:rsid w:val="008B5426"/>
    <w:rsid w:val="008B54C6"/>
    <w:rsid w:val="008B5C45"/>
    <w:rsid w:val="008B60A0"/>
    <w:rsid w:val="008B611E"/>
    <w:rsid w:val="008B6F44"/>
    <w:rsid w:val="008B75BE"/>
    <w:rsid w:val="008B7EA3"/>
    <w:rsid w:val="008C0134"/>
    <w:rsid w:val="008C0216"/>
    <w:rsid w:val="008C04F9"/>
    <w:rsid w:val="008C0CD9"/>
    <w:rsid w:val="008C0F2F"/>
    <w:rsid w:val="008C1571"/>
    <w:rsid w:val="008C275E"/>
    <w:rsid w:val="008C2A71"/>
    <w:rsid w:val="008C2BBB"/>
    <w:rsid w:val="008C2C3C"/>
    <w:rsid w:val="008C30CB"/>
    <w:rsid w:val="008C4874"/>
    <w:rsid w:val="008C4B09"/>
    <w:rsid w:val="008C5269"/>
    <w:rsid w:val="008C5D67"/>
    <w:rsid w:val="008C614E"/>
    <w:rsid w:val="008C620F"/>
    <w:rsid w:val="008C6A4D"/>
    <w:rsid w:val="008C6D5F"/>
    <w:rsid w:val="008C7049"/>
    <w:rsid w:val="008D03DC"/>
    <w:rsid w:val="008D047B"/>
    <w:rsid w:val="008D04CC"/>
    <w:rsid w:val="008D075A"/>
    <w:rsid w:val="008D10D0"/>
    <w:rsid w:val="008D111A"/>
    <w:rsid w:val="008D1B52"/>
    <w:rsid w:val="008D1D83"/>
    <w:rsid w:val="008D1E4E"/>
    <w:rsid w:val="008D3335"/>
    <w:rsid w:val="008D35B1"/>
    <w:rsid w:val="008D4688"/>
    <w:rsid w:val="008D4FDB"/>
    <w:rsid w:val="008D519B"/>
    <w:rsid w:val="008D57E3"/>
    <w:rsid w:val="008D59C5"/>
    <w:rsid w:val="008D605F"/>
    <w:rsid w:val="008D6262"/>
    <w:rsid w:val="008D7F09"/>
    <w:rsid w:val="008E13B4"/>
    <w:rsid w:val="008E191A"/>
    <w:rsid w:val="008E2264"/>
    <w:rsid w:val="008E2C91"/>
    <w:rsid w:val="008E2E5C"/>
    <w:rsid w:val="008E322F"/>
    <w:rsid w:val="008E3281"/>
    <w:rsid w:val="008E33BE"/>
    <w:rsid w:val="008E3ED4"/>
    <w:rsid w:val="008E4486"/>
    <w:rsid w:val="008E50C1"/>
    <w:rsid w:val="008E5EEC"/>
    <w:rsid w:val="008E6030"/>
    <w:rsid w:val="008E60CF"/>
    <w:rsid w:val="008E6A74"/>
    <w:rsid w:val="008E70EF"/>
    <w:rsid w:val="008E755B"/>
    <w:rsid w:val="008E7947"/>
    <w:rsid w:val="008F02B3"/>
    <w:rsid w:val="008F0AA1"/>
    <w:rsid w:val="008F1269"/>
    <w:rsid w:val="008F17E0"/>
    <w:rsid w:val="008F18EE"/>
    <w:rsid w:val="008F1D58"/>
    <w:rsid w:val="008F2061"/>
    <w:rsid w:val="008F20EA"/>
    <w:rsid w:val="008F38B4"/>
    <w:rsid w:val="008F3F5E"/>
    <w:rsid w:val="008F4AB2"/>
    <w:rsid w:val="008F577E"/>
    <w:rsid w:val="008F59F9"/>
    <w:rsid w:val="008F6327"/>
    <w:rsid w:val="008F7329"/>
    <w:rsid w:val="008F7FDD"/>
    <w:rsid w:val="0090129C"/>
    <w:rsid w:val="00902F64"/>
    <w:rsid w:val="009033FB"/>
    <w:rsid w:val="00903A5E"/>
    <w:rsid w:val="00903CFF"/>
    <w:rsid w:val="0090433A"/>
    <w:rsid w:val="00904DF6"/>
    <w:rsid w:val="00905672"/>
    <w:rsid w:val="00905740"/>
    <w:rsid w:val="009072F0"/>
    <w:rsid w:val="00907453"/>
    <w:rsid w:val="009103B0"/>
    <w:rsid w:val="00911207"/>
    <w:rsid w:val="00911F72"/>
    <w:rsid w:val="00911FEF"/>
    <w:rsid w:val="009129DD"/>
    <w:rsid w:val="00912DB6"/>
    <w:rsid w:val="00912F07"/>
    <w:rsid w:val="00913152"/>
    <w:rsid w:val="00913875"/>
    <w:rsid w:val="00914DFD"/>
    <w:rsid w:val="009151FC"/>
    <w:rsid w:val="0091528E"/>
    <w:rsid w:val="00915C49"/>
    <w:rsid w:val="00916990"/>
    <w:rsid w:val="00916FB1"/>
    <w:rsid w:val="00917413"/>
    <w:rsid w:val="00917692"/>
    <w:rsid w:val="00917BF4"/>
    <w:rsid w:val="00920B7D"/>
    <w:rsid w:val="009211E2"/>
    <w:rsid w:val="009217E7"/>
    <w:rsid w:val="00922928"/>
    <w:rsid w:val="0092293A"/>
    <w:rsid w:val="00922FB3"/>
    <w:rsid w:val="009236A5"/>
    <w:rsid w:val="00923EE9"/>
    <w:rsid w:val="0092522F"/>
    <w:rsid w:val="009254CE"/>
    <w:rsid w:val="009259BB"/>
    <w:rsid w:val="00925E4D"/>
    <w:rsid w:val="00926652"/>
    <w:rsid w:val="00926BE3"/>
    <w:rsid w:val="00927962"/>
    <w:rsid w:val="00927DBC"/>
    <w:rsid w:val="009314CA"/>
    <w:rsid w:val="00931FF3"/>
    <w:rsid w:val="00932C9E"/>
    <w:rsid w:val="00933D05"/>
    <w:rsid w:val="00933F92"/>
    <w:rsid w:val="009343D6"/>
    <w:rsid w:val="00934D3D"/>
    <w:rsid w:val="00934E6E"/>
    <w:rsid w:val="00935AAD"/>
    <w:rsid w:val="00936839"/>
    <w:rsid w:val="00936C98"/>
    <w:rsid w:val="00936ECC"/>
    <w:rsid w:val="00936F70"/>
    <w:rsid w:val="00937E51"/>
    <w:rsid w:val="0094002A"/>
    <w:rsid w:val="00940075"/>
    <w:rsid w:val="00941AA8"/>
    <w:rsid w:val="00941AC7"/>
    <w:rsid w:val="00942187"/>
    <w:rsid w:val="00942358"/>
    <w:rsid w:val="00942EDA"/>
    <w:rsid w:val="00943537"/>
    <w:rsid w:val="009458B2"/>
    <w:rsid w:val="00945ECB"/>
    <w:rsid w:val="00946020"/>
    <w:rsid w:val="0094628F"/>
    <w:rsid w:val="00946BCD"/>
    <w:rsid w:val="00947722"/>
    <w:rsid w:val="009501F7"/>
    <w:rsid w:val="00950F20"/>
    <w:rsid w:val="00951565"/>
    <w:rsid w:val="00951830"/>
    <w:rsid w:val="00952296"/>
    <w:rsid w:val="00952D71"/>
    <w:rsid w:val="00953C57"/>
    <w:rsid w:val="00955046"/>
    <w:rsid w:val="0095564A"/>
    <w:rsid w:val="009559A5"/>
    <w:rsid w:val="00955A6F"/>
    <w:rsid w:val="00955BBD"/>
    <w:rsid w:val="00955BF2"/>
    <w:rsid w:val="00955C3F"/>
    <w:rsid w:val="00956594"/>
    <w:rsid w:val="00956A98"/>
    <w:rsid w:val="009570F6"/>
    <w:rsid w:val="0095716D"/>
    <w:rsid w:val="00960571"/>
    <w:rsid w:val="00961AEB"/>
    <w:rsid w:val="00962974"/>
    <w:rsid w:val="00963A12"/>
    <w:rsid w:val="00964E6A"/>
    <w:rsid w:val="009659E3"/>
    <w:rsid w:val="00966921"/>
    <w:rsid w:val="0096699F"/>
    <w:rsid w:val="00966AA5"/>
    <w:rsid w:val="0096705D"/>
    <w:rsid w:val="009675B0"/>
    <w:rsid w:val="00967698"/>
    <w:rsid w:val="0097071C"/>
    <w:rsid w:val="0097080E"/>
    <w:rsid w:val="009710AB"/>
    <w:rsid w:val="00971133"/>
    <w:rsid w:val="00972304"/>
    <w:rsid w:val="009724C7"/>
    <w:rsid w:val="009727A6"/>
    <w:rsid w:val="009732E6"/>
    <w:rsid w:val="009737AA"/>
    <w:rsid w:val="009743D2"/>
    <w:rsid w:val="00974719"/>
    <w:rsid w:val="009749F1"/>
    <w:rsid w:val="00974B6A"/>
    <w:rsid w:val="00974D1C"/>
    <w:rsid w:val="009751F6"/>
    <w:rsid w:val="00975275"/>
    <w:rsid w:val="00975FDC"/>
    <w:rsid w:val="0097675B"/>
    <w:rsid w:val="00976AF1"/>
    <w:rsid w:val="0098195D"/>
    <w:rsid w:val="00982447"/>
    <w:rsid w:val="00982792"/>
    <w:rsid w:val="00982B60"/>
    <w:rsid w:val="009838E1"/>
    <w:rsid w:val="00983E97"/>
    <w:rsid w:val="00983EC4"/>
    <w:rsid w:val="00983ECA"/>
    <w:rsid w:val="009847E9"/>
    <w:rsid w:val="0098561F"/>
    <w:rsid w:val="00985E89"/>
    <w:rsid w:val="009868B0"/>
    <w:rsid w:val="00987082"/>
    <w:rsid w:val="009874A4"/>
    <w:rsid w:val="0099014C"/>
    <w:rsid w:val="009903CF"/>
    <w:rsid w:val="00991D1F"/>
    <w:rsid w:val="00991EA7"/>
    <w:rsid w:val="00993079"/>
    <w:rsid w:val="00993292"/>
    <w:rsid w:val="00994305"/>
    <w:rsid w:val="00994B69"/>
    <w:rsid w:val="00995A91"/>
    <w:rsid w:val="00995B43"/>
    <w:rsid w:val="0099605C"/>
    <w:rsid w:val="00996698"/>
    <w:rsid w:val="00996B45"/>
    <w:rsid w:val="0099718D"/>
    <w:rsid w:val="00997343"/>
    <w:rsid w:val="00997409"/>
    <w:rsid w:val="009974DD"/>
    <w:rsid w:val="00997895"/>
    <w:rsid w:val="009979D2"/>
    <w:rsid w:val="00997A02"/>
    <w:rsid w:val="00997EF3"/>
    <w:rsid w:val="00997FC9"/>
    <w:rsid w:val="009A18BF"/>
    <w:rsid w:val="009A1BE7"/>
    <w:rsid w:val="009A1EA5"/>
    <w:rsid w:val="009A26F5"/>
    <w:rsid w:val="009A2E8F"/>
    <w:rsid w:val="009A3010"/>
    <w:rsid w:val="009A4CA1"/>
    <w:rsid w:val="009A5672"/>
    <w:rsid w:val="009A626B"/>
    <w:rsid w:val="009A6865"/>
    <w:rsid w:val="009A6BEF"/>
    <w:rsid w:val="009A6FFA"/>
    <w:rsid w:val="009A7072"/>
    <w:rsid w:val="009A728C"/>
    <w:rsid w:val="009A7C6F"/>
    <w:rsid w:val="009B0375"/>
    <w:rsid w:val="009B0D15"/>
    <w:rsid w:val="009B1BF6"/>
    <w:rsid w:val="009B1DDC"/>
    <w:rsid w:val="009B1EE9"/>
    <w:rsid w:val="009B314B"/>
    <w:rsid w:val="009B37ED"/>
    <w:rsid w:val="009B38E3"/>
    <w:rsid w:val="009B4BDA"/>
    <w:rsid w:val="009B548A"/>
    <w:rsid w:val="009B5BCF"/>
    <w:rsid w:val="009B5CB1"/>
    <w:rsid w:val="009B62F2"/>
    <w:rsid w:val="009B711D"/>
    <w:rsid w:val="009B77E7"/>
    <w:rsid w:val="009B7B00"/>
    <w:rsid w:val="009C05CE"/>
    <w:rsid w:val="009C140D"/>
    <w:rsid w:val="009C143E"/>
    <w:rsid w:val="009C3085"/>
    <w:rsid w:val="009C4464"/>
    <w:rsid w:val="009C46C9"/>
    <w:rsid w:val="009C46F1"/>
    <w:rsid w:val="009C4CCC"/>
    <w:rsid w:val="009C51FF"/>
    <w:rsid w:val="009C5A0B"/>
    <w:rsid w:val="009C63A2"/>
    <w:rsid w:val="009C6993"/>
    <w:rsid w:val="009C6CFD"/>
    <w:rsid w:val="009C7780"/>
    <w:rsid w:val="009D072D"/>
    <w:rsid w:val="009D15EE"/>
    <w:rsid w:val="009D227E"/>
    <w:rsid w:val="009D251F"/>
    <w:rsid w:val="009D42D8"/>
    <w:rsid w:val="009D4352"/>
    <w:rsid w:val="009D43C3"/>
    <w:rsid w:val="009D44BC"/>
    <w:rsid w:val="009D4E7F"/>
    <w:rsid w:val="009D5439"/>
    <w:rsid w:val="009D5AB1"/>
    <w:rsid w:val="009D5B6C"/>
    <w:rsid w:val="009D6087"/>
    <w:rsid w:val="009D61CB"/>
    <w:rsid w:val="009D6801"/>
    <w:rsid w:val="009E01BC"/>
    <w:rsid w:val="009E1296"/>
    <w:rsid w:val="009E1D05"/>
    <w:rsid w:val="009E2E7C"/>
    <w:rsid w:val="009E3246"/>
    <w:rsid w:val="009E3836"/>
    <w:rsid w:val="009E3E7F"/>
    <w:rsid w:val="009E3F96"/>
    <w:rsid w:val="009E472F"/>
    <w:rsid w:val="009E5BCF"/>
    <w:rsid w:val="009E5D1B"/>
    <w:rsid w:val="009E5DA2"/>
    <w:rsid w:val="009E66FC"/>
    <w:rsid w:val="009E6D51"/>
    <w:rsid w:val="009E6EC3"/>
    <w:rsid w:val="009E6F22"/>
    <w:rsid w:val="009E768B"/>
    <w:rsid w:val="009E7DBD"/>
    <w:rsid w:val="009F1299"/>
    <w:rsid w:val="009F1E6D"/>
    <w:rsid w:val="009F2326"/>
    <w:rsid w:val="009F2659"/>
    <w:rsid w:val="009F3896"/>
    <w:rsid w:val="009F39BC"/>
    <w:rsid w:val="009F3AEA"/>
    <w:rsid w:val="009F4311"/>
    <w:rsid w:val="009F47FE"/>
    <w:rsid w:val="009F49C4"/>
    <w:rsid w:val="009F4C64"/>
    <w:rsid w:val="009F50B3"/>
    <w:rsid w:val="009F6816"/>
    <w:rsid w:val="009F6994"/>
    <w:rsid w:val="009F70B3"/>
    <w:rsid w:val="00A0091D"/>
    <w:rsid w:val="00A02ED1"/>
    <w:rsid w:val="00A0350E"/>
    <w:rsid w:val="00A04A7D"/>
    <w:rsid w:val="00A04CA7"/>
    <w:rsid w:val="00A04D4C"/>
    <w:rsid w:val="00A05F27"/>
    <w:rsid w:val="00A06C32"/>
    <w:rsid w:val="00A06C33"/>
    <w:rsid w:val="00A1011E"/>
    <w:rsid w:val="00A1087F"/>
    <w:rsid w:val="00A11558"/>
    <w:rsid w:val="00A132E1"/>
    <w:rsid w:val="00A13459"/>
    <w:rsid w:val="00A13749"/>
    <w:rsid w:val="00A151EA"/>
    <w:rsid w:val="00A1555B"/>
    <w:rsid w:val="00A15833"/>
    <w:rsid w:val="00A16C62"/>
    <w:rsid w:val="00A1703C"/>
    <w:rsid w:val="00A17FC9"/>
    <w:rsid w:val="00A2046F"/>
    <w:rsid w:val="00A2064F"/>
    <w:rsid w:val="00A20850"/>
    <w:rsid w:val="00A20B15"/>
    <w:rsid w:val="00A221B9"/>
    <w:rsid w:val="00A224F2"/>
    <w:rsid w:val="00A229C7"/>
    <w:rsid w:val="00A23157"/>
    <w:rsid w:val="00A2364D"/>
    <w:rsid w:val="00A24399"/>
    <w:rsid w:val="00A25A02"/>
    <w:rsid w:val="00A25CC4"/>
    <w:rsid w:val="00A25ECA"/>
    <w:rsid w:val="00A27343"/>
    <w:rsid w:val="00A27375"/>
    <w:rsid w:val="00A277ED"/>
    <w:rsid w:val="00A301BD"/>
    <w:rsid w:val="00A30200"/>
    <w:rsid w:val="00A305A2"/>
    <w:rsid w:val="00A315B8"/>
    <w:rsid w:val="00A3180C"/>
    <w:rsid w:val="00A31A78"/>
    <w:rsid w:val="00A31D98"/>
    <w:rsid w:val="00A32075"/>
    <w:rsid w:val="00A328C2"/>
    <w:rsid w:val="00A32E04"/>
    <w:rsid w:val="00A33877"/>
    <w:rsid w:val="00A34AB3"/>
    <w:rsid w:val="00A353F1"/>
    <w:rsid w:val="00A36D0C"/>
    <w:rsid w:val="00A37F07"/>
    <w:rsid w:val="00A40451"/>
    <w:rsid w:val="00A40693"/>
    <w:rsid w:val="00A40A26"/>
    <w:rsid w:val="00A40FC9"/>
    <w:rsid w:val="00A41B12"/>
    <w:rsid w:val="00A422B0"/>
    <w:rsid w:val="00A4233D"/>
    <w:rsid w:val="00A42661"/>
    <w:rsid w:val="00A42B90"/>
    <w:rsid w:val="00A4345A"/>
    <w:rsid w:val="00A4358B"/>
    <w:rsid w:val="00A44229"/>
    <w:rsid w:val="00A4520E"/>
    <w:rsid w:val="00A45314"/>
    <w:rsid w:val="00A46374"/>
    <w:rsid w:val="00A4706A"/>
    <w:rsid w:val="00A47577"/>
    <w:rsid w:val="00A47C45"/>
    <w:rsid w:val="00A47F7D"/>
    <w:rsid w:val="00A507FC"/>
    <w:rsid w:val="00A50D13"/>
    <w:rsid w:val="00A50DCC"/>
    <w:rsid w:val="00A5108D"/>
    <w:rsid w:val="00A5173E"/>
    <w:rsid w:val="00A522D4"/>
    <w:rsid w:val="00A52338"/>
    <w:rsid w:val="00A5257E"/>
    <w:rsid w:val="00A55150"/>
    <w:rsid w:val="00A56288"/>
    <w:rsid w:val="00A5713C"/>
    <w:rsid w:val="00A5785A"/>
    <w:rsid w:val="00A6037C"/>
    <w:rsid w:val="00A607A0"/>
    <w:rsid w:val="00A60B96"/>
    <w:rsid w:val="00A60FC2"/>
    <w:rsid w:val="00A612FB"/>
    <w:rsid w:val="00A62016"/>
    <w:rsid w:val="00A63627"/>
    <w:rsid w:val="00A63954"/>
    <w:rsid w:val="00A63B40"/>
    <w:rsid w:val="00A64776"/>
    <w:rsid w:val="00A6494A"/>
    <w:rsid w:val="00A64B9F"/>
    <w:rsid w:val="00A64CD2"/>
    <w:rsid w:val="00A66EDD"/>
    <w:rsid w:val="00A67B37"/>
    <w:rsid w:val="00A7120B"/>
    <w:rsid w:val="00A72466"/>
    <w:rsid w:val="00A73140"/>
    <w:rsid w:val="00A73849"/>
    <w:rsid w:val="00A73AA1"/>
    <w:rsid w:val="00A749D5"/>
    <w:rsid w:val="00A74F72"/>
    <w:rsid w:val="00A7510C"/>
    <w:rsid w:val="00A7530C"/>
    <w:rsid w:val="00A75BC0"/>
    <w:rsid w:val="00A76056"/>
    <w:rsid w:val="00A76A2D"/>
    <w:rsid w:val="00A76CE7"/>
    <w:rsid w:val="00A77CD8"/>
    <w:rsid w:val="00A77F5D"/>
    <w:rsid w:val="00A80086"/>
    <w:rsid w:val="00A806BA"/>
    <w:rsid w:val="00A80FB5"/>
    <w:rsid w:val="00A81F90"/>
    <w:rsid w:val="00A820B7"/>
    <w:rsid w:val="00A838D6"/>
    <w:rsid w:val="00A8398D"/>
    <w:rsid w:val="00A8500B"/>
    <w:rsid w:val="00A857CD"/>
    <w:rsid w:val="00A85B7C"/>
    <w:rsid w:val="00A864B5"/>
    <w:rsid w:val="00A8676A"/>
    <w:rsid w:val="00A867F5"/>
    <w:rsid w:val="00A86D34"/>
    <w:rsid w:val="00A86E2E"/>
    <w:rsid w:val="00A87176"/>
    <w:rsid w:val="00A90D27"/>
    <w:rsid w:val="00A91122"/>
    <w:rsid w:val="00A91395"/>
    <w:rsid w:val="00A914D8"/>
    <w:rsid w:val="00A91554"/>
    <w:rsid w:val="00A91DF1"/>
    <w:rsid w:val="00A932D5"/>
    <w:rsid w:val="00A9373D"/>
    <w:rsid w:val="00A94421"/>
    <w:rsid w:val="00A94441"/>
    <w:rsid w:val="00A94568"/>
    <w:rsid w:val="00A94A02"/>
    <w:rsid w:val="00A94F0F"/>
    <w:rsid w:val="00A95791"/>
    <w:rsid w:val="00A9628C"/>
    <w:rsid w:val="00A96E74"/>
    <w:rsid w:val="00A9718D"/>
    <w:rsid w:val="00A9721A"/>
    <w:rsid w:val="00A9747F"/>
    <w:rsid w:val="00A97744"/>
    <w:rsid w:val="00A9774C"/>
    <w:rsid w:val="00AA0A3B"/>
    <w:rsid w:val="00AA0C07"/>
    <w:rsid w:val="00AA0CF1"/>
    <w:rsid w:val="00AA1838"/>
    <w:rsid w:val="00AA1A78"/>
    <w:rsid w:val="00AA1AEA"/>
    <w:rsid w:val="00AA1EB5"/>
    <w:rsid w:val="00AA212F"/>
    <w:rsid w:val="00AA24F6"/>
    <w:rsid w:val="00AA33AD"/>
    <w:rsid w:val="00AA38DD"/>
    <w:rsid w:val="00AA4601"/>
    <w:rsid w:val="00AA5E32"/>
    <w:rsid w:val="00AA5EB4"/>
    <w:rsid w:val="00AA6338"/>
    <w:rsid w:val="00AA6608"/>
    <w:rsid w:val="00AA6E2B"/>
    <w:rsid w:val="00AA7A67"/>
    <w:rsid w:val="00AB01F6"/>
    <w:rsid w:val="00AB081C"/>
    <w:rsid w:val="00AB1C2F"/>
    <w:rsid w:val="00AB1E90"/>
    <w:rsid w:val="00AB2A68"/>
    <w:rsid w:val="00AB2F15"/>
    <w:rsid w:val="00AB30F6"/>
    <w:rsid w:val="00AB35BD"/>
    <w:rsid w:val="00AB4213"/>
    <w:rsid w:val="00AB4620"/>
    <w:rsid w:val="00AB4811"/>
    <w:rsid w:val="00AB4913"/>
    <w:rsid w:val="00AB4E30"/>
    <w:rsid w:val="00AB59FD"/>
    <w:rsid w:val="00AB5A4C"/>
    <w:rsid w:val="00AB6772"/>
    <w:rsid w:val="00AB67F8"/>
    <w:rsid w:val="00AB680B"/>
    <w:rsid w:val="00AB6D04"/>
    <w:rsid w:val="00AB79AF"/>
    <w:rsid w:val="00AB7D12"/>
    <w:rsid w:val="00AC113F"/>
    <w:rsid w:val="00AC1632"/>
    <w:rsid w:val="00AC19C9"/>
    <w:rsid w:val="00AC24BC"/>
    <w:rsid w:val="00AC294D"/>
    <w:rsid w:val="00AC29D9"/>
    <w:rsid w:val="00AC34CC"/>
    <w:rsid w:val="00AC3FC0"/>
    <w:rsid w:val="00AC4248"/>
    <w:rsid w:val="00AC525F"/>
    <w:rsid w:val="00AC6152"/>
    <w:rsid w:val="00AC6A7C"/>
    <w:rsid w:val="00AC76D0"/>
    <w:rsid w:val="00AC7785"/>
    <w:rsid w:val="00AC7C55"/>
    <w:rsid w:val="00AC7CD1"/>
    <w:rsid w:val="00AC7E62"/>
    <w:rsid w:val="00AC7FAB"/>
    <w:rsid w:val="00AD058A"/>
    <w:rsid w:val="00AD0D94"/>
    <w:rsid w:val="00AD12C0"/>
    <w:rsid w:val="00AD2245"/>
    <w:rsid w:val="00AD282C"/>
    <w:rsid w:val="00AD37A6"/>
    <w:rsid w:val="00AD3974"/>
    <w:rsid w:val="00AD41F6"/>
    <w:rsid w:val="00AD433C"/>
    <w:rsid w:val="00AD4951"/>
    <w:rsid w:val="00AD522D"/>
    <w:rsid w:val="00AD53A1"/>
    <w:rsid w:val="00AD5877"/>
    <w:rsid w:val="00AD608C"/>
    <w:rsid w:val="00AD640B"/>
    <w:rsid w:val="00AD65B4"/>
    <w:rsid w:val="00AD6800"/>
    <w:rsid w:val="00AD6DE7"/>
    <w:rsid w:val="00AD6E8F"/>
    <w:rsid w:val="00AD7280"/>
    <w:rsid w:val="00AE1C0A"/>
    <w:rsid w:val="00AE1F05"/>
    <w:rsid w:val="00AE2B06"/>
    <w:rsid w:val="00AE35FD"/>
    <w:rsid w:val="00AE3B3D"/>
    <w:rsid w:val="00AE3C35"/>
    <w:rsid w:val="00AE3D78"/>
    <w:rsid w:val="00AE413B"/>
    <w:rsid w:val="00AE42D2"/>
    <w:rsid w:val="00AE49F1"/>
    <w:rsid w:val="00AE50F7"/>
    <w:rsid w:val="00AE53B8"/>
    <w:rsid w:val="00AE743A"/>
    <w:rsid w:val="00AE7DE5"/>
    <w:rsid w:val="00AE7E11"/>
    <w:rsid w:val="00AF075F"/>
    <w:rsid w:val="00AF124F"/>
    <w:rsid w:val="00AF1268"/>
    <w:rsid w:val="00AF2AC6"/>
    <w:rsid w:val="00AF2E66"/>
    <w:rsid w:val="00AF2EA7"/>
    <w:rsid w:val="00AF3602"/>
    <w:rsid w:val="00AF3731"/>
    <w:rsid w:val="00AF3C5C"/>
    <w:rsid w:val="00AF3D38"/>
    <w:rsid w:val="00AF3F07"/>
    <w:rsid w:val="00AF404D"/>
    <w:rsid w:val="00AF49B1"/>
    <w:rsid w:val="00AF4A09"/>
    <w:rsid w:val="00AF56DD"/>
    <w:rsid w:val="00AF78A4"/>
    <w:rsid w:val="00B00918"/>
    <w:rsid w:val="00B00D49"/>
    <w:rsid w:val="00B00DB4"/>
    <w:rsid w:val="00B012BB"/>
    <w:rsid w:val="00B021F1"/>
    <w:rsid w:val="00B03823"/>
    <w:rsid w:val="00B03DAC"/>
    <w:rsid w:val="00B03FFA"/>
    <w:rsid w:val="00B04D12"/>
    <w:rsid w:val="00B04FF9"/>
    <w:rsid w:val="00B05094"/>
    <w:rsid w:val="00B05125"/>
    <w:rsid w:val="00B053FB"/>
    <w:rsid w:val="00B0573B"/>
    <w:rsid w:val="00B05F52"/>
    <w:rsid w:val="00B0615C"/>
    <w:rsid w:val="00B0632A"/>
    <w:rsid w:val="00B06817"/>
    <w:rsid w:val="00B077A2"/>
    <w:rsid w:val="00B10789"/>
    <w:rsid w:val="00B10A9C"/>
    <w:rsid w:val="00B10F56"/>
    <w:rsid w:val="00B113E8"/>
    <w:rsid w:val="00B117D8"/>
    <w:rsid w:val="00B11DFF"/>
    <w:rsid w:val="00B12C82"/>
    <w:rsid w:val="00B13165"/>
    <w:rsid w:val="00B13820"/>
    <w:rsid w:val="00B14D2D"/>
    <w:rsid w:val="00B14F04"/>
    <w:rsid w:val="00B1542C"/>
    <w:rsid w:val="00B1609A"/>
    <w:rsid w:val="00B161C1"/>
    <w:rsid w:val="00B16669"/>
    <w:rsid w:val="00B1689C"/>
    <w:rsid w:val="00B16ABC"/>
    <w:rsid w:val="00B16BDD"/>
    <w:rsid w:val="00B16C01"/>
    <w:rsid w:val="00B179AD"/>
    <w:rsid w:val="00B17C19"/>
    <w:rsid w:val="00B209D1"/>
    <w:rsid w:val="00B210B2"/>
    <w:rsid w:val="00B211D3"/>
    <w:rsid w:val="00B21DC0"/>
    <w:rsid w:val="00B21F69"/>
    <w:rsid w:val="00B2250C"/>
    <w:rsid w:val="00B22CF0"/>
    <w:rsid w:val="00B237D0"/>
    <w:rsid w:val="00B243F7"/>
    <w:rsid w:val="00B24A61"/>
    <w:rsid w:val="00B25216"/>
    <w:rsid w:val="00B25432"/>
    <w:rsid w:val="00B25503"/>
    <w:rsid w:val="00B25745"/>
    <w:rsid w:val="00B25842"/>
    <w:rsid w:val="00B25E28"/>
    <w:rsid w:val="00B262F0"/>
    <w:rsid w:val="00B26394"/>
    <w:rsid w:val="00B263AE"/>
    <w:rsid w:val="00B264D5"/>
    <w:rsid w:val="00B266C0"/>
    <w:rsid w:val="00B2683C"/>
    <w:rsid w:val="00B26953"/>
    <w:rsid w:val="00B27AB5"/>
    <w:rsid w:val="00B304D3"/>
    <w:rsid w:val="00B31357"/>
    <w:rsid w:val="00B32F1D"/>
    <w:rsid w:val="00B3300D"/>
    <w:rsid w:val="00B33773"/>
    <w:rsid w:val="00B33E23"/>
    <w:rsid w:val="00B341A4"/>
    <w:rsid w:val="00B3487A"/>
    <w:rsid w:val="00B34CD9"/>
    <w:rsid w:val="00B34D20"/>
    <w:rsid w:val="00B37CD7"/>
    <w:rsid w:val="00B402E4"/>
    <w:rsid w:val="00B4091A"/>
    <w:rsid w:val="00B410E1"/>
    <w:rsid w:val="00B4132E"/>
    <w:rsid w:val="00B41B75"/>
    <w:rsid w:val="00B41B8F"/>
    <w:rsid w:val="00B41CC2"/>
    <w:rsid w:val="00B41E74"/>
    <w:rsid w:val="00B42A1B"/>
    <w:rsid w:val="00B42A6B"/>
    <w:rsid w:val="00B42F95"/>
    <w:rsid w:val="00B4353F"/>
    <w:rsid w:val="00B43A71"/>
    <w:rsid w:val="00B441D5"/>
    <w:rsid w:val="00B441FE"/>
    <w:rsid w:val="00B45FFE"/>
    <w:rsid w:val="00B46124"/>
    <w:rsid w:val="00B46179"/>
    <w:rsid w:val="00B466D1"/>
    <w:rsid w:val="00B46787"/>
    <w:rsid w:val="00B47BD6"/>
    <w:rsid w:val="00B501F2"/>
    <w:rsid w:val="00B50A43"/>
    <w:rsid w:val="00B50FB5"/>
    <w:rsid w:val="00B51D83"/>
    <w:rsid w:val="00B527D0"/>
    <w:rsid w:val="00B53C83"/>
    <w:rsid w:val="00B53FFF"/>
    <w:rsid w:val="00B54561"/>
    <w:rsid w:val="00B54E8F"/>
    <w:rsid w:val="00B5562D"/>
    <w:rsid w:val="00B55692"/>
    <w:rsid w:val="00B558A0"/>
    <w:rsid w:val="00B56E7A"/>
    <w:rsid w:val="00B5736F"/>
    <w:rsid w:val="00B6165E"/>
    <w:rsid w:val="00B617E5"/>
    <w:rsid w:val="00B6371F"/>
    <w:rsid w:val="00B63A40"/>
    <w:rsid w:val="00B63CAC"/>
    <w:rsid w:val="00B63F83"/>
    <w:rsid w:val="00B64A51"/>
    <w:rsid w:val="00B64E6C"/>
    <w:rsid w:val="00B65407"/>
    <w:rsid w:val="00B6556F"/>
    <w:rsid w:val="00B656C2"/>
    <w:rsid w:val="00B65EA4"/>
    <w:rsid w:val="00B70647"/>
    <w:rsid w:val="00B707E3"/>
    <w:rsid w:val="00B70E82"/>
    <w:rsid w:val="00B72411"/>
    <w:rsid w:val="00B724EC"/>
    <w:rsid w:val="00B725A1"/>
    <w:rsid w:val="00B725A8"/>
    <w:rsid w:val="00B72CB7"/>
    <w:rsid w:val="00B7319D"/>
    <w:rsid w:val="00B7494D"/>
    <w:rsid w:val="00B74AEE"/>
    <w:rsid w:val="00B74B68"/>
    <w:rsid w:val="00B74E31"/>
    <w:rsid w:val="00B75AD3"/>
    <w:rsid w:val="00B76800"/>
    <w:rsid w:val="00B76BB3"/>
    <w:rsid w:val="00B770AA"/>
    <w:rsid w:val="00B775CD"/>
    <w:rsid w:val="00B801DF"/>
    <w:rsid w:val="00B80F94"/>
    <w:rsid w:val="00B82372"/>
    <w:rsid w:val="00B82A39"/>
    <w:rsid w:val="00B832F7"/>
    <w:rsid w:val="00B835BA"/>
    <w:rsid w:val="00B8388E"/>
    <w:rsid w:val="00B84598"/>
    <w:rsid w:val="00B85BBE"/>
    <w:rsid w:val="00B87788"/>
    <w:rsid w:val="00B87D7B"/>
    <w:rsid w:val="00B904B6"/>
    <w:rsid w:val="00B9057C"/>
    <w:rsid w:val="00B91748"/>
    <w:rsid w:val="00B91EEA"/>
    <w:rsid w:val="00B91FAC"/>
    <w:rsid w:val="00B921CA"/>
    <w:rsid w:val="00B92E67"/>
    <w:rsid w:val="00B92F0E"/>
    <w:rsid w:val="00B93CB9"/>
    <w:rsid w:val="00B9457A"/>
    <w:rsid w:val="00B94E22"/>
    <w:rsid w:val="00B94F44"/>
    <w:rsid w:val="00B9502E"/>
    <w:rsid w:val="00B95D8C"/>
    <w:rsid w:val="00B96D84"/>
    <w:rsid w:val="00B97926"/>
    <w:rsid w:val="00B97EF7"/>
    <w:rsid w:val="00BA0CAA"/>
    <w:rsid w:val="00BA19A1"/>
    <w:rsid w:val="00BA212F"/>
    <w:rsid w:val="00BA214D"/>
    <w:rsid w:val="00BA28ED"/>
    <w:rsid w:val="00BA34E0"/>
    <w:rsid w:val="00BA3BF8"/>
    <w:rsid w:val="00BA58C0"/>
    <w:rsid w:val="00BA5E9F"/>
    <w:rsid w:val="00BA6155"/>
    <w:rsid w:val="00BA7350"/>
    <w:rsid w:val="00BA770C"/>
    <w:rsid w:val="00BA7F43"/>
    <w:rsid w:val="00BB007C"/>
    <w:rsid w:val="00BB07D5"/>
    <w:rsid w:val="00BB11FA"/>
    <w:rsid w:val="00BB139E"/>
    <w:rsid w:val="00BB1620"/>
    <w:rsid w:val="00BB237C"/>
    <w:rsid w:val="00BB27FC"/>
    <w:rsid w:val="00BB3D41"/>
    <w:rsid w:val="00BB51F3"/>
    <w:rsid w:val="00BB5346"/>
    <w:rsid w:val="00BB60BD"/>
    <w:rsid w:val="00BB6502"/>
    <w:rsid w:val="00BB7354"/>
    <w:rsid w:val="00BB735F"/>
    <w:rsid w:val="00BB73CD"/>
    <w:rsid w:val="00BB76AD"/>
    <w:rsid w:val="00BB76D2"/>
    <w:rsid w:val="00BB7732"/>
    <w:rsid w:val="00BB7D59"/>
    <w:rsid w:val="00BC0044"/>
    <w:rsid w:val="00BC045D"/>
    <w:rsid w:val="00BC06F8"/>
    <w:rsid w:val="00BC0C4B"/>
    <w:rsid w:val="00BC0F3F"/>
    <w:rsid w:val="00BC234E"/>
    <w:rsid w:val="00BC2708"/>
    <w:rsid w:val="00BC2EDE"/>
    <w:rsid w:val="00BC3403"/>
    <w:rsid w:val="00BC37BA"/>
    <w:rsid w:val="00BC41AF"/>
    <w:rsid w:val="00BC4593"/>
    <w:rsid w:val="00BC4B8D"/>
    <w:rsid w:val="00BC4B90"/>
    <w:rsid w:val="00BC4FAA"/>
    <w:rsid w:val="00BC52AF"/>
    <w:rsid w:val="00BC555D"/>
    <w:rsid w:val="00BC5A56"/>
    <w:rsid w:val="00BC5F58"/>
    <w:rsid w:val="00BC755B"/>
    <w:rsid w:val="00BC76B9"/>
    <w:rsid w:val="00BD0083"/>
    <w:rsid w:val="00BD0FE1"/>
    <w:rsid w:val="00BD189A"/>
    <w:rsid w:val="00BD21A4"/>
    <w:rsid w:val="00BD2E81"/>
    <w:rsid w:val="00BD2E82"/>
    <w:rsid w:val="00BD3C9D"/>
    <w:rsid w:val="00BD3CB7"/>
    <w:rsid w:val="00BD3EB0"/>
    <w:rsid w:val="00BD41A3"/>
    <w:rsid w:val="00BD4799"/>
    <w:rsid w:val="00BD47D9"/>
    <w:rsid w:val="00BD4AF3"/>
    <w:rsid w:val="00BD4C64"/>
    <w:rsid w:val="00BD548D"/>
    <w:rsid w:val="00BD654A"/>
    <w:rsid w:val="00BD6B6E"/>
    <w:rsid w:val="00BD6E6F"/>
    <w:rsid w:val="00BD79F5"/>
    <w:rsid w:val="00BE0668"/>
    <w:rsid w:val="00BE1468"/>
    <w:rsid w:val="00BE1AC4"/>
    <w:rsid w:val="00BE2281"/>
    <w:rsid w:val="00BE281B"/>
    <w:rsid w:val="00BE3C51"/>
    <w:rsid w:val="00BE3CE7"/>
    <w:rsid w:val="00BE543A"/>
    <w:rsid w:val="00BE574B"/>
    <w:rsid w:val="00BE5CCE"/>
    <w:rsid w:val="00BE6951"/>
    <w:rsid w:val="00BE6973"/>
    <w:rsid w:val="00BE6A38"/>
    <w:rsid w:val="00BE6D41"/>
    <w:rsid w:val="00BE7CC4"/>
    <w:rsid w:val="00BE7D67"/>
    <w:rsid w:val="00BE7D88"/>
    <w:rsid w:val="00BF084C"/>
    <w:rsid w:val="00BF0F2C"/>
    <w:rsid w:val="00BF1319"/>
    <w:rsid w:val="00BF2956"/>
    <w:rsid w:val="00BF3AA0"/>
    <w:rsid w:val="00BF4345"/>
    <w:rsid w:val="00BF49D0"/>
    <w:rsid w:val="00BF5DD8"/>
    <w:rsid w:val="00BF688C"/>
    <w:rsid w:val="00BF79F8"/>
    <w:rsid w:val="00BF7C38"/>
    <w:rsid w:val="00BF7C94"/>
    <w:rsid w:val="00C0119D"/>
    <w:rsid w:val="00C012C7"/>
    <w:rsid w:val="00C0203C"/>
    <w:rsid w:val="00C02666"/>
    <w:rsid w:val="00C031C0"/>
    <w:rsid w:val="00C0328D"/>
    <w:rsid w:val="00C032DF"/>
    <w:rsid w:val="00C0340B"/>
    <w:rsid w:val="00C03916"/>
    <w:rsid w:val="00C04ED2"/>
    <w:rsid w:val="00C052FB"/>
    <w:rsid w:val="00C055F8"/>
    <w:rsid w:val="00C06766"/>
    <w:rsid w:val="00C067B5"/>
    <w:rsid w:val="00C074B4"/>
    <w:rsid w:val="00C07BD2"/>
    <w:rsid w:val="00C10037"/>
    <w:rsid w:val="00C11372"/>
    <w:rsid w:val="00C12D9F"/>
    <w:rsid w:val="00C136D2"/>
    <w:rsid w:val="00C142DF"/>
    <w:rsid w:val="00C145C7"/>
    <w:rsid w:val="00C149C6"/>
    <w:rsid w:val="00C14D23"/>
    <w:rsid w:val="00C159A8"/>
    <w:rsid w:val="00C161AB"/>
    <w:rsid w:val="00C1690A"/>
    <w:rsid w:val="00C16C48"/>
    <w:rsid w:val="00C16D8D"/>
    <w:rsid w:val="00C17030"/>
    <w:rsid w:val="00C175F4"/>
    <w:rsid w:val="00C17BE8"/>
    <w:rsid w:val="00C17E54"/>
    <w:rsid w:val="00C20C3B"/>
    <w:rsid w:val="00C212CA"/>
    <w:rsid w:val="00C21C26"/>
    <w:rsid w:val="00C22C00"/>
    <w:rsid w:val="00C23D50"/>
    <w:rsid w:val="00C24884"/>
    <w:rsid w:val="00C24BA5"/>
    <w:rsid w:val="00C257AB"/>
    <w:rsid w:val="00C25843"/>
    <w:rsid w:val="00C26C7E"/>
    <w:rsid w:val="00C30016"/>
    <w:rsid w:val="00C30524"/>
    <w:rsid w:val="00C313A0"/>
    <w:rsid w:val="00C316BA"/>
    <w:rsid w:val="00C31822"/>
    <w:rsid w:val="00C31F34"/>
    <w:rsid w:val="00C325A7"/>
    <w:rsid w:val="00C33ABA"/>
    <w:rsid w:val="00C34A28"/>
    <w:rsid w:val="00C35351"/>
    <w:rsid w:val="00C356DB"/>
    <w:rsid w:val="00C35806"/>
    <w:rsid w:val="00C35FBE"/>
    <w:rsid w:val="00C37418"/>
    <w:rsid w:val="00C37874"/>
    <w:rsid w:val="00C405B9"/>
    <w:rsid w:val="00C41ED8"/>
    <w:rsid w:val="00C436CA"/>
    <w:rsid w:val="00C43EEE"/>
    <w:rsid w:val="00C442EF"/>
    <w:rsid w:val="00C4625B"/>
    <w:rsid w:val="00C4675D"/>
    <w:rsid w:val="00C46E6F"/>
    <w:rsid w:val="00C471AD"/>
    <w:rsid w:val="00C501E4"/>
    <w:rsid w:val="00C51DB1"/>
    <w:rsid w:val="00C523D5"/>
    <w:rsid w:val="00C53B37"/>
    <w:rsid w:val="00C53D7B"/>
    <w:rsid w:val="00C53DBB"/>
    <w:rsid w:val="00C54E00"/>
    <w:rsid w:val="00C55FDD"/>
    <w:rsid w:val="00C56744"/>
    <w:rsid w:val="00C568F0"/>
    <w:rsid w:val="00C56AC0"/>
    <w:rsid w:val="00C577B0"/>
    <w:rsid w:val="00C6041F"/>
    <w:rsid w:val="00C6075A"/>
    <w:rsid w:val="00C611F1"/>
    <w:rsid w:val="00C6132A"/>
    <w:rsid w:val="00C6154B"/>
    <w:rsid w:val="00C61767"/>
    <w:rsid w:val="00C62CD6"/>
    <w:rsid w:val="00C62E38"/>
    <w:rsid w:val="00C63E92"/>
    <w:rsid w:val="00C6419F"/>
    <w:rsid w:val="00C6516E"/>
    <w:rsid w:val="00C65988"/>
    <w:rsid w:val="00C6598E"/>
    <w:rsid w:val="00C65D9B"/>
    <w:rsid w:val="00C66056"/>
    <w:rsid w:val="00C66ABB"/>
    <w:rsid w:val="00C67815"/>
    <w:rsid w:val="00C67E17"/>
    <w:rsid w:val="00C70246"/>
    <w:rsid w:val="00C70AEA"/>
    <w:rsid w:val="00C71078"/>
    <w:rsid w:val="00C7282D"/>
    <w:rsid w:val="00C73A6E"/>
    <w:rsid w:val="00C7585B"/>
    <w:rsid w:val="00C75D44"/>
    <w:rsid w:val="00C75F2A"/>
    <w:rsid w:val="00C76A6E"/>
    <w:rsid w:val="00C76ECD"/>
    <w:rsid w:val="00C77B94"/>
    <w:rsid w:val="00C808EE"/>
    <w:rsid w:val="00C80B1D"/>
    <w:rsid w:val="00C81C3B"/>
    <w:rsid w:val="00C83965"/>
    <w:rsid w:val="00C845F3"/>
    <w:rsid w:val="00C84CE3"/>
    <w:rsid w:val="00C85589"/>
    <w:rsid w:val="00C862B5"/>
    <w:rsid w:val="00C86502"/>
    <w:rsid w:val="00C8704B"/>
    <w:rsid w:val="00C872D1"/>
    <w:rsid w:val="00C8767F"/>
    <w:rsid w:val="00C900EC"/>
    <w:rsid w:val="00C90CC1"/>
    <w:rsid w:val="00C90F97"/>
    <w:rsid w:val="00C910D8"/>
    <w:rsid w:val="00C9114B"/>
    <w:rsid w:val="00C91747"/>
    <w:rsid w:val="00C9225D"/>
    <w:rsid w:val="00C92A99"/>
    <w:rsid w:val="00C93239"/>
    <w:rsid w:val="00C94107"/>
    <w:rsid w:val="00C94480"/>
    <w:rsid w:val="00C94983"/>
    <w:rsid w:val="00C94F92"/>
    <w:rsid w:val="00C96BB9"/>
    <w:rsid w:val="00C96CA8"/>
    <w:rsid w:val="00C96E09"/>
    <w:rsid w:val="00C96FF2"/>
    <w:rsid w:val="00C97475"/>
    <w:rsid w:val="00C97A46"/>
    <w:rsid w:val="00CA01E4"/>
    <w:rsid w:val="00CA035F"/>
    <w:rsid w:val="00CA0738"/>
    <w:rsid w:val="00CA179F"/>
    <w:rsid w:val="00CA17D1"/>
    <w:rsid w:val="00CA256F"/>
    <w:rsid w:val="00CA266F"/>
    <w:rsid w:val="00CA2DBE"/>
    <w:rsid w:val="00CA2FCA"/>
    <w:rsid w:val="00CA307C"/>
    <w:rsid w:val="00CA3A40"/>
    <w:rsid w:val="00CA3BE3"/>
    <w:rsid w:val="00CA3C55"/>
    <w:rsid w:val="00CA3CEA"/>
    <w:rsid w:val="00CA3E6F"/>
    <w:rsid w:val="00CA3FAB"/>
    <w:rsid w:val="00CA4403"/>
    <w:rsid w:val="00CA4601"/>
    <w:rsid w:val="00CA54B3"/>
    <w:rsid w:val="00CA67A6"/>
    <w:rsid w:val="00CA6D09"/>
    <w:rsid w:val="00CA7C28"/>
    <w:rsid w:val="00CB037F"/>
    <w:rsid w:val="00CB0C47"/>
    <w:rsid w:val="00CB0D47"/>
    <w:rsid w:val="00CB1722"/>
    <w:rsid w:val="00CB18F6"/>
    <w:rsid w:val="00CB343D"/>
    <w:rsid w:val="00CB38A8"/>
    <w:rsid w:val="00CB3928"/>
    <w:rsid w:val="00CB3C3E"/>
    <w:rsid w:val="00CB40C7"/>
    <w:rsid w:val="00CB5021"/>
    <w:rsid w:val="00CB547B"/>
    <w:rsid w:val="00CB5570"/>
    <w:rsid w:val="00CB5FA1"/>
    <w:rsid w:val="00CB6082"/>
    <w:rsid w:val="00CB61FE"/>
    <w:rsid w:val="00CB6981"/>
    <w:rsid w:val="00CB6F70"/>
    <w:rsid w:val="00CB727D"/>
    <w:rsid w:val="00CB76EC"/>
    <w:rsid w:val="00CB7926"/>
    <w:rsid w:val="00CC1999"/>
    <w:rsid w:val="00CC1A7B"/>
    <w:rsid w:val="00CC3A61"/>
    <w:rsid w:val="00CC3D5A"/>
    <w:rsid w:val="00CC4D84"/>
    <w:rsid w:val="00CC58F6"/>
    <w:rsid w:val="00CC640E"/>
    <w:rsid w:val="00CC719A"/>
    <w:rsid w:val="00CC74BD"/>
    <w:rsid w:val="00CD1615"/>
    <w:rsid w:val="00CD1B59"/>
    <w:rsid w:val="00CD209F"/>
    <w:rsid w:val="00CD30D9"/>
    <w:rsid w:val="00CD3337"/>
    <w:rsid w:val="00CD42DF"/>
    <w:rsid w:val="00CD4537"/>
    <w:rsid w:val="00CD4B44"/>
    <w:rsid w:val="00CD6355"/>
    <w:rsid w:val="00CD7308"/>
    <w:rsid w:val="00CD761D"/>
    <w:rsid w:val="00CD777A"/>
    <w:rsid w:val="00CD795F"/>
    <w:rsid w:val="00CD7DE2"/>
    <w:rsid w:val="00CE177C"/>
    <w:rsid w:val="00CE1E1C"/>
    <w:rsid w:val="00CE2074"/>
    <w:rsid w:val="00CE20B5"/>
    <w:rsid w:val="00CE2417"/>
    <w:rsid w:val="00CE290A"/>
    <w:rsid w:val="00CE52E4"/>
    <w:rsid w:val="00CE5B29"/>
    <w:rsid w:val="00CE6C11"/>
    <w:rsid w:val="00CE6CA4"/>
    <w:rsid w:val="00CE7866"/>
    <w:rsid w:val="00CE7CB2"/>
    <w:rsid w:val="00CE7DCA"/>
    <w:rsid w:val="00CF1371"/>
    <w:rsid w:val="00CF1B0B"/>
    <w:rsid w:val="00CF2182"/>
    <w:rsid w:val="00CF3004"/>
    <w:rsid w:val="00CF30E2"/>
    <w:rsid w:val="00CF38C9"/>
    <w:rsid w:val="00CF3B4E"/>
    <w:rsid w:val="00CF3E1E"/>
    <w:rsid w:val="00CF4FAD"/>
    <w:rsid w:val="00CF5DE7"/>
    <w:rsid w:val="00CF68C1"/>
    <w:rsid w:val="00CF73C3"/>
    <w:rsid w:val="00CF76C0"/>
    <w:rsid w:val="00CF795E"/>
    <w:rsid w:val="00D0199A"/>
    <w:rsid w:val="00D035DE"/>
    <w:rsid w:val="00D03FAE"/>
    <w:rsid w:val="00D04380"/>
    <w:rsid w:val="00D04892"/>
    <w:rsid w:val="00D04AE3"/>
    <w:rsid w:val="00D04E04"/>
    <w:rsid w:val="00D04E8B"/>
    <w:rsid w:val="00D04F3F"/>
    <w:rsid w:val="00D06560"/>
    <w:rsid w:val="00D101C3"/>
    <w:rsid w:val="00D1100B"/>
    <w:rsid w:val="00D11187"/>
    <w:rsid w:val="00D11FBF"/>
    <w:rsid w:val="00D1203A"/>
    <w:rsid w:val="00D122DE"/>
    <w:rsid w:val="00D1257B"/>
    <w:rsid w:val="00D1295A"/>
    <w:rsid w:val="00D14CCE"/>
    <w:rsid w:val="00D157E7"/>
    <w:rsid w:val="00D15BBA"/>
    <w:rsid w:val="00D16185"/>
    <w:rsid w:val="00D16A16"/>
    <w:rsid w:val="00D16BDE"/>
    <w:rsid w:val="00D16E4C"/>
    <w:rsid w:val="00D17072"/>
    <w:rsid w:val="00D17F85"/>
    <w:rsid w:val="00D204D1"/>
    <w:rsid w:val="00D20533"/>
    <w:rsid w:val="00D20643"/>
    <w:rsid w:val="00D20685"/>
    <w:rsid w:val="00D20A7C"/>
    <w:rsid w:val="00D20D39"/>
    <w:rsid w:val="00D213E6"/>
    <w:rsid w:val="00D216F1"/>
    <w:rsid w:val="00D2178B"/>
    <w:rsid w:val="00D218C4"/>
    <w:rsid w:val="00D218EA"/>
    <w:rsid w:val="00D2446C"/>
    <w:rsid w:val="00D25DF2"/>
    <w:rsid w:val="00D27A47"/>
    <w:rsid w:val="00D27F39"/>
    <w:rsid w:val="00D30FEF"/>
    <w:rsid w:val="00D311FF"/>
    <w:rsid w:val="00D317C0"/>
    <w:rsid w:val="00D31A7D"/>
    <w:rsid w:val="00D332BB"/>
    <w:rsid w:val="00D33541"/>
    <w:rsid w:val="00D33DCA"/>
    <w:rsid w:val="00D359AA"/>
    <w:rsid w:val="00D36073"/>
    <w:rsid w:val="00D36A1B"/>
    <w:rsid w:val="00D36D2C"/>
    <w:rsid w:val="00D36E95"/>
    <w:rsid w:val="00D3730B"/>
    <w:rsid w:val="00D40EAB"/>
    <w:rsid w:val="00D415C6"/>
    <w:rsid w:val="00D427FB"/>
    <w:rsid w:val="00D431B9"/>
    <w:rsid w:val="00D4320E"/>
    <w:rsid w:val="00D438D7"/>
    <w:rsid w:val="00D43A56"/>
    <w:rsid w:val="00D43AB5"/>
    <w:rsid w:val="00D43E0B"/>
    <w:rsid w:val="00D43EBB"/>
    <w:rsid w:val="00D44F6E"/>
    <w:rsid w:val="00D4549A"/>
    <w:rsid w:val="00D45769"/>
    <w:rsid w:val="00D45C75"/>
    <w:rsid w:val="00D45DA0"/>
    <w:rsid w:val="00D46A53"/>
    <w:rsid w:val="00D46DB3"/>
    <w:rsid w:val="00D4700E"/>
    <w:rsid w:val="00D4737C"/>
    <w:rsid w:val="00D4786B"/>
    <w:rsid w:val="00D47C69"/>
    <w:rsid w:val="00D50EC2"/>
    <w:rsid w:val="00D515CF"/>
    <w:rsid w:val="00D516AC"/>
    <w:rsid w:val="00D521D3"/>
    <w:rsid w:val="00D524F6"/>
    <w:rsid w:val="00D52F3E"/>
    <w:rsid w:val="00D53706"/>
    <w:rsid w:val="00D53A1F"/>
    <w:rsid w:val="00D53B70"/>
    <w:rsid w:val="00D54F39"/>
    <w:rsid w:val="00D5502F"/>
    <w:rsid w:val="00D552C2"/>
    <w:rsid w:val="00D55DCC"/>
    <w:rsid w:val="00D5730D"/>
    <w:rsid w:val="00D574A7"/>
    <w:rsid w:val="00D57743"/>
    <w:rsid w:val="00D579BA"/>
    <w:rsid w:val="00D61052"/>
    <w:rsid w:val="00D61BB8"/>
    <w:rsid w:val="00D61D7F"/>
    <w:rsid w:val="00D61E5A"/>
    <w:rsid w:val="00D63326"/>
    <w:rsid w:val="00D6384B"/>
    <w:rsid w:val="00D63B6E"/>
    <w:rsid w:val="00D63D21"/>
    <w:rsid w:val="00D63FA0"/>
    <w:rsid w:val="00D64097"/>
    <w:rsid w:val="00D64F0D"/>
    <w:rsid w:val="00D65475"/>
    <w:rsid w:val="00D658E1"/>
    <w:rsid w:val="00D65EFB"/>
    <w:rsid w:val="00D6673D"/>
    <w:rsid w:val="00D671DB"/>
    <w:rsid w:val="00D6760C"/>
    <w:rsid w:val="00D70079"/>
    <w:rsid w:val="00D703F7"/>
    <w:rsid w:val="00D725A3"/>
    <w:rsid w:val="00D729DB"/>
    <w:rsid w:val="00D73427"/>
    <w:rsid w:val="00D736BD"/>
    <w:rsid w:val="00D7445E"/>
    <w:rsid w:val="00D7473A"/>
    <w:rsid w:val="00D7473D"/>
    <w:rsid w:val="00D74BE4"/>
    <w:rsid w:val="00D74F88"/>
    <w:rsid w:val="00D750DD"/>
    <w:rsid w:val="00D755B8"/>
    <w:rsid w:val="00D7598E"/>
    <w:rsid w:val="00D763FF"/>
    <w:rsid w:val="00D76563"/>
    <w:rsid w:val="00D76A81"/>
    <w:rsid w:val="00D800B2"/>
    <w:rsid w:val="00D802E7"/>
    <w:rsid w:val="00D8068A"/>
    <w:rsid w:val="00D808CB"/>
    <w:rsid w:val="00D80C2D"/>
    <w:rsid w:val="00D81A16"/>
    <w:rsid w:val="00D81A58"/>
    <w:rsid w:val="00D82BCE"/>
    <w:rsid w:val="00D83946"/>
    <w:rsid w:val="00D83BA8"/>
    <w:rsid w:val="00D8447E"/>
    <w:rsid w:val="00D84851"/>
    <w:rsid w:val="00D84D4E"/>
    <w:rsid w:val="00D8626D"/>
    <w:rsid w:val="00D86408"/>
    <w:rsid w:val="00D8688D"/>
    <w:rsid w:val="00D86DCD"/>
    <w:rsid w:val="00D86E5B"/>
    <w:rsid w:val="00D8751C"/>
    <w:rsid w:val="00D9037F"/>
    <w:rsid w:val="00D90A45"/>
    <w:rsid w:val="00D90C54"/>
    <w:rsid w:val="00D90FB6"/>
    <w:rsid w:val="00D91495"/>
    <w:rsid w:val="00D92353"/>
    <w:rsid w:val="00D92653"/>
    <w:rsid w:val="00D92D3E"/>
    <w:rsid w:val="00D9326B"/>
    <w:rsid w:val="00D93680"/>
    <w:rsid w:val="00D9383A"/>
    <w:rsid w:val="00D93FEC"/>
    <w:rsid w:val="00D94451"/>
    <w:rsid w:val="00D974E5"/>
    <w:rsid w:val="00D97DBC"/>
    <w:rsid w:val="00D97F4A"/>
    <w:rsid w:val="00DA00DB"/>
    <w:rsid w:val="00DA0D40"/>
    <w:rsid w:val="00DA107D"/>
    <w:rsid w:val="00DA156A"/>
    <w:rsid w:val="00DA15CA"/>
    <w:rsid w:val="00DA1931"/>
    <w:rsid w:val="00DA1F01"/>
    <w:rsid w:val="00DA2CF7"/>
    <w:rsid w:val="00DA379E"/>
    <w:rsid w:val="00DA3F69"/>
    <w:rsid w:val="00DA4E17"/>
    <w:rsid w:val="00DA55E5"/>
    <w:rsid w:val="00DA5E05"/>
    <w:rsid w:val="00DA603F"/>
    <w:rsid w:val="00DA6563"/>
    <w:rsid w:val="00DA6DEB"/>
    <w:rsid w:val="00DA7C20"/>
    <w:rsid w:val="00DB01E0"/>
    <w:rsid w:val="00DB1B8E"/>
    <w:rsid w:val="00DB1BE4"/>
    <w:rsid w:val="00DB1F5E"/>
    <w:rsid w:val="00DB2618"/>
    <w:rsid w:val="00DB31CD"/>
    <w:rsid w:val="00DB4911"/>
    <w:rsid w:val="00DB4E38"/>
    <w:rsid w:val="00DB5A0A"/>
    <w:rsid w:val="00DB5E65"/>
    <w:rsid w:val="00DB641E"/>
    <w:rsid w:val="00DB6B23"/>
    <w:rsid w:val="00DB752A"/>
    <w:rsid w:val="00DB7855"/>
    <w:rsid w:val="00DB78B3"/>
    <w:rsid w:val="00DB7901"/>
    <w:rsid w:val="00DB7F27"/>
    <w:rsid w:val="00DC0133"/>
    <w:rsid w:val="00DC1041"/>
    <w:rsid w:val="00DC1067"/>
    <w:rsid w:val="00DC2004"/>
    <w:rsid w:val="00DC2368"/>
    <w:rsid w:val="00DC33C8"/>
    <w:rsid w:val="00DC4720"/>
    <w:rsid w:val="00DC64E8"/>
    <w:rsid w:val="00DD0446"/>
    <w:rsid w:val="00DD0925"/>
    <w:rsid w:val="00DD1025"/>
    <w:rsid w:val="00DD10D0"/>
    <w:rsid w:val="00DD2516"/>
    <w:rsid w:val="00DD267A"/>
    <w:rsid w:val="00DD4715"/>
    <w:rsid w:val="00DD4EA3"/>
    <w:rsid w:val="00DD55D4"/>
    <w:rsid w:val="00DD5C73"/>
    <w:rsid w:val="00DD6AE2"/>
    <w:rsid w:val="00DD6D19"/>
    <w:rsid w:val="00DD79ED"/>
    <w:rsid w:val="00DE00C8"/>
    <w:rsid w:val="00DE0583"/>
    <w:rsid w:val="00DE16B7"/>
    <w:rsid w:val="00DE1DB2"/>
    <w:rsid w:val="00DE20C6"/>
    <w:rsid w:val="00DE42E6"/>
    <w:rsid w:val="00DE47BD"/>
    <w:rsid w:val="00DE4D12"/>
    <w:rsid w:val="00DE4F68"/>
    <w:rsid w:val="00DE564F"/>
    <w:rsid w:val="00DE5EF2"/>
    <w:rsid w:val="00DE6788"/>
    <w:rsid w:val="00DE7472"/>
    <w:rsid w:val="00DF1011"/>
    <w:rsid w:val="00DF12F3"/>
    <w:rsid w:val="00DF17EE"/>
    <w:rsid w:val="00DF30D4"/>
    <w:rsid w:val="00DF33A0"/>
    <w:rsid w:val="00DF3E73"/>
    <w:rsid w:val="00DF4850"/>
    <w:rsid w:val="00DF5150"/>
    <w:rsid w:val="00DF5550"/>
    <w:rsid w:val="00DF659E"/>
    <w:rsid w:val="00DF664E"/>
    <w:rsid w:val="00DF71E1"/>
    <w:rsid w:val="00DF7925"/>
    <w:rsid w:val="00E0095B"/>
    <w:rsid w:val="00E01FF2"/>
    <w:rsid w:val="00E02AA6"/>
    <w:rsid w:val="00E03AE2"/>
    <w:rsid w:val="00E03F29"/>
    <w:rsid w:val="00E04CBC"/>
    <w:rsid w:val="00E04CD1"/>
    <w:rsid w:val="00E04E54"/>
    <w:rsid w:val="00E059FA"/>
    <w:rsid w:val="00E064BA"/>
    <w:rsid w:val="00E06536"/>
    <w:rsid w:val="00E06778"/>
    <w:rsid w:val="00E06E03"/>
    <w:rsid w:val="00E0701E"/>
    <w:rsid w:val="00E072DC"/>
    <w:rsid w:val="00E1009E"/>
    <w:rsid w:val="00E10507"/>
    <w:rsid w:val="00E10ECD"/>
    <w:rsid w:val="00E1140C"/>
    <w:rsid w:val="00E12DE7"/>
    <w:rsid w:val="00E13313"/>
    <w:rsid w:val="00E138BE"/>
    <w:rsid w:val="00E13F1E"/>
    <w:rsid w:val="00E14B7B"/>
    <w:rsid w:val="00E1627F"/>
    <w:rsid w:val="00E16A67"/>
    <w:rsid w:val="00E17BDE"/>
    <w:rsid w:val="00E17F23"/>
    <w:rsid w:val="00E2073E"/>
    <w:rsid w:val="00E20F31"/>
    <w:rsid w:val="00E2196F"/>
    <w:rsid w:val="00E21DBC"/>
    <w:rsid w:val="00E22ED2"/>
    <w:rsid w:val="00E237CE"/>
    <w:rsid w:val="00E239D4"/>
    <w:rsid w:val="00E256B5"/>
    <w:rsid w:val="00E26307"/>
    <w:rsid w:val="00E263AE"/>
    <w:rsid w:val="00E275EB"/>
    <w:rsid w:val="00E276E1"/>
    <w:rsid w:val="00E27EF0"/>
    <w:rsid w:val="00E30079"/>
    <w:rsid w:val="00E31083"/>
    <w:rsid w:val="00E310EC"/>
    <w:rsid w:val="00E3170C"/>
    <w:rsid w:val="00E32239"/>
    <w:rsid w:val="00E32643"/>
    <w:rsid w:val="00E3269F"/>
    <w:rsid w:val="00E327F4"/>
    <w:rsid w:val="00E34518"/>
    <w:rsid w:val="00E34525"/>
    <w:rsid w:val="00E34F7F"/>
    <w:rsid w:val="00E35F48"/>
    <w:rsid w:val="00E36B0D"/>
    <w:rsid w:val="00E370F5"/>
    <w:rsid w:val="00E3755D"/>
    <w:rsid w:val="00E406BB"/>
    <w:rsid w:val="00E4183E"/>
    <w:rsid w:val="00E42022"/>
    <w:rsid w:val="00E4283E"/>
    <w:rsid w:val="00E428DB"/>
    <w:rsid w:val="00E43202"/>
    <w:rsid w:val="00E43467"/>
    <w:rsid w:val="00E439DB"/>
    <w:rsid w:val="00E44219"/>
    <w:rsid w:val="00E449BA"/>
    <w:rsid w:val="00E4514A"/>
    <w:rsid w:val="00E45283"/>
    <w:rsid w:val="00E4538E"/>
    <w:rsid w:val="00E454FE"/>
    <w:rsid w:val="00E45D02"/>
    <w:rsid w:val="00E464F0"/>
    <w:rsid w:val="00E467EB"/>
    <w:rsid w:val="00E46860"/>
    <w:rsid w:val="00E4722D"/>
    <w:rsid w:val="00E50010"/>
    <w:rsid w:val="00E5017D"/>
    <w:rsid w:val="00E50FFB"/>
    <w:rsid w:val="00E5134E"/>
    <w:rsid w:val="00E51E63"/>
    <w:rsid w:val="00E5220E"/>
    <w:rsid w:val="00E530C2"/>
    <w:rsid w:val="00E54DE3"/>
    <w:rsid w:val="00E5577D"/>
    <w:rsid w:val="00E56343"/>
    <w:rsid w:val="00E5711D"/>
    <w:rsid w:val="00E57E4D"/>
    <w:rsid w:val="00E605B0"/>
    <w:rsid w:val="00E61582"/>
    <w:rsid w:val="00E618B5"/>
    <w:rsid w:val="00E61E71"/>
    <w:rsid w:val="00E626D0"/>
    <w:rsid w:val="00E62802"/>
    <w:rsid w:val="00E6285F"/>
    <w:rsid w:val="00E62DA4"/>
    <w:rsid w:val="00E62E6A"/>
    <w:rsid w:val="00E62E6E"/>
    <w:rsid w:val="00E63ECA"/>
    <w:rsid w:val="00E64036"/>
    <w:rsid w:val="00E6428B"/>
    <w:rsid w:val="00E64C0F"/>
    <w:rsid w:val="00E65B0E"/>
    <w:rsid w:val="00E65B2D"/>
    <w:rsid w:val="00E6677B"/>
    <w:rsid w:val="00E66A04"/>
    <w:rsid w:val="00E701AA"/>
    <w:rsid w:val="00E70FED"/>
    <w:rsid w:val="00E71310"/>
    <w:rsid w:val="00E713F9"/>
    <w:rsid w:val="00E71D9A"/>
    <w:rsid w:val="00E73276"/>
    <w:rsid w:val="00E739C1"/>
    <w:rsid w:val="00E73E62"/>
    <w:rsid w:val="00E7482F"/>
    <w:rsid w:val="00E75301"/>
    <w:rsid w:val="00E754F7"/>
    <w:rsid w:val="00E75678"/>
    <w:rsid w:val="00E757CF"/>
    <w:rsid w:val="00E76AA1"/>
    <w:rsid w:val="00E76AC5"/>
    <w:rsid w:val="00E77956"/>
    <w:rsid w:val="00E77B25"/>
    <w:rsid w:val="00E806D6"/>
    <w:rsid w:val="00E812D0"/>
    <w:rsid w:val="00E81A80"/>
    <w:rsid w:val="00E81AB8"/>
    <w:rsid w:val="00E82C9C"/>
    <w:rsid w:val="00E82CBE"/>
    <w:rsid w:val="00E83FA6"/>
    <w:rsid w:val="00E8409E"/>
    <w:rsid w:val="00E8457F"/>
    <w:rsid w:val="00E848DF"/>
    <w:rsid w:val="00E84FB2"/>
    <w:rsid w:val="00E850F2"/>
    <w:rsid w:val="00E85453"/>
    <w:rsid w:val="00E8550B"/>
    <w:rsid w:val="00E867FF"/>
    <w:rsid w:val="00E87C26"/>
    <w:rsid w:val="00E90FD7"/>
    <w:rsid w:val="00E92116"/>
    <w:rsid w:val="00E9237F"/>
    <w:rsid w:val="00E92839"/>
    <w:rsid w:val="00E92C4B"/>
    <w:rsid w:val="00E934CA"/>
    <w:rsid w:val="00E93CB7"/>
    <w:rsid w:val="00E94180"/>
    <w:rsid w:val="00E946A4"/>
    <w:rsid w:val="00E9552C"/>
    <w:rsid w:val="00E95C38"/>
    <w:rsid w:val="00E95E58"/>
    <w:rsid w:val="00E96038"/>
    <w:rsid w:val="00E9637C"/>
    <w:rsid w:val="00E964C4"/>
    <w:rsid w:val="00EA02B7"/>
    <w:rsid w:val="00EA080F"/>
    <w:rsid w:val="00EA0876"/>
    <w:rsid w:val="00EA0A3E"/>
    <w:rsid w:val="00EA126A"/>
    <w:rsid w:val="00EA169B"/>
    <w:rsid w:val="00EA1784"/>
    <w:rsid w:val="00EA19E5"/>
    <w:rsid w:val="00EA240C"/>
    <w:rsid w:val="00EA257A"/>
    <w:rsid w:val="00EA372A"/>
    <w:rsid w:val="00EA41BB"/>
    <w:rsid w:val="00EA425C"/>
    <w:rsid w:val="00EA4828"/>
    <w:rsid w:val="00EA4AE0"/>
    <w:rsid w:val="00EA4B7F"/>
    <w:rsid w:val="00EA56F0"/>
    <w:rsid w:val="00EA5951"/>
    <w:rsid w:val="00EA5956"/>
    <w:rsid w:val="00EA597C"/>
    <w:rsid w:val="00EA6141"/>
    <w:rsid w:val="00EA6D54"/>
    <w:rsid w:val="00EA7EBF"/>
    <w:rsid w:val="00EA7EE1"/>
    <w:rsid w:val="00EB0930"/>
    <w:rsid w:val="00EB13D0"/>
    <w:rsid w:val="00EB1B26"/>
    <w:rsid w:val="00EB2B0E"/>
    <w:rsid w:val="00EB322D"/>
    <w:rsid w:val="00EB4646"/>
    <w:rsid w:val="00EB4DAC"/>
    <w:rsid w:val="00EB6AEC"/>
    <w:rsid w:val="00EB6F38"/>
    <w:rsid w:val="00EB72F6"/>
    <w:rsid w:val="00EB7455"/>
    <w:rsid w:val="00EB7C07"/>
    <w:rsid w:val="00EC0A86"/>
    <w:rsid w:val="00EC0E87"/>
    <w:rsid w:val="00EC1D6A"/>
    <w:rsid w:val="00EC299B"/>
    <w:rsid w:val="00EC5375"/>
    <w:rsid w:val="00EC53F8"/>
    <w:rsid w:val="00EC54C7"/>
    <w:rsid w:val="00EC5A3C"/>
    <w:rsid w:val="00EC5B5E"/>
    <w:rsid w:val="00EC5FF5"/>
    <w:rsid w:val="00EC6444"/>
    <w:rsid w:val="00EC6744"/>
    <w:rsid w:val="00EC69B4"/>
    <w:rsid w:val="00EC69E9"/>
    <w:rsid w:val="00EC7223"/>
    <w:rsid w:val="00EC7F74"/>
    <w:rsid w:val="00ED0117"/>
    <w:rsid w:val="00ED0484"/>
    <w:rsid w:val="00ED0D61"/>
    <w:rsid w:val="00ED114B"/>
    <w:rsid w:val="00ED15FB"/>
    <w:rsid w:val="00ED195B"/>
    <w:rsid w:val="00ED226A"/>
    <w:rsid w:val="00ED2DEE"/>
    <w:rsid w:val="00ED3140"/>
    <w:rsid w:val="00ED3577"/>
    <w:rsid w:val="00ED36AF"/>
    <w:rsid w:val="00ED41F8"/>
    <w:rsid w:val="00ED4256"/>
    <w:rsid w:val="00ED4661"/>
    <w:rsid w:val="00ED4A7F"/>
    <w:rsid w:val="00ED6627"/>
    <w:rsid w:val="00ED67E6"/>
    <w:rsid w:val="00ED694F"/>
    <w:rsid w:val="00EE0060"/>
    <w:rsid w:val="00EE0DC0"/>
    <w:rsid w:val="00EE1138"/>
    <w:rsid w:val="00EE16F9"/>
    <w:rsid w:val="00EE1828"/>
    <w:rsid w:val="00EE23D9"/>
    <w:rsid w:val="00EE286E"/>
    <w:rsid w:val="00EE34F0"/>
    <w:rsid w:val="00EE3A00"/>
    <w:rsid w:val="00EE3C31"/>
    <w:rsid w:val="00EE4071"/>
    <w:rsid w:val="00EE453A"/>
    <w:rsid w:val="00EE45B2"/>
    <w:rsid w:val="00EE5528"/>
    <w:rsid w:val="00EE5F80"/>
    <w:rsid w:val="00EE6ABD"/>
    <w:rsid w:val="00EF0922"/>
    <w:rsid w:val="00EF11A9"/>
    <w:rsid w:val="00EF1689"/>
    <w:rsid w:val="00EF19A3"/>
    <w:rsid w:val="00EF3F38"/>
    <w:rsid w:val="00EF4599"/>
    <w:rsid w:val="00EF4FF9"/>
    <w:rsid w:val="00EF5EF2"/>
    <w:rsid w:val="00EF6302"/>
    <w:rsid w:val="00EF7156"/>
    <w:rsid w:val="00EF7C9F"/>
    <w:rsid w:val="00F00FA4"/>
    <w:rsid w:val="00F01269"/>
    <w:rsid w:val="00F02E5B"/>
    <w:rsid w:val="00F03C7D"/>
    <w:rsid w:val="00F03D2F"/>
    <w:rsid w:val="00F03DDC"/>
    <w:rsid w:val="00F04413"/>
    <w:rsid w:val="00F04639"/>
    <w:rsid w:val="00F04E41"/>
    <w:rsid w:val="00F05040"/>
    <w:rsid w:val="00F051D4"/>
    <w:rsid w:val="00F10BAC"/>
    <w:rsid w:val="00F10EA5"/>
    <w:rsid w:val="00F12577"/>
    <w:rsid w:val="00F12ADE"/>
    <w:rsid w:val="00F12C59"/>
    <w:rsid w:val="00F12CD4"/>
    <w:rsid w:val="00F131A0"/>
    <w:rsid w:val="00F132E6"/>
    <w:rsid w:val="00F13D8B"/>
    <w:rsid w:val="00F14559"/>
    <w:rsid w:val="00F14E88"/>
    <w:rsid w:val="00F150E1"/>
    <w:rsid w:val="00F15632"/>
    <w:rsid w:val="00F157C2"/>
    <w:rsid w:val="00F15FF8"/>
    <w:rsid w:val="00F160A6"/>
    <w:rsid w:val="00F17DB7"/>
    <w:rsid w:val="00F2093C"/>
    <w:rsid w:val="00F2096D"/>
    <w:rsid w:val="00F211B1"/>
    <w:rsid w:val="00F2151B"/>
    <w:rsid w:val="00F2188C"/>
    <w:rsid w:val="00F2222E"/>
    <w:rsid w:val="00F2553B"/>
    <w:rsid w:val="00F25944"/>
    <w:rsid w:val="00F26BAD"/>
    <w:rsid w:val="00F271CB"/>
    <w:rsid w:val="00F273FB"/>
    <w:rsid w:val="00F27D83"/>
    <w:rsid w:val="00F301A1"/>
    <w:rsid w:val="00F30FC7"/>
    <w:rsid w:val="00F312F6"/>
    <w:rsid w:val="00F318F2"/>
    <w:rsid w:val="00F31AF0"/>
    <w:rsid w:val="00F32191"/>
    <w:rsid w:val="00F32696"/>
    <w:rsid w:val="00F333F4"/>
    <w:rsid w:val="00F33419"/>
    <w:rsid w:val="00F340B0"/>
    <w:rsid w:val="00F35498"/>
    <w:rsid w:val="00F356AC"/>
    <w:rsid w:val="00F35CB1"/>
    <w:rsid w:val="00F36723"/>
    <w:rsid w:val="00F36801"/>
    <w:rsid w:val="00F36E7B"/>
    <w:rsid w:val="00F373C1"/>
    <w:rsid w:val="00F37B1E"/>
    <w:rsid w:val="00F4049D"/>
    <w:rsid w:val="00F4061B"/>
    <w:rsid w:val="00F4079A"/>
    <w:rsid w:val="00F40E47"/>
    <w:rsid w:val="00F4156F"/>
    <w:rsid w:val="00F419C9"/>
    <w:rsid w:val="00F41E4C"/>
    <w:rsid w:val="00F421F6"/>
    <w:rsid w:val="00F42739"/>
    <w:rsid w:val="00F42797"/>
    <w:rsid w:val="00F4322F"/>
    <w:rsid w:val="00F44960"/>
    <w:rsid w:val="00F44D7D"/>
    <w:rsid w:val="00F46F5C"/>
    <w:rsid w:val="00F4740C"/>
    <w:rsid w:val="00F50598"/>
    <w:rsid w:val="00F506BF"/>
    <w:rsid w:val="00F50BE9"/>
    <w:rsid w:val="00F51BE4"/>
    <w:rsid w:val="00F51D26"/>
    <w:rsid w:val="00F52AA2"/>
    <w:rsid w:val="00F5307D"/>
    <w:rsid w:val="00F53570"/>
    <w:rsid w:val="00F53FC5"/>
    <w:rsid w:val="00F54366"/>
    <w:rsid w:val="00F544BD"/>
    <w:rsid w:val="00F551CF"/>
    <w:rsid w:val="00F551F7"/>
    <w:rsid w:val="00F55459"/>
    <w:rsid w:val="00F55CE2"/>
    <w:rsid w:val="00F561F5"/>
    <w:rsid w:val="00F56954"/>
    <w:rsid w:val="00F57431"/>
    <w:rsid w:val="00F57F51"/>
    <w:rsid w:val="00F6027F"/>
    <w:rsid w:val="00F60FF5"/>
    <w:rsid w:val="00F617FC"/>
    <w:rsid w:val="00F6206C"/>
    <w:rsid w:val="00F6285D"/>
    <w:rsid w:val="00F631BA"/>
    <w:rsid w:val="00F6343D"/>
    <w:rsid w:val="00F64007"/>
    <w:rsid w:val="00F64CF8"/>
    <w:rsid w:val="00F64D0A"/>
    <w:rsid w:val="00F6561C"/>
    <w:rsid w:val="00F65866"/>
    <w:rsid w:val="00F660CC"/>
    <w:rsid w:val="00F66244"/>
    <w:rsid w:val="00F66523"/>
    <w:rsid w:val="00F6711C"/>
    <w:rsid w:val="00F672C0"/>
    <w:rsid w:val="00F67DC2"/>
    <w:rsid w:val="00F700F4"/>
    <w:rsid w:val="00F70528"/>
    <w:rsid w:val="00F7068A"/>
    <w:rsid w:val="00F7136D"/>
    <w:rsid w:val="00F71719"/>
    <w:rsid w:val="00F7195B"/>
    <w:rsid w:val="00F71DF0"/>
    <w:rsid w:val="00F71FFB"/>
    <w:rsid w:val="00F72207"/>
    <w:rsid w:val="00F72B3F"/>
    <w:rsid w:val="00F72EA0"/>
    <w:rsid w:val="00F74842"/>
    <w:rsid w:val="00F74F6E"/>
    <w:rsid w:val="00F75B69"/>
    <w:rsid w:val="00F76B3E"/>
    <w:rsid w:val="00F771A3"/>
    <w:rsid w:val="00F772F2"/>
    <w:rsid w:val="00F77B44"/>
    <w:rsid w:val="00F80C61"/>
    <w:rsid w:val="00F80DE2"/>
    <w:rsid w:val="00F80F0E"/>
    <w:rsid w:val="00F82194"/>
    <w:rsid w:val="00F827B8"/>
    <w:rsid w:val="00F82887"/>
    <w:rsid w:val="00F839CB"/>
    <w:rsid w:val="00F83FCA"/>
    <w:rsid w:val="00F8442F"/>
    <w:rsid w:val="00F8469B"/>
    <w:rsid w:val="00F86A94"/>
    <w:rsid w:val="00F86EA5"/>
    <w:rsid w:val="00F90A76"/>
    <w:rsid w:val="00F922D4"/>
    <w:rsid w:val="00F932CC"/>
    <w:rsid w:val="00F935CD"/>
    <w:rsid w:val="00F93BF7"/>
    <w:rsid w:val="00F94ECA"/>
    <w:rsid w:val="00F95518"/>
    <w:rsid w:val="00F958F3"/>
    <w:rsid w:val="00F97321"/>
    <w:rsid w:val="00F97EF0"/>
    <w:rsid w:val="00FA079D"/>
    <w:rsid w:val="00FA0DEF"/>
    <w:rsid w:val="00FA1C96"/>
    <w:rsid w:val="00FA22A5"/>
    <w:rsid w:val="00FA29E5"/>
    <w:rsid w:val="00FA2A78"/>
    <w:rsid w:val="00FA2C92"/>
    <w:rsid w:val="00FA34AF"/>
    <w:rsid w:val="00FA37A2"/>
    <w:rsid w:val="00FA4049"/>
    <w:rsid w:val="00FA477B"/>
    <w:rsid w:val="00FA55B8"/>
    <w:rsid w:val="00FA68CF"/>
    <w:rsid w:val="00FA70F0"/>
    <w:rsid w:val="00FA768C"/>
    <w:rsid w:val="00FA7B80"/>
    <w:rsid w:val="00FB0E33"/>
    <w:rsid w:val="00FB0E5C"/>
    <w:rsid w:val="00FB142A"/>
    <w:rsid w:val="00FB363C"/>
    <w:rsid w:val="00FB3B83"/>
    <w:rsid w:val="00FB4174"/>
    <w:rsid w:val="00FB41CA"/>
    <w:rsid w:val="00FB457D"/>
    <w:rsid w:val="00FB4A8F"/>
    <w:rsid w:val="00FB5E6B"/>
    <w:rsid w:val="00FB6297"/>
    <w:rsid w:val="00FB6693"/>
    <w:rsid w:val="00FB74E3"/>
    <w:rsid w:val="00FB75D5"/>
    <w:rsid w:val="00FB76EA"/>
    <w:rsid w:val="00FB7777"/>
    <w:rsid w:val="00FC043B"/>
    <w:rsid w:val="00FC0510"/>
    <w:rsid w:val="00FC0D10"/>
    <w:rsid w:val="00FC18DE"/>
    <w:rsid w:val="00FC1AF0"/>
    <w:rsid w:val="00FC1BE8"/>
    <w:rsid w:val="00FC21AE"/>
    <w:rsid w:val="00FC221C"/>
    <w:rsid w:val="00FC2A65"/>
    <w:rsid w:val="00FC2BE3"/>
    <w:rsid w:val="00FC3AFB"/>
    <w:rsid w:val="00FC3D91"/>
    <w:rsid w:val="00FC494D"/>
    <w:rsid w:val="00FC5D18"/>
    <w:rsid w:val="00FC61B6"/>
    <w:rsid w:val="00FC62E9"/>
    <w:rsid w:val="00FD0205"/>
    <w:rsid w:val="00FD02CD"/>
    <w:rsid w:val="00FD0A95"/>
    <w:rsid w:val="00FD187D"/>
    <w:rsid w:val="00FD2393"/>
    <w:rsid w:val="00FD2521"/>
    <w:rsid w:val="00FD2528"/>
    <w:rsid w:val="00FD2637"/>
    <w:rsid w:val="00FD2A42"/>
    <w:rsid w:val="00FD34C3"/>
    <w:rsid w:val="00FD3F1C"/>
    <w:rsid w:val="00FD4284"/>
    <w:rsid w:val="00FD42B0"/>
    <w:rsid w:val="00FD4612"/>
    <w:rsid w:val="00FD483D"/>
    <w:rsid w:val="00FD5328"/>
    <w:rsid w:val="00FD53ED"/>
    <w:rsid w:val="00FD58BD"/>
    <w:rsid w:val="00FD5AB9"/>
    <w:rsid w:val="00FD6444"/>
    <w:rsid w:val="00FD7093"/>
    <w:rsid w:val="00FD74D7"/>
    <w:rsid w:val="00FE0DE6"/>
    <w:rsid w:val="00FE14B3"/>
    <w:rsid w:val="00FE1C12"/>
    <w:rsid w:val="00FE23B3"/>
    <w:rsid w:val="00FE2890"/>
    <w:rsid w:val="00FE30AB"/>
    <w:rsid w:val="00FE31E7"/>
    <w:rsid w:val="00FE382C"/>
    <w:rsid w:val="00FE3DC7"/>
    <w:rsid w:val="00FE4ABF"/>
    <w:rsid w:val="00FE4BBC"/>
    <w:rsid w:val="00FE5C93"/>
    <w:rsid w:val="00FE60F6"/>
    <w:rsid w:val="00FE62DF"/>
    <w:rsid w:val="00FE6C0D"/>
    <w:rsid w:val="00FE7166"/>
    <w:rsid w:val="00FE7EA2"/>
    <w:rsid w:val="00FE7F43"/>
    <w:rsid w:val="00FF01F7"/>
    <w:rsid w:val="00FF06A6"/>
    <w:rsid w:val="00FF08E4"/>
    <w:rsid w:val="00FF12CD"/>
    <w:rsid w:val="00FF196F"/>
    <w:rsid w:val="00FF2734"/>
    <w:rsid w:val="00FF27CD"/>
    <w:rsid w:val="00FF28A4"/>
    <w:rsid w:val="00FF3B1E"/>
    <w:rsid w:val="00FF47CB"/>
    <w:rsid w:val="00FF649E"/>
    <w:rsid w:val="00FF65A3"/>
    <w:rsid w:val="00FF71DB"/>
    <w:rsid w:val="00FF7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colormru v:ext="edit" colors="#ddd,#eaeaea,#f5f5f5"/>
    </o:shapedefaults>
    <o:shapelayout v:ext="edit">
      <o:idmap v:ext="edit" data="2"/>
    </o:shapelayout>
  </w:shapeDefaults>
  <w:decimalSymbol w:val="."/>
  <w:listSeparator w:val=","/>
  <w14:docId w14:val="4667A62E"/>
  <w15:docId w15:val="{BE253730-EB93-4BA3-AE05-B555F68D5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C59CE"/>
    <w:rPr>
      <w:sz w:val="24"/>
      <w:szCs w:val="24"/>
    </w:rPr>
  </w:style>
  <w:style w:type="paragraph" w:styleId="Heading1">
    <w:name w:val="heading 1"/>
    <w:basedOn w:val="Normal"/>
    <w:next w:val="Normal"/>
    <w:uiPriority w:val="9"/>
    <w:qFormat/>
    <w:rsid w:val="00BF4345"/>
    <w:pPr>
      <w:keepNext/>
      <w:spacing w:before="240" w:after="60"/>
      <w:outlineLvl w:val="0"/>
    </w:pPr>
    <w:rPr>
      <w:rFonts w:ascii="Arial" w:hAnsi="Arial" w:cs="Arial"/>
      <w:b/>
      <w:bCs/>
      <w:kern w:val="32"/>
      <w:sz w:val="32"/>
      <w:szCs w:val="32"/>
    </w:rPr>
  </w:style>
  <w:style w:type="paragraph" w:styleId="Heading2">
    <w:name w:val="heading 2"/>
    <w:aliases w:val="Sub Head 2"/>
    <w:next w:val="Normal"/>
    <w:link w:val="Heading2Char"/>
    <w:uiPriority w:val="9"/>
    <w:qFormat/>
    <w:rsid w:val="00102B82"/>
    <w:pPr>
      <w:keepNext/>
      <w:spacing w:before="320" w:after="240"/>
      <w:ind w:left="720"/>
      <w:outlineLvl w:val="1"/>
    </w:pPr>
    <w:rPr>
      <w:rFonts w:ascii="Arial" w:hAnsi="Arial" w:cs="Arial"/>
      <w:b/>
      <w:bCs/>
      <w:i/>
      <w:iCs/>
      <w:sz w:val="28"/>
      <w:szCs w:val="28"/>
    </w:rPr>
  </w:style>
  <w:style w:type="paragraph" w:styleId="Heading3">
    <w:name w:val="heading 3"/>
    <w:basedOn w:val="Normal"/>
    <w:next w:val="Normal"/>
    <w:uiPriority w:val="9"/>
    <w:qFormat/>
    <w:rsid w:val="006A104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167362"/>
    <w:pPr>
      <w:keepNext/>
      <w:spacing w:before="240" w:after="60"/>
      <w:outlineLvl w:val="3"/>
    </w:pPr>
    <w:rPr>
      <w:b/>
      <w:bCs/>
      <w:sz w:val="28"/>
      <w:szCs w:val="28"/>
    </w:rPr>
  </w:style>
  <w:style w:type="paragraph" w:styleId="Heading5">
    <w:name w:val="heading 5"/>
    <w:basedOn w:val="Normal"/>
    <w:next w:val="Normal"/>
    <w:qFormat/>
    <w:rsid w:val="00167362"/>
    <w:pPr>
      <w:spacing w:before="240" w:after="60"/>
      <w:outlineLvl w:val="4"/>
    </w:pPr>
    <w:rPr>
      <w:b/>
      <w:bCs/>
      <w:i/>
      <w:iCs/>
      <w:sz w:val="26"/>
      <w:szCs w:val="26"/>
    </w:rPr>
  </w:style>
  <w:style w:type="paragraph" w:styleId="Heading8">
    <w:name w:val="heading 8"/>
    <w:basedOn w:val="Normal"/>
    <w:next w:val="Normal"/>
    <w:link w:val="Heading8Char"/>
    <w:uiPriority w:val="9"/>
    <w:qFormat/>
    <w:rsid w:val="00526AEC"/>
    <w:pPr>
      <w:spacing w:before="240" w:after="60"/>
      <w:ind w:left="1440" w:hanging="1440"/>
      <w:outlineLvl w:val="7"/>
    </w:pPr>
    <w:rPr>
      <w:i/>
      <w:iCs/>
      <w:lang w:bidi="en-US"/>
    </w:rPr>
  </w:style>
  <w:style w:type="paragraph" w:styleId="Heading9">
    <w:name w:val="heading 9"/>
    <w:basedOn w:val="Normal"/>
    <w:next w:val="Normal"/>
    <w:link w:val="Heading9Char"/>
    <w:uiPriority w:val="9"/>
    <w:qFormat/>
    <w:rsid w:val="00526AEC"/>
    <w:pPr>
      <w:tabs>
        <w:tab w:val="num" w:pos="1584"/>
      </w:tabs>
      <w:spacing w:before="240" w:after="60"/>
      <w:ind w:left="1584" w:hanging="1584"/>
      <w:outlineLvl w:val="8"/>
    </w:pPr>
    <w:rPr>
      <w:rFonts w:ascii="Cambria" w:hAnsi="Cambria"/>
      <w:sz w:val="22"/>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003F8"/>
    <w:pPr>
      <w:tabs>
        <w:tab w:val="center" w:pos="4320"/>
        <w:tab w:val="right" w:pos="8640"/>
      </w:tabs>
    </w:pPr>
  </w:style>
  <w:style w:type="paragraph" w:styleId="Footer">
    <w:name w:val="footer"/>
    <w:basedOn w:val="Normal"/>
    <w:rsid w:val="004003F8"/>
    <w:pPr>
      <w:tabs>
        <w:tab w:val="center" w:pos="4320"/>
        <w:tab w:val="right" w:pos="8640"/>
      </w:tabs>
    </w:pPr>
  </w:style>
  <w:style w:type="paragraph" w:styleId="DocumentMap">
    <w:name w:val="Document Map"/>
    <w:basedOn w:val="Normal"/>
    <w:semiHidden/>
    <w:rsid w:val="008C275E"/>
    <w:pPr>
      <w:shd w:val="clear" w:color="auto" w:fill="000080"/>
    </w:pPr>
    <w:rPr>
      <w:rFonts w:ascii="Tahoma" w:hAnsi="Tahoma" w:cs="Tahoma"/>
      <w:sz w:val="20"/>
      <w:szCs w:val="20"/>
    </w:rPr>
  </w:style>
  <w:style w:type="character" w:styleId="PageNumber">
    <w:name w:val="page number"/>
    <w:basedOn w:val="DefaultParagraphFont"/>
    <w:rsid w:val="00B921CA"/>
  </w:style>
  <w:style w:type="paragraph" w:styleId="BalloonText">
    <w:name w:val="Balloon Text"/>
    <w:basedOn w:val="Normal"/>
    <w:semiHidden/>
    <w:rsid w:val="00595868"/>
    <w:rPr>
      <w:rFonts w:ascii="Tahoma" w:hAnsi="Tahoma" w:cs="Tahoma"/>
      <w:sz w:val="16"/>
      <w:szCs w:val="16"/>
    </w:rPr>
  </w:style>
  <w:style w:type="paragraph" w:customStyle="1" w:styleId="Style1">
    <w:name w:val="Style1"/>
    <w:basedOn w:val="Normal"/>
    <w:link w:val="Style1Char"/>
    <w:rsid w:val="00996B45"/>
    <w:pPr>
      <w:numPr>
        <w:numId w:val="2"/>
      </w:numPr>
    </w:pPr>
  </w:style>
  <w:style w:type="character" w:styleId="Hyperlink">
    <w:name w:val="Hyperlink"/>
    <w:uiPriority w:val="99"/>
    <w:rsid w:val="00660CE9"/>
    <w:rPr>
      <w:color w:val="0000FF"/>
      <w:u w:val="single"/>
    </w:rPr>
  </w:style>
  <w:style w:type="paragraph" w:styleId="TOC1">
    <w:name w:val="toc 1"/>
    <w:basedOn w:val="Normal"/>
    <w:next w:val="Normal"/>
    <w:autoRedefine/>
    <w:uiPriority w:val="39"/>
    <w:rsid w:val="0045362A"/>
    <w:pPr>
      <w:tabs>
        <w:tab w:val="right" w:leader="dot" w:pos="9523"/>
      </w:tabs>
    </w:pPr>
    <w:rPr>
      <w:b/>
      <w:noProof/>
    </w:rPr>
  </w:style>
  <w:style w:type="paragraph" w:styleId="TOC2">
    <w:name w:val="toc 2"/>
    <w:basedOn w:val="Normal"/>
    <w:next w:val="Normal"/>
    <w:autoRedefine/>
    <w:uiPriority w:val="39"/>
    <w:rsid w:val="007C373C"/>
    <w:pPr>
      <w:tabs>
        <w:tab w:val="left" w:pos="900"/>
        <w:tab w:val="right" w:leader="dot" w:pos="9523"/>
      </w:tabs>
    </w:pPr>
  </w:style>
  <w:style w:type="character" w:customStyle="1" w:styleId="Heading2Char">
    <w:name w:val="Heading 2 Char"/>
    <w:aliases w:val="Sub Head 2 Char"/>
    <w:link w:val="Heading2"/>
    <w:rsid w:val="00102B82"/>
    <w:rPr>
      <w:rFonts w:ascii="Arial" w:hAnsi="Arial" w:cs="Arial"/>
      <w:b/>
      <w:bCs/>
      <w:i/>
      <w:iCs/>
      <w:sz w:val="28"/>
      <w:szCs w:val="28"/>
      <w:lang w:val="es" w:eastAsia="en-US" w:bidi="ar-SA"/>
    </w:rPr>
  </w:style>
  <w:style w:type="paragraph" w:customStyle="1" w:styleId="BodyText-Append">
    <w:name w:val="Body Text - Append"/>
    <w:link w:val="BodyText-AppendChar"/>
    <w:rsid w:val="00786193"/>
    <w:pPr>
      <w:spacing w:before="240" w:after="240"/>
    </w:pPr>
    <w:rPr>
      <w:sz w:val="24"/>
      <w:szCs w:val="24"/>
    </w:rPr>
  </w:style>
  <w:style w:type="character" w:customStyle="1" w:styleId="BoldBeautiful">
    <w:name w:val="Bold &amp; Beautiful"/>
    <w:rsid w:val="00AA33AD"/>
    <w:rPr>
      <w:b w:val="0"/>
      <w:bCs w:val="0"/>
    </w:rPr>
  </w:style>
  <w:style w:type="character" w:customStyle="1" w:styleId="Italicized">
    <w:name w:val="Italicized"/>
    <w:rsid w:val="00AA33AD"/>
    <w:rPr>
      <w:rFonts w:ascii="Times New Roman" w:hAnsi="Times New Roman"/>
      <w:i/>
      <w:sz w:val="24"/>
    </w:rPr>
  </w:style>
  <w:style w:type="character" w:styleId="Strong">
    <w:name w:val="Strong"/>
    <w:qFormat/>
    <w:rsid w:val="00AA33AD"/>
    <w:rPr>
      <w:b/>
      <w:bCs/>
    </w:rPr>
  </w:style>
  <w:style w:type="paragraph" w:customStyle="1" w:styleId="CenteredHeading">
    <w:name w:val="Centered Heading"/>
    <w:basedOn w:val="Header"/>
    <w:rsid w:val="00786193"/>
    <w:pPr>
      <w:spacing w:before="160" w:after="240"/>
      <w:jc w:val="center"/>
    </w:pPr>
    <w:rPr>
      <w:b/>
      <w:sz w:val="36"/>
      <w:szCs w:val="36"/>
    </w:rPr>
  </w:style>
  <w:style w:type="paragraph" w:customStyle="1" w:styleId="Style2">
    <w:name w:val="Style2"/>
    <w:next w:val="ListBullet2"/>
    <w:rsid w:val="00786193"/>
    <w:pPr>
      <w:tabs>
        <w:tab w:val="left" w:pos="-1200"/>
        <w:tab w:val="left" w:pos="-720"/>
        <w:tab w:val="left" w:pos="0"/>
        <w:tab w:val="left" w:pos="36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Pr>
      <w:sz w:val="24"/>
      <w:szCs w:val="24"/>
    </w:rPr>
  </w:style>
  <w:style w:type="paragraph" w:customStyle="1" w:styleId="BulletBold">
    <w:name w:val="Bullet Bold"/>
    <w:basedOn w:val="ListBullet3"/>
    <w:rsid w:val="001D087C"/>
    <w:pPr>
      <w:numPr>
        <w:numId w:val="5"/>
      </w:numPr>
      <w:spacing w:before="120"/>
    </w:pPr>
    <w:rPr>
      <w:b/>
    </w:rPr>
  </w:style>
  <w:style w:type="paragraph" w:styleId="ListBullet2">
    <w:name w:val="List Bullet 2"/>
    <w:basedOn w:val="Normal"/>
    <w:link w:val="ListBullet2Char"/>
    <w:rsid w:val="00786193"/>
    <w:pPr>
      <w:numPr>
        <w:numId w:val="3"/>
      </w:numPr>
    </w:pPr>
  </w:style>
  <w:style w:type="paragraph" w:customStyle="1" w:styleId="BULLET-Regular">
    <w:name w:val="BULLET - Regular"/>
    <w:basedOn w:val="ListBullet2"/>
    <w:link w:val="BULLET-RegularCharChar"/>
    <w:rsid w:val="00BC4FAA"/>
    <w:pPr>
      <w:numPr>
        <w:numId w:val="0"/>
      </w:numPr>
      <w:spacing w:before="120"/>
    </w:pPr>
  </w:style>
  <w:style w:type="paragraph" w:styleId="ListBullet5">
    <w:name w:val="List Bullet 5"/>
    <w:basedOn w:val="Normal"/>
    <w:rsid w:val="00786193"/>
    <w:pPr>
      <w:numPr>
        <w:numId w:val="4"/>
      </w:numPr>
    </w:pPr>
  </w:style>
  <w:style w:type="paragraph" w:styleId="ListBullet3">
    <w:name w:val="List Bullet 3"/>
    <w:basedOn w:val="Normal"/>
    <w:rsid w:val="00F631BA"/>
  </w:style>
  <w:style w:type="paragraph" w:customStyle="1" w:styleId="SectionHeaders">
    <w:name w:val="Section Headers"/>
    <w:rsid w:val="00102B82"/>
    <w:pPr>
      <w:suppressAutoHyphens/>
      <w:spacing w:before="120"/>
      <w:ind w:left="-864"/>
      <w:jc w:val="center"/>
    </w:pPr>
    <w:rPr>
      <w:rFonts w:ascii="Arial" w:hAnsi="Arial" w:cs="Arial"/>
      <w:bCs/>
      <w:spacing w:val="-20"/>
      <w:w w:val="90"/>
      <w:kern w:val="32"/>
      <w:sz w:val="36"/>
      <w:szCs w:val="36"/>
    </w:rPr>
  </w:style>
  <w:style w:type="paragraph" w:customStyle="1" w:styleId="BoxedHeader">
    <w:name w:val="Boxed Header"/>
    <w:basedOn w:val="Normal"/>
    <w:rsid w:val="00192C69"/>
    <w:pPr>
      <w:pBdr>
        <w:top w:val="single" w:sz="2" w:space="1" w:color="auto"/>
        <w:left w:val="single" w:sz="2" w:space="4" w:color="auto"/>
        <w:bottom w:val="single" w:sz="2" w:space="1" w:color="auto"/>
        <w:right w:val="single" w:sz="2" w:space="4" w:color="auto"/>
      </w:pBdr>
      <w:spacing w:before="160" w:after="240"/>
    </w:pPr>
    <w:rPr>
      <w:b/>
      <w:bCs/>
      <w:szCs w:val="20"/>
    </w:rPr>
  </w:style>
  <w:style w:type="paragraph" w:customStyle="1" w:styleId="EntryFiledText">
    <w:name w:val="Entry Filed Text"/>
    <w:basedOn w:val="BodyText-Append"/>
    <w:link w:val="EntryFiledTextChar"/>
    <w:rsid w:val="00192C69"/>
    <w:pPr>
      <w:spacing w:before="160" w:after="120"/>
    </w:pPr>
  </w:style>
  <w:style w:type="character" w:customStyle="1" w:styleId="BodyText-AppendChar">
    <w:name w:val="Body Text - Append Char"/>
    <w:link w:val="BodyText-Append"/>
    <w:rsid w:val="00192C69"/>
    <w:rPr>
      <w:sz w:val="24"/>
      <w:szCs w:val="24"/>
      <w:lang w:val="es" w:eastAsia="en-US" w:bidi="ar-SA"/>
    </w:rPr>
  </w:style>
  <w:style w:type="character" w:customStyle="1" w:styleId="EntryFiledTextChar">
    <w:name w:val="Entry Filed Text Char"/>
    <w:basedOn w:val="BodyText-AppendChar"/>
    <w:link w:val="EntryFiledText"/>
    <w:rsid w:val="00192C69"/>
    <w:rPr>
      <w:sz w:val="24"/>
      <w:szCs w:val="24"/>
      <w:lang w:val="es" w:eastAsia="en-US" w:bidi="ar-SA"/>
    </w:rPr>
  </w:style>
  <w:style w:type="paragraph" w:customStyle="1" w:styleId="SubHeadingEntries">
    <w:name w:val="Sub Heading Entries"/>
    <w:basedOn w:val="Normal"/>
    <w:link w:val="SubHeadingEntriesChar"/>
    <w:rsid w:val="00102B82"/>
    <w:pPr>
      <w:spacing w:before="240" w:after="40"/>
    </w:pPr>
    <w:rPr>
      <w:b/>
      <w:u w:val="dotted"/>
    </w:rPr>
  </w:style>
  <w:style w:type="character" w:customStyle="1" w:styleId="SubHeadingEntriesChar">
    <w:name w:val="Sub Heading Entries Char"/>
    <w:link w:val="SubHeadingEntries"/>
    <w:rsid w:val="00102B82"/>
    <w:rPr>
      <w:b/>
      <w:sz w:val="24"/>
      <w:szCs w:val="24"/>
      <w:u w:val="dotted"/>
      <w:lang w:val="es" w:eastAsia="en-US" w:bidi="ar-SA"/>
    </w:rPr>
  </w:style>
  <w:style w:type="paragraph" w:customStyle="1" w:styleId="FORMwspace">
    <w:name w:val="FORM w/space"/>
    <w:basedOn w:val="Normal"/>
    <w:link w:val="FORMwspaceChar"/>
    <w:rsid w:val="007E263E"/>
    <w:pPr>
      <w:spacing w:before="40"/>
    </w:pPr>
    <w:rPr>
      <w:color w:val="0000FF"/>
    </w:rPr>
  </w:style>
  <w:style w:type="character" w:customStyle="1" w:styleId="FORMwspaceChar">
    <w:name w:val="FORM w/space Char"/>
    <w:link w:val="FORMwspace"/>
    <w:rsid w:val="007E263E"/>
    <w:rPr>
      <w:color w:val="0000FF"/>
      <w:sz w:val="24"/>
      <w:szCs w:val="24"/>
      <w:lang w:val="es" w:eastAsia="en-US" w:bidi="ar-SA"/>
    </w:rPr>
  </w:style>
  <w:style w:type="character" w:customStyle="1" w:styleId="ListBullet2Char">
    <w:name w:val="List Bullet 2 Char"/>
    <w:link w:val="ListBullet2"/>
    <w:rsid w:val="00E239D4"/>
    <w:rPr>
      <w:sz w:val="24"/>
      <w:szCs w:val="24"/>
      <w:lang w:val="es" w:eastAsia="en-US" w:bidi="ar-SA"/>
    </w:rPr>
  </w:style>
  <w:style w:type="character" w:customStyle="1" w:styleId="BULLET-RegularCharChar">
    <w:name w:val="BULLET - Regular Char Char"/>
    <w:basedOn w:val="ListBullet2Char"/>
    <w:link w:val="BULLET-Regular"/>
    <w:rsid w:val="001D087C"/>
    <w:rPr>
      <w:sz w:val="24"/>
      <w:szCs w:val="24"/>
      <w:lang w:val="es" w:eastAsia="en-US" w:bidi="ar-SA"/>
    </w:rPr>
  </w:style>
  <w:style w:type="paragraph" w:customStyle="1" w:styleId="ProjectSubHead">
    <w:name w:val="Project Sub Head"/>
    <w:basedOn w:val="Style1"/>
    <w:link w:val="ProjectSubHeadChar"/>
    <w:rsid w:val="00982447"/>
    <w:pPr>
      <w:numPr>
        <w:numId w:val="0"/>
      </w:numPr>
      <w:spacing w:before="240" w:after="120"/>
    </w:pPr>
    <w:rPr>
      <w:b/>
      <w:i/>
    </w:rPr>
  </w:style>
  <w:style w:type="character" w:customStyle="1" w:styleId="Style1Char">
    <w:name w:val="Style1 Char"/>
    <w:link w:val="Style1"/>
    <w:rsid w:val="00814A3F"/>
    <w:rPr>
      <w:sz w:val="24"/>
      <w:szCs w:val="24"/>
      <w:lang w:val="es" w:eastAsia="en-US" w:bidi="ar-SA"/>
    </w:rPr>
  </w:style>
  <w:style w:type="character" w:customStyle="1" w:styleId="ProjectSubHeadChar">
    <w:name w:val="Project Sub Head Char"/>
    <w:link w:val="ProjectSubHead"/>
    <w:rsid w:val="00814A3F"/>
    <w:rPr>
      <w:b/>
      <w:i/>
      <w:sz w:val="24"/>
      <w:szCs w:val="24"/>
      <w:lang w:val="es" w:eastAsia="en-US" w:bidi="ar-SA"/>
    </w:rPr>
  </w:style>
  <w:style w:type="paragraph" w:customStyle="1" w:styleId="TableofContents">
    <w:name w:val="Table of Contents"/>
    <w:basedOn w:val="Header"/>
    <w:rsid w:val="000F3C2B"/>
    <w:pPr>
      <w:pBdr>
        <w:bottom w:val="single" w:sz="12" w:space="1" w:color="auto"/>
      </w:pBdr>
    </w:pPr>
    <w:rPr>
      <w:b/>
      <w:bCs/>
      <w:sz w:val="32"/>
      <w:szCs w:val="20"/>
    </w:rPr>
  </w:style>
  <w:style w:type="paragraph" w:customStyle="1" w:styleId="Default">
    <w:name w:val="Default"/>
    <w:link w:val="DefaultChar"/>
    <w:rsid w:val="00956594"/>
    <w:pPr>
      <w:widowControl w:val="0"/>
      <w:autoSpaceDE w:val="0"/>
      <w:autoSpaceDN w:val="0"/>
      <w:adjustRightInd w:val="0"/>
    </w:pPr>
    <w:rPr>
      <w:color w:val="000000"/>
      <w:sz w:val="24"/>
      <w:szCs w:val="24"/>
    </w:rPr>
  </w:style>
  <w:style w:type="paragraph" w:customStyle="1" w:styleId="TableTextBullet">
    <w:name w:val="Table Text Bullet"/>
    <w:basedOn w:val="Normal"/>
    <w:rsid w:val="00976AF1"/>
    <w:pPr>
      <w:numPr>
        <w:numId w:val="7"/>
      </w:numPr>
    </w:pPr>
  </w:style>
  <w:style w:type="table" w:styleId="TableGrid">
    <w:name w:val="Table Grid"/>
    <w:basedOn w:val="TableNormal"/>
    <w:rsid w:val="00706A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semiHidden/>
    <w:rsid w:val="00167362"/>
    <w:pPr>
      <w:tabs>
        <w:tab w:val="left" w:pos="1200"/>
        <w:tab w:val="right" w:leader="dot" w:pos="9523"/>
      </w:tabs>
      <w:ind w:left="900"/>
    </w:pPr>
  </w:style>
  <w:style w:type="paragraph" w:styleId="TOC3">
    <w:name w:val="toc 3"/>
    <w:basedOn w:val="Normal"/>
    <w:next w:val="Normal"/>
    <w:autoRedefine/>
    <w:semiHidden/>
    <w:rsid w:val="00167362"/>
    <w:pPr>
      <w:ind w:left="480"/>
    </w:pPr>
  </w:style>
  <w:style w:type="character" w:styleId="CommentReference">
    <w:name w:val="annotation reference"/>
    <w:uiPriority w:val="99"/>
    <w:rsid w:val="00B53C83"/>
    <w:rPr>
      <w:sz w:val="16"/>
      <w:szCs w:val="16"/>
    </w:rPr>
  </w:style>
  <w:style w:type="paragraph" w:styleId="CommentText">
    <w:name w:val="annotation text"/>
    <w:basedOn w:val="Normal"/>
    <w:link w:val="CommentTextChar"/>
    <w:uiPriority w:val="99"/>
    <w:rsid w:val="00B53C83"/>
    <w:rPr>
      <w:rFonts w:ascii="Verdana" w:hAnsi="Verdana"/>
      <w:sz w:val="18"/>
      <w:szCs w:val="20"/>
    </w:rPr>
  </w:style>
  <w:style w:type="paragraph" w:styleId="CommentSubject">
    <w:name w:val="annotation subject"/>
    <w:basedOn w:val="CommentText"/>
    <w:next w:val="CommentText"/>
    <w:semiHidden/>
    <w:rsid w:val="00B53C83"/>
    <w:rPr>
      <w:b/>
      <w:bCs/>
    </w:rPr>
  </w:style>
  <w:style w:type="paragraph" w:styleId="Caption">
    <w:name w:val="caption"/>
    <w:basedOn w:val="Normal"/>
    <w:next w:val="Normal"/>
    <w:qFormat/>
    <w:rsid w:val="008B60A0"/>
    <w:rPr>
      <w:b/>
      <w:bCs/>
      <w:sz w:val="20"/>
      <w:szCs w:val="20"/>
    </w:rPr>
  </w:style>
  <w:style w:type="paragraph" w:styleId="TableofFigures">
    <w:name w:val="table of figures"/>
    <w:basedOn w:val="Normal"/>
    <w:next w:val="Normal"/>
    <w:semiHidden/>
    <w:rsid w:val="00E406BB"/>
  </w:style>
  <w:style w:type="character" w:styleId="FollowedHyperlink">
    <w:name w:val="FollowedHyperlink"/>
    <w:rsid w:val="003B6CA3"/>
    <w:rPr>
      <w:color w:val="800080"/>
      <w:u w:val="single"/>
    </w:rPr>
  </w:style>
  <w:style w:type="paragraph" w:customStyle="1" w:styleId="BulletText">
    <w:name w:val="BulletText"/>
    <w:basedOn w:val="Default"/>
    <w:next w:val="Default"/>
    <w:link w:val="BulletTextChar"/>
    <w:rsid w:val="009E6F22"/>
    <w:pPr>
      <w:widowControl/>
    </w:pPr>
    <w:rPr>
      <w:rFonts w:ascii="NJDACO+TimesNewRoman" w:hAnsi="NJDACO+TimesNewRoman"/>
    </w:rPr>
  </w:style>
  <w:style w:type="character" w:customStyle="1" w:styleId="DefaultChar">
    <w:name w:val="Default Char"/>
    <w:link w:val="Default"/>
    <w:rsid w:val="006A40B5"/>
    <w:rPr>
      <w:color w:val="000000"/>
      <w:sz w:val="24"/>
      <w:szCs w:val="24"/>
      <w:lang w:val="es" w:eastAsia="en-US" w:bidi="ar-SA"/>
    </w:rPr>
  </w:style>
  <w:style w:type="character" w:customStyle="1" w:styleId="BulletTextChar">
    <w:name w:val="BulletText Char"/>
    <w:link w:val="BulletText"/>
    <w:rsid w:val="006A40B5"/>
    <w:rPr>
      <w:rFonts w:ascii="NJDACO+TimesNewRoman" w:hAnsi="NJDACO+TimesNewRoman"/>
      <w:color w:val="000000"/>
      <w:sz w:val="24"/>
      <w:szCs w:val="24"/>
      <w:lang w:val="es" w:eastAsia="en-US" w:bidi="ar-SA"/>
    </w:rPr>
  </w:style>
  <w:style w:type="paragraph" w:customStyle="1" w:styleId="Instruc-bullet">
    <w:name w:val="Instruc-bullet"/>
    <w:basedOn w:val="BULLET-Regular"/>
    <w:rsid w:val="00BC4FAA"/>
    <w:pPr>
      <w:numPr>
        <w:numId w:val="6"/>
      </w:numPr>
      <w:spacing w:before="40" w:after="40"/>
    </w:pPr>
    <w:rPr>
      <w:rFonts w:ascii="Arial Narrow" w:hAnsi="Arial Narrow"/>
      <w:sz w:val="22"/>
      <w:szCs w:val="22"/>
    </w:rPr>
  </w:style>
  <w:style w:type="paragraph" w:customStyle="1" w:styleId="instruc-bullet2">
    <w:name w:val="instruc-bullet2"/>
    <w:basedOn w:val="Instruc-bullet"/>
    <w:rsid w:val="00B80F94"/>
    <w:pPr>
      <w:numPr>
        <w:numId w:val="9"/>
      </w:numPr>
      <w:tabs>
        <w:tab w:val="left" w:pos="810"/>
      </w:tabs>
    </w:pPr>
  </w:style>
  <w:style w:type="paragraph" w:customStyle="1" w:styleId="Tabletext">
    <w:name w:val="Table text"/>
    <w:rsid w:val="00A94568"/>
    <w:pPr>
      <w:spacing w:before="40" w:after="20"/>
    </w:pPr>
    <w:rPr>
      <w:sz w:val="24"/>
      <w:szCs w:val="24"/>
    </w:rPr>
  </w:style>
  <w:style w:type="paragraph" w:customStyle="1" w:styleId="tabletextinstruc">
    <w:name w:val="table text instruc"/>
    <w:next w:val="Tabletext"/>
    <w:link w:val="tabletextinstrucChar"/>
    <w:rsid w:val="00196ADC"/>
    <w:pPr>
      <w:spacing w:before="40"/>
      <w:ind w:left="187"/>
    </w:pPr>
    <w:rPr>
      <w:rFonts w:ascii="Arial Narrow" w:hAnsi="Arial Narrow"/>
      <w:sz w:val="22"/>
      <w:szCs w:val="22"/>
    </w:rPr>
  </w:style>
  <w:style w:type="character" w:customStyle="1" w:styleId="tabletextinstrucChar">
    <w:name w:val="table text instruc Char"/>
    <w:link w:val="tabletextinstruc"/>
    <w:rsid w:val="00196ADC"/>
    <w:rPr>
      <w:rFonts w:ascii="Arial Narrow" w:hAnsi="Arial Narrow"/>
      <w:sz w:val="22"/>
      <w:szCs w:val="22"/>
      <w:lang w:val="es" w:eastAsia="en-US" w:bidi="ar-SA"/>
    </w:rPr>
  </w:style>
  <w:style w:type="paragraph" w:customStyle="1" w:styleId="indentpara-2">
    <w:name w:val="indent para-2"/>
    <w:basedOn w:val="Normal"/>
    <w:link w:val="indentpara-2CharChar"/>
    <w:rsid w:val="00894E57"/>
    <w:pPr>
      <w:tabs>
        <w:tab w:val="num" w:pos="2376"/>
      </w:tabs>
      <w:spacing w:after="120"/>
      <w:ind w:left="2376" w:hanging="490"/>
    </w:pPr>
    <w:rPr>
      <w:rFonts w:ascii="Century Gothic" w:hAnsi="Century Gothic"/>
      <w:sz w:val="20"/>
      <w:szCs w:val="20"/>
      <w:lang w:bidi="en-US"/>
    </w:rPr>
  </w:style>
  <w:style w:type="character" w:customStyle="1" w:styleId="indentpara-2CharChar">
    <w:name w:val="indent para-2 Char Char"/>
    <w:link w:val="indentpara-2"/>
    <w:rsid w:val="00894E57"/>
    <w:rPr>
      <w:rFonts w:ascii="Century Gothic" w:hAnsi="Century Gothic"/>
      <w:lang w:val="es" w:bidi="en-US"/>
    </w:rPr>
  </w:style>
  <w:style w:type="character" w:customStyle="1" w:styleId="Heading8Char">
    <w:name w:val="Heading 8 Char"/>
    <w:link w:val="Heading8"/>
    <w:uiPriority w:val="9"/>
    <w:rsid w:val="00526AEC"/>
    <w:rPr>
      <w:i/>
      <w:iCs/>
      <w:sz w:val="24"/>
      <w:szCs w:val="24"/>
      <w:lang w:val="es" w:bidi="en-US"/>
    </w:rPr>
  </w:style>
  <w:style w:type="character" w:customStyle="1" w:styleId="Heading9Char">
    <w:name w:val="Heading 9 Char"/>
    <w:link w:val="Heading9"/>
    <w:uiPriority w:val="9"/>
    <w:rsid w:val="00526AEC"/>
    <w:rPr>
      <w:rFonts w:ascii="Cambria" w:hAnsi="Cambria"/>
      <w:sz w:val="22"/>
      <w:szCs w:val="22"/>
      <w:lang w:val="es" w:bidi="en-US"/>
    </w:rPr>
  </w:style>
  <w:style w:type="paragraph" w:customStyle="1" w:styleId="Indentpara-4">
    <w:name w:val="Indent para-4"/>
    <w:basedOn w:val="indentpara-2"/>
    <w:rsid w:val="00526AEC"/>
    <w:pPr>
      <w:tabs>
        <w:tab w:val="clear" w:pos="2376"/>
        <w:tab w:val="num" w:pos="3096"/>
      </w:tabs>
      <w:autoSpaceDE w:val="0"/>
      <w:autoSpaceDN w:val="0"/>
      <w:adjustRightInd w:val="0"/>
      <w:ind w:left="3096" w:hanging="360"/>
    </w:pPr>
    <w:rPr>
      <w:color w:val="000000"/>
    </w:rPr>
  </w:style>
  <w:style w:type="paragraph" w:customStyle="1" w:styleId="Style7">
    <w:name w:val="Style7"/>
    <w:basedOn w:val="indentpara-2"/>
    <w:link w:val="Style7Char"/>
    <w:qFormat/>
    <w:rsid w:val="00526AEC"/>
    <w:pPr>
      <w:numPr>
        <w:ilvl w:val="4"/>
      </w:numPr>
      <w:tabs>
        <w:tab w:val="num" w:pos="2290"/>
        <w:tab w:val="num" w:pos="2376"/>
      </w:tabs>
      <w:spacing w:before="120" w:after="0"/>
      <w:ind w:left="2250" w:hanging="540"/>
    </w:pPr>
  </w:style>
  <w:style w:type="paragraph" w:customStyle="1" w:styleId="Style8">
    <w:name w:val="Style8"/>
    <w:basedOn w:val="indentpara-2"/>
    <w:link w:val="Style8Char"/>
    <w:qFormat/>
    <w:rsid w:val="00526AEC"/>
    <w:pPr>
      <w:tabs>
        <w:tab w:val="clear" w:pos="2376"/>
        <w:tab w:val="num" w:pos="2736"/>
      </w:tabs>
      <w:spacing w:before="120" w:after="0"/>
      <w:ind w:left="2736" w:hanging="360"/>
    </w:pPr>
  </w:style>
  <w:style w:type="character" w:customStyle="1" w:styleId="Style7Char">
    <w:name w:val="Style7 Char"/>
    <w:link w:val="Style7"/>
    <w:rsid w:val="00526AEC"/>
    <w:rPr>
      <w:rFonts w:ascii="Century Gothic" w:hAnsi="Century Gothic"/>
      <w:lang w:val="es" w:bidi="en-US"/>
    </w:rPr>
  </w:style>
  <w:style w:type="paragraph" w:styleId="Revision">
    <w:name w:val="Revision"/>
    <w:hidden/>
    <w:uiPriority w:val="99"/>
    <w:semiHidden/>
    <w:rsid w:val="00A5173E"/>
    <w:rPr>
      <w:sz w:val="24"/>
      <w:szCs w:val="24"/>
    </w:rPr>
  </w:style>
  <w:style w:type="paragraph" w:styleId="ListParagraph">
    <w:name w:val="List Paragraph"/>
    <w:basedOn w:val="Normal"/>
    <w:uiPriority w:val="1"/>
    <w:qFormat/>
    <w:rsid w:val="00946BCD"/>
    <w:pPr>
      <w:ind w:left="720"/>
      <w:contextualSpacing/>
    </w:pPr>
    <w:rPr>
      <w:rFonts w:ascii="Arial" w:hAnsi="Arial"/>
      <w:sz w:val="16"/>
    </w:rPr>
  </w:style>
  <w:style w:type="character" w:customStyle="1" w:styleId="Heading4Char">
    <w:name w:val="Heading 4 Char"/>
    <w:basedOn w:val="DefaultParagraphFont"/>
    <w:link w:val="Heading4"/>
    <w:locked/>
    <w:rsid w:val="0053521C"/>
    <w:rPr>
      <w:b/>
      <w:bCs/>
      <w:sz w:val="28"/>
      <w:szCs w:val="28"/>
    </w:rPr>
  </w:style>
  <w:style w:type="character" w:customStyle="1" w:styleId="Style8Char">
    <w:name w:val="Style8 Char"/>
    <w:basedOn w:val="indentpara-2CharChar"/>
    <w:link w:val="Style8"/>
    <w:rsid w:val="0053521C"/>
    <w:rPr>
      <w:rFonts w:ascii="Century Gothic" w:hAnsi="Century Gothic"/>
      <w:lang w:val="es" w:bidi="en-US"/>
    </w:rPr>
  </w:style>
  <w:style w:type="character" w:customStyle="1" w:styleId="italic">
    <w:name w:val="italic"/>
    <w:basedOn w:val="DefaultParagraphFont"/>
    <w:rsid w:val="000F58F4"/>
    <w:rPr>
      <w:rFonts w:ascii="Century Gothic" w:hAnsi="Century Gothic"/>
      <w:i/>
      <w:sz w:val="20"/>
      <w:szCs w:val="20"/>
    </w:rPr>
  </w:style>
  <w:style w:type="paragraph" w:customStyle="1" w:styleId="bullet">
    <w:name w:val="bullet"/>
    <w:basedOn w:val="Normal"/>
    <w:qFormat/>
    <w:rsid w:val="00FC2A65"/>
    <w:pPr>
      <w:numPr>
        <w:numId w:val="32"/>
      </w:numPr>
      <w:spacing w:after="120"/>
    </w:pPr>
    <w:rPr>
      <w:rFonts w:ascii="Century Gothic" w:hAnsi="Century Gothic"/>
      <w:sz w:val="20"/>
      <w:szCs w:val="20"/>
      <w:lang w:bidi="en-US"/>
    </w:rPr>
  </w:style>
  <w:style w:type="character" w:styleId="SubtleEmphasis">
    <w:name w:val="Subtle Emphasis"/>
    <w:uiPriority w:val="19"/>
    <w:qFormat/>
    <w:rsid w:val="008E2264"/>
    <w:rPr>
      <w:i/>
      <w:color w:val="5A5A5A"/>
    </w:rPr>
  </w:style>
  <w:style w:type="paragraph" w:customStyle="1" w:styleId="NotBold">
    <w:name w:val="Not Bold"/>
    <w:link w:val="NotBoldChar"/>
    <w:rsid w:val="008E2264"/>
    <w:rPr>
      <w:rFonts w:ascii="Century Gothic" w:hAnsi="Century Gothic"/>
      <w:szCs w:val="26"/>
      <w:lang w:bidi="en-US"/>
    </w:rPr>
  </w:style>
  <w:style w:type="character" w:customStyle="1" w:styleId="NotBoldChar">
    <w:name w:val="Not Bold Char"/>
    <w:basedOn w:val="DefaultParagraphFont"/>
    <w:link w:val="NotBold"/>
    <w:rsid w:val="008E2264"/>
    <w:rPr>
      <w:rFonts w:ascii="Century Gothic" w:hAnsi="Century Gothic"/>
      <w:szCs w:val="26"/>
      <w:lang w:val="es" w:bidi="en-US"/>
    </w:rPr>
  </w:style>
  <w:style w:type="paragraph" w:customStyle="1" w:styleId="TableText0">
    <w:name w:val="Table Text"/>
    <w:basedOn w:val="Normal"/>
    <w:rsid w:val="008855A1"/>
    <w:rPr>
      <w:rFonts w:ascii="Century Gothic" w:hAnsi="Century Gothic"/>
      <w:sz w:val="20"/>
      <w:szCs w:val="20"/>
    </w:rPr>
  </w:style>
  <w:style w:type="paragraph" w:customStyle="1" w:styleId="TableTextIndent">
    <w:name w:val="Table Text Indent"/>
    <w:basedOn w:val="Normal"/>
    <w:rsid w:val="008855A1"/>
    <w:pPr>
      <w:ind w:left="252" w:hanging="252"/>
    </w:pPr>
    <w:rPr>
      <w:rFonts w:ascii="Century Gothic" w:hAnsi="Century Gothic"/>
      <w:sz w:val="20"/>
      <w:szCs w:val="20"/>
    </w:rPr>
  </w:style>
  <w:style w:type="character" w:styleId="PlaceholderText">
    <w:name w:val="Placeholder Text"/>
    <w:basedOn w:val="DefaultParagraphFont"/>
    <w:uiPriority w:val="99"/>
    <w:semiHidden/>
    <w:rsid w:val="00483266"/>
    <w:rPr>
      <w:color w:val="808080"/>
    </w:rPr>
  </w:style>
  <w:style w:type="character" w:styleId="UnresolvedMention">
    <w:name w:val="Unresolved Mention"/>
    <w:basedOn w:val="DefaultParagraphFont"/>
    <w:uiPriority w:val="99"/>
    <w:semiHidden/>
    <w:unhideWhenUsed/>
    <w:rsid w:val="00387B14"/>
    <w:rPr>
      <w:color w:val="605E5C"/>
      <w:shd w:val="clear" w:color="auto" w:fill="E1DFDD"/>
    </w:rPr>
  </w:style>
  <w:style w:type="character" w:customStyle="1" w:styleId="BodyTextmulti">
    <w:name w:val="Body Text_multi"/>
    <w:basedOn w:val="DefaultParagraphFont"/>
    <w:uiPriority w:val="1"/>
    <w:qFormat/>
    <w:rsid w:val="005A52F1"/>
    <w:rPr>
      <w:rFonts w:ascii="Century Gothic" w:hAnsi="Century Gothic"/>
      <w:color w:val="C00000"/>
      <w:u w:val="single"/>
    </w:rPr>
  </w:style>
  <w:style w:type="character" w:customStyle="1" w:styleId="CommentTextChar">
    <w:name w:val="Comment Text Char"/>
    <w:basedOn w:val="DefaultParagraphFont"/>
    <w:link w:val="CommentText"/>
    <w:uiPriority w:val="99"/>
    <w:rsid w:val="003B083E"/>
    <w:rPr>
      <w:rFonts w:ascii="Verdana" w:hAnsi="Verdana"/>
      <w:sz w:val="18"/>
    </w:rPr>
  </w:style>
  <w:style w:type="paragraph" w:styleId="FootnoteText">
    <w:name w:val="footnote text"/>
    <w:basedOn w:val="Normal"/>
    <w:link w:val="FootnoteTextChar"/>
    <w:uiPriority w:val="99"/>
    <w:semiHidden/>
    <w:unhideWhenUsed/>
    <w:rsid w:val="00A87176"/>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A87176"/>
    <w:rPr>
      <w:rFonts w:asciiTheme="minorHAnsi" w:eastAsiaTheme="minorHAnsi" w:hAnsiTheme="minorHAnsi" w:cstheme="minorBidi"/>
    </w:rPr>
  </w:style>
  <w:style w:type="character" w:styleId="FootnoteReference">
    <w:name w:val="footnote reference"/>
    <w:basedOn w:val="DefaultParagraphFont"/>
    <w:uiPriority w:val="99"/>
    <w:unhideWhenUsed/>
    <w:rsid w:val="00A87176"/>
    <w:rPr>
      <w:vertAlign w:val="superscript"/>
    </w:rPr>
  </w:style>
  <w:style w:type="paragraph" w:styleId="BodyText">
    <w:name w:val="Body Text"/>
    <w:basedOn w:val="Normal"/>
    <w:link w:val="BodyTextChar"/>
    <w:uiPriority w:val="99"/>
    <w:rsid w:val="0000277B"/>
    <w:pPr>
      <w:spacing w:before="120" w:after="120"/>
    </w:pPr>
    <w:rPr>
      <w:rFonts w:ascii="Century Gothic" w:hAnsi="Century Gothic"/>
      <w:sz w:val="20"/>
      <w:szCs w:val="20"/>
    </w:rPr>
  </w:style>
  <w:style w:type="character" w:customStyle="1" w:styleId="BodyTextChar">
    <w:name w:val="Body Text Char"/>
    <w:basedOn w:val="DefaultParagraphFont"/>
    <w:link w:val="BodyText"/>
    <w:uiPriority w:val="99"/>
    <w:rsid w:val="0000277B"/>
    <w:rPr>
      <w:rFonts w:ascii="Century Gothic" w:hAnsi="Century Gothic"/>
    </w:rPr>
  </w:style>
  <w:style w:type="character" w:customStyle="1" w:styleId="notranslate">
    <w:name w:val="notranslate"/>
    <w:basedOn w:val="DefaultParagraphFont"/>
    <w:rsid w:val="004D4E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601533">
      <w:bodyDiv w:val="1"/>
      <w:marLeft w:val="0"/>
      <w:marRight w:val="0"/>
      <w:marTop w:val="0"/>
      <w:marBottom w:val="0"/>
      <w:divBdr>
        <w:top w:val="none" w:sz="0" w:space="0" w:color="auto"/>
        <w:left w:val="none" w:sz="0" w:space="0" w:color="auto"/>
        <w:bottom w:val="none" w:sz="0" w:space="0" w:color="auto"/>
        <w:right w:val="none" w:sz="0" w:space="0" w:color="auto"/>
      </w:divBdr>
    </w:div>
    <w:div w:id="383868292">
      <w:bodyDiv w:val="1"/>
      <w:marLeft w:val="0"/>
      <w:marRight w:val="0"/>
      <w:marTop w:val="0"/>
      <w:marBottom w:val="0"/>
      <w:divBdr>
        <w:top w:val="none" w:sz="0" w:space="0" w:color="auto"/>
        <w:left w:val="none" w:sz="0" w:space="0" w:color="auto"/>
        <w:bottom w:val="none" w:sz="0" w:space="0" w:color="auto"/>
        <w:right w:val="none" w:sz="0" w:space="0" w:color="auto"/>
      </w:divBdr>
    </w:div>
    <w:div w:id="454250142">
      <w:bodyDiv w:val="1"/>
      <w:marLeft w:val="0"/>
      <w:marRight w:val="0"/>
      <w:marTop w:val="0"/>
      <w:marBottom w:val="0"/>
      <w:divBdr>
        <w:top w:val="none" w:sz="0" w:space="0" w:color="auto"/>
        <w:left w:val="none" w:sz="0" w:space="0" w:color="auto"/>
        <w:bottom w:val="none" w:sz="0" w:space="0" w:color="auto"/>
        <w:right w:val="none" w:sz="0" w:space="0" w:color="auto"/>
      </w:divBdr>
    </w:div>
    <w:div w:id="590552890">
      <w:bodyDiv w:val="1"/>
      <w:marLeft w:val="0"/>
      <w:marRight w:val="0"/>
      <w:marTop w:val="0"/>
      <w:marBottom w:val="0"/>
      <w:divBdr>
        <w:top w:val="none" w:sz="0" w:space="0" w:color="auto"/>
        <w:left w:val="none" w:sz="0" w:space="0" w:color="auto"/>
        <w:bottom w:val="none" w:sz="0" w:space="0" w:color="auto"/>
        <w:right w:val="none" w:sz="0" w:space="0" w:color="auto"/>
      </w:divBdr>
    </w:div>
    <w:div w:id="603415911">
      <w:bodyDiv w:val="1"/>
      <w:marLeft w:val="0"/>
      <w:marRight w:val="0"/>
      <w:marTop w:val="0"/>
      <w:marBottom w:val="0"/>
      <w:divBdr>
        <w:top w:val="none" w:sz="0" w:space="0" w:color="auto"/>
        <w:left w:val="none" w:sz="0" w:space="0" w:color="auto"/>
        <w:bottom w:val="none" w:sz="0" w:space="0" w:color="auto"/>
        <w:right w:val="none" w:sz="0" w:space="0" w:color="auto"/>
      </w:divBdr>
    </w:div>
    <w:div w:id="641888665">
      <w:bodyDiv w:val="1"/>
      <w:marLeft w:val="0"/>
      <w:marRight w:val="0"/>
      <w:marTop w:val="0"/>
      <w:marBottom w:val="0"/>
      <w:divBdr>
        <w:top w:val="none" w:sz="0" w:space="0" w:color="auto"/>
        <w:left w:val="none" w:sz="0" w:space="0" w:color="auto"/>
        <w:bottom w:val="none" w:sz="0" w:space="0" w:color="auto"/>
        <w:right w:val="none" w:sz="0" w:space="0" w:color="auto"/>
      </w:divBdr>
    </w:div>
    <w:div w:id="690572548">
      <w:bodyDiv w:val="1"/>
      <w:marLeft w:val="0"/>
      <w:marRight w:val="0"/>
      <w:marTop w:val="0"/>
      <w:marBottom w:val="0"/>
      <w:divBdr>
        <w:top w:val="none" w:sz="0" w:space="0" w:color="auto"/>
        <w:left w:val="none" w:sz="0" w:space="0" w:color="auto"/>
        <w:bottom w:val="none" w:sz="0" w:space="0" w:color="auto"/>
        <w:right w:val="none" w:sz="0" w:space="0" w:color="auto"/>
      </w:divBdr>
    </w:div>
    <w:div w:id="777990262">
      <w:bodyDiv w:val="1"/>
      <w:marLeft w:val="0"/>
      <w:marRight w:val="0"/>
      <w:marTop w:val="0"/>
      <w:marBottom w:val="0"/>
      <w:divBdr>
        <w:top w:val="none" w:sz="0" w:space="0" w:color="auto"/>
        <w:left w:val="none" w:sz="0" w:space="0" w:color="auto"/>
        <w:bottom w:val="none" w:sz="0" w:space="0" w:color="auto"/>
        <w:right w:val="none" w:sz="0" w:space="0" w:color="auto"/>
      </w:divBdr>
    </w:div>
    <w:div w:id="894779449">
      <w:bodyDiv w:val="1"/>
      <w:marLeft w:val="0"/>
      <w:marRight w:val="0"/>
      <w:marTop w:val="0"/>
      <w:marBottom w:val="0"/>
      <w:divBdr>
        <w:top w:val="none" w:sz="0" w:space="0" w:color="auto"/>
        <w:left w:val="none" w:sz="0" w:space="0" w:color="auto"/>
        <w:bottom w:val="none" w:sz="0" w:space="0" w:color="auto"/>
        <w:right w:val="none" w:sz="0" w:space="0" w:color="auto"/>
      </w:divBdr>
    </w:div>
    <w:div w:id="1004087177">
      <w:bodyDiv w:val="1"/>
      <w:marLeft w:val="0"/>
      <w:marRight w:val="0"/>
      <w:marTop w:val="0"/>
      <w:marBottom w:val="0"/>
      <w:divBdr>
        <w:top w:val="none" w:sz="0" w:space="0" w:color="auto"/>
        <w:left w:val="none" w:sz="0" w:space="0" w:color="auto"/>
        <w:bottom w:val="none" w:sz="0" w:space="0" w:color="auto"/>
        <w:right w:val="none" w:sz="0" w:space="0" w:color="auto"/>
      </w:divBdr>
    </w:div>
    <w:div w:id="1158419141">
      <w:bodyDiv w:val="1"/>
      <w:marLeft w:val="0"/>
      <w:marRight w:val="0"/>
      <w:marTop w:val="0"/>
      <w:marBottom w:val="0"/>
      <w:divBdr>
        <w:top w:val="none" w:sz="0" w:space="0" w:color="auto"/>
        <w:left w:val="none" w:sz="0" w:space="0" w:color="auto"/>
        <w:bottom w:val="none" w:sz="0" w:space="0" w:color="auto"/>
        <w:right w:val="none" w:sz="0" w:space="0" w:color="auto"/>
      </w:divBdr>
      <w:divsChild>
        <w:div w:id="1703361422">
          <w:marLeft w:val="0"/>
          <w:marRight w:val="0"/>
          <w:marTop w:val="0"/>
          <w:marBottom w:val="0"/>
          <w:divBdr>
            <w:top w:val="none" w:sz="0" w:space="0" w:color="auto"/>
            <w:left w:val="none" w:sz="0" w:space="0" w:color="auto"/>
            <w:bottom w:val="none" w:sz="0" w:space="0" w:color="auto"/>
            <w:right w:val="none" w:sz="0" w:space="0" w:color="auto"/>
          </w:divBdr>
        </w:div>
      </w:divsChild>
    </w:div>
    <w:div w:id="1484736615">
      <w:bodyDiv w:val="1"/>
      <w:marLeft w:val="0"/>
      <w:marRight w:val="0"/>
      <w:marTop w:val="0"/>
      <w:marBottom w:val="0"/>
      <w:divBdr>
        <w:top w:val="none" w:sz="0" w:space="0" w:color="auto"/>
        <w:left w:val="none" w:sz="0" w:space="0" w:color="auto"/>
        <w:bottom w:val="none" w:sz="0" w:space="0" w:color="auto"/>
        <w:right w:val="none" w:sz="0" w:space="0" w:color="auto"/>
      </w:divBdr>
    </w:div>
    <w:div w:id="1651473365">
      <w:bodyDiv w:val="1"/>
      <w:marLeft w:val="0"/>
      <w:marRight w:val="0"/>
      <w:marTop w:val="0"/>
      <w:marBottom w:val="0"/>
      <w:divBdr>
        <w:top w:val="none" w:sz="0" w:space="0" w:color="auto"/>
        <w:left w:val="none" w:sz="0" w:space="0" w:color="auto"/>
        <w:bottom w:val="none" w:sz="0" w:space="0" w:color="auto"/>
        <w:right w:val="none" w:sz="0" w:space="0" w:color="auto"/>
      </w:divBdr>
    </w:div>
    <w:div w:id="1721788186">
      <w:bodyDiv w:val="1"/>
      <w:marLeft w:val="0"/>
      <w:marRight w:val="0"/>
      <w:marTop w:val="0"/>
      <w:marBottom w:val="0"/>
      <w:divBdr>
        <w:top w:val="none" w:sz="0" w:space="0" w:color="auto"/>
        <w:left w:val="none" w:sz="0" w:space="0" w:color="auto"/>
        <w:bottom w:val="none" w:sz="0" w:space="0" w:color="auto"/>
        <w:right w:val="none" w:sz="0" w:space="0" w:color="auto"/>
      </w:divBdr>
    </w:div>
    <w:div w:id="2102338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cgp@epa.gov" TargetMode="External"/><Relationship Id="rId18" Type="http://schemas.openxmlformats.org/officeDocument/2006/relationships/hyperlink" Target="https://www.epa.gov/npdes/epas-stormwater-discharge-mapping-tools" TargetMode="External"/><Relationship Id="rId26" Type="http://schemas.openxmlformats.org/officeDocument/2006/relationships/hyperlink" Target="https://www.epa.gov/npdes/epas-stormwater-discharge-mapping-tools" TargetMode="External"/><Relationship Id="rId39" Type="http://schemas.openxmlformats.org/officeDocument/2006/relationships/hyperlink" Target="https://www.epa.gov/uic" TargetMode="External"/><Relationship Id="rId21" Type="http://schemas.openxmlformats.org/officeDocument/2006/relationships/hyperlink" Target="https://www.epa.gov/npdes/epas-stormwater-discharge-mapping-tools" TargetMode="External"/><Relationship Id="rId34" Type="http://schemas.openxmlformats.org/officeDocument/2006/relationships/hyperlink" Target="https://ncshpo.org/directory/" TargetMode="External"/><Relationship Id="rId42" Type="http://schemas.openxmlformats.org/officeDocument/2006/relationships/hyperlink" Target="https://www.epa.gov/npdes/stormwater-discharges-construction-activities" TargetMode="External"/><Relationship Id="rId47" Type="http://schemas.openxmlformats.org/officeDocument/2006/relationships/hyperlink" Target="https://www.epa.gov/npdes/construction-general-permit-resources-tools-and-templates" TargetMode="External"/><Relationship Id="rId50" Type="http://schemas.openxmlformats.org/officeDocument/2006/relationships/hyperlink" Target="https://www.epa.gov/npdes/stormwater-discharges-construction-activitie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pa.gov/npdes/construction-general-permit-inspector-training" TargetMode="External"/><Relationship Id="rId29" Type="http://schemas.openxmlformats.org/officeDocument/2006/relationships/footer" Target="footer3.xml"/><Relationship Id="rId11" Type="http://schemas.openxmlformats.org/officeDocument/2006/relationships/hyperlink" Target="https://www.epa.gov/npdes/2022-construction-general-permit-cgp" TargetMode="External"/><Relationship Id="rId24" Type="http://schemas.openxmlformats.org/officeDocument/2006/relationships/hyperlink" Target="https://www.epa.gov/system/files/documents/2022-01/2022-cgp-final-appendix-a-definitions.pdf" TargetMode="External"/><Relationship Id="rId32" Type="http://schemas.openxmlformats.org/officeDocument/2006/relationships/hyperlink" Target="https://www.epa.gov/system/files/documents/2022-01/2022-cgp-final-appendix-d-endangered-species-protection.pdf" TargetMode="External"/><Relationship Id="rId37" Type="http://schemas.openxmlformats.org/officeDocument/2006/relationships/hyperlink" Target="https://nam04.safelinks.protection.outlook.com/?url=https%3A%2F%2Fgrantsdev.cr.nps.gov%2FTHPO_Review%2Findex.cfm&amp;data=04%7C01%7Ckelly.davis%40erg.com%7C898fb93eab9d43e60b4508d9c16a30f9%7Ca17e3fab8d2346f287f33fceb7c6a000%7C1%7C0%7C637753484094895417%7CUnknown%7CTWFpbGZsb3d8eyJWIjoiMC4wLjAwMDAiLCJQIjoiV2luMzIiLCJBTiI6Ik1haWwiLCJXVCI6Mn0%3D%7C3000&amp;sdata=i9ndRCbrdBzpRWqvylm79rzzgXSCirdp2J14QNx7h8Q%3D&amp;reserved=0" TargetMode="External"/><Relationship Id="rId40" Type="http://schemas.openxmlformats.org/officeDocument/2006/relationships/hyperlink" Target="https://www.epa.gov/npdes/construction-general-permit-2-year-24-hour-storm-frequencies" TargetMode="External"/><Relationship Id="rId45" Type="http://schemas.openxmlformats.org/officeDocument/2006/relationships/hyperlink" Target="https://www.epa.gov/npdes/construction-general-permit-resources-tools-and-templates" TargetMode="External"/><Relationship Id="rId53" Type="http://schemas.openxmlformats.org/officeDocument/2006/relationships/glossaryDocument" Target="glossary/document.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epa.gov/system/files/documents/2022-01/2022-cgp-final-appendix-a-definitions.pdf" TargetMode="External"/><Relationship Id="rId31" Type="http://schemas.openxmlformats.org/officeDocument/2006/relationships/hyperlink" Target="http://www.epa.gov/npdes/construction-general-permit-cgp-threatened-and-endangered-species-eligibility" TargetMode="External"/><Relationship Id="rId44" Type="http://schemas.openxmlformats.org/officeDocument/2006/relationships/hyperlink" Target="https://www.epa.gov/npdes/2022-construction-general-permit-cgp"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s://www.epa.gov/npdes/construction-general-permit-resources-tools-and-templates" TargetMode="External"/><Relationship Id="rId27" Type="http://schemas.openxmlformats.org/officeDocument/2006/relationships/hyperlink" Target="https://www.epa.gov/npdes/construction-general-permit-resources-tools-and-templates" TargetMode="External"/><Relationship Id="rId30" Type="http://schemas.openxmlformats.org/officeDocument/2006/relationships/hyperlink" Target="http://www.epa.gov/npdes/construction-general-permit-cgp-threatened-and-endangered-species-eligibility" TargetMode="External"/><Relationship Id="rId35" Type="http://schemas.openxmlformats.org/officeDocument/2006/relationships/hyperlink" Target="https://nam04.safelinks.protection.outlook.com/?url=https%3A%2F%2Fgrantsdev.cr.nps.gov%2FTHPO_Review%2Findex.cfm&amp;data=04%7C01%7Ckelly.davis%40erg.com%7C898fb93eab9d43e60b4508d9c16a30f9%7Ca17e3fab8d2346f287f33fceb7c6a000%7C1%7C0%7C637753484094895417%7CUnknown%7CTWFpbGZsb3d8eyJWIjoiMC4wLjAwMDAiLCJQIjoiV2luMzIiLCJBTiI6Ik1haWwiLCJXVCI6Mn0%3D%7C3000&amp;sdata=i9ndRCbrdBzpRWqvylm79rzzgXSCirdp2J14QNx7h8Q%3D&amp;reserved=0" TargetMode="External"/><Relationship Id="rId43" Type="http://schemas.openxmlformats.org/officeDocument/2006/relationships/hyperlink" Target="https://www.epa.gov/npdes/stormwater-discharges-construction-activities" TargetMode="External"/><Relationship Id="rId48" Type="http://schemas.openxmlformats.org/officeDocument/2006/relationships/hyperlink" Target="https://www.epa.gov/npdes/2022-construction-general-permit-cgp" TargetMode="External"/><Relationship Id="rId8" Type="http://schemas.openxmlformats.org/officeDocument/2006/relationships/webSettings" Target="webSettings.xml"/><Relationship Id="rId51"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hyperlink" Target="https://www.epa.gov/npdes/2022-construction-general-permit-cgp" TargetMode="External"/><Relationship Id="rId17" Type="http://schemas.openxmlformats.org/officeDocument/2006/relationships/hyperlink" Target="https://www.epa.gov/npdes/construction-general-permit-inspector-training" TargetMode="External"/><Relationship Id="rId25" Type="http://schemas.openxmlformats.org/officeDocument/2006/relationships/hyperlink" Target="https://www.epa.gov/tmdl" TargetMode="External"/><Relationship Id="rId33" Type="http://schemas.openxmlformats.org/officeDocument/2006/relationships/hyperlink" Target="https://www.epa.gov/system/files/documents/2022-01/2022-cgp-final-appendix-d-endangered-species-protection.pdf" TargetMode="External"/><Relationship Id="rId38" Type="http://schemas.openxmlformats.org/officeDocument/2006/relationships/hyperlink" Target="https://www.epa.gov/uic" TargetMode="External"/><Relationship Id="rId46" Type="http://schemas.openxmlformats.org/officeDocument/2006/relationships/hyperlink" Target="https://www.epa.gov/npdes/construction-general-permit-resources-tools-and-templates" TargetMode="External"/><Relationship Id="rId20" Type="http://schemas.openxmlformats.org/officeDocument/2006/relationships/hyperlink" Target="https://www.epa.gov/tmdl" TargetMode="External"/><Relationship Id="rId41" Type="http://schemas.openxmlformats.org/officeDocument/2006/relationships/hyperlink" Target="https://www.epa.gov/npdes/construction-general-permit-2-year-24-hour-storm-frequencie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hyperlink" Target="https://www.epa.gov/npdes/epas-stormwater-discharge-mapping-tools" TargetMode="External"/><Relationship Id="rId28" Type="http://schemas.openxmlformats.org/officeDocument/2006/relationships/footer" Target="footer2.xml"/><Relationship Id="rId36" Type="http://schemas.openxmlformats.org/officeDocument/2006/relationships/hyperlink" Target="https://ncshpo.org/directory/" TargetMode="External"/><Relationship Id="rId49" Type="http://schemas.openxmlformats.org/officeDocument/2006/relationships/hyperlink" Target="https://www.epa.gov/npdes/construction-general-permit-resources-tools-and-templates"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9452194401240E5ADB9D7F60D50F728"/>
        <w:category>
          <w:name w:val="General"/>
          <w:gallery w:val="placeholder"/>
        </w:category>
        <w:types>
          <w:type w:val="bbPlcHdr"/>
        </w:types>
        <w:behaviors>
          <w:behavior w:val="content"/>
        </w:behaviors>
        <w:guid w:val="{7E267DB7-BBB6-4FE5-AD6F-4386185FFF1E}"/>
      </w:docPartPr>
      <w:docPartBody>
        <w:p w:rsidR="00144042" w:rsidRDefault="00835655" w:rsidP="00835655">
          <w:pPr>
            <w:pStyle w:val="79452194401240E5ADB9D7F60D50F72814"/>
          </w:pPr>
          <w:r w:rsidRPr="00483266">
            <w:rPr>
              <w:rFonts w:ascii="Century Gothic" w:hAnsi="Century Gothic" w:cs="Calibri"/>
              <w:noProof/>
              <w:color w:val="0000FF"/>
              <w:sz w:val="20"/>
              <w:szCs w:val="20"/>
            </w:rPr>
            <w:t>Haga clic aquí para insertar la fecha del calendario desplegable</w:t>
          </w:r>
        </w:p>
      </w:docPartBody>
    </w:docPart>
    <w:docPart>
      <w:docPartPr>
        <w:name w:val="2D150075886F4EFDAE78A25CB216498A"/>
        <w:category>
          <w:name w:val="General"/>
          <w:gallery w:val="placeholder"/>
        </w:category>
        <w:types>
          <w:type w:val="bbPlcHdr"/>
        </w:types>
        <w:behaviors>
          <w:behavior w:val="content"/>
        </w:behaviors>
        <w:guid w:val="{94BB791D-3CA8-4291-82FA-280073D42839}"/>
      </w:docPartPr>
      <w:docPartBody>
        <w:p w:rsidR="00144042" w:rsidRDefault="00835655" w:rsidP="00835655">
          <w:pPr>
            <w:pStyle w:val="2D150075886F4EFDAE78A25CB216498A13"/>
          </w:pPr>
          <w:r w:rsidRPr="00483266">
            <w:rPr>
              <w:rFonts w:ascii="Century Gothic" w:hAnsi="Century Gothic" w:cs="Calibri"/>
              <w:noProof/>
              <w:color w:val="0000FF"/>
              <w:sz w:val="20"/>
              <w:szCs w:val="20"/>
            </w:rPr>
            <w:t>Haga clic aquí para insertar la fecha del calendario desplegable</w:t>
          </w:r>
        </w:p>
      </w:docPartBody>
    </w:docPart>
    <w:docPart>
      <w:docPartPr>
        <w:name w:val="40855EBBAE764B398BC032751A6ED8F1"/>
        <w:category>
          <w:name w:val="General"/>
          <w:gallery w:val="placeholder"/>
        </w:category>
        <w:types>
          <w:type w:val="bbPlcHdr"/>
        </w:types>
        <w:behaviors>
          <w:behavior w:val="content"/>
        </w:behaviors>
        <w:guid w:val="{05C0495F-864A-4DCB-8FD7-F40A8851C330}"/>
      </w:docPartPr>
      <w:docPartBody>
        <w:p w:rsidR="00144042" w:rsidRDefault="00835655" w:rsidP="00835655">
          <w:pPr>
            <w:pStyle w:val="40855EBBAE764B398BC032751A6ED8F113"/>
          </w:pPr>
          <w:r w:rsidRPr="00483266">
            <w:rPr>
              <w:rFonts w:ascii="Century Gothic" w:hAnsi="Century Gothic" w:cs="Calibri"/>
              <w:noProof/>
              <w:color w:val="0000FF"/>
              <w:sz w:val="20"/>
              <w:szCs w:val="20"/>
            </w:rPr>
            <w:t>Haga clic aquí para insertar la fecha del calendario desplegable</w:t>
          </w:r>
        </w:p>
      </w:docPartBody>
    </w:docPart>
    <w:docPart>
      <w:docPartPr>
        <w:name w:val="E344DCBD730446C68CB9E53060B43D7D"/>
        <w:category>
          <w:name w:val="General"/>
          <w:gallery w:val="placeholder"/>
        </w:category>
        <w:types>
          <w:type w:val="bbPlcHdr"/>
        </w:types>
        <w:behaviors>
          <w:behavior w:val="content"/>
        </w:behaviors>
        <w:guid w:val="{17253D63-0156-4DD6-8051-D2E3E80716AA}"/>
      </w:docPartPr>
      <w:docPartBody>
        <w:p w:rsidR="004724CF" w:rsidRDefault="00835655" w:rsidP="00835655">
          <w:pPr>
            <w:pStyle w:val="E344DCBD730446C68CB9E53060B43D7D12"/>
          </w:pPr>
          <w:r w:rsidRPr="00223C53">
            <w:rPr>
              <w:rFonts w:ascii="Century Gothic" w:hAnsi="Century Gothic" w:cs="Calibri"/>
              <w:color w:val="0000FF"/>
              <w:sz w:val="20"/>
              <w:szCs w:val="20"/>
            </w:rPr>
            <w:t>__ __. __ __ __ __</w:t>
          </w:r>
        </w:p>
      </w:docPartBody>
    </w:docPart>
    <w:docPart>
      <w:docPartPr>
        <w:name w:val="A93741A94A2A473BA46D751FDEB7B4C4"/>
        <w:category>
          <w:name w:val="General"/>
          <w:gallery w:val="placeholder"/>
        </w:category>
        <w:types>
          <w:type w:val="bbPlcHdr"/>
        </w:types>
        <w:behaviors>
          <w:behavior w:val="content"/>
        </w:behaviors>
        <w:guid w:val="{6A3EC81B-7F71-427C-8E6B-D286F6F1E627}"/>
      </w:docPartPr>
      <w:docPartBody>
        <w:p w:rsidR="004724CF" w:rsidRDefault="00835655" w:rsidP="00835655">
          <w:pPr>
            <w:pStyle w:val="A93741A94A2A473BA46D751FDEB7B4C411"/>
          </w:pPr>
          <w:r>
            <w:rPr>
              <w:rFonts w:ascii="Century Gothic" w:hAnsi="Century Gothic" w:cs="Calibri"/>
              <w:sz w:val="20"/>
              <w:szCs w:val="20"/>
            </w:rPr>
            <w:t>Insertar nombre de proyecto/sitio</w:t>
          </w:r>
        </w:p>
      </w:docPartBody>
    </w:docPart>
    <w:docPart>
      <w:docPartPr>
        <w:name w:val="72B78AE147FD493FA7471A4B3463745D"/>
        <w:category>
          <w:name w:val="General"/>
          <w:gallery w:val="placeholder"/>
        </w:category>
        <w:types>
          <w:type w:val="bbPlcHdr"/>
        </w:types>
        <w:behaviors>
          <w:behavior w:val="content"/>
        </w:behaviors>
        <w:guid w:val="{F8A526DB-6CB6-4600-ACE8-08E3F08FF345}"/>
      </w:docPartPr>
      <w:docPartBody>
        <w:p w:rsidR="004724CF" w:rsidRDefault="00835655" w:rsidP="00835655">
          <w:pPr>
            <w:pStyle w:val="72B78AE147FD493FA7471A4B3463745D11"/>
          </w:pPr>
          <w:r w:rsidRPr="00223C53">
            <w:rPr>
              <w:rFonts w:ascii="Century Gothic" w:hAnsi="Century Gothic" w:cs="Calibri"/>
              <w:color w:val="0000FF"/>
              <w:sz w:val="20"/>
              <w:szCs w:val="20"/>
            </w:rPr>
            <w:t>__ __. __ __ __ __</w:t>
          </w:r>
        </w:p>
      </w:docPartBody>
    </w:docPart>
    <w:docPart>
      <w:docPartPr>
        <w:name w:val="DefaultPlaceholder_-1854013438"/>
        <w:category>
          <w:name w:val="General"/>
          <w:gallery w:val="placeholder"/>
        </w:category>
        <w:types>
          <w:type w:val="bbPlcHdr"/>
        </w:types>
        <w:behaviors>
          <w:behavior w:val="content"/>
        </w:behaviors>
        <w:guid w:val="{F0A53F08-BBFC-4855-95F6-DD5145E4C8D6}"/>
      </w:docPartPr>
      <w:docPartBody>
        <w:p w:rsidR="00641A07" w:rsidRDefault="00641A07">
          <w:r w:rsidRPr="000C020A">
            <w:rPr>
              <w:rStyle w:val="PlaceholderText"/>
            </w:rPr>
            <w:t>Haga clic o toque para ingresar una fecha.</w:t>
          </w:r>
        </w:p>
      </w:docPartBody>
    </w:docPart>
    <w:docPart>
      <w:docPartPr>
        <w:name w:val="CF152699A30A46D5ACAB199A17CBE729"/>
        <w:category>
          <w:name w:val="General"/>
          <w:gallery w:val="placeholder"/>
        </w:category>
        <w:types>
          <w:type w:val="bbPlcHdr"/>
        </w:types>
        <w:behaviors>
          <w:behavior w:val="content"/>
        </w:behaviors>
        <w:guid w:val="{F0A1B0EA-F842-48E7-AF32-E10141C14505}"/>
      </w:docPartPr>
      <w:docPartBody>
        <w:p w:rsidR="00F33944" w:rsidRDefault="00641A07" w:rsidP="00641A07">
          <w:pPr>
            <w:pStyle w:val="CF152699A30A46D5ACAB199A17CBE729"/>
          </w:pPr>
          <w:r w:rsidRPr="000C020A">
            <w:rPr>
              <w:rStyle w:val="PlaceholderText"/>
            </w:rPr>
            <w:t>Haga clic o toque para ingresar una fecha.</w:t>
          </w:r>
        </w:p>
      </w:docPartBody>
    </w:docPart>
    <w:docPart>
      <w:docPartPr>
        <w:name w:val="2BE34780DFA24E8BB6E55069848B2290"/>
        <w:category>
          <w:name w:val="General"/>
          <w:gallery w:val="placeholder"/>
        </w:category>
        <w:types>
          <w:type w:val="bbPlcHdr"/>
        </w:types>
        <w:behaviors>
          <w:behavior w:val="content"/>
        </w:behaviors>
        <w:guid w:val="{80ADAC14-66CE-4833-B4F2-5B24E667EE3D}"/>
      </w:docPartPr>
      <w:docPartBody>
        <w:p w:rsidR="00F33944" w:rsidRDefault="00641A07" w:rsidP="00641A07">
          <w:pPr>
            <w:pStyle w:val="2BE34780DFA24E8BB6E55069848B2290"/>
          </w:pPr>
          <w:r w:rsidRPr="000C020A">
            <w:rPr>
              <w:rStyle w:val="PlaceholderText"/>
            </w:rPr>
            <w:t>Haga clic o toque para ingresar una fecha.</w:t>
          </w:r>
        </w:p>
      </w:docPartBody>
    </w:docPart>
    <w:docPart>
      <w:docPartPr>
        <w:name w:val="5382A0F80DFD4D6FA56A53C26C1825EC"/>
        <w:category>
          <w:name w:val="General"/>
          <w:gallery w:val="placeholder"/>
        </w:category>
        <w:types>
          <w:type w:val="bbPlcHdr"/>
        </w:types>
        <w:behaviors>
          <w:behavior w:val="content"/>
        </w:behaviors>
        <w:guid w:val="{251BD1C6-2088-4B02-8755-493EF0AA7313}"/>
      </w:docPartPr>
      <w:docPartBody>
        <w:p w:rsidR="00F33944" w:rsidRDefault="00641A07" w:rsidP="00641A07">
          <w:pPr>
            <w:pStyle w:val="5382A0F80DFD4D6FA56A53C26C1825EC"/>
          </w:pPr>
          <w:r w:rsidRPr="000C020A">
            <w:rPr>
              <w:rStyle w:val="PlaceholderText"/>
            </w:rPr>
            <w:t>Haga clic o toque para ingresar una fecha.</w:t>
          </w:r>
        </w:p>
      </w:docPartBody>
    </w:docPart>
    <w:docPart>
      <w:docPartPr>
        <w:name w:val="36F50CE881E740E59555E81A801258B9"/>
        <w:category>
          <w:name w:val="General"/>
          <w:gallery w:val="placeholder"/>
        </w:category>
        <w:types>
          <w:type w:val="bbPlcHdr"/>
        </w:types>
        <w:behaviors>
          <w:behavior w:val="content"/>
        </w:behaviors>
        <w:guid w:val="{41BC55EF-F09A-4134-9CCB-34FBFBDA1892}"/>
      </w:docPartPr>
      <w:docPartBody>
        <w:p w:rsidR="00F33944" w:rsidRDefault="00641A07" w:rsidP="00641A07">
          <w:pPr>
            <w:pStyle w:val="36F50CE881E740E59555E81A801258B9"/>
          </w:pPr>
          <w:r w:rsidRPr="000C020A">
            <w:rPr>
              <w:rStyle w:val="PlaceholderText"/>
            </w:rPr>
            <w:t>Haga clic o toque para ingresar una fecha.</w:t>
          </w:r>
        </w:p>
      </w:docPartBody>
    </w:docPart>
    <w:docPart>
      <w:docPartPr>
        <w:name w:val="B0BBCB0A4C87458C8F8EC3C7BE938636"/>
        <w:category>
          <w:name w:val="General"/>
          <w:gallery w:val="placeholder"/>
        </w:category>
        <w:types>
          <w:type w:val="bbPlcHdr"/>
        </w:types>
        <w:behaviors>
          <w:behavior w:val="content"/>
        </w:behaviors>
        <w:guid w:val="{76747F07-3DED-445B-AF49-7FF7EED18C32}"/>
      </w:docPartPr>
      <w:docPartBody>
        <w:p w:rsidR="00F33944" w:rsidRDefault="00641A07" w:rsidP="00641A07">
          <w:pPr>
            <w:pStyle w:val="B0BBCB0A4C87458C8F8EC3C7BE938636"/>
          </w:pPr>
          <w:r w:rsidRPr="000C020A">
            <w:rPr>
              <w:rStyle w:val="PlaceholderText"/>
            </w:rPr>
            <w:t>Haga clic o toque para ingresar una fecha.</w:t>
          </w:r>
        </w:p>
      </w:docPartBody>
    </w:docPart>
    <w:docPart>
      <w:docPartPr>
        <w:name w:val="4AE91FB05A40452AA1F252605C193425"/>
        <w:category>
          <w:name w:val="General"/>
          <w:gallery w:val="placeholder"/>
        </w:category>
        <w:types>
          <w:type w:val="bbPlcHdr"/>
        </w:types>
        <w:behaviors>
          <w:behavior w:val="content"/>
        </w:behaviors>
        <w:guid w:val="{E55DD98F-9AAB-46D0-B5DD-CDADB7CF1A7B}"/>
      </w:docPartPr>
      <w:docPartBody>
        <w:p w:rsidR="00F33944" w:rsidRDefault="00641A07" w:rsidP="00641A07">
          <w:pPr>
            <w:pStyle w:val="4AE91FB05A40452AA1F252605C193425"/>
          </w:pPr>
          <w:r w:rsidRPr="000C020A">
            <w:rPr>
              <w:rStyle w:val="PlaceholderText"/>
            </w:rPr>
            <w:t>Haga clic o toque para ingresar una fecha.</w:t>
          </w:r>
        </w:p>
      </w:docPartBody>
    </w:docPart>
    <w:docPart>
      <w:docPartPr>
        <w:name w:val="71001CCFFE5C48E9BD1B0F04863FC834"/>
        <w:category>
          <w:name w:val="General"/>
          <w:gallery w:val="placeholder"/>
        </w:category>
        <w:types>
          <w:type w:val="bbPlcHdr"/>
        </w:types>
        <w:behaviors>
          <w:behavior w:val="content"/>
        </w:behaviors>
        <w:guid w:val="{4C00B25C-C1B9-4524-A085-A833BA40081C}"/>
      </w:docPartPr>
      <w:docPartBody>
        <w:p w:rsidR="00F33944" w:rsidRDefault="00641A07" w:rsidP="00641A07">
          <w:pPr>
            <w:pStyle w:val="71001CCFFE5C48E9BD1B0F04863FC834"/>
          </w:pPr>
          <w:r w:rsidRPr="000C020A">
            <w:rPr>
              <w:rStyle w:val="PlaceholderText"/>
            </w:rPr>
            <w:t>Haga clic o toque para ingresar una fecha.</w:t>
          </w:r>
        </w:p>
      </w:docPartBody>
    </w:docPart>
    <w:docPart>
      <w:docPartPr>
        <w:name w:val="E34CFC68BF354DA58C730F8114CF0E54"/>
        <w:category>
          <w:name w:val="General"/>
          <w:gallery w:val="placeholder"/>
        </w:category>
        <w:types>
          <w:type w:val="bbPlcHdr"/>
        </w:types>
        <w:behaviors>
          <w:behavior w:val="content"/>
        </w:behaviors>
        <w:guid w:val="{ED1CE958-9DFC-41D7-B8BB-78849722F47A}"/>
      </w:docPartPr>
      <w:docPartBody>
        <w:p w:rsidR="00F33944" w:rsidRDefault="00641A07" w:rsidP="00641A07">
          <w:pPr>
            <w:pStyle w:val="E34CFC68BF354DA58C730F8114CF0E54"/>
          </w:pPr>
          <w:r w:rsidRPr="000C020A">
            <w:rPr>
              <w:rStyle w:val="PlaceholderText"/>
            </w:rPr>
            <w:t>Haga clic o toque para ingresar una fecha.</w:t>
          </w:r>
        </w:p>
      </w:docPartBody>
    </w:docPart>
    <w:docPart>
      <w:docPartPr>
        <w:name w:val="30CD90487DA84248888F37F38E0E819A"/>
        <w:category>
          <w:name w:val="General"/>
          <w:gallery w:val="placeholder"/>
        </w:category>
        <w:types>
          <w:type w:val="bbPlcHdr"/>
        </w:types>
        <w:behaviors>
          <w:behavior w:val="content"/>
        </w:behaviors>
        <w:guid w:val="{5EE70F6C-E219-49D8-8F92-B1362E2AA586}"/>
      </w:docPartPr>
      <w:docPartBody>
        <w:p w:rsidR="00F33944" w:rsidRDefault="00641A07" w:rsidP="00641A07">
          <w:pPr>
            <w:pStyle w:val="30CD90487DA84248888F37F38E0E819A"/>
          </w:pPr>
          <w:r w:rsidRPr="000C020A">
            <w:rPr>
              <w:rStyle w:val="PlaceholderText"/>
            </w:rPr>
            <w:t>Haga clic o toque para ingresar una fecha.</w:t>
          </w:r>
        </w:p>
      </w:docPartBody>
    </w:docPart>
    <w:docPart>
      <w:docPartPr>
        <w:name w:val="4BEF4876E0FE4AC4BF944B1D6682CD2F"/>
        <w:category>
          <w:name w:val="General"/>
          <w:gallery w:val="placeholder"/>
        </w:category>
        <w:types>
          <w:type w:val="bbPlcHdr"/>
        </w:types>
        <w:behaviors>
          <w:behavior w:val="content"/>
        </w:behaviors>
        <w:guid w:val="{2ECAC977-5B66-4E04-BE0E-98DD04CA1995}"/>
      </w:docPartPr>
      <w:docPartBody>
        <w:p w:rsidR="00F33944" w:rsidRDefault="00641A07" w:rsidP="00641A07">
          <w:pPr>
            <w:pStyle w:val="4BEF4876E0FE4AC4BF944B1D6682CD2F"/>
          </w:pPr>
          <w:r w:rsidRPr="000C020A">
            <w:rPr>
              <w:rStyle w:val="PlaceholderText"/>
            </w:rPr>
            <w:t>Haga clic o toque para ingresar una fecha.</w:t>
          </w:r>
        </w:p>
      </w:docPartBody>
    </w:docPart>
    <w:docPart>
      <w:docPartPr>
        <w:name w:val="9D4F57AB854D4E81AF7700E3D96E3CE5"/>
        <w:category>
          <w:name w:val="General"/>
          <w:gallery w:val="placeholder"/>
        </w:category>
        <w:types>
          <w:type w:val="bbPlcHdr"/>
        </w:types>
        <w:behaviors>
          <w:behavior w:val="content"/>
        </w:behaviors>
        <w:guid w:val="{8B43DBFF-858E-45ED-9F89-0A28B39B015D}"/>
      </w:docPartPr>
      <w:docPartBody>
        <w:p w:rsidR="00F33944" w:rsidRDefault="00641A07" w:rsidP="00641A07">
          <w:pPr>
            <w:pStyle w:val="9D4F57AB854D4E81AF7700E3D96E3CE5"/>
          </w:pPr>
          <w:r w:rsidRPr="000C020A">
            <w:rPr>
              <w:rStyle w:val="PlaceholderText"/>
            </w:rPr>
            <w:t>Haga clic o toque para ingresar una fecha.</w:t>
          </w:r>
        </w:p>
      </w:docPartBody>
    </w:docPart>
    <w:docPart>
      <w:docPartPr>
        <w:name w:val="AFE4A2DAE66B4C4C9DED9D71DE59DD47"/>
        <w:category>
          <w:name w:val="General"/>
          <w:gallery w:val="placeholder"/>
        </w:category>
        <w:types>
          <w:type w:val="bbPlcHdr"/>
        </w:types>
        <w:behaviors>
          <w:behavior w:val="content"/>
        </w:behaviors>
        <w:guid w:val="{7CA56938-2DDC-4AF6-B2FA-5313C880C7BB}"/>
      </w:docPartPr>
      <w:docPartBody>
        <w:p w:rsidR="00F33944" w:rsidRDefault="00641A07" w:rsidP="00641A07">
          <w:pPr>
            <w:pStyle w:val="AFE4A2DAE66B4C4C9DED9D71DE59DD47"/>
          </w:pPr>
          <w:r w:rsidRPr="000C020A">
            <w:rPr>
              <w:rStyle w:val="PlaceholderText"/>
            </w:rPr>
            <w:t>Haga clic o toque para ingresar una fecha.</w:t>
          </w:r>
        </w:p>
      </w:docPartBody>
    </w:docPart>
    <w:docPart>
      <w:docPartPr>
        <w:name w:val="922F876796634506A0C940D1BEB1A9D0"/>
        <w:category>
          <w:name w:val="General"/>
          <w:gallery w:val="placeholder"/>
        </w:category>
        <w:types>
          <w:type w:val="bbPlcHdr"/>
        </w:types>
        <w:behaviors>
          <w:behavior w:val="content"/>
        </w:behaviors>
        <w:guid w:val="{2A7ABE80-F3E6-40D4-AC1E-ED57F9E3F971}"/>
      </w:docPartPr>
      <w:docPartBody>
        <w:p w:rsidR="00F33944" w:rsidRDefault="00641A07" w:rsidP="00641A07">
          <w:pPr>
            <w:pStyle w:val="922F876796634506A0C940D1BEB1A9D0"/>
          </w:pPr>
          <w:r w:rsidRPr="000C020A">
            <w:rPr>
              <w:rStyle w:val="PlaceholderText"/>
            </w:rPr>
            <w:t>Haga clic o toque para ingresar una fecha.</w:t>
          </w:r>
        </w:p>
      </w:docPartBody>
    </w:docPart>
    <w:docPart>
      <w:docPartPr>
        <w:name w:val="5F9B53F7DC934AA097811FCC056A3501"/>
        <w:category>
          <w:name w:val="General"/>
          <w:gallery w:val="placeholder"/>
        </w:category>
        <w:types>
          <w:type w:val="bbPlcHdr"/>
        </w:types>
        <w:behaviors>
          <w:behavior w:val="content"/>
        </w:behaviors>
        <w:guid w:val="{A70AA614-799B-4601-A759-D545F4951572}"/>
      </w:docPartPr>
      <w:docPartBody>
        <w:p w:rsidR="00F33944" w:rsidRDefault="00641A07" w:rsidP="00641A07">
          <w:pPr>
            <w:pStyle w:val="5F9B53F7DC934AA097811FCC056A3501"/>
          </w:pPr>
          <w:r w:rsidRPr="000C020A">
            <w:rPr>
              <w:rStyle w:val="PlaceholderText"/>
            </w:rPr>
            <w:t>Haga clic o toque para ingresar una fecha.</w:t>
          </w:r>
        </w:p>
      </w:docPartBody>
    </w:docPart>
    <w:docPart>
      <w:docPartPr>
        <w:name w:val="BDC09DCCBBF342B490EE7C6BFCB88319"/>
        <w:category>
          <w:name w:val="General"/>
          <w:gallery w:val="placeholder"/>
        </w:category>
        <w:types>
          <w:type w:val="bbPlcHdr"/>
        </w:types>
        <w:behaviors>
          <w:behavior w:val="content"/>
        </w:behaviors>
        <w:guid w:val="{F0E392D2-F23A-438C-B6D9-FC786BC2F294}"/>
      </w:docPartPr>
      <w:docPartBody>
        <w:p w:rsidR="00F33944" w:rsidRDefault="00641A07" w:rsidP="00641A07">
          <w:pPr>
            <w:pStyle w:val="BDC09DCCBBF342B490EE7C6BFCB88319"/>
          </w:pPr>
          <w:r w:rsidRPr="000C020A">
            <w:rPr>
              <w:rStyle w:val="PlaceholderText"/>
            </w:rPr>
            <w:t>Haga clic o toque para ingresar una fecha.</w:t>
          </w:r>
        </w:p>
      </w:docPartBody>
    </w:docPart>
    <w:docPart>
      <w:docPartPr>
        <w:name w:val="A525B53E6AFF4A1B87555DB90AF98D9C"/>
        <w:category>
          <w:name w:val="General"/>
          <w:gallery w:val="placeholder"/>
        </w:category>
        <w:types>
          <w:type w:val="bbPlcHdr"/>
        </w:types>
        <w:behaviors>
          <w:behavior w:val="content"/>
        </w:behaviors>
        <w:guid w:val="{F495EDBA-450B-41E0-88EB-ABD8FA79C5F7}"/>
      </w:docPartPr>
      <w:docPartBody>
        <w:p w:rsidR="00F33944" w:rsidRDefault="00641A07" w:rsidP="00641A07">
          <w:pPr>
            <w:pStyle w:val="A525B53E6AFF4A1B87555DB90AF98D9C"/>
          </w:pPr>
          <w:r w:rsidRPr="000C020A">
            <w:rPr>
              <w:rStyle w:val="PlaceholderText"/>
            </w:rPr>
            <w:t>Haga clic o toque para ingresar una fecha.</w:t>
          </w:r>
        </w:p>
      </w:docPartBody>
    </w:docPart>
    <w:docPart>
      <w:docPartPr>
        <w:name w:val="16E3A31F50B247169D3EB079F7DAE759"/>
        <w:category>
          <w:name w:val="General"/>
          <w:gallery w:val="placeholder"/>
        </w:category>
        <w:types>
          <w:type w:val="bbPlcHdr"/>
        </w:types>
        <w:behaviors>
          <w:behavior w:val="content"/>
        </w:behaviors>
        <w:guid w:val="{215FB4F1-CE52-4BFF-A16F-552A76FC8792}"/>
      </w:docPartPr>
      <w:docPartBody>
        <w:p w:rsidR="00F33944" w:rsidRDefault="00641A07" w:rsidP="00641A07">
          <w:pPr>
            <w:pStyle w:val="16E3A31F50B247169D3EB079F7DAE759"/>
          </w:pPr>
          <w:r w:rsidRPr="000C020A">
            <w:rPr>
              <w:rStyle w:val="PlaceholderText"/>
            </w:rPr>
            <w:t>Haga clic o toque para ingresar una fecha.</w:t>
          </w:r>
        </w:p>
      </w:docPartBody>
    </w:docPart>
    <w:docPart>
      <w:docPartPr>
        <w:name w:val="7DC087F0103441DAA2D9B20977309A41"/>
        <w:category>
          <w:name w:val="General"/>
          <w:gallery w:val="placeholder"/>
        </w:category>
        <w:types>
          <w:type w:val="bbPlcHdr"/>
        </w:types>
        <w:behaviors>
          <w:behavior w:val="content"/>
        </w:behaviors>
        <w:guid w:val="{6FC10B82-2D6E-4091-83EA-D812414EA3B8}"/>
      </w:docPartPr>
      <w:docPartBody>
        <w:p w:rsidR="00F33944" w:rsidRDefault="00641A07" w:rsidP="00641A07">
          <w:pPr>
            <w:pStyle w:val="7DC087F0103441DAA2D9B20977309A41"/>
          </w:pPr>
          <w:r w:rsidRPr="000C020A">
            <w:rPr>
              <w:rStyle w:val="PlaceholderText"/>
            </w:rPr>
            <w:t>Haga clic o toque para ingresar una fecha.</w:t>
          </w:r>
        </w:p>
      </w:docPartBody>
    </w:docPart>
    <w:docPart>
      <w:docPartPr>
        <w:name w:val="E588EF047DEA46508D20DFDB31009070"/>
        <w:category>
          <w:name w:val="General"/>
          <w:gallery w:val="placeholder"/>
        </w:category>
        <w:types>
          <w:type w:val="bbPlcHdr"/>
        </w:types>
        <w:behaviors>
          <w:behavior w:val="content"/>
        </w:behaviors>
        <w:guid w:val="{E22BB105-4D1E-4537-B20F-7553FF2B2A41}"/>
      </w:docPartPr>
      <w:docPartBody>
        <w:p w:rsidR="00F33944" w:rsidRDefault="00641A07" w:rsidP="00641A07">
          <w:pPr>
            <w:pStyle w:val="E588EF047DEA46508D20DFDB31009070"/>
          </w:pPr>
          <w:r w:rsidRPr="000C020A">
            <w:rPr>
              <w:rStyle w:val="PlaceholderText"/>
            </w:rPr>
            <w:t>Haga clic o toque para ingresar una fecha.</w:t>
          </w:r>
        </w:p>
      </w:docPartBody>
    </w:docPart>
    <w:docPart>
      <w:docPartPr>
        <w:name w:val="3D3C68955C5747A59F98D777B684E782"/>
        <w:category>
          <w:name w:val="General"/>
          <w:gallery w:val="placeholder"/>
        </w:category>
        <w:types>
          <w:type w:val="bbPlcHdr"/>
        </w:types>
        <w:behaviors>
          <w:behavior w:val="content"/>
        </w:behaviors>
        <w:guid w:val="{9D8D7010-E5E8-4ACF-BE48-BC13FE7775B9}"/>
      </w:docPartPr>
      <w:docPartBody>
        <w:p w:rsidR="00E93A18" w:rsidRDefault="00F33944" w:rsidP="00F33944">
          <w:pPr>
            <w:pStyle w:val="3D3C68955C5747A59F98D777B684E782"/>
          </w:pPr>
          <w:r w:rsidRPr="000C020A">
            <w:rPr>
              <w:rStyle w:val="PlaceholderText"/>
            </w:rPr>
            <w:t>Haga clic o toque para ingresar una fecha.</w:t>
          </w:r>
        </w:p>
      </w:docPartBody>
    </w:docPart>
    <w:docPart>
      <w:docPartPr>
        <w:name w:val="3DF4F2B6EA1F46BFA60E00A78E01C973"/>
        <w:category>
          <w:name w:val="General"/>
          <w:gallery w:val="placeholder"/>
        </w:category>
        <w:types>
          <w:type w:val="bbPlcHdr"/>
        </w:types>
        <w:behaviors>
          <w:behavior w:val="content"/>
        </w:behaviors>
        <w:guid w:val="{3993CB4F-5D5C-4CE4-BBC6-4B96C74CF958}"/>
      </w:docPartPr>
      <w:docPartBody>
        <w:p w:rsidR="00E93A18" w:rsidRDefault="00F33944" w:rsidP="00F33944">
          <w:pPr>
            <w:pStyle w:val="3DF4F2B6EA1F46BFA60E00A78E01C973"/>
          </w:pPr>
          <w:r w:rsidRPr="000C020A">
            <w:rPr>
              <w:rStyle w:val="PlaceholderText"/>
            </w:rPr>
            <w:t>Haga clic o toque para ingresar una fecha.</w:t>
          </w:r>
        </w:p>
      </w:docPartBody>
    </w:docPart>
    <w:docPart>
      <w:docPartPr>
        <w:name w:val="EAEB62EA389F4E5E877091B21BE689A2"/>
        <w:category>
          <w:name w:val="General"/>
          <w:gallery w:val="placeholder"/>
        </w:category>
        <w:types>
          <w:type w:val="bbPlcHdr"/>
        </w:types>
        <w:behaviors>
          <w:behavior w:val="content"/>
        </w:behaviors>
        <w:guid w:val="{B9A04306-9EB4-4DBF-A7D1-D24B4AF24047}"/>
      </w:docPartPr>
      <w:docPartBody>
        <w:p w:rsidR="00E93A18" w:rsidRDefault="00F33944" w:rsidP="00F33944">
          <w:pPr>
            <w:pStyle w:val="EAEB62EA389F4E5E877091B21BE689A2"/>
          </w:pPr>
          <w:r w:rsidRPr="000C020A">
            <w:rPr>
              <w:rStyle w:val="PlaceholderText"/>
            </w:rPr>
            <w:t>Haga clic o toque para ingresar una fecha.</w:t>
          </w:r>
        </w:p>
      </w:docPartBody>
    </w:docPart>
    <w:docPart>
      <w:docPartPr>
        <w:name w:val="175EF409E0D3414DB16B9C5604ECD4D6"/>
        <w:category>
          <w:name w:val="General"/>
          <w:gallery w:val="placeholder"/>
        </w:category>
        <w:types>
          <w:type w:val="bbPlcHdr"/>
        </w:types>
        <w:behaviors>
          <w:behavior w:val="content"/>
        </w:behaviors>
        <w:guid w:val="{48F5C8AB-70BC-45EF-9AD3-A58C9CAFEAB6}"/>
      </w:docPartPr>
      <w:docPartBody>
        <w:p w:rsidR="00E93A18" w:rsidRDefault="00F33944" w:rsidP="00F33944">
          <w:pPr>
            <w:pStyle w:val="175EF409E0D3414DB16B9C5604ECD4D6"/>
          </w:pPr>
          <w:r w:rsidRPr="000C020A">
            <w:rPr>
              <w:rStyle w:val="PlaceholderText"/>
            </w:rPr>
            <w:t>Haga clic o toque para ingresar una fecha.</w:t>
          </w:r>
        </w:p>
      </w:docPartBody>
    </w:docPart>
    <w:docPart>
      <w:docPartPr>
        <w:name w:val="DF1DB572739F4634A27B53F25C16941A"/>
        <w:category>
          <w:name w:val="General"/>
          <w:gallery w:val="placeholder"/>
        </w:category>
        <w:types>
          <w:type w:val="bbPlcHdr"/>
        </w:types>
        <w:behaviors>
          <w:behavior w:val="content"/>
        </w:behaviors>
        <w:guid w:val="{1726411F-389B-4426-B402-901396956968}"/>
      </w:docPartPr>
      <w:docPartBody>
        <w:p w:rsidR="00E93A18" w:rsidRDefault="00F33944" w:rsidP="00F33944">
          <w:pPr>
            <w:pStyle w:val="DF1DB572739F4634A27B53F25C16941A"/>
          </w:pPr>
          <w:r w:rsidRPr="000C020A">
            <w:rPr>
              <w:rStyle w:val="PlaceholderText"/>
            </w:rPr>
            <w:t>Haga clic o toque para ingresar una fecha.</w:t>
          </w:r>
        </w:p>
      </w:docPartBody>
    </w:docPart>
    <w:docPart>
      <w:docPartPr>
        <w:name w:val="73FB2EE6FE29446180C36A656B0EE5F0"/>
        <w:category>
          <w:name w:val="General"/>
          <w:gallery w:val="placeholder"/>
        </w:category>
        <w:types>
          <w:type w:val="bbPlcHdr"/>
        </w:types>
        <w:behaviors>
          <w:behavior w:val="content"/>
        </w:behaviors>
        <w:guid w:val="{01225D04-561F-43E6-96C6-730D929323E3}"/>
      </w:docPartPr>
      <w:docPartBody>
        <w:p w:rsidR="00E93A18" w:rsidRDefault="00F33944" w:rsidP="00F33944">
          <w:pPr>
            <w:pStyle w:val="73FB2EE6FE29446180C36A656B0EE5F0"/>
          </w:pPr>
          <w:r w:rsidRPr="000C020A">
            <w:rPr>
              <w:rStyle w:val="PlaceholderText"/>
            </w:rPr>
            <w:t>Haga clic o toque para ingresar una fecha.</w:t>
          </w:r>
        </w:p>
      </w:docPartBody>
    </w:docPart>
    <w:docPart>
      <w:docPartPr>
        <w:name w:val="2CB2F4F4939A4915B0CA64371B63644A"/>
        <w:category>
          <w:name w:val="General"/>
          <w:gallery w:val="placeholder"/>
        </w:category>
        <w:types>
          <w:type w:val="bbPlcHdr"/>
        </w:types>
        <w:behaviors>
          <w:behavior w:val="content"/>
        </w:behaviors>
        <w:guid w:val="{49AA8815-A1E4-4CF4-8D7F-4D1D59ED2503}"/>
      </w:docPartPr>
      <w:docPartBody>
        <w:p w:rsidR="00E93A18" w:rsidRDefault="00F33944" w:rsidP="00F33944">
          <w:pPr>
            <w:pStyle w:val="2CB2F4F4939A4915B0CA64371B63644A"/>
          </w:pPr>
          <w:r w:rsidRPr="000C020A">
            <w:rPr>
              <w:rStyle w:val="PlaceholderText"/>
            </w:rPr>
            <w:t>Haga clic o toque para ingresar una fecha.</w:t>
          </w:r>
        </w:p>
      </w:docPartBody>
    </w:docPart>
    <w:docPart>
      <w:docPartPr>
        <w:name w:val="717FC6A600F34AA4BCE70D21528E8182"/>
        <w:category>
          <w:name w:val="General"/>
          <w:gallery w:val="placeholder"/>
        </w:category>
        <w:types>
          <w:type w:val="bbPlcHdr"/>
        </w:types>
        <w:behaviors>
          <w:behavior w:val="content"/>
        </w:behaviors>
        <w:guid w:val="{45BF4B86-CC8F-413A-B5FD-57FC9866C954}"/>
      </w:docPartPr>
      <w:docPartBody>
        <w:p w:rsidR="00E93A18" w:rsidRDefault="00F33944" w:rsidP="00F33944">
          <w:pPr>
            <w:pStyle w:val="717FC6A600F34AA4BCE70D21528E8182"/>
          </w:pPr>
          <w:r w:rsidRPr="000C020A">
            <w:rPr>
              <w:rStyle w:val="PlaceholderText"/>
            </w:rPr>
            <w:t>Haga clic o toque para ingresar una fecha.</w:t>
          </w:r>
        </w:p>
      </w:docPartBody>
    </w:docPart>
    <w:docPart>
      <w:docPartPr>
        <w:name w:val="4A1CE6BF93A2437F875938AA6D591A16"/>
        <w:category>
          <w:name w:val="General"/>
          <w:gallery w:val="placeholder"/>
        </w:category>
        <w:types>
          <w:type w:val="bbPlcHdr"/>
        </w:types>
        <w:behaviors>
          <w:behavior w:val="content"/>
        </w:behaviors>
        <w:guid w:val="{8708F657-E1F6-444E-9B24-6476EC4F65F2}"/>
      </w:docPartPr>
      <w:docPartBody>
        <w:p w:rsidR="00E93A18" w:rsidRDefault="00F33944" w:rsidP="00F33944">
          <w:pPr>
            <w:pStyle w:val="4A1CE6BF93A2437F875938AA6D591A16"/>
          </w:pPr>
          <w:r w:rsidRPr="000C020A">
            <w:rPr>
              <w:rStyle w:val="PlaceholderText"/>
            </w:rPr>
            <w:t>Haga clic o toque para ingresar una fecha.</w:t>
          </w:r>
        </w:p>
      </w:docPartBody>
    </w:docPart>
    <w:docPart>
      <w:docPartPr>
        <w:name w:val="AB9424F2077B4EBFA6C21B77B6144856"/>
        <w:category>
          <w:name w:val="General"/>
          <w:gallery w:val="placeholder"/>
        </w:category>
        <w:types>
          <w:type w:val="bbPlcHdr"/>
        </w:types>
        <w:behaviors>
          <w:behavior w:val="content"/>
        </w:behaviors>
        <w:guid w:val="{7CDBEA9E-A55A-4E30-87D5-123D91789BDA}"/>
      </w:docPartPr>
      <w:docPartBody>
        <w:p w:rsidR="00E93A18" w:rsidRDefault="00F33944" w:rsidP="00F33944">
          <w:pPr>
            <w:pStyle w:val="AB9424F2077B4EBFA6C21B77B6144856"/>
          </w:pPr>
          <w:r w:rsidRPr="000C020A">
            <w:rPr>
              <w:rStyle w:val="PlaceholderText"/>
            </w:rPr>
            <w:t>Haga clic o toque para ingresar una fecha.</w:t>
          </w:r>
        </w:p>
      </w:docPartBody>
    </w:docPart>
    <w:docPart>
      <w:docPartPr>
        <w:name w:val="E3B175441A234B7A8E16FE30D3785EB2"/>
        <w:category>
          <w:name w:val="General"/>
          <w:gallery w:val="placeholder"/>
        </w:category>
        <w:types>
          <w:type w:val="bbPlcHdr"/>
        </w:types>
        <w:behaviors>
          <w:behavior w:val="content"/>
        </w:behaviors>
        <w:guid w:val="{04355066-7F98-4291-85CC-EEE2B1DD0E1A}"/>
      </w:docPartPr>
      <w:docPartBody>
        <w:p w:rsidR="00E93A18" w:rsidRDefault="00F33944" w:rsidP="00F33944">
          <w:pPr>
            <w:pStyle w:val="E3B175441A234B7A8E16FE30D3785EB2"/>
          </w:pPr>
          <w:r w:rsidRPr="000C020A">
            <w:rPr>
              <w:rStyle w:val="PlaceholderText"/>
            </w:rPr>
            <w:t>Haga clic o toque para ingresar una fecha.</w:t>
          </w:r>
        </w:p>
      </w:docPartBody>
    </w:docPart>
    <w:docPart>
      <w:docPartPr>
        <w:name w:val="ED7D8A8CFD07488DBBADED0C813E9BA2"/>
        <w:category>
          <w:name w:val="General"/>
          <w:gallery w:val="placeholder"/>
        </w:category>
        <w:types>
          <w:type w:val="bbPlcHdr"/>
        </w:types>
        <w:behaviors>
          <w:behavior w:val="content"/>
        </w:behaviors>
        <w:guid w:val="{AD3AA884-1E04-4EA3-9E21-C03A8BD163C7}"/>
      </w:docPartPr>
      <w:docPartBody>
        <w:p w:rsidR="00E93A18" w:rsidRDefault="00F33944" w:rsidP="00F33944">
          <w:pPr>
            <w:pStyle w:val="ED7D8A8CFD07488DBBADED0C813E9BA2"/>
          </w:pPr>
          <w:r w:rsidRPr="000C020A">
            <w:rPr>
              <w:rStyle w:val="PlaceholderText"/>
            </w:rPr>
            <w:t>Haga clic o toque para ingresar una fecha.</w:t>
          </w:r>
        </w:p>
      </w:docPartBody>
    </w:docPart>
    <w:docPart>
      <w:docPartPr>
        <w:name w:val="57B4D4A1081E4B4FBB985E13DFDEF6D7"/>
        <w:category>
          <w:name w:val="General"/>
          <w:gallery w:val="placeholder"/>
        </w:category>
        <w:types>
          <w:type w:val="bbPlcHdr"/>
        </w:types>
        <w:behaviors>
          <w:behavior w:val="content"/>
        </w:behaviors>
        <w:guid w:val="{71FBDDD6-4610-44E9-93C0-8D0B13595627}"/>
      </w:docPartPr>
      <w:docPartBody>
        <w:p w:rsidR="00E93A18" w:rsidRDefault="00F33944" w:rsidP="00F33944">
          <w:pPr>
            <w:pStyle w:val="57B4D4A1081E4B4FBB985E13DFDEF6D7"/>
          </w:pPr>
          <w:r w:rsidRPr="000C020A">
            <w:rPr>
              <w:rStyle w:val="PlaceholderText"/>
            </w:rPr>
            <w:t>Haga clic o toque para ingresar una fecha.</w:t>
          </w:r>
        </w:p>
      </w:docPartBody>
    </w:docPart>
    <w:docPart>
      <w:docPartPr>
        <w:name w:val="A6A33ED742A64295A090D498005A35D1"/>
        <w:category>
          <w:name w:val="General"/>
          <w:gallery w:val="placeholder"/>
        </w:category>
        <w:types>
          <w:type w:val="bbPlcHdr"/>
        </w:types>
        <w:behaviors>
          <w:behavior w:val="content"/>
        </w:behaviors>
        <w:guid w:val="{F2C5BE38-A42C-4EEF-AAEF-8C495663CEB9}"/>
      </w:docPartPr>
      <w:docPartBody>
        <w:p w:rsidR="00FA7772" w:rsidRDefault="00D931AF" w:rsidP="00D931AF">
          <w:pPr>
            <w:pStyle w:val="A6A33ED742A64295A090D498005A35D1"/>
          </w:pPr>
          <w:r w:rsidRPr="000C020A">
            <w:rPr>
              <w:rStyle w:val="PlaceholderText"/>
            </w:rPr>
            <w:t>Haga clic o toque para ingresar una fecha.</w:t>
          </w:r>
        </w:p>
      </w:docPartBody>
    </w:docPart>
    <w:docPart>
      <w:docPartPr>
        <w:name w:val="6FE4DE75F11B441BA4F972305F2F9C2C"/>
        <w:category>
          <w:name w:val="General"/>
          <w:gallery w:val="placeholder"/>
        </w:category>
        <w:types>
          <w:type w:val="bbPlcHdr"/>
        </w:types>
        <w:behaviors>
          <w:behavior w:val="content"/>
        </w:behaviors>
        <w:guid w:val="{674B29E8-442B-4C3D-B40A-464359DA08DB}"/>
      </w:docPartPr>
      <w:docPartBody>
        <w:p w:rsidR="00FA7772" w:rsidRDefault="00D931AF" w:rsidP="00D931AF">
          <w:pPr>
            <w:pStyle w:val="6FE4DE75F11B441BA4F972305F2F9C2C"/>
          </w:pPr>
          <w:r w:rsidRPr="000C020A">
            <w:rPr>
              <w:rStyle w:val="PlaceholderText"/>
            </w:rPr>
            <w:t>Haga clic o toque para ingresar una fecha.</w:t>
          </w:r>
        </w:p>
      </w:docPartBody>
    </w:docPart>
    <w:docPart>
      <w:docPartPr>
        <w:name w:val="E2705D5616D24A07A21151523F1D7EF8"/>
        <w:category>
          <w:name w:val="General"/>
          <w:gallery w:val="placeholder"/>
        </w:category>
        <w:types>
          <w:type w:val="bbPlcHdr"/>
        </w:types>
        <w:behaviors>
          <w:behavior w:val="content"/>
        </w:behaviors>
        <w:guid w:val="{951D0E9C-C02D-4FA2-A0EE-340D869B3F8A}"/>
      </w:docPartPr>
      <w:docPartBody>
        <w:p w:rsidR="00FA7772" w:rsidRDefault="00D931AF" w:rsidP="00D931AF">
          <w:pPr>
            <w:pStyle w:val="E2705D5616D24A07A21151523F1D7EF8"/>
          </w:pPr>
          <w:r w:rsidRPr="000C020A">
            <w:rPr>
              <w:rStyle w:val="PlaceholderText"/>
            </w:rPr>
            <w:t>Haga clic o toque para ingresar una fecha.</w:t>
          </w:r>
        </w:p>
      </w:docPartBody>
    </w:docPart>
    <w:docPart>
      <w:docPartPr>
        <w:name w:val="21BBF05B7D3348F39004601A237BE947"/>
        <w:category>
          <w:name w:val="General"/>
          <w:gallery w:val="placeholder"/>
        </w:category>
        <w:types>
          <w:type w:val="bbPlcHdr"/>
        </w:types>
        <w:behaviors>
          <w:behavior w:val="content"/>
        </w:behaviors>
        <w:guid w:val="{AA13B580-4149-4EAB-B7AA-722AAEB5E8A4}"/>
      </w:docPartPr>
      <w:docPartBody>
        <w:p w:rsidR="00FA7772" w:rsidRDefault="00D931AF" w:rsidP="00D931AF">
          <w:pPr>
            <w:pStyle w:val="21BBF05B7D3348F39004601A237BE947"/>
          </w:pPr>
          <w:r w:rsidRPr="000C020A">
            <w:rPr>
              <w:rStyle w:val="PlaceholderText"/>
            </w:rPr>
            <w:t>Haga clic o toque para ingresar una fecha.</w:t>
          </w:r>
        </w:p>
      </w:docPartBody>
    </w:docPart>
    <w:docPart>
      <w:docPartPr>
        <w:name w:val="8986593E937648B2883CCA30A43E1BCD"/>
        <w:category>
          <w:name w:val="General"/>
          <w:gallery w:val="placeholder"/>
        </w:category>
        <w:types>
          <w:type w:val="bbPlcHdr"/>
        </w:types>
        <w:behaviors>
          <w:behavior w:val="content"/>
        </w:behaviors>
        <w:guid w:val="{CECBD291-D4B8-4852-B93F-3269FDB50DFF}"/>
      </w:docPartPr>
      <w:docPartBody>
        <w:p w:rsidR="00FA7772" w:rsidRDefault="00D931AF" w:rsidP="00D931AF">
          <w:pPr>
            <w:pStyle w:val="8986593E937648B2883CCA30A43E1BCD"/>
          </w:pPr>
          <w:r w:rsidRPr="000C020A">
            <w:rPr>
              <w:rStyle w:val="PlaceholderText"/>
            </w:rPr>
            <w:t>Haga clic o toque para ingresar una fecha.</w:t>
          </w:r>
        </w:p>
      </w:docPartBody>
    </w:docPart>
    <w:docPart>
      <w:docPartPr>
        <w:name w:val="3941B9C5F6E448F9ABFBB71130118F31"/>
        <w:category>
          <w:name w:val="General"/>
          <w:gallery w:val="placeholder"/>
        </w:category>
        <w:types>
          <w:type w:val="bbPlcHdr"/>
        </w:types>
        <w:behaviors>
          <w:behavior w:val="content"/>
        </w:behaviors>
        <w:guid w:val="{64EBF7FB-3083-480D-81D8-8B13F3ED0CDD}"/>
      </w:docPartPr>
      <w:docPartBody>
        <w:p w:rsidR="00FA7772" w:rsidRDefault="00D931AF" w:rsidP="00D931AF">
          <w:pPr>
            <w:pStyle w:val="3941B9C5F6E448F9ABFBB71130118F31"/>
          </w:pPr>
          <w:r w:rsidRPr="000C020A">
            <w:rPr>
              <w:rStyle w:val="PlaceholderText"/>
            </w:rPr>
            <w:t>Haga clic o toque para ingresar una fecha.</w:t>
          </w:r>
        </w:p>
      </w:docPartBody>
    </w:docPart>
    <w:docPart>
      <w:docPartPr>
        <w:name w:val="DCC9BE8EB0E24104870997A0884426CF"/>
        <w:category>
          <w:name w:val="General"/>
          <w:gallery w:val="placeholder"/>
        </w:category>
        <w:types>
          <w:type w:val="bbPlcHdr"/>
        </w:types>
        <w:behaviors>
          <w:behavior w:val="content"/>
        </w:behaviors>
        <w:guid w:val="{0393E227-E569-494F-B116-B988E52296FA}"/>
      </w:docPartPr>
      <w:docPartBody>
        <w:p w:rsidR="00FA7772" w:rsidRDefault="00D931AF" w:rsidP="00D931AF">
          <w:pPr>
            <w:pStyle w:val="DCC9BE8EB0E24104870997A0884426CF"/>
          </w:pPr>
          <w:r w:rsidRPr="000C020A">
            <w:rPr>
              <w:rStyle w:val="PlaceholderText"/>
            </w:rPr>
            <w:t>Haga clic o toque para ingresar una fecha.</w:t>
          </w:r>
        </w:p>
      </w:docPartBody>
    </w:docPart>
    <w:docPart>
      <w:docPartPr>
        <w:name w:val="0697E81610D14429954CE111670ED423"/>
        <w:category>
          <w:name w:val="General"/>
          <w:gallery w:val="placeholder"/>
        </w:category>
        <w:types>
          <w:type w:val="bbPlcHdr"/>
        </w:types>
        <w:behaviors>
          <w:behavior w:val="content"/>
        </w:behaviors>
        <w:guid w:val="{A7AD78B7-D178-4E89-995E-A3DB265D6B5B}"/>
      </w:docPartPr>
      <w:docPartBody>
        <w:p w:rsidR="00FA7772" w:rsidRDefault="00D931AF" w:rsidP="00D931AF">
          <w:pPr>
            <w:pStyle w:val="0697E81610D14429954CE111670ED423"/>
          </w:pPr>
          <w:r w:rsidRPr="000C020A">
            <w:rPr>
              <w:rStyle w:val="PlaceholderText"/>
            </w:rPr>
            <w:t>Haga clic o toque para ingresar una fecha.</w:t>
          </w:r>
        </w:p>
      </w:docPartBody>
    </w:docPart>
    <w:docPart>
      <w:docPartPr>
        <w:name w:val="DE37D533E954455D946FE1A84FD4B334"/>
        <w:category>
          <w:name w:val="General"/>
          <w:gallery w:val="placeholder"/>
        </w:category>
        <w:types>
          <w:type w:val="bbPlcHdr"/>
        </w:types>
        <w:behaviors>
          <w:behavior w:val="content"/>
        </w:behaviors>
        <w:guid w:val="{FADD5AFA-2DDD-4E01-ADBD-E66C782A3436}"/>
      </w:docPartPr>
      <w:docPartBody>
        <w:p w:rsidR="00FA7772" w:rsidRDefault="00D931AF" w:rsidP="00D931AF">
          <w:pPr>
            <w:pStyle w:val="DE37D533E954455D946FE1A84FD4B334"/>
          </w:pPr>
          <w:r w:rsidRPr="000C020A">
            <w:rPr>
              <w:rStyle w:val="PlaceholderText"/>
            </w:rPr>
            <w:t>Haga clic o toque para ingresar una fecha.</w:t>
          </w:r>
        </w:p>
      </w:docPartBody>
    </w:docPart>
    <w:docPart>
      <w:docPartPr>
        <w:name w:val="865C85E68BD74E1BBFE2AC4DC278C828"/>
        <w:category>
          <w:name w:val="General"/>
          <w:gallery w:val="placeholder"/>
        </w:category>
        <w:types>
          <w:type w:val="bbPlcHdr"/>
        </w:types>
        <w:behaviors>
          <w:behavior w:val="content"/>
        </w:behaviors>
        <w:guid w:val="{38ED51BA-44CD-4E58-A43B-A0C26B70C485}"/>
      </w:docPartPr>
      <w:docPartBody>
        <w:p w:rsidR="00FA7772" w:rsidRDefault="00D931AF" w:rsidP="00D931AF">
          <w:pPr>
            <w:pStyle w:val="865C85E68BD74E1BBFE2AC4DC278C828"/>
          </w:pPr>
          <w:r w:rsidRPr="000C020A">
            <w:rPr>
              <w:rStyle w:val="PlaceholderText"/>
            </w:rPr>
            <w:t>Haga clic o toque para ingresar una fecha.</w:t>
          </w:r>
        </w:p>
      </w:docPartBody>
    </w:docPart>
    <w:docPart>
      <w:docPartPr>
        <w:name w:val="A5006ACDECEA40FA8A60C4B389354A09"/>
        <w:category>
          <w:name w:val="General"/>
          <w:gallery w:val="placeholder"/>
        </w:category>
        <w:types>
          <w:type w:val="bbPlcHdr"/>
        </w:types>
        <w:behaviors>
          <w:behavior w:val="content"/>
        </w:behaviors>
        <w:guid w:val="{564D63EE-43DC-430F-8D12-7B97BB659784}"/>
      </w:docPartPr>
      <w:docPartBody>
        <w:p w:rsidR="00FA7772" w:rsidRDefault="00D931AF" w:rsidP="00D931AF">
          <w:pPr>
            <w:pStyle w:val="A5006ACDECEA40FA8A60C4B389354A09"/>
          </w:pPr>
          <w:r w:rsidRPr="000C020A">
            <w:rPr>
              <w:rStyle w:val="PlaceholderText"/>
            </w:rPr>
            <w:t>Haga clic o toque para ingresar una fecha.</w:t>
          </w:r>
        </w:p>
      </w:docPartBody>
    </w:docPart>
    <w:docPart>
      <w:docPartPr>
        <w:name w:val="C7C5C49B80F64892A54D6E23B63A3C71"/>
        <w:category>
          <w:name w:val="General"/>
          <w:gallery w:val="placeholder"/>
        </w:category>
        <w:types>
          <w:type w:val="bbPlcHdr"/>
        </w:types>
        <w:behaviors>
          <w:behavior w:val="content"/>
        </w:behaviors>
        <w:guid w:val="{1098E1DE-35B3-499A-9C09-7DEBB8D2796D}"/>
      </w:docPartPr>
      <w:docPartBody>
        <w:p w:rsidR="00FA7772" w:rsidRDefault="00D931AF" w:rsidP="00D931AF">
          <w:pPr>
            <w:pStyle w:val="C7C5C49B80F64892A54D6E23B63A3C71"/>
          </w:pPr>
          <w:r w:rsidRPr="000C020A">
            <w:rPr>
              <w:rStyle w:val="PlaceholderText"/>
            </w:rPr>
            <w:t>Haga clic o toque para ingresar una fecha.</w:t>
          </w:r>
        </w:p>
      </w:docPartBody>
    </w:docPart>
    <w:docPart>
      <w:docPartPr>
        <w:name w:val="488A18B35ADB495D81D000B56BBEAD55"/>
        <w:category>
          <w:name w:val="General"/>
          <w:gallery w:val="placeholder"/>
        </w:category>
        <w:types>
          <w:type w:val="bbPlcHdr"/>
        </w:types>
        <w:behaviors>
          <w:behavior w:val="content"/>
        </w:behaviors>
        <w:guid w:val="{C9CA590C-94BF-4375-8858-A31752CF1DC2}"/>
      </w:docPartPr>
      <w:docPartBody>
        <w:p w:rsidR="00FA7772" w:rsidRDefault="00D931AF" w:rsidP="00D931AF">
          <w:pPr>
            <w:pStyle w:val="488A18B35ADB495D81D000B56BBEAD55"/>
          </w:pPr>
          <w:r w:rsidRPr="000C020A">
            <w:rPr>
              <w:rStyle w:val="PlaceholderText"/>
            </w:rPr>
            <w:t>Haga clic o toque para ingresar una fecha.</w:t>
          </w:r>
        </w:p>
      </w:docPartBody>
    </w:docPart>
    <w:docPart>
      <w:docPartPr>
        <w:name w:val="1CF600891CBD4C438682CC3EF28A7BE7"/>
        <w:category>
          <w:name w:val="General"/>
          <w:gallery w:val="placeholder"/>
        </w:category>
        <w:types>
          <w:type w:val="bbPlcHdr"/>
        </w:types>
        <w:behaviors>
          <w:behavior w:val="content"/>
        </w:behaviors>
        <w:guid w:val="{C781FA91-744B-4D59-9FE6-89F6A411D1DD}"/>
      </w:docPartPr>
      <w:docPartBody>
        <w:p w:rsidR="00FA7772" w:rsidRDefault="00D931AF" w:rsidP="00D931AF">
          <w:pPr>
            <w:pStyle w:val="1CF600891CBD4C438682CC3EF28A7BE7"/>
          </w:pPr>
          <w:r w:rsidRPr="000C020A">
            <w:rPr>
              <w:rStyle w:val="PlaceholderText"/>
            </w:rPr>
            <w:t>Haga clic o toque para ingresar una fecha.</w:t>
          </w:r>
        </w:p>
      </w:docPartBody>
    </w:docPart>
    <w:docPart>
      <w:docPartPr>
        <w:name w:val="67400F2DBA1F4FC9AA59AA9701C0A61F"/>
        <w:category>
          <w:name w:val="General"/>
          <w:gallery w:val="placeholder"/>
        </w:category>
        <w:types>
          <w:type w:val="bbPlcHdr"/>
        </w:types>
        <w:behaviors>
          <w:behavior w:val="content"/>
        </w:behaviors>
        <w:guid w:val="{DD918F70-3E99-4A22-B44A-94EEBDB32D36}"/>
      </w:docPartPr>
      <w:docPartBody>
        <w:p w:rsidR="00FA7772" w:rsidRDefault="00D931AF" w:rsidP="00D931AF">
          <w:pPr>
            <w:pStyle w:val="67400F2DBA1F4FC9AA59AA9701C0A61F"/>
          </w:pPr>
          <w:r w:rsidRPr="000C020A">
            <w:rPr>
              <w:rStyle w:val="PlaceholderText"/>
            </w:rPr>
            <w:t>Haga clic o toque para ingresar una fecha.</w:t>
          </w:r>
        </w:p>
      </w:docPartBody>
    </w:docPart>
    <w:docPart>
      <w:docPartPr>
        <w:name w:val="ECA9C5C8BCB2460FB7E5ACA299180AD9"/>
        <w:category>
          <w:name w:val="General"/>
          <w:gallery w:val="placeholder"/>
        </w:category>
        <w:types>
          <w:type w:val="bbPlcHdr"/>
        </w:types>
        <w:behaviors>
          <w:behavior w:val="content"/>
        </w:behaviors>
        <w:guid w:val="{4CF0640A-76A5-46A7-9B4B-DEC74A5F01EE}"/>
      </w:docPartPr>
      <w:docPartBody>
        <w:p w:rsidR="00FA7772" w:rsidRDefault="00D931AF" w:rsidP="00D931AF">
          <w:pPr>
            <w:pStyle w:val="ECA9C5C8BCB2460FB7E5ACA299180AD9"/>
          </w:pPr>
          <w:r w:rsidRPr="000C020A">
            <w:rPr>
              <w:rStyle w:val="PlaceholderText"/>
            </w:rPr>
            <w:t>Haga clic o toque para ingresar una fecha.</w:t>
          </w:r>
        </w:p>
      </w:docPartBody>
    </w:docPart>
    <w:docPart>
      <w:docPartPr>
        <w:name w:val="5FCE89092259437F9DB254EA42927587"/>
        <w:category>
          <w:name w:val="General"/>
          <w:gallery w:val="placeholder"/>
        </w:category>
        <w:types>
          <w:type w:val="bbPlcHdr"/>
        </w:types>
        <w:behaviors>
          <w:behavior w:val="content"/>
        </w:behaviors>
        <w:guid w:val="{6CF47EC5-EE01-4D9C-BA0C-2C068A08D04E}"/>
      </w:docPartPr>
      <w:docPartBody>
        <w:p w:rsidR="00FA7772" w:rsidRDefault="00D931AF" w:rsidP="00D931AF">
          <w:pPr>
            <w:pStyle w:val="5FCE89092259437F9DB254EA42927587"/>
          </w:pPr>
          <w:r w:rsidRPr="000C020A">
            <w:rPr>
              <w:rStyle w:val="PlaceholderText"/>
            </w:rPr>
            <w:t>Haga clic o toque para ingresar una fecha.</w:t>
          </w:r>
        </w:p>
      </w:docPartBody>
    </w:docPart>
    <w:docPart>
      <w:docPartPr>
        <w:name w:val="6AACE5856E8E46CDB6126C5669B8082D"/>
        <w:category>
          <w:name w:val="General"/>
          <w:gallery w:val="placeholder"/>
        </w:category>
        <w:types>
          <w:type w:val="bbPlcHdr"/>
        </w:types>
        <w:behaviors>
          <w:behavior w:val="content"/>
        </w:behaviors>
        <w:guid w:val="{4559BC21-BA96-4051-B49C-3E1F1FF876BE}"/>
      </w:docPartPr>
      <w:docPartBody>
        <w:p w:rsidR="00FA7772" w:rsidRDefault="00D931AF" w:rsidP="00D931AF">
          <w:pPr>
            <w:pStyle w:val="6AACE5856E8E46CDB6126C5669B8082D"/>
          </w:pPr>
          <w:r w:rsidRPr="000C020A">
            <w:rPr>
              <w:rStyle w:val="PlaceholderText"/>
            </w:rPr>
            <w:t>Haga clic o toque para ingresar una fecha.</w:t>
          </w:r>
        </w:p>
      </w:docPartBody>
    </w:docPart>
    <w:docPart>
      <w:docPartPr>
        <w:name w:val="18B74721675E4C1C9CF8FD65D1ED0B6B"/>
        <w:category>
          <w:name w:val="General"/>
          <w:gallery w:val="placeholder"/>
        </w:category>
        <w:types>
          <w:type w:val="bbPlcHdr"/>
        </w:types>
        <w:behaviors>
          <w:behavior w:val="content"/>
        </w:behaviors>
        <w:guid w:val="{18485160-FFE8-4811-AD0D-D3265B15D859}"/>
      </w:docPartPr>
      <w:docPartBody>
        <w:p w:rsidR="00FA7772" w:rsidRDefault="00D931AF" w:rsidP="00D931AF">
          <w:pPr>
            <w:pStyle w:val="18B74721675E4C1C9CF8FD65D1ED0B6B"/>
          </w:pPr>
          <w:r w:rsidRPr="000C020A">
            <w:rPr>
              <w:rStyle w:val="PlaceholderText"/>
            </w:rPr>
            <w:t>Haga clic o toque para ingresar una fecha.</w:t>
          </w:r>
        </w:p>
      </w:docPartBody>
    </w:docPart>
    <w:docPart>
      <w:docPartPr>
        <w:name w:val="B585505ADE2F414F95AF1125F3D65A17"/>
        <w:category>
          <w:name w:val="General"/>
          <w:gallery w:val="placeholder"/>
        </w:category>
        <w:types>
          <w:type w:val="bbPlcHdr"/>
        </w:types>
        <w:behaviors>
          <w:behavior w:val="content"/>
        </w:behaviors>
        <w:guid w:val="{031CDF56-DC3C-4185-9F07-29557B241419}"/>
      </w:docPartPr>
      <w:docPartBody>
        <w:p w:rsidR="00FA7772" w:rsidRDefault="00D931AF" w:rsidP="00D931AF">
          <w:pPr>
            <w:pStyle w:val="B585505ADE2F414F95AF1125F3D65A17"/>
          </w:pPr>
          <w:r w:rsidRPr="000C020A">
            <w:rPr>
              <w:rStyle w:val="PlaceholderText"/>
            </w:rPr>
            <w:t>Haga clic o toque para ingresar una fecha.</w:t>
          </w:r>
        </w:p>
      </w:docPartBody>
    </w:docPart>
    <w:docPart>
      <w:docPartPr>
        <w:name w:val="06B6D96FD37F4F049A8BDB1442165467"/>
        <w:category>
          <w:name w:val="General"/>
          <w:gallery w:val="placeholder"/>
        </w:category>
        <w:types>
          <w:type w:val="bbPlcHdr"/>
        </w:types>
        <w:behaviors>
          <w:behavior w:val="content"/>
        </w:behaviors>
        <w:guid w:val="{AE466FFC-601F-4561-B4BD-60DE12C3E41E}"/>
      </w:docPartPr>
      <w:docPartBody>
        <w:p w:rsidR="00FA7772" w:rsidRDefault="00D931AF" w:rsidP="00D931AF">
          <w:pPr>
            <w:pStyle w:val="06B6D96FD37F4F049A8BDB1442165467"/>
          </w:pPr>
          <w:r w:rsidRPr="000C020A">
            <w:rPr>
              <w:rStyle w:val="PlaceholderText"/>
            </w:rPr>
            <w:t>Haga clic o toque para ingresar una fecha.</w:t>
          </w:r>
        </w:p>
      </w:docPartBody>
    </w:docPart>
    <w:docPart>
      <w:docPartPr>
        <w:name w:val="98A7FF5E03674B58B1624844AC10F629"/>
        <w:category>
          <w:name w:val="General"/>
          <w:gallery w:val="placeholder"/>
        </w:category>
        <w:types>
          <w:type w:val="bbPlcHdr"/>
        </w:types>
        <w:behaviors>
          <w:behavior w:val="content"/>
        </w:behaviors>
        <w:guid w:val="{42D2A454-F2BF-4F90-B7AF-DF3A2AD368F5}"/>
      </w:docPartPr>
      <w:docPartBody>
        <w:p w:rsidR="00FA7772" w:rsidRDefault="00D931AF" w:rsidP="00D931AF">
          <w:pPr>
            <w:pStyle w:val="98A7FF5E03674B58B1624844AC10F629"/>
          </w:pPr>
          <w:r w:rsidRPr="000C020A">
            <w:rPr>
              <w:rStyle w:val="PlaceholderText"/>
            </w:rPr>
            <w:t>Haga clic o toque para ingresar una fecha.</w:t>
          </w:r>
        </w:p>
      </w:docPartBody>
    </w:docPart>
    <w:docPart>
      <w:docPartPr>
        <w:name w:val="748E38BA82B4445E88474929CCC66EFE"/>
        <w:category>
          <w:name w:val="General"/>
          <w:gallery w:val="placeholder"/>
        </w:category>
        <w:types>
          <w:type w:val="bbPlcHdr"/>
        </w:types>
        <w:behaviors>
          <w:behavior w:val="content"/>
        </w:behaviors>
        <w:guid w:val="{23AB76B5-D0AD-437D-87D1-7A3348144DA2}"/>
      </w:docPartPr>
      <w:docPartBody>
        <w:p w:rsidR="00FA7772" w:rsidRDefault="00D931AF" w:rsidP="00D931AF">
          <w:pPr>
            <w:pStyle w:val="748E38BA82B4445E88474929CCC66EFE"/>
          </w:pPr>
          <w:r w:rsidRPr="000C020A">
            <w:rPr>
              <w:rStyle w:val="PlaceholderText"/>
            </w:rPr>
            <w:t>Haga clic o toque para ingresar una fecha.</w:t>
          </w:r>
        </w:p>
      </w:docPartBody>
    </w:docPart>
    <w:docPart>
      <w:docPartPr>
        <w:name w:val="72B67343D2A545F5B69D739F56C5332E"/>
        <w:category>
          <w:name w:val="General"/>
          <w:gallery w:val="placeholder"/>
        </w:category>
        <w:types>
          <w:type w:val="bbPlcHdr"/>
        </w:types>
        <w:behaviors>
          <w:behavior w:val="content"/>
        </w:behaviors>
        <w:guid w:val="{0E98CC07-21C3-4DB8-BDB2-517EB3EE387C}"/>
      </w:docPartPr>
      <w:docPartBody>
        <w:p w:rsidR="00FA7772" w:rsidRDefault="00D931AF" w:rsidP="00D931AF">
          <w:pPr>
            <w:pStyle w:val="72B67343D2A545F5B69D739F56C5332E"/>
          </w:pPr>
          <w:r w:rsidRPr="000C020A">
            <w:rPr>
              <w:rStyle w:val="PlaceholderText"/>
            </w:rPr>
            <w:t>Haga clic o toque para ingresar una fecha.</w:t>
          </w:r>
        </w:p>
      </w:docPartBody>
    </w:docPart>
    <w:docPart>
      <w:docPartPr>
        <w:name w:val="28CF81A7FF3F430ABFA3546FB4192916"/>
        <w:category>
          <w:name w:val="General"/>
          <w:gallery w:val="placeholder"/>
        </w:category>
        <w:types>
          <w:type w:val="bbPlcHdr"/>
        </w:types>
        <w:behaviors>
          <w:behavior w:val="content"/>
        </w:behaviors>
        <w:guid w:val="{BFFEA8E6-346D-4FEA-8209-5C8FCF1C80DA}"/>
      </w:docPartPr>
      <w:docPartBody>
        <w:p w:rsidR="00FA7772" w:rsidRDefault="00D931AF" w:rsidP="00D931AF">
          <w:pPr>
            <w:pStyle w:val="28CF81A7FF3F430ABFA3546FB4192916"/>
          </w:pPr>
          <w:r w:rsidRPr="000C020A">
            <w:rPr>
              <w:rStyle w:val="PlaceholderText"/>
            </w:rPr>
            <w:t>Haga clic o toque para ingresar una fecha.</w:t>
          </w:r>
        </w:p>
      </w:docPartBody>
    </w:docPart>
    <w:docPart>
      <w:docPartPr>
        <w:name w:val="0327582199D54C56A15439FF5BDC45FE"/>
        <w:category>
          <w:name w:val="General"/>
          <w:gallery w:val="placeholder"/>
        </w:category>
        <w:types>
          <w:type w:val="bbPlcHdr"/>
        </w:types>
        <w:behaviors>
          <w:behavior w:val="content"/>
        </w:behaviors>
        <w:guid w:val="{5C429153-084F-4CA2-8621-19503B39E63B}"/>
      </w:docPartPr>
      <w:docPartBody>
        <w:p w:rsidR="00FA7772" w:rsidRDefault="00D931AF" w:rsidP="00D931AF">
          <w:pPr>
            <w:pStyle w:val="0327582199D54C56A15439FF5BDC45FE"/>
          </w:pPr>
          <w:r w:rsidRPr="000C020A">
            <w:rPr>
              <w:rStyle w:val="PlaceholderText"/>
            </w:rPr>
            <w:t>Haga clic o toque para ingresar una fecha.</w:t>
          </w:r>
        </w:p>
      </w:docPartBody>
    </w:docPart>
    <w:docPart>
      <w:docPartPr>
        <w:name w:val="FB57F3EA720D4253A01E5AA603EDD020"/>
        <w:category>
          <w:name w:val="General"/>
          <w:gallery w:val="placeholder"/>
        </w:category>
        <w:types>
          <w:type w:val="bbPlcHdr"/>
        </w:types>
        <w:behaviors>
          <w:behavior w:val="content"/>
        </w:behaviors>
        <w:guid w:val="{201045A2-E8E7-40E4-A610-A853DFD3E844}"/>
      </w:docPartPr>
      <w:docPartBody>
        <w:p w:rsidR="00FA7772" w:rsidRDefault="00D931AF" w:rsidP="00D931AF">
          <w:pPr>
            <w:pStyle w:val="FB57F3EA720D4253A01E5AA603EDD020"/>
          </w:pPr>
          <w:r w:rsidRPr="000C020A">
            <w:rPr>
              <w:rStyle w:val="PlaceholderText"/>
            </w:rPr>
            <w:t>Haga clic o toque para ingresar una fecha.</w:t>
          </w:r>
        </w:p>
      </w:docPartBody>
    </w:docPart>
    <w:docPart>
      <w:docPartPr>
        <w:name w:val="7221BDFE8DB74029BF5497589381EC32"/>
        <w:category>
          <w:name w:val="General"/>
          <w:gallery w:val="placeholder"/>
        </w:category>
        <w:types>
          <w:type w:val="bbPlcHdr"/>
        </w:types>
        <w:behaviors>
          <w:behavior w:val="content"/>
        </w:behaviors>
        <w:guid w:val="{462E75C8-CC81-41D8-A339-6059F206AA64}"/>
      </w:docPartPr>
      <w:docPartBody>
        <w:p w:rsidR="00FA7772" w:rsidRDefault="00D931AF" w:rsidP="00D931AF">
          <w:pPr>
            <w:pStyle w:val="7221BDFE8DB74029BF5497589381EC32"/>
          </w:pPr>
          <w:r w:rsidRPr="000C020A">
            <w:rPr>
              <w:rStyle w:val="PlaceholderText"/>
            </w:rPr>
            <w:t>Haga clic o toque para ingresar una fecha.</w:t>
          </w:r>
        </w:p>
      </w:docPartBody>
    </w:docPart>
    <w:docPart>
      <w:docPartPr>
        <w:name w:val="79205433AD294426B0900175B54A64CA"/>
        <w:category>
          <w:name w:val="General"/>
          <w:gallery w:val="placeholder"/>
        </w:category>
        <w:types>
          <w:type w:val="bbPlcHdr"/>
        </w:types>
        <w:behaviors>
          <w:behavior w:val="content"/>
        </w:behaviors>
        <w:guid w:val="{37489965-D4BD-46F3-A8A5-F0F112DF7783}"/>
      </w:docPartPr>
      <w:docPartBody>
        <w:p w:rsidR="004145B8" w:rsidRDefault="00750345" w:rsidP="00750345">
          <w:pPr>
            <w:pStyle w:val="79205433AD294426B0900175B54A64CA"/>
          </w:pPr>
          <w:r w:rsidRPr="00671F26">
            <w:rPr>
              <w:rStyle w:val="PlaceholderText"/>
              <w:rFonts w:ascii="Century Gothic" w:hAnsi="Century Gothic"/>
              <w:color w:val="0000FF"/>
              <w:sz w:val="20"/>
              <w:szCs w:val="20"/>
            </w:rPr>
            <w:t>Cliquee aquí para introducir una fecha.</w:t>
          </w:r>
        </w:p>
      </w:docPartBody>
    </w:docPart>
    <w:docPart>
      <w:docPartPr>
        <w:name w:val="FDA7035BB1AF401F991D1789CF3D919C"/>
        <w:category>
          <w:name w:val="General"/>
          <w:gallery w:val="placeholder"/>
        </w:category>
        <w:types>
          <w:type w:val="bbPlcHdr"/>
        </w:types>
        <w:behaviors>
          <w:behavior w:val="content"/>
        </w:behaviors>
        <w:guid w:val="{616D2AE0-EF38-4BF4-942C-0508154BA39C}"/>
      </w:docPartPr>
      <w:docPartBody>
        <w:p w:rsidR="004145B8" w:rsidRDefault="00750345" w:rsidP="00750345">
          <w:pPr>
            <w:pStyle w:val="FDA7035BB1AF401F991D1789CF3D919C"/>
          </w:pPr>
          <w:r w:rsidRPr="00671F26">
            <w:rPr>
              <w:rStyle w:val="PlaceholderText"/>
              <w:rFonts w:ascii="Century Gothic" w:hAnsi="Century Gothic"/>
              <w:color w:val="0000FF"/>
              <w:sz w:val="20"/>
              <w:szCs w:val="20"/>
            </w:rPr>
            <w:t>Cliquee aquí para introducir una fecha.</w:t>
          </w:r>
        </w:p>
      </w:docPartBody>
    </w:docPart>
    <w:docPart>
      <w:docPartPr>
        <w:name w:val="96927DAE4323443BB1F0CBD019F0AA38"/>
        <w:category>
          <w:name w:val="General"/>
          <w:gallery w:val="placeholder"/>
        </w:category>
        <w:types>
          <w:type w:val="bbPlcHdr"/>
        </w:types>
        <w:behaviors>
          <w:behavior w:val="content"/>
        </w:behaviors>
        <w:guid w:val="{5919EBDD-1DD2-4987-B83D-0B734C9E7B58}"/>
      </w:docPartPr>
      <w:docPartBody>
        <w:p w:rsidR="004145B8" w:rsidRDefault="00750345" w:rsidP="00750345">
          <w:pPr>
            <w:pStyle w:val="96927DAE4323443BB1F0CBD019F0AA38"/>
          </w:pPr>
          <w:r w:rsidRPr="00671F26">
            <w:rPr>
              <w:rStyle w:val="PlaceholderText"/>
              <w:rFonts w:ascii="Century Gothic" w:hAnsi="Century Gothic"/>
              <w:color w:val="0000FF"/>
              <w:sz w:val="20"/>
              <w:szCs w:val="20"/>
            </w:rPr>
            <w:t>Cliquee aquí para introducir una fecha.</w:t>
          </w:r>
        </w:p>
      </w:docPartBody>
    </w:docPart>
    <w:docPart>
      <w:docPartPr>
        <w:name w:val="CC9652EC5B2A4C25B7B0C0C269F1724B"/>
        <w:category>
          <w:name w:val="General"/>
          <w:gallery w:val="placeholder"/>
        </w:category>
        <w:types>
          <w:type w:val="bbPlcHdr"/>
        </w:types>
        <w:behaviors>
          <w:behavior w:val="content"/>
        </w:behaviors>
        <w:guid w:val="{604A441B-4B02-4AC8-B0B2-892BD1684387}"/>
      </w:docPartPr>
      <w:docPartBody>
        <w:p w:rsidR="00CE4B0F" w:rsidRDefault="006E471B" w:rsidP="006E471B">
          <w:pPr>
            <w:pStyle w:val="CC9652EC5B2A4C25B7B0C0C269F1724B"/>
          </w:pPr>
          <w:r w:rsidRPr="000C020A">
            <w:rPr>
              <w:rStyle w:val="PlaceholderText"/>
            </w:rPr>
            <w:t>Haga clic o toque para ingresar una fecha.</w:t>
          </w:r>
        </w:p>
      </w:docPartBody>
    </w:docPart>
    <w:docPart>
      <w:docPartPr>
        <w:name w:val="E4B89F06CA3D4A619E62EB12C5284E81"/>
        <w:category>
          <w:name w:val="General"/>
          <w:gallery w:val="placeholder"/>
        </w:category>
        <w:types>
          <w:type w:val="bbPlcHdr"/>
        </w:types>
        <w:behaviors>
          <w:behavior w:val="content"/>
        </w:behaviors>
        <w:guid w:val="{A9F5861A-5443-4A0B-A75E-31A5511AB54B}"/>
      </w:docPartPr>
      <w:docPartBody>
        <w:p w:rsidR="00784512" w:rsidRDefault="00CE4B0F" w:rsidP="00CE4B0F">
          <w:pPr>
            <w:pStyle w:val="E4B89F06CA3D4A619E62EB12C5284E81"/>
          </w:pPr>
          <w:r w:rsidRPr="000C020A">
            <w:rPr>
              <w:rStyle w:val="PlaceholderText"/>
            </w:rPr>
            <w:t>Haga clic o toque para ingresar una fecha.</w:t>
          </w:r>
        </w:p>
      </w:docPartBody>
    </w:docPart>
    <w:docPart>
      <w:docPartPr>
        <w:name w:val="245359FE766B4AB3923E94EE2677DFFB"/>
        <w:category>
          <w:name w:val="General"/>
          <w:gallery w:val="placeholder"/>
        </w:category>
        <w:types>
          <w:type w:val="bbPlcHdr"/>
        </w:types>
        <w:behaviors>
          <w:behavior w:val="content"/>
        </w:behaviors>
        <w:guid w:val="{2F583FE3-FF86-4069-B75C-2A8C0F50CE59}"/>
      </w:docPartPr>
      <w:docPartBody>
        <w:p w:rsidR="00784512" w:rsidRDefault="00CE4B0F" w:rsidP="00CE4B0F">
          <w:pPr>
            <w:pStyle w:val="245359FE766B4AB3923E94EE2677DFFB"/>
          </w:pPr>
          <w:r w:rsidRPr="000C020A">
            <w:rPr>
              <w:rStyle w:val="PlaceholderText"/>
            </w:rPr>
            <w:t>Haga clic o toque para ingresar una fecha.</w:t>
          </w:r>
        </w:p>
      </w:docPartBody>
    </w:docPart>
    <w:docPart>
      <w:docPartPr>
        <w:name w:val="0DB4977E768148C393E012520759DF3C"/>
        <w:category>
          <w:name w:val="General"/>
          <w:gallery w:val="placeholder"/>
        </w:category>
        <w:types>
          <w:type w:val="bbPlcHdr"/>
        </w:types>
        <w:behaviors>
          <w:behavior w:val="content"/>
        </w:behaviors>
        <w:guid w:val="{84192CE3-6509-4BB6-8D6B-35A3E95AE214}"/>
      </w:docPartPr>
      <w:docPartBody>
        <w:p w:rsidR="00784512" w:rsidRDefault="00CE4B0F" w:rsidP="00CE4B0F">
          <w:pPr>
            <w:pStyle w:val="0DB4977E768148C393E012520759DF3C"/>
          </w:pPr>
          <w:r w:rsidRPr="000C020A">
            <w:rPr>
              <w:rStyle w:val="PlaceholderText"/>
            </w:rPr>
            <w:t>Haga clic o toque para ingresar una fecha.</w:t>
          </w:r>
        </w:p>
      </w:docPartBody>
    </w:docPart>
    <w:docPart>
      <w:docPartPr>
        <w:name w:val="2E2CCB9B8B5D4D809EA27C14BA354675"/>
        <w:category>
          <w:name w:val="General"/>
          <w:gallery w:val="placeholder"/>
        </w:category>
        <w:types>
          <w:type w:val="bbPlcHdr"/>
        </w:types>
        <w:behaviors>
          <w:behavior w:val="content"/>
        </w:behaviors>
        <w:guid w:val="{7CDEE349-549C-42D8-8C57-B130844107D6}"/>
      </w:docPartPr>
      <w:docPartBody>
        <w:p w:rsidR="00784512" w:rsidRDefault="00CE4B0F" w:rsidP="00CE4B0F">
          <w:pPr>
            <w:pStyle w:val="2E2CCB9B8B5D4D809EA27C14BA354675"/>
          </w:pPr>
          <w:r w:rsidRPr="000C020A">
            <w:rPr>
              <w:rStyle w:val="PlaceholderText"/>
            </w:rPr>
            <w:t>Haga clic o toque para ingresar una fecha.</w:t>
          </w:r>
        </w:p>
      </w:docPartBody>
    </w:docPart>
    <w:docPart>
      <w:docPartPr>
        <w:name w:val="F025735C76074657B9C331F01FC282FF"/>
        <w:category>
          <w:name w:val="General"/>
          <w:gallery w:val="placeholder"/>
        </w:category>
        <w:types>
          <w:type w:val="bbPlcHdr"/>
        </w:types>
        <w:behaviors>
          <w:behavior w:val="content"/>
        </w:behaviors>
        <w:guid w:val="{FEB183C8-254E-4158-AC40-5ED16B84C56E}"/>
      </w:docPartPr>
      <w:docPartBody>
        <w:p w:rsidR="00784512" w:rsidRDefault="00CE4B0F" w:rsidP="00CE4B0F">
          <w:pPr>
            <w:pStyle w:val="F025735C76074657B9C331F01FC282FF"/>
          </w:pPr>
          <w:r w:rsidRPr="000C020A">
            <w:rPr>
              <w:rStyle w:val="PlaceholderText"/>
            </w:rPr>
            <w:t>Haga clic o toque para ingresar una fecha.</w:t>
          </w:r>
        </w:p>
      </w:docPartBody>
    </w:docPart>
    <w:docPart>
      <w:docPartPr>
        <w:name w:val="BBF201E8065F482FA24C0D5118CD35E4"/>
        <w:category>
          <w:name w:val="General"/>
          <w:gallery w:val="placeholder"/>
        </w:category>
        <w:types>
          <w:type w:val="bbPlcHdr"/>
        </w:types>
        <w:behaviors>
          <w:behavior w:val="content"/>
        </w:behaviors>
        <w:guid w:val="{2AE40428-EA23-4432-A2E4-6634AC78557D}"/>
      </w:docPartPr>
      <w:docPartBody>
        <w:p w:rsidR="00784512" w:rsidRDefault="00CE4B0F" w:rsidP="00CE4B0F">
          <w:pPr>
            <w:pStyle w:val="BBF201E8065F482FA24C0D5118CD35E4"/>
          </w:pPr>
          <w:r w:rsidRPr="000C020A">
            <w:rPr>
              <w:rStyle w:val="PlaceholderText"/>
            </w:rPr>
            <w:t>Haga clic o toque para ingresar una fecha.</w:t>
          </w:r>
        </w:p>
      </w:docPartBody>
    </w:docPart>
    <w:docPart>
      <w:docPartPr>
        <w:name w:val="D955914F215246FC9CCD3297DC80B277"/>
        <w:category>
          <w:name w:val="General"/>
          <w:gallery w:val="placeholder"/>
        </w:category>
        <w:types>
          <w:type w:val="bbPlcHdr"/>
        </w:types>
        <w:behaviors>
          <w:behavior w:val="content"/>
        </w:behaviors>
        <w:guid w:val="{3C707D84-ECDE-49F4-B537-ECFABC03FEED}"/>
      </w:docPartPr>
      <w:docPartBody>
        <w:p w:rsidR="00784512" w:rsidRDefault="00CE4B0F" w:rsidP="00CE4B0F">
          <w:pPr>
            <w:pStyle w:val="D955914F215246FC9CCD3297DC80B277"/>
          </w:pPr>
          <w:r w:rsidRPr="000C020A">
            <w:rPr>
              <w:rStyle w:val="PlaceholderText"/>
            </w:rPr>
            <w:t>Haga clic o toque para ingresar una fecha.</w:t>
          </w:r>
        </w:p>
      </w:docPartBody>
    </w:docPart>
    <w:docPart>
      <w:docPartPr>
        <w:name w:val="F02A2FCA94F1408882238D598AB06387"/>
        <w:category>
          <w:name w:val="General"/>
          <w:gallery w:val="placeholder"/>
        </w:category>
        <w:types>
          <w:type w:val="bbPlcHdr"/>
        </w:types>
        <w:behaviors>
          <w:behavior w:val="content"/>
        </w:behaviors>
        <w:guid w:val="{119EB8C7-57C4-4151-8131-C41B6CA52CDF}"/>
      </w:docPartPr>
      <w:docPartBody>
        <w:p w:rsidR="00784512" w:rsidRDefault="00CE4B0F" w:rsidP="00CE4B0F">
          <w:pPr>
            <w:pStyle w:val="F02A2FCA94F1408882238D598AB06387"/>
          </w:pPr>
          <w:r w:rsidRPr="000C020A">
            <w:rPr>
              <w:rStyle w:val="PlaceholderText"/>
            </w:rPr>
            <w:t>Haga clic o toque para ingresar una fecha.</w:t>
          </w:r>
        </w:p>
      </w:docPartBody>
    </w:docPart>
    <w:docPart>
      <w:docPartPr>
        <w:name w:val="BC27EFBBF7B54C728FB92D173A47E608"/>
        <w:category>
          <w:name w:val="General"/>
          <w:gallery w:val="placeholder"/>
        </w:category>
        <w:types>
          <w:type w:val="bbPlcHdr"/>
        </w:types>
        <w:behaviors>
          <w:behavior w:val="content"/>
        </w:behaviors>
        <w:guid w:val="{DDA93679-E43A-4298-A678-BAC648FF3BF1}"/>
      </w:docPartPr>
      <w:docPartBody>
        <w:p w:rsidR="007F3C06" w:rsidRDefault="001937F0" w:rsidP="001937F0">
          <w:pPr>
            <w:pStyle w:val="BC27EFBBF7B54C728FB92D173A47E608"/>
          </w:pPr>
          <w:r w:rsidRPr="000C020A">
            <w:rPr>
              <w:rStyle w:val="PlaceholderText"/>
            </w:rPr>
            <w:t>Haga clic o toque para ingresar una fecha.</w:t>
          </w:r>
        </w:p>
      </w:docPartBody>
    </w:docPart>
    <w:docPart>
      <w:docPartPr>
        <w:name w:val="CCEF08B0E0964FF5B26F9960899CB340"/>
        <w:category>
          <w:name w:val="General"/>
          <w:gallery w:val="placeholder"/>
        </w:category>
        <w:types>
          <w:type w:val="bbPlcHdr"/>
        </w:types>
        <w:behaviors>
          <w:behavior w:val="content"/>
        </w:behaviors>
        <w:guid w:val="{98F7FEA2-B0C3-4269-BC93-25C828AB1060}"/>
      </w:docPartPr>
      <w:docPartBody>
        <w:p w:rsidR="007F3C06" w:rsidRDefault="001937F0" w:rsidP="001937F0">
          <w:pPr>
            <w:pStyle w:val="CCEF08B0E0964FF5B26F9960899CB340"/>
          </w:pPr>
          <w:r w:rsidRPr="000C020A">
            <w:rPr>
              <w:rStyle w:val="PlaceholderText"/>
            </w:rPr>
            <w:t>Haga clic o toque para ingresar una fecha.</w:t>
          </w:r>
        </w:p>
      </w:docPartBody>
    </w:docPart>
    <w:docPart>
      <w:docPartPr>
        <w:name w:val="1DC39717D24B46E98534092BE6970389"/>
        <w:category>
          <w:name w:val="General"/>
          <w:gallery w:val="placeholder"/>
        </w:category>
        <w:types>
          <w:type w:val="bbPlcHdr"/>
        </w:types>
        <w:behaviors>
          <w:behavior w:val="content"/>
        </w:behaviors>
        <w:guid w:val="{D474CF45-2514-49C3-B2F4-F9AD69F8E91A}"/>
      </w:docPartPr>
      <w:docPartBody>
        <w:p w:rsidR="002A4391" w:rsidRDefault="00772F6C" w:rsidP="00772F6C">
          <w:pPr>
            <w:pStyle w:val="1DC39717D24B46E98534092BE6970389"/>
          </w:pPr>
          <w:r w:rsidRPr="00671F26">
            <w:rPr>
              <w:rStyle w:val="PlaceholderText"/>
              <w:rFonts w:ascii="Century Gothic" w:hAnsi="Century Gothic"/>
              <w:color w:val="0000FF"/>
              <w:sz w:val="20"/>
              <w:szCs w:val="20"/>
            </w:rPr>
            <w:t>Cliquee aquí para introducir una fecha.</w:t>
          </w:r>
        </w:p>
      </w:docPartBody>
    </w:docPart>
    <w:docPart>
      <w:docPartPr>
        <w:name w:val="B6A9C31049BC44DCB23EF0EC0ACB9E29"/>
        <w:category>
          <w:name w:val="General"/>
          <w:gallery w:val="placeholder"/>
        </w:category>
        <w:types>
          <w:type w:val="bbPlcHdr"/>
        </w:types>
        <w:behaviors>
          <w:behavior w:val="content"/>
        </w:behaviors>
        <w:guid w:val="{EEB68FA8-88E3-46B8-8AFA-516FA7E77CD7}"/>
      </w:docPartPr>
      <w:docPartBody>
        <w:p w:rsidR="002A4391" w:rsidRDefault="00772F6C" w:rsidP="00772F6C">
          <w:pPr>
            <w:pStyle w:val="B6A9C31049BC44DCB23EF0EC0ACB9E29"/>
          </w:pPr>
          <w:r w:rsidRPr="00671F26">
            <w:rPr>
              <w:rStyle w:val="PlaceholderText"/>
              <w:rFonts w:ascii="Century Gothic" w:hAnsi="Century Gothic"/>
              <w:color w:val="0000FF"/>
              <w:sz w:val="20"/>
              <w:szCs w:val="20"/>
            </w:rPr>
            <w:t>Cliquee aquí para introducir una fecha.</w:t>
          </w:r>
        </w:p>
      </w:docPartBody>
    </w:docPart>
    <w:docPart>
      <w:docPartPr>
        <w:name w:val="594D6E2752B4404F845BA751A361D5FC"/>
        <w:category>
          <w:name w:val="General"/>
          <w:gallery w:val="placeholder"/>
        </w:category>
        <w:types>
          <w:type w:val="bbPlcHdr"/>
        </w:types>
        <w:behaviors>
          <w:behavior w:val="content"/>
        </w:behaviors>
        <w:guid w:val="{28BD5A9A-81D1-4E63-9732-B0F73B08E594}"/>
      </w:docPartPr>
      <w:docPartBody>
        <w:p w:rsidR="008B2ED6" w:rsidRDefault="002A4391" w:rsidP="002A4391">
          <w:pPr>
            <w:pStyle w:val="594D6E2752B4404F845BA751A361D5FC"/>
          </w:pPr>
          <w:r w:rsidRPr="009B1DDC">
            <w:rPr>
              <w:rStyle w:val="PlaceholderText"/>
              <w:rFonts w:ascii="Century Gothic" w:hAnsi="Century Gothic"/>
              <w:color w:val="0000FF"/>
              <w:sz w:val="20"/>
              <w:szCs w:val="20"/>
            </w:rPr>
            <w:t>[001]</w:t>
          </w:r>
        </w:p>
      </w:docPartBody>
    </w:docPart>
    <w:docPart>
      <w:docPartPr>
        <w:name w:val="448052DBC77D408885F126E41403A5ED"/>
        <w:category>
          <w:name w:val="General"/>
          <w:gallery w:val="placeholder"/>
        </w:category>
        <w:types>
          <w:type w:val="bbPlcHdr"/>
        </w:types>
        <w:behaviors>
          <w:behavior w:val="content"/>
        </w:behaviors>
        <w:guid w:val="{BBB95EE3-3A45-4940-BD25-9A85D69ACB4E}"/>
      </w:docPartPr>
      <w:docPartBody>
        <w:p w:rsidR="008B2ED6" w:rsidRDefault="002A4391" w:rsidP="002A4391">
          <w:pPr>
            <w:pStyle w:val="448052DBC77D408885F126E41403A5ED"/>
          </w:pPr>
          <w:r w:rsidRPr="009B1DDC">
            <w:rPr>
              <w:rStyle w:val="PlaceholderText"/>
              <w:rFonts w:ascii="Century Gothic" w:hAnsi="Century Gothic"/>
              <w:color w:val="0000FF"/>
              <w:sz w:val="20"/>
              <w:szCs w:val="20"/>
            </w:rPr>
            <w:t>[002]</w:t>
          </w:r>
        </w:p>
      </w:docPartBody>
    </w:docPart>
    <w:docPart>
      <w:docPartPr>
        <w:name w:val="5F09A3B7078145DFB7C8A2A32C399125"/>
        <w:category>
          <w:name w:val="General"/>
          <w:gallery w:val="placeholder"/>
        </w:category>
        <w:types>
          <w:type w:val="bbPlcHdr"/>
        </w:types>
        <w:behaviors>
          <w:behavior w:val="content"/>
        </w:behaviors>
        <w:guid w:val="{8905CAA1-BCCB-4AEA-A155-9DD2E7735C5F}"/>
      </w:docPartPr>
      <w:docPartBody>
        <w:p w:rsidR="008B2ED6" w:rsidRDefault="002A4391" w:rsidP="002A4391">
          <w:pPr>
            <w:pStyle w:val="5F09A3B7078145DFB7C8A2A32C399125"/>
          </w:pPr>
          <w:r w:rsidRPr="009B1DDC">
            <w:rPr>
              <w:rStyle w:val="PlaceholderText"/>
              <w:rFonts w:ascii="Century Gothic" w:hAnsi="Century Gothic"/>
              <w:color w:val="0000FF"/>
              <w:sz w:val="20"/>
              <w:szCs w:val="20"/>
            </w:rPr>
            <w:t>[003]</w:t>
          </w:r>
        </w:p>
      </w:docPartBody>
    </w:docPart>
    <w:docPart>
      <w:docPartPr>
        <w:name w:val="D597447416C34856827A823E1E9FE5DD"/>
        <w:category>
          <w:name w:val="General"/>
          <w:gallery w:val="placeholder"/>
        </w:category>
        <w:types>
          <w:type w:val="bbPlcHdr"/>
        </w:types>
        <w:behaviors>
          <w:behavior w:val="content"/>
        </w:behaviors>
        <w:guid w:val="{2E0071BF-66E0-4658-B09C-738B224F0F0C}"/>
      </w:docPartPr>
      <w:docPartBody>
        <w:p w:rsidR="008B2ED6" w:rsidRDefault="002A4391" w:rsidP="002A4391">
          <w:pPr>
            <w:pStyle w:val="D597447416C34856827A823E1E9FE5DD"/>
          </w:pPr>
          <w:r w:rsidRPr="009B1DDC">
            <w:rPr>
              <w:rStyle w:val="PlaceholderText"/>
              <w:rFonts w:ascii="Century Gothic" w:hAnsi="Century Gothic"/>
              <w:color w:val="0000FF"/>
              <w:sz w:val="20"/>
              <w:szCs w:val="20"/>
            </w:rPr>
            <w:t>[004]</w:t>
          </w:r>
        </w:p>
      </w:docPartBody>
    </w:docPart>
    <w:docPart>
      <w:docPartPr>
        <w:name w:val="79A77C23F4AF4EE8A188A896D4ACC258"/>
        <w:category>
          <w:name w:val="General"/>
          <w:gallery w:val="placeholder"/>
        </w:category>
        <w:types>
          <w:type w:val="bbPlcHdr"/>
        </w:types>
        <w:behaviors>
          <w:behavior w:val="content"/>
        </w:behaviors>
        <w:guid w:val="{E38EE231-83BB-412B-8C58-55CBCE9DD0A4}"/>
      </w:docPartPr>
      <w:docPartBody>
        <w:p w:rsidR="008B2ED6" w:rsidRDefault="002A4391" w:rsidP="002A4391">
          <w:pPr>
            <w:pStyle w:val="79A77C23F4AF4EE8A188A896D4ACC258"/>
          </w:pPr>
          <w:r w:rsidRPr="009B1DDC">
            <w:rPr>
              <w:rStyle w:val="PlaceholderText"/>
              <w:rFonts w:ascii="Century Gothic" w:hAnsi="Century Gothic"/>
              <w:color w:val="0000FF"/>
              <w:sz w:val="20"/>
              <w:szCs w:val="20"/>
            </w:rPr>
            <w:t>[005]</w:t>
          </w:r>
        </w:p>
      </w:docPartBody>
    </w:docPart>
    <w:docPart>
      <w:docPartPr>
        <w:name w:val="6FE0A61A4D5C43138E8D79AC80E69CD9"/>
        <w:category>
          <w:name w:val="General"/>
          <w:gallery w:val="placeholder"/>
        </w:category>
        <w:types>
          <w:type w:val="bbPlcHdr"/>
        </w:types>
        <w:behaviors>
          <w:behavior w:val="content"/>
        </w:behaviors>
        <w:guid w:val="{313B590D-CDAB-443E-A441-9DCEAAFBD709}"/>
      </w:docPartPr>
      <w:docPartBody>
        <w:p w:rsidR="008B2ED6" w:rsidRDefault="002A4391" w:rsidP="002A4391">
          <w:pPr>
            <w:pStyle w:val="6FE0A61A4D5C43138E8D79AC80E69CD9"/>
          </w:pPr>
          <w:r w:rsidRPr="009B1DDC">
            <w:rPr>
              <w:rStyle w:val="PlaceholderText"/>
              <w:rFonts w:ascii="Century Gothic" w:hAnsi="Century Gothic"/>
              <w:color w:val="0000FF"/>
              <w:sz w:val="20"/>
              <w:szCs w:val="20"/>
            </w:rPr>
            <w:t>[006]</w:t>
          </w:r>
        </w:p>
      </w:docPartBody>
    </w:docPart>
    <w:docPart>
      <w:docPartPr>
        <w:name w:val="C5720C50DD9148BD8921A5A89BB3E6F7"/>
        <w:category>
          <w:name w:val="General"/>
          <w:gallery w:val="placeholder"/>
        </w:category>
        <w:types>
          <w:type w:val="bbPlcHdr"/>
        </w:types>
        <w:behaviors>
          <w:behavior w:val="content"/>
        </w:behaviors>
        <w:guid w:val="{1DEBB3BF-117C-4FB4-BDE3-D872E85369A6}"/>
      </w:docPartPr>
      <w:docPartBody>
        <w:p w:rsidR="008B2ED6" w:rsidRDefault="002A4391" w:rsidP="002A4391">
          <w:pPr>
            <w:pStyle w:val="C5720C50DD9148BD8921A5A89BB3E6F7"/>
          </w:pPr>
          <w:r w:rsidRPr="000C020A">
            <w:rPr>
              <w:rStyle w:val="PlaceholderText"/>
            </w:rPr>
            <w:t>Haga clic o toque para ingresar una fecha.</w:t>
          </w:r>
        </w:p>
      </w:docPartBody>
    </w:docPart>
    <w:docPart>
      <w:docPartPr>
        <w:name w:val="CE0094A427E74494AD89EDBAE37A477B"/>
        <w:category>
          <w:name w:val="General"/>
          <w:gallery w:val="placeholder"/>
        </w:category>
        <w:types>
          <w:type w:val="bbPlcHdr"/>
        </w:types>
        <w:behaviors>
          <w:behavior w:val="content"/>
        </w:behaviors>
        <w:guid w:val="{8C6B32B8-19E5-4FB2-ACF0-24646FB1D6F7}"/>
      </w:docPartPr>
      <w:docPartBody>
        <w:p w:rsidR="008B2ED6" w:rsidRDefault="002A4391" w:rsidP="002A4391">
          <w:pPr>
            <w:pStyle w:val="CE0094A427E74494AD89EDBAE37A477B"/>
          </w:pPr>
          <w:r w:rsidRPr="000C020A">
            <w:rPr>
              <w:rStyle w:val="PlaceholderText"/>
            </w:rPr>
            <w:t>Haga clic o toque para ingresar una fecha.</w:t>
          </w:r>
        </w:p>
      </w:docPartBody>
    </w:docPart>
    <w:docPart>
      <w:docPartPr>
        <w:name w:val="2AD5FD57D9404A6E9BF6983499C4FD13"/>
        <w:category>
          <w:name w:val="General"/>
          <w:gallery w:val="placeholder"/>
        </w:category>
        <w:types>
          <w:type w:val="bbPlcHdr"/>
        </w:types>
        <w:behaviors>
          <w:behavior w:val="content"/>
        </w:behaviors>
        <w:guid w:val="{2AE6C100-6C74-48C7-A205-5A6A20475D05}"/>
      </w:docPartPr>
      <w:docPartBody>
        <w:p w:rsidR="008B2ED6" w:rsidRDefault="002A4391" w:rsidP="002A4391">
          <w:pPr>
            <w:pStyle w:val="2AD5FD57D9404A6E9BF6983499C4FD13"/>
          </w:pPr>
          <w:r w:rsidRPr="000C020A">
            <w:rPr>
              <w:rStyle w:val="PlaceholderText"/>
            </w:rPr>
            <w:t>Haga clic o toque para ingresar una fecha.</w:t>
          </w:r>
        </w:p>
      </w:docPartBody>
    </w:docPart>
    <w:docPart>
      <w:docPartPr>
        <w:name w:val="3FA050552FA14EA8AD9349EF5A3B2DEE"/>
        <w:category>
          <w:name w:val="General"/>
          <w:gallery w:val="placeholder"/>
        </w:category>
        <w:types>
          <w:type w:val="bbPlcHdr"/>
        </w:types>
        <w:behaviors>
          <w:behavior w:val="content"/>
        </w:behaviors>
        <w:guid w:val="{DAADCA9D-1DB2-4196-B582-478798E35A89}"/>
      </w:docPartPr>
      <w:docPartBody>
        <w:p w:rsidR="008B2ED6" w:rsidRDefault="002A4391" w:rsidP="002A4391">
          <w:pPr>
            <w:pStyle w:val="3FA050552FA14EA8AD9349EF5A3B2DEE"/>
          </w:pPr>
          <w:r w:rsidRPr="000C020A">
            <w:rPr>
              <w:rStyle w:val="PlaceholderText"/>
            </w:rPr>
            <w:t>Haga clic o toque para ingresar una fecha.</w:t>
          </w:r>
        </w:p>
      </w:docPartBody>
    </w:docPart>
    <w:docPart>
      <w:docPartPr>
        <w:name w:val="52C2EDE7BE1945EE9EDCC381F79E164B"/>
        <w:category>
          <w:name w:val="General"/>
          <w:gallery w:val="placeholder"/>
        </w:category>
        <w:types>
          <w:type w:val="bbPlcHdr"/>
        </w:types>
        <w:behaviors>
          <w:behavior w:val="content"/>
        </w:behaviors>
        <w:guid w:val="{AF22B488-1E80-4F52-BEF5-9B9E64CD78E7}"/>
      </w:docPartPr>
      <w:docPartBody>
        <w:p w:rsidR="008B2ED6" w:rsidRDefault="002A4391" w:rsidP="002A4391">
          <w:pPr>
            <w:pStyle w:val="52C2EDE7BE1945EE9EDCC381F79E164B"/>
          </w:pPr>
          <w:r w:rsidRPr="000C020A">
            <w:rPr>
              <w:rStyle w:val="PlaceholderText"/>
            </w:rPr>
            <w:t>Haga clic o toque para ingresar una fecha.</w:t>
          </w:r>
        </w:p>
      </w:docPartBody>
    </w:docPart>
    <w:docPart>
      <w:docPartPr>
        <w:name w:val="B2B346C081EA4F24A447A1A4F7FC9CC6"/>
        <w:category>
          <w:name w:val="General"/>
          <w:gallery w:val="placeholder"/>
        </w:category>
        <w:types>
          <w:type w:val="bbPlcHdr"/>
        </w:types>
        <w:behaviors>
          <w:behavior w:val="content"/>
        </w:behaviors>
        <w:guid w:val="{3F54D3D8-547E-467E-9608-3343B0278F45}"/>
      </w:docPartPr>
      <w:docPartBody>
        <w:p w:rsidR="00B96003" w:rsidRDefault="000738D2" w:rsidP="000738D2">
          <w:pPr>
            <w:pStyle w:val="B2B346C081EA4F24A447A1A4F7FC9CC6"/>
          </w:pPr>
          <w:r w:rsidRPr="000C020A">
            <w:rPr>
              <w:rStyle w:val="PlaceholderText"/>
            </w:rPr>
            <w:t>Haga clic o toque para ingresar una fecha.</w:t>
          </w:r>
        </w:p>
      </w:docPartBody>
    </w:docPart>
    <w:docPart>
      <w:docPartPr>
        <w:name w:val="1844C7BD0B9F4089845ADF9471EE6135"/>
        <w:category>
          <w:name w:val="General"/>
          <w:gallery w:val="placeholder"/>
        </w:category>
        <w:types>
          <w:type w:val="bbPlcHdr"/>
        </w:types>
        <w:behaviors>
          <w:behavior w:val="content"/>
        </w:behaviors>
        <w:guid w:val="{3F277F3F-BF39-478B-83F7-28E1D1E759D5}"/>
      </w:docPartPr>
      <w:docPartBody>
        <w:p w:rsidR="00B96003" w:rsidRDefault="000738D2" w:rsidP="000738D2">
          <w:pPr>
            <w:pStyle w:val="1844C7BD0B9F4089845ADF9471EE6135"/>
          </w:pPr>
          <w:r w:rsidRPr="000C020A">
            <w:rPr>
              <w:rStyle w:val="PlaceholderText"/>
            </w:rPr>
            <w:t>Haga clic o toque para ingresar una fecha.</w:t>
          </w:r>
        </w:p>
      </w:docPartBody>
    </w:docPart>
    <w:docPart>
      <w:docPartPr>
        <w:name w:val="5AFB4C0613A94446A8F50042E1C3AE27"/>
        <w:category>
          <w:name w:val="General"/>
          <w:gallery w:val="placeholder"/>
        </w:category>
        <w:types>
          <w:type w:val="bbPlcHdr"/>
        </w:types>
        <w:behaviors>
          <w:behavior w:val="content"/>
        </w:behaviors>
        <w:guid w:val="{AAD23384-9ED8-4A56-B45A-BD67E1592D90}"/>
      </w:docPartPr>
      <w:docPartBody>
        <w:p w:rsidR="00B96003" w:rsidRDefault="000738D2" w:rsidP="000738D2">
          <w:pPr>
            <w:pStyle w:val="5AFB4C0613A94446A8F50042E1C3AE27"/>
          </w:pPr>
          <w:r w:rsidRPr="000C020A">
            <w:rPr>
              <w:rStyle w:val="PlaceholderText"/>
            </w:rPr>
            <w:t>Haga clic o toque para ingresar una fecha.</w:t>
          </w:r>
        </w:p>
      </w:docPartBody>
    </w:docPart>
    <w:docPart>
      <w:docPartPr>
        <w:name w:val="3E68EC998D884581ACD9FFEDF6E0CFCA"/>
        <w:category>
          <w:name w:val="General"/>
          <w:gallery w:val="placeholder"/>
        </w:category>
        <w:types>
          <w:type w:val="bbPlcHdr"/>
        </w:types>
        <w:behaviors>
          <w:behavior w:val="content"/>
        </w:behaviors>
        <w:guid w:val="{8C3063CD-59A1-4A54-B663-F61D75DCD96A}"/>
      </w:docPartPr>
      <w:docPartBody>
        <w:p w:rsidR="00B96003" w:rsidRDefault="000738D2" w:rsidP="000738D2">
          <w:pPr>
            <w:pStyle w:val="3E68EC998D884581ACD9FFEDF6E0CFCA"/>
          </w:pPr>
          <w:r w:rsidRPr="000C020A">
            <w:rPr>
              <w:rStyle w:val="PlaceholderText"/>
            </w:rPr>
            <w:t>Haga clic o toque para ingresar una fecha.</w:t>
          </w:r>
        </w:p>
      </w:docPartBody>
    </w:docPart>
    <w:docPart>
      <w:docPartPr>
        <w:name w:val="341C9C7335104E18B484D13FACCF3D3C"/>
        <w:category>
          <w:name w:val="General"/>
          <w:gallery w:val="placeholder"/>
        </w:category>
        <w:types>
          <w:type w:val="bbPlcHdr"/>
        </w:types>
        <w:behaviors>
          <w:behavior w:val="content"/>
        </w:behaviors>
        <w:guid w:val="{C9D58D71-5A05-4637-84EB-2471B369C2C5}"/>
      </w:docPartPr>
      <w:docPartBody>
        <w:p w:rsidR="00B96003" w:rsidRDefault="000738D2" w:rsidP="000738D2">
          <w:pPr>
            <w:pStyle w:val="341C9C7335104E18B484D13FACCF3D3C"/>
          </w:pPr>
          <w:r w:rsidRPr="000C020A">
            <w:rPr>
              <w:rStyle w:val="PlaceholderText"/>
            </w:rPr>
            <w:t>Haga clic o toque para ingresar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 w:name="WP IconicSymbolsA">
    <w:altName w:val="Symbol"/>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ZapfDingbats">
    <w:panose1 w:val="00000000000000000000"/>
    <w:charset w:val="02"/>
    <w:family w:val="decorative"/>
    <w:notTrueTyp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NJDACO+TimesNewRoman">
    <w:altName w:val="Times New Roman"/>
    <w:panose1 w:val="00000000000000000000"/>
    <w:charset w:val="00"/>
    <w:family w:val="roman"/>
    <w:notTrueType/>
    <w:pitch w:val="default"/>
    <w:sig w:usb0="00000003" w:usb1="00000000" w:usb2="00000000" w:usb3="00000000" w:csb0="00000001" w:csb1="00000000"/>
  </w:font>
  <w:font w:name="CenturyGothic-Italic">
    <w:altName w:val="Calibr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310"/>
    <w:rsid w:val="000212C3"/>
    <w:rsid w:val="00022638"/>
    <w:rsid w:val="000738D2"/>
    <w:rsid w:val="00094121"/>
    <w:rsid w:val="00127DD2"/>
    <w:rsid w:val="00144042"/>
    <w:rsid w:val="001937F0"/>
    <w:rsid w:val="001E2B3F"/>
    <w:rsid w:val="001F1B09"/>
    <w:rsid w:val="00212669"/>
    <w:rsid w:val="0026489B"/>
    <w:rsid w:val="002A4391"/>
    <w:rsid w:val="002B72D5"/>
    <w:rsid w:val="002F335C"/>
    <w:rsid w:val="00371310"/>
    <w:rsid w:val="003D6489"/>
    <w:rsid w:val="004145B8"/>
    <w:rsid w:val="004724CF"/>
    <w:rsid w:val="00537E25"/>
    <w:rsid w:val="00557517"/>
    <w:rsid w:val="005647F6"/>
    <w:rsid w:val="00577DBF"/>
    <w:rsid w:val="005B0957"/>
    <w:rsid w:val="006140D0"/>
    <w:rsid w:val="00641A07"/>
    <w:rsid w:val="00654E41"/>
    <w:rsid w:val="006657E1"/>
    <w:rsid w:val="006E471B"/>
    <w:rsid w:val="006F13A0"/>
    <w:rsid w:val="007448EB"/>
    <w:rsid w:val="00750345"/>
    <w:rsid w:val="00772F6C"/>
    <w:rsid w:val="00784512"/>
    <w:rsid w:val="007A3237"/>
    <w:rsid w:val="007F3C06"/>
    <w:rsid w:val="008048FD"/>
    <w:rsid w:val="00810B10"/>
    <w:rsid w:val="008301EE"/>
    <w:rsid w:val="00835655"/>
    <w:rsid w:val="008B2E79"/>
    <w:rsid w:val="008B2ED6"/>
    <w:rsid w:val="008B44DF"/>
    <w:rsid w:val="00923505"/>
    <w:rsid w:val="009511FD"/>
    <w:rsid w:val="0097578C"/>
    <w:rsid w:val="009C3271"/>
    <w:rsid w:val="00A21355"/>
    <w:rsid w:val="00A977A0"/>
    <w:rsid w:val="00AC6544"/>
    <w:rsid w:val="00B21028"/>
    <w:rsid w:val="00B2181F"/>
    <w:rsid w:val="00B65988"/>
    <w:rsid w:val="00B96003"/>
    <w:rsid w:val="00BB1F8B"/>
    <w:rsid w:val="00C81A0E"/>
    <w:rsid w:val="00C871AA"/>
    <w:rsid w:val="00CE4B0F"/>
    <w:rsid w:val="00CF3A3D"/>
    <w:rsid w:val="00D931AF"/>
    <w:rsid w:val="00DC1A27"/>
    <w:rsid w:val="00DD3719"/>
    <w:rsid w:val="00E63802"/>
    <w:rsid w:val="00E93A18"/>
    <w:rsid w:val="00EB4362"/>
    <w:rsid w:val="00F03E73"/>
    <w:rsid w:val="00F27307"/>
    <w:rsid w:val="00F33944"/>
    <w:rsid w:val="00F46C66"/>
    <w:rsid w:val="00F77E15"/>
    <w:rsid w:val="00F8173A"/>
    <w:rsid w:val="00FA7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738D2"/>
    <w:rPr>
      <w:color w:val="808080"/>
    </w:rPr>
  </w:style>
  <w:style w:type="paragraph" w:customStyle="1" w:styleId="A93741A94A2A473BA46D751FDEB7B4C411">
    <w:name w:val="A93741A94A2A473BA46D751FDEB7B4C411"/>
    <w:rsid w:val="00835655"/>
    <w:pPr>
      <w:spacing w:before="40" w:after="0" w:line="240" w:lineRule="auto"/>
    </w:pPr>
    <w:rPr>
      <w:rFonts w:ascii="Times New Roman" w:eastAsia="Times New Roman" w:hAnsi="Times New Roman" w:cs="Times New Roman"/>
      <w:color w:val="0000FF"/>
      <w:sz w:val="24"/>
      <w:szCs w:val="24"/>
    </w:rPr>
  </w:style>
  <w:style w:type="paragraph" w:customStyle="1" w:styleId="79452194401240E5ADB9D7F60D50F72814">
    <w:name w:val="79452194401240E5ADB9D7F60D50F72814"/>
    <w:rsid w:val="00835655"/>
    <w:pPr>
      <w:spacing w:after="0" w:line="240" w:lineRule="auto"/>
    </w:pPr>
    <w:rPr>
      <w:rFonts w:ascii="Times New Roman" w:eastAsia="Times New Roman" w:hAnsi="Times New Roman" w:cs="Times New Roman"/>
      <w:sz w:val="24"/>
      <w:szCs w:val="24"/>
    </w:rPr>
  </w:style>
  <w:style w:type="paragraph" w:customStyle="1" w:styleId="2D150075886F4EFDAE78A25CB216498A13">
    <w:name w:val="2D150075886F4EFDAE78A25CB216498A13"/>
    <w:rsid w:val="00835655"/>
    <w:pPr>
      <w:spacing w:after="0" w:line="240" w:lineRule="auto"/>
    </w:pPr>
    <w:rPr>
      <w:rFonts w:ascii="Times New Roman" w:eastAsia="Times New Roman" w:hAnsi="Times New Roman" w:cs="Times New Roman"/>
      <w:sz w:val="24"/>
      <w:szCs w:val="24"/>
    </w:rPr>
  </w:style>
  <w:style w:type="paragraph" w:customStyle="1" w:styleId="40855EBBAE764B398BC032751A6ED8F113">
    <w:name w:val="40855EBBAE764B398BC032751A6ED8F113"/>
    <w:rsid w:val="00835655"/>
    <w:pPr>
      <w:spacing w:after="0" w:line="240" w:lineRule="auto"/>
    </w:pPr>
    <w:rPr>
      <w:rFonts w:ascii="Times New Roman" w:eastAsia="Times New Roman" w:hAnsi="Times New Roman" w:cs="Times New Roman"/>
      <w:sz w:val="24"/>
      <w:szCs w:val="24"/>
    </w:rPr>
  </w:style>
  <w:style w:type="paragraph" w:customStyle="1" w:styleId="E344DCBD730446C68CB9E53060B43D7D12">
    <w:name w:val="E344DCBD730446C68CB9E53060B43D7D12"/>
    <w:rsid w:val="00835655"/>
    <w:pPr>
      <w:spacing w:before="40" w:after="20" w:line="240" w:lineRule="auto"/>
    </w:pPr>
    <w:rPr>
      <w:rFonts w:ascii="Times New Roman" w:eastAsia="Times New Roman" w:hAnsi="Times New Roman" w:cs="Times New Roman"/>
      <w:sz w:val="24"/>
      <w:szCs w:val="24"/>
    </w:rPr>
  </w:style>
  <w:style w:type="paragraph" w:customStyle="1" w:styleId="72B78AE147FD493FA7471A4B3463745D11">
    <w:name w:val="72B78AE147FD493FA7471A4B3463745D11"/>
    <w:rsid w:val="00835655"/>
    <w:pPr>
      <w:spacing w:before="40" w:after="20" w:line="240" w:lineRule="auto"/>
    </w:pPr>
    <w:rPr>
      <w:rFonts w:ascii="Times New Roman" w:eastAsia="Times New Roman" w:hAnsi="Times New Roman" w:cs="Times New Roman"/>
      <w:sz w:val="24"/>
      <w:szCs w:val="24"/>
    </w:rPr>
  </w:style>
  <w:style w:type="paragraph" w:customStyle="1" w:styleId="CF152699A30A46D5ACAB199A17CBE729">
    <w:name w:val="CF152699A30A46D5ACAB199A17CBE729"/>
    <w:rsid w:val="00641A07"/>
  </w:style>
  <w:style w:type="paragraph" w:customStyle="1" w:styleId="2BE34780DFA24E8BB6E55069848B2290">
    <w:name w:val="2BE34780DFA24E8BB6E55069848B2290"/>
    <w:rsid w:val="00641A07"/>
  </w:style>
  <w:style w:type="paragraph" w:customStyle="1" w:styleId="5382A0F80DFD4D6FA56A53C26C1825EC">
    <w:name w:val="5382A0F80DFD4D6FA56A53C26C1825EC"/>
    <w:rsid w:val="00641A07"/>
  </w:style>
  <w:style w:type="paragraph" w:customStyle="1" w:styleId="36F50CE881E740E59555E81A801258B9">
    <w:name w:val="36F50CE881E740E59555E81A801258B9"/>
    <w:rsid w:val="00641A07"/>
  </w:style>
  <w:style w:type="paragraph" w:customStyle="1" w:styleId="B0BBCB0A4C87458C8F8EC3C7BE938636">
    <w:name w:val="B0BBCB0A4C87458C8F8EC3C7BE938636"/>
    <w:rsid w:val="00641A07"/>
  </w:style>
  <w:style w:type="paragraph" w:customStyle="1" w:styleId="4AE91FB05A40452AA1F252605C193425">
    <w:name w:val="4AE91FB05A40452AA1F252605C193425"/>
    <w:rsid w:val="00641A07"/>
  </w:style>
  <w:style w:type="paragraph" w:customStyle="1" w:styleId="71001CCFFE5C48E9BD1B0F04863FC834">
    <w:name w:val="71001CCFFE5C48E9BD1B0F04863FC834"/>
    <w:rsid w:val="00641A07"/>
  </w:style>
  <w:style w:type="paragraph" w:customStyle="1" w:styleId="E34CFC68BF354DA58C730F8114CF0E54">
    <w:name w:val="E34CFC68BF354DA58C730F8114CF0E54"/>
    <w:rsid w:val="00641A07"/>
  </w:style>
  <w:style w:type="paragraph" w:customStyle="1" w:styleId="30CD90487DA84248888F37F38E0E819A">
    <w:name w:val="30CD90487DA84248888F37F38E0E819A"/>
    <w:rsid w:val="00641A07"/>
  </w:style>
  <w:style w:type="paragraph" w:customStyle="1" w:styleId="4BEF4876E0FE4AC4BF944B1D6682CD2F">
    <w:name w:val="4BEF4876E0FE4AC4BF944B1D6682CD2F"/>
    <w:rsid w:val="00641A07"/>
  </w:style>
  <w:style w:type="paragraph" w:customStyle="1" w:styleId="9D4F57AB854D4E81AF7700E3D96E3CE5">
    <w:name w:val="9D4F57AB854D4E81AF7700E3D96E3CE5"/>
    <w:rsid w:val="00641A07"/>
  </w:style>
  <w:style w:type="paragraph" w:customStyle="1" w:styleId="AFE4A2DAE66B4C4C9DED9D71DE59DD47">
    <w:name w:val="AFE4A2DAE66B4C4C9DED9D71DE59DD47"/>
    <w:rsid w:val="00641A07"/>
  </w:style>
  <w:style w:type="paragraph" w:customStyle="1" w:styleId="922F876796634506A0C940D1BEB1A9D0">
    <w:name w:val="922F876796634506A0C940D1BEB1A9D0"/>
    <w:rsid w:val="00641A07"/>
  </w:style>
  <w:style w:type="paragraph" w:customStyle="1" w:styleId="5F9B53F7DC934AA097811FCC056A3501">
    <w:name w:val="5F9B53F7DC934AA097811FCC056A3501"/>
    <w:rsid w:val="00641A07"/>
  </w:style>
  <w:style w:type="paragraph" w:customStyle="1" w:styleId="BDC09DCCBBF342B490EE7C6BFCB88319">
    <w:name w:val="BDC09DCCBBF342B490EE7C6BFCB88319"/>
    <w:rsid w:val="00641A07"/>
  </w:style>
  <w:style w:type="paragraph" w:customStyle="1" w:styleId="A525B53E6AFF4A1B87555DB90AF98D9C">
    <w:name w:val="A525B53E6AFF4A1B87555DB90AF98D9C"/>
    <w:rsid w:val="00641A07"/>
  </w:style>
  <w:style w:type="paragraph" w:customStyle="1" w:styleId="16E3A31F50B247169D3EB079F7DAE759">
    <w:name w:val="16E3A31F50B247169D3EB079F7DAE759"/>
    <w:rsid w:val="00641A07"/>
  </w:style>
  <w:style w:type="paragraph" w:customStyle="1" w:styleId="7DC087F0103441DAA2D9B20977309A41">
    <w:name w:val="7DC087F0103441DAA2D9B20977309A41"/>
    <w:rsid w:val="00641A07"/>
  </w:style>
  <w:style w:type="paragraph" w:customStyle="1" w:styleId="E588EF047DEA46508D20DFDB31009070">
    <w:name w:val="E588EF047DEA46508D20DFDB31009070"/>
    <w:rsid w:val="00641A07"/>
  </w:style>
  <w:style w:type="paragraph" w:customStyle="1" w:styleId="3D3C68955C5747A59F98D777B684E782">
    <w:name w:val="3D3C68955C5747A59F98D777B684E782"/>
    <w:rsid w:val="00F33944"/>
  </w:style>
  <w:style w:type="paragraph" w:customStyle="1" w:styleId="3DF4F2B6EA1F46BFA60E00A78E01C973">
    <w:name w:val="3DF4F2B6EA1F46BFA60E00A78E01C973"/>
    <w:rsid w:val="00F33944"/>
  </w:style>
  <w:style w:type="paragraph" w:customStyle="1" w:styleId="EAEB62EA389F4E5E877091B21BE689A2">
    <w:name w:val="EAEB62EA389F4E5E877091B21BE689A2"/>
    <w:rsid w:val="00F33944"/>
  </w:style>
  <w:style w:type="paragraph" w:customStyle="1" w:styleId="175EF409E0D3414DB16B9C5604ECD4D6">
    <w:name w:val="175EF409E0D3414DB16B9C5604ECD4D6"/>
    <w:rsid w:val="00F33944"/>
  </w:style>
  <w:style w:type="paragraph" w:customStyle="1" w:styleId="DF1DB572739F4634A27B53F25C16941A">
    <w:name w:val="DF1DB572739F4634A27B53F25C16941A"/>
    <w:rsid w:val="00F33944"/>
  </w:style>
  <w:style w:type="paragraph" w:customStyle="1" w:styleId="73FB2EE6FE29446180C36A656B0EE5F0">
    <w:name w:val="73FB2EE6FE29446180C36A656B0EE5F0"/>
    <w:rsid w:val="00F33944"/>
  </w:style>
  <w:style w:type="paragraph" w:customStyle="1" w:styleId="2CB2F4F4939A4915B0CA64371B63644A">
    <w:name w:val="2CB2F4F4939A4915B0CA64371B63644A"/>
    <w:rsid w:val="00F33944"/>
  </w:style>
  <w:style w:type="paragraph" w:customStyle="1" w:styleId="717FC6A600F34AA4BCE70D21528E8182">
    <w:name w:val="717FC6A600F34AA4BCE70D21528E8182"/>
    <w:rsid w:val="00F33944"/>
  </w:style>
  <w:style w:type="paragraph" w:customStyle="1" w:styleId="4A1CE6BF93A2437F875938AA6D591A16">
    <w:name w:val="4A1CE6BF93A2437F875938AA6D591A16"/>
    <w:rsid w:val="00F33944"/>
  </w:style>
  <w:style w:type="paragraph" w:customStyle="1" w:styleId="AB9424F2077B4EBFA6C21B77B6144856">
    <w:name w:val="AB9424F2077B4EBFA6C21B77B6144856"/>
    <w:rsid w:val="00F33944"/>
  </w:style>
  <w:style w:type="paragraph" w:customStyle="1" w:styleId="E3B175441A234B7A8E16FE30D3785EB2">
    <w:name w:val="E3B175441A234B7A8E16FE30D3785EB2"/>
    <w:rsid w:val="00F33944"/>
  </w:style>
  <w:style w:type="paragraph" w:customStyle="1" w:styleId="ED7D8A8CFD07488DBBADED0C813E9BA2">
    <w:name w:val="ED7D8A8CFD07488DBBADED0C813E9BA2"/>
    <w:rsid w:val="00F33944"/>
  </w:style>
  <w:style w:type="paragraph" w:customStyle="1" w:styleId="57B4D4A1081E4B4FBB985E13DFDEF6D7">
    <w:name w:val="57B4D4A1081E4B4FBB985E13DFDEF6D7"/>
    <w:rsid w:val="00F33944"/>
  </w:style>
  <w:style w:type="paragraph" w:customStyle="1" w:styleId="FD809A31B50A468B90B3CAA2ED887DBF">
    <w:name w:val="FD809A31B50A468B90B3CAA2ED887DBF"/>
    <w:rsid w:val="00F33944"/>
  </w:style>
  <w:style w:type="paragraph" w:customStyle="1" w:styleId="28AA8DDF89F7405E98E58B3D928BBED2">
    <w:name w:val="28AA8DDF89F7405E98E58B3D928BBED2"/>
    <w:rsid w:val="00F33944"/>
  </w:style>
  <w:style w:type="paragraph" w:customStyle="1" w:styleId="09FE343ECF6846BDA96052F358DF0BD4">
    <w:name w:val="09FE343ECF6846BDA96052F358DF0BD4"/>
    <w:rsid w:val="00F33944"/>
  </w:style>
  <w:style w:type="paragraph" w:customStyle="1" w:styleId="A6A33ED742A64295A090D498005A35D1">
    <w:name w:val="A6A33ED742A64295A090D498005A35D1"/>
    <w:rsid w:val="00D931AF"/>
  </w:style>
  <w:style w:type="paragraph" w:customStyle="1" w:styleId="6FE4DE75F11B441BA4F972305F2F9C2C">
    <w:name w:val="6FE4DE75F11B441BA4F972305F2F9C2C"/>
    <w:rsid w:val="00D931AF"/>
  </w:style>
  <w:style w:type="paragraph" w:customStyle="1" w:styleId="E2705D5616D24A07A21151523F1D7EF8">
    <w:name w:val="E2705D5616D24A07A21151523F1D7EF8"/>
    <w:rsid w:val="00D931AF"/>
  </w:style>
  <w:style w:type="paragraph" w:customStyle="1" w:styleId="21BBF05B7D3348F39004601A237BE947">
    <w:name w:val="21BBF05B7D3348F39004601A237BE947"/>
    <w:rsid w:val="00D931AF"/>
  </w:style>
  <w:style w:type="paragraph" w:customStyle="1" w:styleId="8986593E937648B2883CCA30A43E1BCD">
    <w:name w:val="8986593E937648B2883CCA30A43E1BCD"/>
    <w:rsid w:val="00D931AF"/>
  </w:style>
  <w:style w:type="paragraph" w:customStyle="1" w:styleId="3941B9C5F6E448F9ABFBB71130118F31">
    <w:name w:val="3941B9C5F6E448F9ABFBB71130118F31"/>
    <w:rsid w:val="00D931AF"/>
  </w:style>
  <w:style w:type="paragraph" w:customStyle="1" w:styleId="DCC9BE8EB0E24104870997A0884426CF">
    <w:name w:val="DCC9BE8EB0E24104870997A0884426CF"/>
    <w:rsid w:val="00D931AF"/>
  </w:style>
  <w:style w:type="paragraph" w:customStyle="1" w:styleId="0697E81610D14429954CE111670ED423">
    <w:name w:val="0697E81610D14429954CE111670ED423"/>
    <w:rsid w:val="00D931AF"/>
  </w:style>
  <w:style w:type="paragraph" w:customStyle="1" w:styleId="DE37D533E954455D946FE1A84FD4B334">
    <w:name w:val="DE37D533E954455D946FE1A84FD4B334"/>
    <w:rsid w:val="00D931AF"/>
  </w:style>
  <w:style w:type="paragraph" w:customStyle="1" w:styleId="865C85E68BD74E1BBFE2AC4DC278C828">
    <w:name w:val="865C85E68BD74E1BBFE2AC4DC278C828"/>
    <w:rsid w:val="00D931AF"/>
  </w:style>
  <w:style w:type="paragraph" w:customStyle="1" w:styleId="A5006ACDECEA40FA8A60C4B389354A09">
    <w:name w:val="A5006ACDECEA40FA8A60C4B389354A09"/>
    <w:rsid w:val="00D931AF"/>
  </w:style>
  <w:style w:type="paragraph" w:customStyle="1" w:styleId="C7C5C49B80F64892A54D6E23B63A3C71">
    <w:name w:val="C7C5C49B80F64892A54D6E23B63A3C71"/>
    <w:rsid w:val="00D931AF"/>
  </w:style>
  <w:style w:type="paragraph" w:customStyle="1" w:styleId="488A18B35ADB495D81D000B56BBEAD55">
    <w:name w:val="488A18B35ADB495D81D000B56BBEAD55"/>
    <w:rsid w:val="00D931AF"/>
  </w:style>
  <w:style w:type="paragraph" w:customStyle="1" w:styleId="1CF600891CBD4C438682CC3EF28A7BE7">
    <w:name w:val="1CF600891CBD4C438682CC3EF28A7BE7"/>
    <w:rsid w:val="00D931AF"/>
  </w:style>
  <w:style w:type="paragraph" w:customStyle="1" w:styleId="67400F2DBA1F4FC9AA59AA9701C0A61F">
    <w:name w:val="67400F2DBA1F4FC9AA59AA9701C0A61F"/>
    <w:rsid w:val="00D931AF"/>
  </w:style>
  <w:style w:type="paragraph" w:customStyle="1" w:styleId="ECA9C5C8BCB2460FB7E5ACA299180AD9">
    <w:name w:val="ECA9C5C8BCB2460FB7E5ACA299180AD9"/>
    <w:rsid w:val="00D931AF"/>
  </w:style>
  <w:style w:type="paragraph" w:customStyle="1" w:styleId="5FCE89092259437F9DB254EA42927587">
    <w:name w:val="5FCE89092259437F9DB254EA42927587"/>
    <w:rsid w:val="00D931AF"/>
  </w:style>
  <w:style w:type="paragraph" w:customStyle="1" w:styleId="6AACE5856E8E46CDB6126C5669B8082D">
    <w:name w:val="6AACE5856E8E46CDB6126C5669B8082D"/>
    <w:rsid w:val="00D931AF"/>
  </w:style>
  <w:style w:type="paragraph" w:customStyle="1" w:styleId="18B74721675E4C1C9CF8FD65D1ED0B6B">
    <w:name w:val="18B74721675E4C1C9CF8FD65D1ED0B6B"/>
    <w:rsid w:val="00D931AF"/>
  </w:style>
  <w:style w:type="paragraph" w:customStyle="1" w:styleId="B585505ADE2F414F95AF1125F3D65A17">
    <w:name w:val="B585505ADE2F414F95AF1125F3D65A17"/>
    <w:rsid w:val="00D931AF"/>
  </w:style>
  <w:style w:type="paragraph" w:customStyle="1" w:styleId="06B6D96FD37F4F049A8BDB1442165467">
    <w:name w:val="06B6D96FD37F4F049A8BDB1442165467"/>
    <w:rsid w:val="00D931AF"/>
  </w:style>
  <w:style w:type="paragraph" w:customStyle="1" w:styleId="98A7FF5E03674B58B1624844AC10F629">
    <w:name w:val="98A7FF5E03674B58B1624844AC10F629"/>
    <w:rsid w:val="00D931AF"/>
  </w:style>
  <w:style w:type="paragraph" w:customStyle="1" w:styleId="748E38BA82B4445E88474929CCC66EFE">
    <w:name w:val="748E38BA82B4445E88474929CCC66EFE"/>
    <w:rsid w:val="00D931AF"/>
  </w:style>
  <w:style w:type="paragraph" w:customStyle="1" w:styleId="72B67343D2A545F5B69D739F56C5332E">
    <w:name w:val="72B67343D2A545F5B69D739F56C5332E"/>
    <w:rsid w:val="00D931AF"/>
  </w:style>
  <w:style w:type="paragraph" w:customStyle="1" w:styleId="28CF81A7FF3F430ABFA3546FB4192916">
    <w:name w:val="28CF81A7FF3F430ABFA3546FB4192916"/>
    <w:rsid w:val="00D931AF"/>
  </w:style>
  <w:style w:type="paragraph" w:customStyle="1" w:styleId="0327582199D54C56A15439FF5BDC45FE">
    <w:name w:val="0327582199D54C56A15439FF5BDC45FE"/>
    <w:rsid w:val="00D931AF"/>
  </w:style>
  <w:style w:type="paragraph" w:customStyle="1" w:styleId="FB57F3EA720D4253A01E5AA603EDD020">
    <w:name w:val="FB57F3EA720D4253A01E5AA603EDD020"/>
    <w:rsid w:val="00D931AF"/>
  </w:style>
  <w:style w:type="paragraph" w:customStyle="1" w:styleId="7221BDFE8DB74029BF5497589381EC32">
    <w:name w:val="7221BDFE8DB74029BF5497589381EC32"/>
    <w:rsid w:val="00D931AF"/>
  </w:style>
  <w:style w:type="paragraph" w:customStyle="1" w:styleId="79205433AD294426B0900175B54A64CA">
    <w:name w:val="79205433AD294426B0900175B54A64CA"/>
    <w:rsid w:val="00750345"/>
  </w:style>
  <w:style w:type="paragraph" w:customStyle="1" w:styleId="FDA7035BB1AF401F991D1789CF3D919C">
    <w:name w:val="FDA7035BB1AF401F991D1789CF3D919C"/>
    <w:rsid w:val="00750345"/>
  </w:style>
  <w:style w:type="paragraph" w:customStyle="1" w:styleId="96927DAE4323443BB1F0CBD019F0AA38">
    <w:name w:val="96927DAE4323443BB1F0CBD019F0AA38"/>
    <w:rsid w:val="00750345"/>
  </w:style>
  <w:style w:type="paragraph" w:customStyle="1" w:styleId="CC9652EC5B2A4C25B7B0C0C269F1724B">
    <w:name w:val="CC9652EC5B2A4C25B7B0C0C269F1724B"/>
    <w:rsid w:val="006E471B"/>
  </w:style>
  <w:style w:type="paragraph" w:customStyle="1" w:styleId="E4B89F06CA3D4A619E62EB12C5284E81">
    <w:name w:val="E4B89F06CA3D4A619E62EB12C5284E81"/>
    <w:rsid w:val="00CE4B0F"/>
  </w:style>
  <w:style w:type="paragraph" w:customStyle="1" w:styleId="245359FE766B4AB3923E94EE2677DFFB">
    <w:name w:val="245359FE766B4AB3923E94EE2677DFFB"/>
    <w:rsid w:val="00CE4B0F"/>
  </w:style>
  <w:style w:type="paragraph" w:customStyle="1" w:styleId="0DB4977E768148C393E012520759DF3C">
    <w:name w:val="0DB4977E768148C393E012520759DF3C"/>
    <w:rsid w:val="00CE4B0F"/>
  </w:style>
  <w:style w:type="paragraph" w:customStyle="1" w:styleId="2E2CCB9B8B5D4D809EA27C14BA354675">
    <w:name w:val="2E2CCB9B8B5D4D809EA27C14BA354675"/>
    <w:rsid w:val="00CE4B0F"/>
  </w:style>
  <w:style w:type="paragraph" w:customStyle="1" w:styleId="F025735C76074657B9C331F01FC282FF">
    <w:name w:val="F025735C76074657B9C331F01FC282FF"/>
    <w:rsid w:val="00CE4B0F"/>
  </w:style>
  <w:style w:type="paragraph" w:customStyle="1" w:styleId="BBF201E8065F482FA24C0D5118CD35E4">
    <w:name w:val="BBF201E8065F482FA24C0D5118CD35E4"/>
    <w:rsid w:val="00CE4B0F"/>
  </w:style>
  <w:style w:type="paragraph" w:customStyle="1" w:styleId="D955914F215246FC9CCD3297DC80B277">
    <w:name w:val="D955914F215246FC9CCD3297DC80B277"/>
    <w:rsid w:val="00CE4B0F"/>
  </w:style>
  <w:style w:type="paragraph" w:customStyle="1" w:styleId="F02A2FCA94F1408882238D598AB06387">
    <w:name w:val="F02A2FCA94F1408882238D598AB06387"/>
    <w:rsid w:val="00CE4B0F"/>
  </w:style>
  <w:style w:type="paragraph" w:customStyle="1" w:styleId="69D1E25D63774B75B3C1C5067EF07ACB">
    <w:name w:val="69D1E25D63774B75B3C1C5067EF07ACB"/>
    <w:rsid w:val="001F1B09"/>
  </w:style>
  <w:style w:type="paragraph" w:customStyle="1" w:styleId="7D12CD223D3544AABDD522EC93088F8E">
    <w:name w:val="7D12CD223D3544AABDD522EC93088F8E"/>
    <w:rsid w:val="001F1B09"/>
  </w:style>
  <w:style w:type="paragraph" w:customStyle="1" w:styleId="BC27EFBBF7B54C728FB92D173A47E608">
    <w:name w:val="BC27EFBBF7B54C728FB92D173A47E608"/>
    <w:rsid w:val="001937F0"/>
  </w:style>
  <w:style w:type="paragraph" w:customStyle="1" w:styleId="CCEF08B0E0964FF5B26F9960899CB340">
    <w:name w:val="CCEF08B0E0964FF5B26F9960899CB340"/>
    <w:rsid w:val="001937F0"/>
  </w:style>
  <w:style w:type="paragraph" w:customStyle="1" w:styleId="1DC39717D24B46E98534092BE6970389">
    <w:name w:val="1DC39717D24B46E98534092BE6970389"/>
    <w:rsid w:val="00772F6C"/>
    <w:rPr>
      <w:lang w:val="en-US"/>
    </w:rPr>
  </w:style>
  <w:style w:type="paragraph" w:customStyle="1" w:styleId="B6A9C31049BC44DCB23EF0EC0ACB9E29">
    <w:name w:val="B6A9C31049BC44DCB23EF0EC0ACB9E29"/>
    <w:rsid w:val="00772F6C"/>
    <w:rPr>
      <w:lang w:val="en-US"/>
    </w:rPr>
  </w:style>
  <w:style w:type="paragraph" w:customStyle="1" w:styleId="594D6E2752B4404F845BA751A361D5FC">
    <w:name w:val="594D6E2752B4404F845BA751A361D5FC"/>
    <w:rsid w:val="002A4391"/>
    <w:rPr>
      <w:lang w:val="en-US"/>
    </w:rPr>
  </w:style>
  <w:style w:type="paragraph" w:customStyle="1" w:styleId="448052DBC77D408885F126E41403A5ED">
    <w:name w:val="448052DBC77D408885F126E41403A5ED"/>
    <w:rsid w:val="002A4391"/>
    <w:rPr>
      <w:lang w:val="en-US"/>
    </w:rPr>
  </w:style>
  <w:style w:type="paragraph" w:customStyle="1" w:styleId="5F09A3B7078145DFB7C8A2A32C399125">
    <w:name w:val="5F09A3B7078145DFB7C8A2A32C399125"/>
    <w:rsid w:val="002A4391"/>
    <w:rPr>
      <w:lang w:val="en-US"/>
    </w:rPr>
  </w:style>
  <w:style w:type="paragraph" w:customStyle="1" w:styleId="D597447416C34856827A823E1E9FE5DD">
    <w:name w:val="D597447416C34856827A823E1E9FE5DD"/>
    <w:rsid w:val="002A4391"/>
    <w:rPr>
      <w:lang w:val="en-US"/>
    </w:rPr>
  </w:style>
  <w:style w:type="paragraph" w:customStyle="1" w:styleId="79A77C23F4AF4EE8A188A896D4ACC258">
    <w:name w:val="79A77C23F4AF4EE8A188A896D4ACC258"/>
    <w:rsid w:val="002A4391"/>
    <w:rPr>
      <w:lang w:val="en-US"/>
    </w:rPr>
  </w:style>
  <w:style w:type="paragraph" w:customStyle="1" w:styleId="6FE0A61A4D5C43138E8D79AC80E69CD9">
    <w:name w:val="6FE0A61A4D5C43138E8D79AC80E69CD9"/>
    <w:rsid w:val="002A4391"/>
    <w:rPr>
      <w:lang w:val="en-US"/>
    </w:rPr>
  </w:style>
  <w:style w:type="paragraph" w:customStyle="1" w:styleId="C5720C50DD9148BD8921A5A89BB3E6F7">
    <w:name w:val="C5720C50DD9148BD8921A5A89BB3E6F7"/>
    <w:rsid w:val="002A4391"/>
    <w:rPr>
      <w:lang w:val="en-US"/>
    </w:rPr>
  </w:style>
  <w:style w:type="paragraph" w:customStyle="1" w:styleId="CE0094A427E74494AD89EDBAE37A477B">
    <w:name w:val="CE0094A427E74494AD89EDBAE37A477B"/>
    <w:rsid w:val="002A4391"/>
    <w:rPr>
      <w:lang w:val="en-US"/>
    </w:rPr>
  </w:style>
  <w:style w:type="paragraph" w:customStyle="1" w:styleId="2AD5FD57D9404A6E9BF6983499C4FD13">
    <w:name w:val="2AD5FD57D9404A6E9BF6983499C4FD13"/>
    <w:rsid w:val="002A4391"/>
    <w:rPr>
      <w:lang w:val="en-US"/>
    </w:rPr>
  </w:style>
  <w:style w:type="paragraph" w:customStyle="1" w:styleId="3FA050552FA14EA8AD9349EF5A3B2DEE">
    <w:name w:val="3FA050552FA14EA8AD9349EF5A3B2DEE"/>
    <w:rsid w:val="002A4391"/>
    <w:rPr>
      <w:lang w:val="en-US"/>
    </w:rPr>
  </w:style>
  <w:style w:type="paragraph" w:customStyle="1" w:styleId="52C2EDE7BE1945EE9EDCC381F79E164B">
    <w:name w:val="52C2EDE7BE1945EE9EDCC381F79E164B"/>
    <w:rsid w:val="002A4391"/>
    <w:rPr>
      <w:lang w:val="en-US"/>
    </w:rPr>
  </w:style>
  <w:style w:type="paragraph" w:customStyle="1" w:styleId="B2B346C081EA4F24A447A1A4F7FC9CC6">
    <w:name w:val="B2B346C081EA4F24A447A1A4F7FC9CC6"/>
    <w:rsid w:val="000738D2"/>
    <w:rPr>
      <w:lang w:val="en-US"/>
    </w:rPr>
  </w:style>
  <w:style w:type="paragraph" w:customStyle="1" w:styleId="1844C7BD0B9F4089845ADF9471EE6135">
    <w:name w:val="1844C7BD0B9F4089845ADF9471EE6135"/>
    <w:rsid w:val="000738D2"/>
    <w:rPr>
      <w:lang w:val="en-US"/>
    </w:rPr>
  </w:style>
  <w:style w:type="paragraph" w:customStyle="1" w:styleId="16FF0359CB744891B6B573B7A5BE4BFA">
    <w:name w:val="16FF0359CB744891B6B573B7A5BE4BFA"/>
    <w:rsid w:val="000738D2"/>
    <w:rPr>
      <w:lang w:val="en-US"/>
    </w:rPr>
  </w:style>
  <w:style w:type="paragraph" w:customStyle="1" w:styleId="4A964248B7F54B20A83A9ACCB1B383DF">
    <w:name w:val="4A964248B7F54B20A83A9ACCB1B383DF"/>
    <w:rsid w:val="000738D2"/>
    <w:rPr>
      <w:lang w:val="en-US"/>
    </w:rPr>
  </w:style>
  <w:style w:type="paragraph" w:customStyle="1" w:styleId="5AFB4C0613A94446A8F50042E1C3AE27">
    <w:name w:val="5AFB4C0613A94446A8F50042E1C3AE27"/>
    <w:rsid w:val="000738D2"/>
    <w:rPr>
      <w:lang w:val="en-US"/>
    </w:rPr>
  </w:style>
  <w:style w:type="paragraph" w:customStyle="1" w:styleId="72C32E8F20024225B7010854B122BCCC">
    <w:name w:val="72C32E8F20024225B7010854B122BCCC"/>
    <w:rsid w:val="000738D2"/>
    <w:rPr>
      <w:lang w:val="en-US"/>
    </w:rPr>
  </w:style>
  <w:style w:type="paragraph" w:customStyle="1" w:styleId="3E68EC998D884581ACD9FFEDF6E0CFCA">
    <w:name w:val="3E68EC998D884581ACD9FFEDF6E0CFCA"/>
    <w:rsid w:val="000738D2"/>
    <w:rPr>
      <w:lang w:val="en-US"/>
    </w:rPr>
  </w:style>
  <w:style w:type="paragraph" w:customStyle="1" w:styleId="5096E64AE5854A3DAD61277D6BD74EBE">
    <w:name w:val="5096E64AE5854A3DAD61277D6BD74EBE"/>
    <w:rsid w:val="000738D2"/>
    <w:rPr>
      <w:lang w:val="en-US"/>
    </w:rPr>
  </w:style>
  <w:style w:type="paragraph" w:customStyle="1" w:styleId="341C9C7335104E18B484D13FACCF3D3C">
    <w:name w:val="341C9C7335104E18B484D13FACCF3D3C"/>
    <w:rsid w:val="000738D2"/>
    <w:rPr>
      <w:lang w:val="en-US"/>
    </w:rPr>
  </w:style>
  <w:style w:type="paragraph" w:customStyle="1" w:styleId="7DF1937C78F043638DCC21C223658DAA">
    <w:name w:val="7DF1937C78F043638DCC21C223658DAA"/>
    <w:rsid w:val="000738D2"/>
    <w:rPr>
      <w:lang w:val="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42E602F3BAA34086E4AD77A718A971" ma:contentTypeVersion="12" ma:contentTypeDescription="Create a new document." ma:contentTypeScope="" ma:versionID="8be75bcc138fa781278d2c0e36b43ad8">
  <xsd:schema xmlns:xsd="http://www.w3.org/2001/XMLSchema" xmlns:xs="http://www.w3.org/2001/XMLSchema" xmlns:p="http://schemas.microsoft.com/office/2006/metadata/properties" xmlns:ns2="643575d0-940c-4849-a87f-0a9e48d87e02" xmlns:ns3="3e59b626-56f2-429c-8786-2afe996f9f4e" targetNamespace="http://schemas.microsoft.com/office/2006/metadata/properties" ma:root="true" ma:fieldsID="6b47ac045739c3e31cf443ba07050103" ns2:_="" ns3:_="">
    <xsd:import namespace="643575d0-940c-4849-a87f-0a9e48d87e02"/>
    <xsd:import namespace="3e59b626-56f2-429c-8786-2afe996f9f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3575d0-940c-4849-a87f-0a9e48d87e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59b626-56f2-429c-8786-2afe996f9f4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2F0CFE-63AD-4AE9-B302-D642001216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3575d0-940c-4849-a87f-0a9e48d87e02"/>
    <ds:schemaRef ds:uri="3e59b626-56f2-429c-8786-2afe996f9f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E2DB88-F4D0-494B-95E0-634A9480E729}">
  <ds:schemaRefs>
    <ds:schemaRef ds:uri="http://schemas.openxmlformats.org/officeDocument/2006/bibliography"/>
  </ds:schemaRefs>
</ds:datastoreItem>
</file>

<file path=customXml/itemProps3.xml><?xml version="1.0" encoding="utf-8"?>
<ds:datastoreItem xmlns:ds="http://schemas.openxmlformats.org/officeDocument/2006/customXml" ds:itemID="{20664BAD-0C88-4632-8396-FA0B1BE5B69F}">
  <ds:schemaRefs>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infopath/2007/PartnerControls"/>
    <ds:schemaRef ds:uri="http://www.w3.org/XML/1998/namespace"/>
    <ds:schemaRef ds:uri="643575d0-940c-4849-a87f-0a9e48d87e02"/>
    <ds:schemaRef ds:uri="http://purl.org/dc/terms/"/>
    <ds:schemaRef ds:uri="3e59b626-56f2-429c-8786-2afe996f9f4e"/>
    <ds:schemaRef ds:uri="http://schemas.microsoft.com/office/2006/metadata/properties"/>
  </ds:schemaRefs>
</ds:datastoreItem>
</file>

<file path=customXml/itemProps4.xml><?xml version="1.0" encoding="utf-8"?>
<ds:datastoreItem xmlns:ds="http://schemas.openxmlformats.org/officeDocument/2006/customXml" ds:itemID="{65AB9C62-2141-44FA-9A9E-43D3304FE8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72</Pages>
  <Words>13443</Words>
  <Characters>85227</Characters>
  <Application>Microsoft Office Word</Application>
  <DocSecurity>0</DocSecurity>
  <Lines>710</Lines>
  <Paragraphs>196</Paragraphs>
  <ScaleCrop>false</ScaleCrop>
  <HeadingPairs>
    <vt:vector size="2" baseType="variant">
      <vt:variant>
        <vt:lpstr>Title</vt:lpstr>
      </vt:variant>
      <vt:variant>
        <vt:i4>1</vt:i4>
      </vt:variant>
    </vt:vector>
  </HeadingPairs>
  <TitlesOfParts>
    <vt:vector size="1" baseType="lpstr">
      <vt:lpstr>Stormwater Pollution Prevention Plan Template</vt:lpstr>
    </vt:vector>
  </TitlesOfParts>
  <Company>Tetra Tech, Inc.</Company>
  <LinksUpToDate>false</LinksUpToDate>
  <CharactersWithSpaces>98474</CharactersWithSpaces>
  <SharedDoc>false</SharedDoc>
  <HLinks>
    <vt:vector size="426" baseType="variant">
      <vt:variant>
        <vt:i4>1114165</vt:i4>
      </vt:variant>
      <vt:variant>
        <vt:i4>368</vt:i4>
      </vt:variant>
      <vt:variant>
        <vt:i4>0</vt:i4>
      </vt:variant>
      <vt:variant>
        <vt:i4>5</vt:i4>
      </vt:variant>
      <vt:variant>
        <vt:lpwstr/>
      </vt:variant>
      <vt:variant>
        <vt:lpwstr>_Toc313859067</vt:lpwstr>
      </vt:variant>
      <vt:variant>
        <vt:i4>1114165</vt:i4>
      </vt:variant>
      <vt:variant>
        <vt:i4>362</vt:i4>
      </vt:variant>
      <vt:variant>
        <vt:i4>0</vt:i4>
      </vt:variant>
      <vt:variant>
        <vt:i4>5</vt:i4>
      </vt:variant>
      <vt:variant>
        <vt:lpwstr/>
      </vt:variant>
      <vt:variant>
        <vt:lpwstr>_Toc313859066</vt:lpwstr>
      </vt:variant>
      <vt:variant>
        <vt:i4>1114165</vt:i4>
      </vt:variant>
      <vt:variant>
        <vt:i4>356</vt:i4>
      </vt:variant>
      <vt:variant>
        <vt:i4>0</vt:i4>
      </vt:variant>
      <vt:variant>
        <vt:i4>5</vt:i4>
      </vt:variant>
      <vt:variant>
        <vt:lpwstr/>
      </vt:variant>
      <vt:variant>
        <vt:lpwstr>_Toc313859065</vt:lpwstr>
      </vt:variant>
      <vt:variant>
        <vt:i4>1114165</vt:i4>
      </vt:variant>
      <vt:variant>
        <vt:i4>350</vt:i4>
      </vt:variant>
      <vt:variant>
        <vt:i4>0</vt:i4>
      </vt:variant>
      <vt:variant>
        <vt:i4>5</vt:i4>
      </vt:variant>
      <vt:variant>
        <vt:lpwstr/>
      </vt:variant>
      <vt:variant>
        <vt:lpwstr>_Toc313859064</vt:lpwstr>
      </vt:variant>
      <vt:variant>
        <vt:i4>1114165</vt:i4>
      </vt:variant>
      <vt:variant>
        <vt:i4>344</vt:i4>
      </vt:variant>
      <vt:variant>
        <vt:i4>0</vt:i4>
      </vt:variant>
      <vt:variant>
        <vt:i4>5</vt:i4>
      </vt:variant>
      <vt:variant>
        <vt:lpwstr/>
      </vt:variant>
      <vt:variant>
        <vt:lpwstr>_Toc313859063</vt:lpwstr>
      </vt:variant>
      <vt:variant>
        <vt:i4>1114165</vt:i4>
      </vt:variant>
      <vt:variant>
        <vt:i4>338</vt:i4>
      </vt:variant>
      <vt:variant>
        <vt:i4>0</vt:i4>
      </vt:variant>
      <vt:variant>
        <vt:i4>5</vt:i4>
      </vt:variant>
      <vt:variant>
        <vt:lpwstr/>
      </vt:variant>
      <vt:variant>
        <vt:lpwstr>_Toc313859062</vt:lpwstr>
      </vt:variant>
      <vt:variant>
        <vt:i4>1114165</vt:i4>
      </vt:variant>
      <vt:variant>
        <vt:i4>332</vt:i4>
      </vt:variant>
      <vt:variant>
        <vt:i4>0</vt:i4>
      </vt:variant>
      <vt:variant>
        <vt:i4>5</vt:i4>
      </vt:variant>
      <vt:variant>
        <vt:lpwstr/>
      </vt:variant>
      <vt:variant>
        <vt:lpwstr>_Toc313859061</vt:lpwstr>
      </vt:variant>
      <vt:variant>
        <vt:i4>1114165</vt:i4>
      </vt:variant>
      <vt:variant>
        <vt:i4>326</vt:i4>
      </vt:variant>
      <vt:variant>
        <vt:i4>0</vt:i4>
      </vt:variant>
      <vt:variant>
        <vt:i4>5</vt:i4>
      </vt:variant>
      <vt:variant>
        <vt:lpwstr/>
      </vt:variant>
      <vt:variant>
        <vt:lpwstr>_Toc313859060</vt:lpwstr>
      </vt:variant>
      <vt:variant>
        <vt:i4>1179701</vt:i4>
      </vt:variant>
      <vt:variant>
        <vt:i4>320</vt:i4>
      </vt:variant>
      <vt:variant>
        <vt:i4>0</vt:i4>
      </vt:variant>
      <vt:variant>
        <vt:i4>5</vt:i4>
      </vt:variant>
      <vt:variant>
        <vt:lpwstr/>
      </vt:variant>
      <vt:variant>
        <vt:lpwstr>_Toc313859059</vt:lpwstr>
      </vt:variant>
      <vt:variant>
        <vt:i4>1179701</vt:i4>
      </vt:variant>
      <vt:variant>
        <vt:i4>314</vt:i4>
      </vt:variant>
      <vt:variant>
        <vt:i4>0</vt:i4>
      </vt:variant>
      <vt:variant>
        <vt:i4>5</vt:i4>
      </vt:variant>
      <vt:variant>
        <vt:lpwstr/>
      </vt:variant>
      <vt:variant>
        <vt:lpwstr>_Toc313859058</vt:lpwstr>
      </vt:variant>
      <vt:variant>
        <vt:i4>1179701</vt:i4>
      </vt:variant>
      <vt:variant>
        <vt:i4>308</vt:i4>
      </vt:variant>
      <vt:variant>
        <vt:i4>0</vt:i4>
      </vt:variant>
      <vt:variant>
        <vt:i4>5</vt:i4>
      </vt:variant>
      <vt:variant>
        <vt:lpwstr/>
      </vt:variant>
      <vt:variant>
        <vt:lpwstr>_Toc313859057</vt:lpwstr>
      </vt:variant>
      <vt:variant>
        <vt:i4>1179701</vt:i4>
      </vt:variant>
      <vt:variant>
        <vt:i4>302</vt:i4>
      </vt:variant>
      <vt:variant>
        <vt:i4>0</vt:i4>
      </vt:variant>
      <vt:variant>
        <vt:i4>5</vt:i4>
      </vt:variant>
      <vt:variant>
        <vt:lpwstr/>
      </vt:variant>
      <vt:variant>
        <vt:lpwstr>_Toc313859056</vt:lpwstr>
      </vt:variant>
      <vt:variant>
        <vt:i4>1179701</vt:i4>
      </vt:variant>
      <vt:variant>
        <vt:i4>296</vt:i4>
      </vt:variant>
      <vt:variant>
        <vt:i4>0</vt:i4>
      </vt:variant>
      <vt:variant>
        <vt:i4>5</vt:i4>
      </vt:variant>
      <vt:variant>
        <vt:lpwstr/>
      </vt:variant>
      <vt:variant>
        <vt:lpwstr>_Toc313859055</vt:lpwstr>
      </vt:variant>
      <vt:variant>
        <vt:i4>1179701</vt:i4>
      </vt:variant>
      <vt:variant>
        <vt:i4>290</vt:i4>
      </vt:variant>
      <vt:variant>
        <vt:i4>0</vt:i4>
      </vt:variant>
      <vt:variant>
        <vt:i4>5</vt:i4>
      </vt:variant>
      <vt:variant>
        <vt:lpwstr/>
      </vt:variant>
      <vt:variant>
        <vt:lpwstr>_Toc313859054</vt:lpwstr>
      </vt:variant>
      <vt:variant>
        <vt:i4>1179701</vt:i4>
      </vt:variant>
      <vt:variant>
        <vt:i4>284</vt:i4>
      </vt:variant>
      <vt:variant>
        <vt:i4>0</vt:i4>
      </vt:variant>
      <vt:variant>
        <vt:i4>5</vt:i4>
      </vt:variant>
      <vt:variant>
        <vt:lpwstr/>
      </vt:variant>
      <vt:variant>
        <vt:lpwstr>_Toc313859053</vt:lpwstr>
      </vt:variant>
      <vt:variant>
        <vt:i4>1179701</vt:i4>
      </vt:variant>
      <vt:variant>
        <vt:i4>278</vt:i4>
      </vt:variant>
      <vt:variant>
        <vt:i4>0</vt:i4>
      </vt:variant>
      <vt:variant>
        <vt:i4>5</vt:i4>
      </vt:variant>
      <vt:variant>
        <vt:lpwstr/>
      </vt:variant>
      <vt:variant>
        <vt:lpwstr>_Toc313859052</vt:lpwstr>
      </vt:variant>
      <vt:variant>
        <vt:i4>1179701</vt:i4>
      </vt:variant>
      <vt:variant>
        <vt:i4>272</vt:i4>
      </vt:variant>
      <vt:variant>
        <vt:i4>0</vt:i4>
      </vt:variant>
      <vt:variant>
        <vt:i4>5</vt:i4>
      </vt:variant>
      <vt:variant>
        <vt:lpwstr/>
      </vt:variant>
      <vt:variant>
        <vt:lpwstr>_Toc313859051</vt:lpwstr>
      </vt:variant>
      <vt:variant>
        <vt:i4>1179701</vt:i4>
      </vt:variant>
      <vt:variant>
        <vt:i4>266</vt:i4>
      </vt:variant>
      <vt:variant>
        <vt:i4>0</vt:i4>
      </vt:variant>
      <vt:variant>
        <vt:i4>5</vt:i4>
      </vt:variant>
      <vt:variant>
        <vt:lpwstr/>
      </vt:variant>
      <vt:variant>
        <vt:lpwstr>_Toc313859050</vt:lpwstr>
      </vt:variant>
      <vt:variant>
        <vt:i4>1245237</vt:i4>
      </vt:variant>
      <vt:variant>
        <vt:i4>260</vt:i4>
      </vt:variant>
      <vt:variant>
        <vt:i4>0</vt:i4>
      </vt:variant>
      <vt:variant>
        <vt:i4>5</vt:i4>
      </vt:variant>
      <vt:variant>
        <vt:lpwstr/>
      </vt:variant>
      <vt:variant>
        <vt:lpwstr>_Toc313859049</vt:lpwstr>
      </vt:variant>
      <vt:variant>
        <vt:i4>1245237</vt:i4>
      </vt:variant>
      <vt:variant>
        <vt:i4>254</vt:i4>
      </vt:variant>
      <vt:variant>
        <vt:i4>0</vt:i4>
      </vt:variant>
      <vt:variant>
        <vt:i4>5</vt:i4>
      </vt:variant>
      <vt:variant>
        <vt:lpwstr/>
      </vt:variant>
      <vt:variant>
        <vt:lpwstr>_Toc313859048</vt:lpwstr>
      </vt:variant>
      <vt:variant>
        <vt:i4>1245237</vt:i4>
      </vt:variant>
      <vt:variant>
        <vt:i4>248</vt:i4>
      </vt:variant>
      <vt:variant>
        <vt:i4>0</vt:i4>
      </vt:variant>
      <vt:variant>
        <vt:i4>5</vt:i4>
      </vt:variant>
      <vt:variant>
        <vt:lpwstr/>
      </vt:variant>
      <vt:variant>
        <vt:lpwstr>_Toc313859047</vt:lpwstr>
      </vt:variant>
      <vt:variant>
        <vt:i4>1245237</vt:i4>
      </vt:variant>
      <vt:variant>
        <vt:i4>242</vt:i4>
      </vt:variant>
      <vt:variant>
        <vt:i4>0</vt:i4>
      </vt:variant>
      <vt:variant>
        <vt:i4>5</vt:i4>
      </vt:variant>
      <vt:variant>
        <vt:lpwstr/>
      </vt:variant>
      <vt:variant>
        <vt:lpwstr>_Toc313859046</vt:lpwstr>
      </vt:variant>
      <vt:variant>
        <vt:i4>1245237</vt:i4>
      </vt:variant>
      <vt:variant>
        <vt:i4>236</vt:i4>
      </vt:variant>
      <vt:variant>
        <vt:i4>0</vt:i4>
      </vt:variant>
      <vt:variant>
        <vt:i4>5</vt:i4>
      </vt:variant>
      <vt:variant>
        <vt:lpwstr/>
      </vt:variant>
      <vt:variant>
        <vt:lpwstr>_Toc313859045</vt:lpwstr>
      </vt:variant>
      <vt:variant>
        <vt:i4>1245237</vt:i4>
      </vt:variant>
      <vt:variant>
        <vt:i4>230</vt:i4>
      </vt:variant>
      <vt:variant>
        <vt:i4>0</vt:i4>
      </vt:variant>
      <vt:variant>
        <vt:i4>5</vt:i4>
      </vt:variant>
      <vt:variant>
        <vt:lpwstr/>
      </vt:variant>
      <vt:variant>
        <vt:lpwstr>_Toc313859044</vt:lpwstr>
      </vt:variant>
      <vt:variant>
        <vt:i4>1245237</vt:i4>
      </vt:variant>
      <vt:variant>
        <vt:i4>224</vt:i4>
      </vt:variant>
      <vt:variant>
        <vt:i4>0</vt:i4>
      </vt:variant>
      <vt:variant>
        <vt:i4>5</vt:i4>
      </vt:variant>
      <vt:variant>
        <vt:lpwstr/>
      </vt:variant>
      <vt:variant>
        <vt:lpwstr>_Toc313859043</vt:lpwstr>
      </vt:variant>
      <vt:variant>
        <vt:i4>1245237</vt:i4>
      </vt:variant>
      <vt:variant>
        <vt:i4>218</vt:i4>
      </vt:variant>
      <vt:variant>
        <vt:i4>0</vt:i4>
      </vt:variant>
      <vt:variant>
        <vt:i4>5</vt:i4>
      </vt:variant>
      <vt:variant>
        <vt:lpwstr/>
      </vt:variant>
      <vt:variant>
        <vt:lpwstr>_Toc313859042</vt:lpwstr>
      </vt:variant>
      <vt:variant>
        <vt:i4>1245237</vt:i4>
      </vt:variant>
      <vt:variant>
        <vt:i4>212</vt:i4>
      </vt:variant>
      <vt:variant>
        <vt:i4>0</vt:i4>
      </vt:variant>
      <vt:variant>
        <vt:i4>5</vt:i4>
      </vt:variant>
      <vt:variant>
        <vt:lpwstr/>
      </vt:variant>
      <vt:variant>
        <vt:lpwstr>_Toc313859041</vt:lpwstr>
      </vt:variant>
      <vt:variant>
        <vt:i4>1245237</vt:i4>
      </vt:variant>
      <vt:variant>
        <vt:i4>206</vt:i4>
      </vt:variant>
      <vt:variant>
        <vt:i4>0</vt:i4>
      </vt:variant>
      <vt:variant>
        <vt:i4>5</vt:i4>
      </vt:variant>
      <vt:variant>
        <vt:lpwstr/>
      </vt:variant>
      <vt:variant>
        <vt:lpwstr>_Toc313859040</vt:lpwstr>
      </vt:variant>
      <vt:variant>
        <vt:i4>1310773</vt:i4>
      </vt:variant>
      <vt:variant>
        <vt:i4>200</vt:i4>
      </vt:variant>
      <vt:variant>
        <vt:i4>0</vt:i4>
      </vt:variant>
      <vt:variant>
        <vt:i4>5</vt:i4>
      </vt:variant>
      <vt:variant>
        <vt:lpwstr/>
      </vt:variant>
      <vt:variant>
        <vt:lpwstr>_Toc313859039</vt:lpwstr>
      </vt:variant>
      <vt:variant>
        <vt:i4>1310773</vt:i4>
      </vt:variant>
      <vt:variant>
        <vt:i4>194</vt:i4>
      </vt:variant>
      <vt:variant>
        <vt:i4>0</vt:i4>
      </vt:variant>
      <vt:variant>
        <vt:i4>5</vt:i4>
      </vt:variant>
      <vt:variant>
        <vt:lpwstr/>
      </vt:variant>
      <vt:variant>
        <vt:lpwstr>_Toc313859038</vt:lpwstr>
      </vt:variant>
      <vt:variant>
        <vt:i4>1310773</vt:i4>
      </vt:variant>
      <vt:variant>
        <vt:i4>188</vt:i4>
      </vt:variant>
      <vt:variant>
        <vt:i4>0</vt:i4>
      </vt:variant>
      <vt:variant>
        <vt:i4>5</vt:i4>
      </vt:variant>
      <vt:variant>
        <vt:lpwstr/>
      </vt:variant>
      <vt:variant>
        <vt:lpwstr>_Toc313859037</vt:lpwstr>
      </vt:variant>
      <vt:variant>
        <vt:i4>1310773</vt:i4>
      </vt:variant>
      <vt:variant>
        <vt:i4>182</vt:i4>
      </vt:variant>
      <vt:variant>
        <vt:i4>0</vt:i4>
      </vt:variant>
      <vt:variant>
        <vt:i4>5</vt:i4>
      </vt:variant>
      <vt:variant>
        <vt:lpwstr/>
      </vt:variant>
      <vt:variant>
        <vt:lpwstr>_Toc313859036</vt:lpwstr>
      </vt:variant>
      <vt:variant>
        <vt:i4>1310773</vt:i4>
      </vt:variant>
      <vt:variant>
        <vt:i4>176</vt:i4>
      </vt:variant>
      <vt:variant>
        <vt:i4>0</vt:i4>
      </vt:variant>
      <vt:variant>
        <vt:i4>5</vt:i4>
      </vt:variant>
      <vt:variant>
        <vt:lpwstr/>
      </vt:variant>
      <vt:variant>
        <vt:lpwstr>_Toc313859035</vt:lpwstr>
      </vt:variant>
      <vt:variant>
        <vt:i4>1310773</vt:i4>
      </vt:variant>
      <vt:variant>
        <vt:i4>170</vt:i4>
      </vt:variant>
      <vt:variant>
        <vt:i4>0</vt:i4>
      </vt:variant>
      <vt:variant>
        <vt:i4>5</vt:i4>
      </vt:variant>
      <vt:variant>
        <vt:lpwstr/>
      </vt:variant>
      <vt:variant>
        <vt:lpwstr>_Toc313859034</vt:lpwstr>
      </vt:variant>
      <vt:variant>
        <vt:i4>1310773</vt:i4>
      </vt:variant>
      <vt:variant>
        <vt:i4>164</vt:i4>
      </vt:variant>
      <vt:variant>
        <vt:i4>0</vt:i4>
      </vt:variant>
      <vt:variant>
        <vt:i4>5</vt:i4>
      </vt:variant>
      <vt:variant>
        <vt:lpwstr/>
      </vt:variant>
      <vt:variant>
        <vt:lpwstr>_Toc313859033</vt:lpwstr>
      </vt:variant>
      <vt:variant>
        <vt:i4>1310773</vt:i4>
      </vt:variant>
      <vt:variant>
        <vt:i4>158</vt:i4>
      </vt:variant>
      <vt:variant>
        <vt:i4>0</vt:i4>
      </vt:variant>
      <vt:variant>
        <vt:i4>5</vt:i4>
      </vt:variant>
      <vt:variant>
        <vt:lpwstr/>
      </vt:variant>
      <vt:variant>
        <vt:lpwstr>_Toc313859032</vt:lpwstr>
      </vt:variant>
      <vt:variant>
        <vt:i4>1310773</vt:i4>
      </vt:variant>
      <vt:variant>
        <vt:i4>152</vt:i4>
      </vt:variant>
      <vt:variant>
        <vt:i4>0</vt:i4>
      </vt:variant>
      <vt:variant>
        <vt:i4>5</vt:i4>
      </vt:variant>
      <vt:variant>
        <vt:lpwstr/>
      </vt:variant>
      <vt:variant>
        <vt:lpwstr>_Toc313859031</vt:lpwstr>
      </vt:variant>
      <vt:variant>
        <vt:i4>1310773</vt:i4>
      </vt:variant>
      <vt:variant>
        <vt:i4>146</vt:i4>
      </vt:variant>
      <vt:variant>
        <vt:i4>0</vt:i4>
      </vt:variant>
      <vt:variant>
        <vt:i4>5</vt:i4>
      </vt:variant>
      <vt:variant>
        <vt:lpwstr/>
      </vt:variant>
      <vt:variant>
        <vt:lpwstr>_Toc313859030</vt:lpwstr>
      </vt:variant>
      <vt:variant>
        <vt:i4>1376309</vt:i4>
      </vt:variant>
      <vt:variant>
        <vt:i4>140</vt:i4>
      </vt:variant>
      <vt:variant>
        <vt:i4>0</vt:i4>
      </vt:variant>
      <vt:variant>
        <vt:i4>5</vt:i4>
      </vt:variant>
      <vt:variant>
        <vt:lpwstr/>
      </vt:variant>
      <vt:variant>
        <vt:lpwstr>_Toc313859029</vt:lpwstr>
      </vt:variant>
      <vt:variant>
        <vt:i4>1376309</vt:i4>
      </vt:variant>
      <vt:variant>
        <vt:i4>134</vt:i4>
      </vt:variant>
      <vt:variant>
        <vt:i4>0</vt:i4>
      </vt:variant>
      <vt:variant>
        <vt:i4>5</vt:i4>
      </vt:variant>
      <vt:variant>
        <vt:lpwstr/>
      </vt:variant>
      <vt:variant>
        <vt:lpwstr>_Toc313859028</vt:lpwstr>
      </vt:variant>
      <vt:variant>
        <vt:i4>1376309</vt:i4>
      </vt:variant>
      <vt:variant>
        <vt:i4>128</vt:i4>
      </vt:variant>
      <vt:variant>
        <vt:i4>0</vt:i4>
      </vt:variant>
      <vt:variant>
        <vt:i4>5</vt:i4>
      </vt:variant>
      <vt:variant>
        <vt:lpwstr/>
      </vt:variant>
      <vt:variant>
        <vt:lpwstr>_Toc313859027</vt:lpwstr>
      </vt:variant>
      <vt:variant>
        <vt:i4>1376309</vt:i4>
      </vt:variant>
      <vt:variant>
        <vt:i4>122</vt:i4>
      </vt:variant>
      <vt:variant>
        <vt:i4>0</vt:i4>
      </vt:variant>
      <vt:variant>
        <vt:i4>5</vt:i4>
      </vt:variant>
      <vt:variant>
        <vt:lpwstr/>
      </vt:variant>
      <vt:variant>
        <vt:lpwstr>_Toc313859026</vt:lpwstr>
      </vt:variant>
      <vt:variant>
        <vt:i4>1376309</vt:i4>
      </vt:variant>
      <vt:variant>
        <vt:i4>116</vt:i4>
      </vt:variant>
      <vt:variant>
        <vt:i4>0</vt:i4>
      </vt:variant>
      <vt:variant>
        <vt:i4>5</vt:i4>
      </vt:variant>
      <vt:variant>
        <vt:lpwstr/>
      </vt:variant>
      <vt:variant>
        <vt:lpwstr>_Toc313859025</vt:lpwstr>
      </vt:variant>
      <vt:variant>
        <vt:i4>1376309</vt:i4>
      </vt:variant>
      <vt:variant>
        <vt:i4>110</vt:i4>
      </vt:variant>
      <vt:variant>
        <vt:i4>0</vt:i4>
      </vt:variant>
      <vt:variant>
        <vt:i4>5</vt:i4>
      </vt:variant>
      <vt:variant>
        <vt:lpwstr/>
      </vt:variant>
      <vt:variant>
        <vt:lpwstr>_Toc313859024</vt:lpwstr>
      </vt:variant>
      <vt:variant>
        <vt:i4>1376309</vt:i4>
      </vt:variant>
      <vt:variant>
        <vt:i4>104</vt:i4>
      </vt:variant>
      <vt:variant>
        <vt:i4>0</vt:i4>
      </vt:variant>
      <vt:variant>
        <vt:i4>5</vt:i4>
      </vt:variant>
      <vt:variant>
        <vt:lpwstr/>
      </vt:variant>
      <vt:variant>
        <vt:lpwstr>_Toc313859023</vt:lpwstr>
      </vt:variant>
      <vt:variant>
        <vt:i4>1376309</vt:i4>
      </vt:variant>
      <vt:variant>
        <vt:i4>98</vt:i4>
      </vt:variant>
      <vt:variant>
        <vt:i4>0</vt:i4>
      </vt:variant>
      <vt:variant>
        <vt:i4>5</vt:i4>
      </vt:variant>
      <vt:variant>
        <vt:lpwstr/>
      </vt:variant>
      <vt:variant>
        <vt:lpwstr>_Toc313859022</vt:lpwstr>
      </vt:variant>
      <vt:variant>
        <vt:i4>1376309</vt:i4>
      </vt:variant>
      <vt:variant>
        <vt:i4>92</vt:i4>
      </vt:variant>
      <vt:variant>
        <vt:i4>0</vt:i4>
      </vt:variant>
      <vt:variant>
        <vt:i4>5</vt:i4>
      </vt:variant>
      <vt:variant>
        <vt:lpwstr/>
      </vt:variant>
      <vt:variant>
        <vt:lpwstr>_Toc313859021</vt:lpwstr>
      </vt:variant>
      <vt:variant>
        <vt:i4>1376309</vt:i4>
      </vt:variant>
      <vt:variant>
        <vt:i4>86</vt:i4>
      </vt:variant>
      <vt:variant>
        <vt:i4>0</vt:i4>
      </vt:variant>
      <vt:variant>
        <vt:i4>5</vt:i4>
      </vt:variant>
      <vt:variant>
        <vt:lpwstr/>
      </vt:variant>
      <vt:variant>
        <vt:lpwstr>_Toc313859020</vt:lpwstr>
      </vt:variant>
      <vt:variant>
        <vt:i4>1441845</vt:i4>
      </vt:variant>
      <vt:variant>
        <vt:i4>80</vt:i4>
      </vt:variant>
      <vt:variant>
        <vt:i4>0</vt:i4>
      </vt:variant>
      <vt:variant>
        <vt:i4>5</vt:i4>
      </vt:variant>
      <vt:variant>
        <vt:lpwstr/>
      </vt:variant>
      <vt:variant>
        <vt:lpwstr>_Toc313859019</vt:lpwstr>
      </vt:variant>
      <vt:variant>
        <vt:i4>1441845</vt:i4>
      </vt:variant>
      <vt:variant>
        <vt:i4>74</vt:i4>
      </vt:variant>
      <vt:variant>
        <vt:i4>0</vt:i4>
      </vt:variant>
      <vt:variant>
        <vt:i4>5</vt:i4>
      </vt:variant>
      <vt:variant>
        <vt:lpwstr/>
      </vt:variant>
      <vt:variant>
        <vt:lpwstr>_Toc313859018</vt:lpwstr>
      </vt:variant>
      <vt:variant>
        <vt:i4>1441845</vt:i4>
      </vt:variant>
      <vt:variant>
        <vt:i4>68</vt:i4>
      </vt:variant>
      <vt:variant>
        <vt:i4>0</vt:i4>
      </vt:variant>
      <vt:variant>
        <vt:i4>5</vt:i4>
      </vt:variant>
      <vt:variant>
        <vt:lpwstr/>
      </vt:variant>
      <vt:variant>
        <vt:lpwstr>_Toc313859017</vt:lpwstr>
      </vt:variant>
      <vt:variant>
        <vt:i4>1441845</vt:i4>
      </vt:variant>
      <vt:variant>
        <vt:i4>62</vt:i4>
      </vt:variant>
      <vt:variant>
        <vt:i4>0</vt:i4>
      </vt:variant>
      <vt:variant>
        <vt:i4>5</vt:i4>
      </vt:variant>
      <vt:variant>
        <vt:lpwstr/>
      </vt:variant>
      <vt:variant>
        <vt:lpwstr>_Toc313859016</vt:lpwstr>
      </vt:variant>
      <vt:variant>
        <vt:i4>1441845</vt:i4>
      </vt:variant>
      <vt:variant>
        <vt:i4>56</vt:i4>
      </vt:variant>
      <vt:variant>
        <vt:i4>0</vt:i4>
      </vt:variant>
      <vt:variant>
        <vt:i4>5</vt:i4>
      </vt:variant>
      <vt:variant>
        <vt:lpwstr/>
      </vt:variant>
      <vt:variant>
        <vt:lpwstr>_Toc313859015</vt:lpwstr>
      </vt:variant>
      <vt:variant>
        <vt:i4>1441845</vt:i4>
      </vt:variant>
      <vt:variant>
        <vt:i4>50</vt:i4>
      </vt:variant>
      <vt:variant>
        <vt:i4>0</vt:i4>
      </vt:variant>
      <vt:variant>
        <vt:i4>5</vt:i4>
      </vt:variant>
      <vt:variant>
        <vt:lpwstr/>
      </vt:variant>
      <vt:variant>
        <vt:lpwstr>_Toc313859014</vt:lpwstr>
      </vt:variant>
      <vt:variant>
        <vt:i4>4522093</vt:i4>
      </vt:variant>
      <vt:variant>
        <vt:i4>51</vt:i4>
      </vt:variant>
      <vt:variant>
        <vt:i4>0</vt:i4>
      </vt:variant>
      <vt:variant>
        <vt:i4>5</vt:i4>
      </vt:variant>
      <vt:variant>
        <vt:lpwstr>http://www.epa.gov/npdes/stormwater/menuofbmps/construction/concrete_wash</vt:lpwstr>
      </vt:variant>
      <vt:variant>
        <vt:lpwstr/>
      </vt:variant>
      <vt:variant>
        <vt:i4>5308530</vt:i4>
      </vt:variant>
      <vt:variant>
        <vt:i4>48</vt:i4>
      </vt:variant>
      <vt:variant>
        <vt:i4>0</vt:i4>
      </vt:variant>
      <vt:variant>
        <vt:i4>5</vt:i4>
      </vt:variant>
      <vt:variant>
        <vt:lpwstr>http://www.epa.gov/npdes/stormwater/menuofbmps/construction/cons_wasteman</vt:lpwstr>
      </vt:variant>
      <vt:variant>
        <vt:lpwstr/>
      </vt:variant>
      <vt:variant>
        <vt:i4>5505144</vt:i4>
      </vt:variant>
      <vt:variant>
        <vt:i4>45</vt:i4>
      </vt:variant>
      <vt:variant>
        <vt:i4>0</vt:i4>
      </vt:variant>
      <vt:variant>
        <vt:i4>5</vt:i4>
      </vt:variant>
      <vt:variant>
        <vt:lpwstr>http://www.epa.gov/npdes/stormwater/menuofbmps/construction/vehicile_maintain</vt:lpwstr>
      </vt:variant>
      <vt:variant>
        <vt:lpwstr/>
      </vt:variant>
      <vt:variant>
        <vt:i4>5505144</vt:i4>
      </vt:variant>
      <vt:variant>
        <vt:i4>42</vt:i4>
      </vt:variant>
      <vt:variant>
        <vt:i4>0</vt:i4>
      </vt:variant>
      <vt:variant>
        <vt:i4>5</vt:i4>
      </vt:variant>
      <vt:variant>
        <vt:lpwstr>http://www.epa.gov/npdes/stormwater/menuofbmps/construction/vehicile_maintain</vt:lpwstr>
      </vt:variant>
      <vt:variant>
        <vt:lpwstr/>
      </vt:variant>
      <vt:variant>
        <vt:i4>7667837</vt:i4>
      </vt:variant>
      <vt:variant>
        <vt:i4>36</vt:i4>
      </vt:variant>
      <vt:variant>
        <vt:i4>0</vt:i4>
      </vt:variant>
      <vt:variant>
        <vt:i4>5</vt:i4>
      </vt:variant>
      <vt:variant>
        <vt:lpwstr>http://www.epa.gov/npdes/stormwater/menuofbmps</vt:lpwstr>
      </vt:variant>
      <vt:variant>
        <vt:lpwstr/>
      </vt:variant>
      <vt:variant>
        <vt:i4>2228263</vt:i4>
      </vt:variant>
      <vt:variant>
        <vt:i4>33</vt:i4>
      </vt:variant>
      <vt:variant>
        <vt:i4>0</vt:i4>
      </vt:variant>
      <vt:variant>
        <vt:i4>5</vt:i4>
      </vt:variant>
      <vt:variant>
        <vt:lpwstr>http://www.epa.gov/npdes/stormwater/menuofbmps/construction/seeding</vt:lpwstr>
      </vt:variant>
      <vt:variant>
        <vt:lpwstr/>
      </vt:variant>
      <vt:variant>
        <vt:i4>3080219</vt:i4>
      </vt:variant>
      <vt:variant>
        <vt:i4>30</vt:i4>
      </vt:variant>
      <vt:variant>
        <vt:i4>0</vt:i4>
      </vt:variant>
      <vt:variant>
        <vt:i4>5</vt:i4>
      </vt:variant>
      <vt:variant>
        <vt:lpwstr>http://www.epa.gov/npdes/stormwater/menuofbmps/construction/sediment_basins</vt:lpwstr>
      </vt:variant>
      <vt:variant>
        <vt:lpwstr/>
      </vt:variant>
      <vt:variant>
        <vt:i4>983084</vt:i4>
      </vt:variant>
      <vt:variant>
        <vt:i4>27</vt:i4>
      </vt:variant>
      <vt:variant>
        <vt:i4>0</vt:i4>
      </vt:variant>
      <vt:variant>
        <vt:i4>5</vt:i4>
      </vt:variant>
      <vt:variant>
        <vt:lpwstr>http://www.epa.gov/npdes/stormwater/menuofbmps/construction/storm_drain</vt:lpwstr>
      </vt:variant>
      <vt:variant>
        <vt:lpwstr/>
      </vt:variant>
      <vt:variant>
        <vt:i4>2621485</vt:i4>
      </vt:variant>
      <vt:variant>
        <vt:i4>24</vt:i4>
      </vt:variant>
      <vt:variant>
        <vt:i4>0</vt:i4>
      </vt:variant>
      <vt:variant>
        <vt:i4>5</vt:i4>
      </vt:variant>
      <vt:variant>
        <vt:lpwstr>http://www.epa.gov/npdes/stormwater/menuofbmps/construction/geotextiles</vt:lpwstr>
      </vt:variant>
      <vt:variant>
        <vt:lpwstr/>
      </vt:variant>
      <vt:variant>
        <vt:i4>4325496</vt:i4>
      </vt:variant>
      <vt:variant>
        <vt:i4>21</vt:i4>
      </vt:variant>
      <vt:variant>
        <vt:i4>0</vt:i4>
      </vt:variant>
      <vt:variant>
        <vt:i4>5</vt:i4>
      </vt:variant>
      <vt:variant>
        <vt:lpwstr>http://www.epa.gov/npdes/stormwater/menuofbmps/construction/cons_entrance</vt:lpwstr>
      </vt:variant>
      <vt:variant>
        <vt:lpwstr/>
      </vt:variant>
      <vt:variant>
        <vt:i4>1900592</vt:i4>
      </vt:variant>
      <vt:variant>
        <vt:i4>18</vt:i4>
      </vt:variant>
      <vt:variant>
        <vt:i4>0</vt:i4>
      </vt:variant>
      <vt:variant>
        <vt:i4>5</vt:i4>
      </vt:variant>
      <vt:variant>
        <vt:lpwstr>http://www.epa.gov/npdes/stormwater/menuofbmps/construction/fiber_rolls</vt:lpwstr>
      </vt:variant>
      <vt:variant>
        <vt:lpwstr/>
      </vt:variant>
      <vt:variant>
        <vt:i4>1966180</vt:i4>
      </vt:variant>
      <vt:variant>
        <vt:i4>15</vt:i4>
      </vt:variant>
      <vt:variant>
        <vt:i4>0</vt:i4>
      </vt:variant>
      <vt:variant>
        <vt:i4>5</vt:i4>
      </vt:variant>
      <vt:variant>
        <vt:lpwstr>http://www.epa.gov/npdes/pubs/www.epa.gov/npdes/stormwater/menuofbmps/construction/silt_fences</vt:lpwstr>
      </vt:variant>
      <vt:variant>
        <vt:lpwstr/>
      </vt:variant>
      <vt:variant>
        <vt:i4>7667837</vt:i4>
      </vt:variant>
      <vt:variant>
        <vt:i4>12</vt:i4>
      </vt:variant>
      <vt:variant>
        <vt:i4>0</vt:i4>
      </vt:variant>
      <vt:variant>
        <vt:i4>5</vt:i4>
      </vt:variant>
      <vt:variant>
        <vt:lpwstr>http://www.epa.gov/npdes/stormwater/menuofbmps</vt:lpwstr>
      </vt:variant>
      <vt:variant>
        <vt:lpwstr/>
      </vt:variant>
      <vt:variant>
        <vt:i4>7209062</vt:i4>
      </vt:variant>
      <vt:variant>
        <vt:i4>9</vt:i4>
      </vt:variant>
      <vt:variant>
        <vt:i4>0</vt:i4>
      </vt:variant>
      <vt:variant>
        <vt:i4>5</vt:i4>
      </vt:variant>
      <vt:variant>
        <vt:lpwstr>http://www.epa.gov/npdes/stormwater/esa</vt:lpwstr>
      </vt:variant>
      <vt:variant>
        <vt:lpwstr/>
      </vt:variant>
      <vt:variant>
        <vt:i4>5439599</vt:i4>
      </vt:variant>
      <vt:variant>
        <vt:i4>6</vt:i4>
      </vt:variant>
      <vt:variant>
        <vt:i4>0</vt:i4>
      </vt:variant>
      <vt:variant>
        <vt:i4>5</vt:i4>
      </vt:variant>
      <vt:variant>
        <vt:lpwstr>http://www.epa.gov/npdes/stormwater/menuofbmps/construction/cons_seq</vt:lpwstr>
      </vt:variant>
      <vt:variant>
        <vt:lpwstr/>
      </vt:variant>
      <vt:variant>
        <vt:i4>1835027</vt:i4>
      </vt:variant>
      <vt:variant>
        <vt:i4>3</vt:i4>
      </vt:variant>
      <vt:variant>
        <vt:i4>0</vt:i4>
      </vt:variant>
      <vt:variant>
        <vt:i4>5</vt:i4>
      </vt:variant>
      <vt:variant>
        <vt:lpwstr>http://www.epa.gov/npdes/stormwater/tmdl</vt:lpwstr>
      </vt:variant>
      <vt:variant>
        <vt:lpwstr/>
      </vt:variant>
      <vt:variant>
        <vt:i4>8257652</vt:i4>
      </vt:variant>
      <vt:variant>
        <vt:i4>0</vt:i4>
      </vt:variant>
      <vt:variant>
        <vt:i4>0</vt:i4>
      </vt:variant>
      <vt:variant>
        <vt:i4>5</vt:i4>
      </vt:variant>
      <vt:variant>
        <vt:lpwstr>http://www.epa.gov/npdes/stormwater/latlong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Stormwater Pollution Prevention Plan Template</dc:title>
  <dc:creator>Garrett Budd</dc:creator>
  <cp:lastModifiedBy>Maddie Greenfield</cp:lastModifiedBy>
  <cp:revision>36</cp:revision>
  <cp:lastPrinted>2012-03-13T20:05:00Z</cp:lastPrinted>
  <dcterms:created xsi:type="dcterms:W3CDTF">2022-05-02T15:29:00Z</dcterms:created>
  <dcterms:modified xsi:type="dcterms:W3CDTF">2022-05-05T17:46:00Z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0x0101009442E602F3BAA34086E4AD77A718A971</vt:lpwstr>
  </property>
</Properties>
</file>