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9DDA5" w14:textId="3E8C2A62" w:rsidR="00270766" w:rsidRPr="00DE09DF" w:rsidRDefault="0044040B" w:rsidP="00146413">
      <w:pPr>
        <w:jc w:val="center"/>
        <w:rPr>
          <w:rFonts w:ascii="Cambria" w:hAnsi="Cambria"/>
          <w:sz w:val="32"/>
          <w:szCs w:val="32"/>
        </w:rPr>
      </w:pPr>
      <w:r w:rsidRPr="00DE09DF">
        <w:rPr>
          <w:rFonts w:ascii="Cambria" w:hAnsi="Cambria"/>
          <w:sz w:val="32"/>
          <w:szCs w:val="32"/>
        </w:rPr>
        <w:t xml:space="preserve">Mitigation </w:t>
      </w:r>
      <w:r w:rsidR="00146413" w:rsidRPr="00DE09DF">
        <w:rPr>
          <w:rFonts w:ascii="Cambria" w:hAnsi="Cambria"/>
          <w:sz w:val="32"/>
          <w:szCs w:val="32"/>
        </w:rPr>
        <w:t xml:space="preserve">Bank </w:t>
      </w:r>
      <w:r w:rsidR="001A7D08" w:rsidRPr="00DE09DF">
        <w:rPr>
          <w:rFonts w:ascii="Cambria" w:hAnsi="Cambria"/>
          <w:sz w:val="32"/>
          <w:szCs w:val="32"/>
        </w:rPr>
        <w:t xml:space="preserve">Prospectus </w:t>
      </w:r>
      <w:r w:rsidR="00A95DA9" w:rsidRPr="00DE09DF">
        <w:rPr>
          <w:rFonts w:ascii="Cambria" w:hAnsi="Cambria"/>
          <w:sz w:val="32"/>
          <w:szCs w:val="32"/>
        </w:rPr>
        <w:t xml:space="preserve">Review </w:t>
      </w:r>
      <w:r w:rsidR="00146413" w:rsidRPr="00DE09DF">
        <w:rPr>
          <w:rFonts w:ascii="Cambria" w:hAnsi="Cambria"/>
          <w:sz w:val="32"/>
          <w:szCs w:val="32"/>
        </w:rPr>
        <w:t xml:space="preserve">Checklist </w:t>
      </w:r>
    </w:p>
    <w:p w14:paraId="5B8734FC" w14:textId="0C62FFF7" w:rsidR="00334989" w:rsidRPr="00DE09DF" w:rsidRDefault="00334989" w:rsidP="00334989">
      <w:pPr>
        <w:rPr>
          <w:rFonts w:ascii="Cambria" w:hAnsi="Cambria"/>
          <w:sz w:val="24"/>
          <w:szCs w:val="24"/>
        </w:rPr>
      </w:pPr>
      <w:r w:rsidRPr="00DE09DF">
        <w:rPr>
          <w:rFonts w:ascii="Cambria" w:hAnsi="Cambria"/>
          <w:sz w:val="24"/>
          <w:szCs w:val="24"/>
        </w:rPr>
        <w:t xml:space="preserve">The </w:t>
      </w:r>
      <w:r w:rsidR="0044040B" w:rsidRPr="00DE09DF">
        <w:rPr>
          <w:rFonts w:ascii="Cambria" w:hAnsi="Cambria"/>
          <w:sz w:val="24"/>
          <w:szCs w:val="24"/>
        </w:rPr>
        <w:t xml:space="preserve">Mitigation </w:t>
      </w:r>
      <w:r w:rsidR="00A95DA9" w:rsidRPr="00DE09DF">
        <w:rPr>
          <w:rFonts w:ascii="Cambria" w:hAnsi="Cambria"/>
          <w:sz w:val="24"/>
          <w:szCs w:val="24"/>
        </w:rPr>
        <w:t>B</w:t>
      </w:r>
      <w:r w:rsidRPr="00DE09DF">
        <w:rPr>
          <w:rFonts w:ascii="Cambria" w:hAnsi="Cambria"/>
          <w:sz w:val="24"/>
          <w:szCs w:val="24"/>
        </w:rPr>
        <w:t xml:space="preserve">ank </w:t>
      </w:r>
      <w:r w:rsidR="00A95DA9" w:rsidRPr="00DE09DF">
        <w:rPr>
          <w:rFonts w:ascii="Cambria" w:hAnsi="Cambria"/>
          <w:sz w:val="24"/>
          <w:szCs w:val="24"/>
        </w:rPr>
        <w:t>P</w:t>
      </w:r>
      <w:r w:rsidR="001A7D08" w:rsidRPr="00DE09DF">
        <w:rPr>
          <w:rFonts w:ascii="Cambria" w:hAnsi="Cambria"/>
          <w:sz w:val="24"/>
          <w:szCs w:val="24"/>
        </w:rPr>
        <w:t>rospectus</w:t>
      </w:r>
      <w:r w:rsidR="00A95DA9" w:rsidRPr="00DE09DF">
        <w:rPr>
          <w:rFonts w:ascii="Cambria" w:hAnsi="Cambria"/>
          <w:sz w:val="24"/>
          <w:szCs w:val="24"/>
        </w:rPr>
        <w:t xml:space="preserve"> Review</w:t>
      </w:r>
      <w:r w:rsidRPr="00DE09DF">
        <w:rPr>
          <w:rFonts w:ascii="Cambria" w:hAnsi="Cambria"/>
          <w:sz w:val="24"/>
          <w:szCs w:val="24"/>
        </w:rPr>
        <w:t xml:space="preserve"> </w:t>
      </w:r>
      <w:r w:rsidR="00A95DA9" w:rsidRPr="00DE09DF">
        <w:rPr>
          <w:rFonts w:ascii="Cambria" w:hAnsi="Cambria"/>
          <w:sz w:val="24"/>
          <w:szCs w:val="24"/>
        </w:rPr>
        <w:t>C</w:t>
      </w:r>
      <w:r w:rsidRPr="00DE09DF">
        <w:rPr>
          <w:rFonts w:ascii="Cambria" w:hAnsi="Cambria"/>
          <w:sz w:val="24"/>
          <w:szCs w:val="24"/>
        </w:rPr>
        <w:t xml:space="preserve">hecklist reflects the content of each element of </w:t>
      </w:r>
      <w:r w:rsidR="0044040B" w:rsidRPr="00DE09DF">
        <w:rPr>
          <w:rFonts w:ascii="Cambria" w:hAnsi="Cambria"/>
          <w:sz w:val="24"/>
          <w:szCs w:val="24"/>
        </w:rPr>
        <w:t>in the Mitigation Bank P</w:t>
      </w:r>
      <w:r w:rsidR="001A7D08" w:rsidRPr="00DE09DF">
        <w:rPr>
          <w:rFonts w:ascii="Cambria" w:hAnsi="Cambria"/>
          <w:sz w:val="24"/>
          <w:szCs w:val="24"/>
        </w:rPr>
        <w:t>rospectus</w:t>
      </w:r>
      <w:r w:rsidR="00623545" w:rsidRPr="00DE09DF">
        <w:rPr>
          <w:rFonts w:ascii="Cambria" w:hAnsi="Cambria"/>
          <w:sz w:val="24"/>
          <w:szCs w:val="24"/>
        </w:rPr>
        <w:t xml:space="preserve"> Review</w:t>
      </w:r>
      <w:r w:rsidRPr="00DE09DF">
        <w:rPr>
          <w:rFonts w:ascii="Cambria" w:hAnsi="Cambria"/>
          <w:sz w:val="24"/>
          <w:szCs w:val="24"/>
        </w:rPr>
        <w:t xml:space="preserve"> </w:t>
      </w:r>
      <w:r w:rsidR="0044040B" w:rsidRPr="00DE09DF">
        <w:rPr>
          <w:rFonts w:ascii="Cambria" w:hAnsi="Cambria"/>
          <w:sz w:val="24"/>
          <w:szCs w:val="24"/>
        </w:rPr>
        <w:t>W</w:t>
      </w:r>
      <w:r w:rsidRPr="00DE09DF">
        <w:rPr>
          <w:rFonts w:ascii="Cambria" w:hAnsi="Cambria"/>
          <w:sz w:val="24"/>
          <w:szCs w:val="24"/>
        </w:rPr>
        <w:t xml:space="preserve">orkbook. </w:t>
      </w:r>
      <w:r w:rsidR="0044040B" w:rsidRPr="00DE09DF">
        <w:rPr>
          <w:rFonts w:ascii="Cambria" w:hAnsi="Cambria"/>
          <w:sz w:val="24"/>
          <w:szCs w:val="24"/>
        </w:rPr>
        <w:t>For each element, t</w:t>
      </w:r>
      <w:r w:rsidRPr="00DE09DF">
        <w:rPr>
          <w:rFonts w:ascii="Cambria" w:hAnsi="Cambria"/>
          <w:sz w:val="24"/>
          <w:szCs w:val="24"/>
        </w:rPr>
        <w:t xml:space="preserve">he checklist </w:t>
      </w:r>
      <w:r w:rsidR="0044040B" w:rsidRPr="00DE09DF">
        <w:rPr>
          <w:rFonts w:ascii="Cambria" w:hAnsi="Cambria"/>
          <w:sz w:val="24"/>
          <w:szCs w:val="24"/>
        </w:rPr>
        <w:t xml:space="preserve">asks </w:t>
      </w:r>
      <w:r w:rsidRPr="00DE09DF">
        <w:rPr>
          <w:rFonts w:ascii="Cambria" w:hAnsi="Cambria"/>
          <w:sz w:val="24"/>
          <w:szCs w:val="24"/>
        </w:rPr>
        <w:t>whether</w:t>
      </w:r>
      <w:r w:rsidR="0044040B" w:rsidRPr="00DE09DF">
        <w:rPr>
          <w:rFonts w:ascii="Cambria" w:hAnsi="Cambria"/>
          <w:sz w:val="24"/>
          <w:szCs w:val="24"/>
        </w:rPr>
        <w:t xml:space="preserve"> the</w:t>
      </w:r>
      <w:r w:rsidRPr="00DE09DF">
        <w:rPr>
          <w:rFonts w:ascii="Cambria" w:hAnsi="Cambria"/>
          <w:sz w:val="24"/>
          <w:szCs w:val="24"/>
        </w:rPr>
        <w:t xml:space="preserve"> </w:t>
      </w:r>
      <w:r w:rsidR="00626177">
        <w:rPr>
          <w:rFonts w:ascii="Cambria" w:hAnsi="Cambria"/>
          <w:sz w:val="24"/>
          <w:szCs w:val="24"/>
        </w:rPr>
        <w:t>question</w:t>
      </w:r>
      <w:r w:rsidRPr="00DE09DF">
        <w:rPr>
          <w:rFonts w:ascii="Cambria" w:hAnsi="Cambria"/>
          <w:sz w:val="24"/>
          <w:szCs w:val="24"/>
        </w:rPr>
        <w:t xml:space="preserve"> </w:t>
      </w:r>
      <w:r w:rsidR="00626177">
        <w:rPr>
          <w:rFonts w:ascii="Cambria" w:hAnsi="Cambria"/>
          <w:sz w:val="24"/>
          <w:szCs w:val="24"/>
        </w:rPr>
        <w:t xml:space="preserve">was </w:t>
      </w:r>
      <w:r w:rsidRPr="00DE09DF">
        <w:rPr>
          <w:rFonts w:ascii="Cambria" w:hAnsi="Cambria"/>
          <w:sz w:val="24"/>
          <w:szCs w:val="24"/>
        </w:rPr>
        <w:t xml:space="preserve">addressed (yes/no), </w:t>
      </w:r>
      <w:r w:rsidR="00623545" w:rsidRPr="00DE09DF">
        <w:rPr>
          <w:rFonts w:ascii="Cambria" w:hAnsi="Cambria"/>
          <w:sz w:val="24"/>
          <w:szCs w:val="24"/>
        </w:rPr>
        <w:t xml:space="preserve">whether the </w:t>
      </w:r>
      <w:r w:rsidR="0044040B" w:rsidRPr="00DE09DF">
        <w:rPr>
          <w:rFonts w:ascii="Cambria" w:hAnsi="Cambria"/>
          <w:sz w:val="24"/>
          <w:szCs w:val="24"/>
        </w:rPr>
        <w:t xml:space="preserve">narrative is </w:t>
      </w:r>
      <w:r w:rsidRPr="00DE09DF">
        <w:rPr>
          <w:rFonts w:ascii="Cambria" w:hAnsi="Cambria"/>
          <w:sz w:val="24"/>
          <w:szCs w:val="24"/>
        </w:rPr>
        <w:t>complete</w:t>
      </w:r>
      <w:r w:rsidR="0044040B" w:rsidRPr="00DE09DF">
        <w:rPr>
          <w:rFonts w:ascii="Cambria" w:hAnsi="Cambria"/>
          <w:sz w:val="24"/>
          <w:szCs w:val="24"/>
        </w:rPr>
        <w:t xml:space="preserve"> (yes/no)</w:t>
      </w:r>
      <w:r w:rsidR="00623545" w:rsidRPr="00DE09DF">
        <w:rPr>
          <w:rFonts w:ascii="Cambria" w:hAnsi="Cambria"/>
          <w:sz w:val="24"/>
          <w:szCs w:val="24"/>
        </w:rPr>
        <w:t>, and the page number(s) of the narrative.</w:t>
      </w:r>
      <w:r w:rsidR="00C9312A" w:rsidRPr="00DE09DF">
        <w:rPr>
          <w:rFonts w:ascii="Cambria" w:hAnsi="Cambria"/>
          <w:sz w:val="24"/>
          <w:szCs w:val="24"/>
        </w:rPr>
        <w:t xml:space="preserve"> </w:t>
      </w:r>
      <w:r w:rsidR="0044040B" w:rsidRPr="00DE09DF">
        <w:rPr>
          <w:rFonts w:ascii="Cambria" w:hAnsi="Cambria"/>
          <w:sz w:val="24"/>
          <w:szCs w:val="24"/>
        </w:rPr>
        <w:t xml:space="preserve">A </w:t>
      </w:r>
      <w:r w:rsidRPr="00DE09DF">
        <w:rPr>
          <w:rFonts w:ascii="Cambria" w:hAnsi="Cambria"/>
          <w:sz w:val="24"/>
          <w:szCs w:val="24"/>
        </w:rPr>
        <w:t>comment section for reviewer input</w:t>
      </w:r>
      <w:r w:rsidR="0044040B" w:rsidRPr="00DE09DF">
        <w:rPr>
          <w:rFonts w:ascii="Cambria" w:hAnsi="Cambria"/>
          <w:sz w:val="24"/>
          <w:szCs w:val="24"/>
        </w:rPr>
        <w:t xml:space="preserve"> is also included</w:t>
      </w:r>
      <w:r w:rsidR="008B4298" w:rsidRPr="00DE09DF">
        <w:rPr>
          <w:rFonts w:ascii="Cambria" w:hAnsi="Cambria"/>
          <w:sz w:val="24"/>
          <w:szCs w:val="24"/>
        </w:rPr>
        <w:t>.</w:t>
      </w:r>
    </w:p>
    <w:tbl>
      <w:tblPr>
        <w:tblStyle w:val="TableGrid"/>
        <w:tblW w:w="14485" w:type="dxa"/>
        <w:jc w:val="center"/>
        <w:tblLayout w:type="fixed"/>
        <w:tblLook w:val="04A0" w:firstRow="1" w:lastRow="0" w:firstColumn="1" w:lastColumn="0" w:noHBand="0" w:noVBand="1"/>
      </w:tblPr>
      <w:tblGrid>
        <w:gridCol w:w="5485"/>
        <w:gridCol w:w="1440"/>
        <w:gridCol w:w="1350"/>
        <w:gridCol w:w="810"/>
        <w:gridCol w:w="5400"/>
      </w:tblGrid>
      <w:tr w:rsidR="005510FB" w:rsidRPr="00DE09DF" w14:paraId="0D4A7EA2" w14:textId="77777777" w:rsidTr="00DE09DF">
        <w:trPr>
          <w:cantSplit/>
          <w:tblHeader/>
          <w:jc w:val="center"/>
        </w:trPr>
        <w:tc>
          <w:tcPr>
            <w:tcW w:w="5485" w:type="dxa"/>
            <w:shd w:val="clear" w:color="auto" w:fill="D9D9D9" w:themeFill="background1" w:themeFillShade="D9"/>
            <w:vAlign w:val="center"/>
          </w:tcPr>
          <w:p w14:paraId="6928A7D9" w14:textId="4795320A" w:rsidR="0028458E" w:rsidRPr="00DE09DF" w:rsidRDefault="00623545" w:rsidP="0036798C">
            <w:pPr>
              <w:jc w:val="center"/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>Review Element</w:t>
            </w:r>
            <w:r w:rsidR="004D34A7"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>s</w:t>
            </w:r>
          </w:p>
          <w:p w14:paraId="44595D56" w14:textId="35D30D31" w:rsidR="00270766" w:rsidRPr="00DE09DF" w:rsidRDefault="004D34A7" w:rsidP="0036798C">
            <w:pPr>
              <w:jc w:val="center"/>
              <w:rPr>
                <w:rFonts w:ascii="Cambria" w:hAnsi="Cambria"/>
                <w:color w:val="2F5496"/>
                <w:sz w:val="24"/>
                <w:szCs w:val="24"/>
              </w:rPr>
            </w:pPr>
            <w:r w:rsidRPr="00DE09DF">
              <w:rPr>
                <w:rFonts w:ascii="Cambria" w:hAnsi="Cambria"/>
                <w:color w:val="2F5496"/>
                <w:sz w:val="24"/>
                <w:szCs w:val="24"/>
              </w:rPr>
              <w:t>Questions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35E93A5" w14:textId="3B3D0C3D" w:rsidR="00270766" w:rsidRPr="00DE09DF" w:rsidRDefault="00623545" w:rsidP="0036798C">
            <w:pPr>
              <w:jc w:val="center"/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>Addressed (</w:t>
            </w:r>
            <w:r w:rsidR="00270766"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>Y/N</w:t>
            </w:r>
            <w:r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4E52EDE4" w14:textId="300B502F" w:rsidR="00270766" w:rsidRPr="00DE09DF" w:rsidRDefault="00623545" w:rsidP="0036798C">
            <w:pPr>
              <w:jc w:val="center"/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>C</w:t>
            </w:r>
            <w:r w:rsidR="00270766"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>omplete (Y/N)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5E7D3292" w14:textId="7D335C3D" w:rsidR="00270766" w:rsidRPr="00DE09DF" w:rsidRDefault="00270766" w:rsidP="0036798C">
            <w:pPr>
              <w:jc w:val="center"/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>Page #</w:t>
            </w:r>
            <w:r w:rsidR="00623545"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>(s)</w:t>
            </w:r>
          </w:p>
        </w:tc>
        <w:tc>
          <w:tcPr>
            <w:tcW w:w="5400" w:type="dxa"/>
            <w:shd w:val="clear" w:color="auto" w:fill="D9D9D9" w:themeFill="background1" w:themeFillShade="D9"/>
            <w:vAlign w:val="center"/>
          </w:tcPr>
          <w:p w14:paraId="0409F6B7" w14:textId="7600AEC2" w:rsidR="00270766" w:rsidRPr="00DE09DF" w:rsidRDefault="0044040B" w:rsidP="0036798C">
            <w:pPr>
              <w:jc w:val="center"/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 xml:space="preserve">Reviewer </w:t>
            </w:r>
            <w:r w:rsidR="00270766" w:rsidRPr="00DE09DF">
              <w:rPr>
                <w:rFonts w:ascii="Cambria" w:hAnsi="Cambria"/>
                <w:b/>
                <w:bCs/>
                <w:color w:val="2F5496"/>
                <w:sz w:val="24"/>
                <w:szCs w:val="24"/>
              </w:rPr>
              <w:t>Comments</w:t>
            </w:r>
          </w:p>
        </w:tc>
      </w:tr>
      <w:tr w:rsidR="006C2B06" w:rsidRPr="00DE09DF" w14:paraId="298AED24" w14:textId="77777777" w:rsidTr="45C115AD">
        <w:trPr>
          <w:cantSplit/>
          <w:jc w:val="center"/>
        </w:trPr>
        <w:tc>
          <w:tcPr>
            <w:tcW w:w="14485" w:type="dxa"/>
            <w:gridSpan w:val="5"/>
            <w:shd w:val="clear" w:color="auto" w:fill="A6A6A6" w:themeFill="background1" w:themeFillShade="A6"/>
          </w:tcPr>
          <w:p w14:paraId="698189A8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C2B06" w:rsidRPr="00DE09DF" w14:paraId="16DE659B" w14:textId="77777777" w:rsidTr="00F2504E">
        <w:trPr>
          <w:cantSplit/>
          <w:jc w:val="center"/>
        </w:trPr>
        <w:tc>
          <w:tcPr>
            <w:tcW w:w="5485" w:type="dxa"/>
          </w:tcPr>
          <w:p w14:paraId="51B84243" w14:textId="459E7C15" w:rsidR="00270766" w:rsidRPr="00DE09DF" w:rsidRDefault="006C2B06" w:rsidP="0036798C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>Objectives</w:t>
            </w:r>
            <w:r w:rsidR="0027153E" w:rsidRPr="00DE09DF">
              <w:rPr>
                <w:rFonts w:ascii="Cambria" w:hAnsi="Cambria"/>
                <w:b/>
                <w:bCs/>
                <w:sz w:val="24"/>
                <w:szCs w:val="24"/>
              </w:rPr>
              <w:t xml:space="preserve"> of the Proposed Bank</w:t>
            </w:r>
          </w:p>
        </w:tc>
        <w:tc>
          <w:tcPr>
            <w:tcW w:w="1440" w:type="dxa"/>
          </w:tcPr>
          <w:p w14:paraId="24D2E96C" w14:textId="77777777" w:rsidR="00270766" w:rsidRPr="00DE09DF" w:rsidRDefault="0027076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A5188FC" w14:textId="77777777" w:rsidR="00270766" w:rsidRPr="00DE09DF" w:rsidRDefault="0027076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35010097" w14:textId="77777777" w:rsidR="00270766" w:rsidRPr="00DE09DF" w:rsidRDefault="0027076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28080EB" w14:textId="77777777" w:rsidR="00270766" w:rsidRPr="00DE09DF" w:rsidRDefault="0027076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C2B06" w:rsidRPr="00DE09DF" w14:paraId="5EE72350" w14:textId="77777777" w:rsidTr="00F2504E">
        <w:trPr>
          <w:cantSplit/>
          <w:jc w:val="center"/>
        </w:trPr>
        <w:tc>
          <w:tcPr>
            <w:tcW w:w="5485" w:type="dxa"/>
          </w:tcPr>
          <w:p w14:paraId="6CECA18E" w14:textId="72524DE6" w:rsidR="00270766" w:rsidRPr="00DE09DF" w:rsidRDefault="001A7D08" w:rsidP="0036798C">
            <w:pPr>
              <w:rPr>
                <w:rFonts w:ascii="Cambria" w:hAnsi="Cambria"/>
                <w:sz w:val="24"/>
                <w:szCs w:val="24"/>
              </w:rPr>
            </w:pPr>
            <w:r w:rsidRPr="00DE09DF">
              <w:rPr>
                <w:rFonts w:ascii="Cambria" w:hAnsi="Cambria"/>
                <w:sz w:val="24"/>
                <w:szCs w:val="24"/>
              </w:rPr>
              <w:t xml:space="preserve">1a. </w:t>
            </w:r>
            <w:r w:rsidR="00A25DD1" w:rsidRPr="00DE09DF">
              <w:rPr>
                <w:rFonts w:ascii="Cambria" w:hAnsi="Cambria"/>
                <w:sz w:val="24"/>
                <w:szCs w:val="24"/>
              </w:rPr>
              <w:t>Does the prospectus include a description of the aquatic resource type(s) and amount(s) the bank site would provide?</w:t>
            </w:r>
          </w:p>
        </w:tc>
        <w:tc>
          <w:tcPr>
            <w:tcW w:w="1440" w:type="dxa"/>
          </w:tcPr>
          <w:p w14:paraId="4CFEC8E9" w14:textId="77777777" w:rsidR="00270766" w:rsidRPr="00DE09DF" w:rsidRDefault="0027076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56E6417" w14:textId="77777777" w:rsidR="00270766" w:rsidRPr="00DE09DF" w:rsidRDefault="0027076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702B134" w14:textId="77777777" w:rsidR="00270766" w:rsidRPr="00DE09DF" w:rsidRDefault="0027076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D54F27B" w14:textId="77777777" w:rsidR="00270766" w:rsidRPr="00DE09DF" w:rsidRDefault="0027076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DE09DF" w14:paraId="0D1B21B1" w14:textId="77777777" w:rsidTr="00F2504E">
        <w:trPr>
          <w:cantSplit/>
          <w:jc w:val="center"/>
        </w:trPr>
        <w:tc>
          <w:tcPr>
            <w:tcW w:w="5485" w:type="dxa"/>
          </w:tcPr>
          <w:p w14:paraId="5EC20166" w14:textId="12BE20EA" w:rsidR="00A25DD1" w:rsidRPr="00DE09DF" w:rsidRDefault="001A7D08" w:rsidP="0036798C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DE09DF">
              <w:rPr>
                <w:rFonts w:ascii="Cambria" w:hAnsi="Cambria"/>
                <w:sz w:val="24"/>
                <w:szCs w:val="24"/>
              </w:rPr>
              <w:t xml:space="preserve">1b. </w:t>
            </w:r>
            <w:r w:rsidR="00A25DD1" w:rsidRPr="00DE09DF">
              <w:rPr>
                <w:rFonts w:ascii="Cambria" w:hAnsi="Cambria"/>
                <w:sz w:val="24"/>
                <w:szCs w:val="24"/>
              </w:rPr>
              <w:t>Does the prospectus identify the functions and services expected to be provided by the bank site?</w:t>
            </w:r>
          </w:p>
        </w:tc>
        <w:tc>
          <w:tcPr>
            <w:tcW w:w="1440" w:type="dxa"/>
          </w:tcPr>
          <w:p w14:paraId="53BC922D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440A650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3F38F5FF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742148D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DE09DF" w14:paraId="2242F443" w14:textId="77777777" w:rsidTr="00F2504E">
        <w:trPr>
          <w:cantSplit/>
          <w:jc w:val="center"/>
        </w:trPr>
        <w:tc>
          <w:tcPr>
            <w:tcW w:w="5485" w:type="dxa"/>
          </w:tcPr>
          <w:p w14:paraId="64E84D2E" w14:textId="5E314543" w:rsidR="006C2B06" w:rsidRPr="00DE09DF" w:rsidRDefault="001A7D08" w:rsidP="0036798C">
            <w:pPr>
              <w:rPr>
                <w:rFonts w:ascii="Cambria" w:hAnsi="Cambria"/>
                <w:sz w:val="24"/>
                <w:szCs w:val="24"/>
              </w:rPr>
            </w:pPr>
            <w:r w:rsidRPr="00DE09DF">
              <w:rPr>
                <w:rFonts w:ascii="Cambria" w:hAnsi="Cambria"/>
                <w:sz w:val="24"/>
                <w:szCs w:val="24"/>
              </w:rPr>
              <w:t xml:space="preserve">1c. Is the bank site located within a watershed or landscape position where it is likely to </w:t>
            </w:r>
            <w:r w:rsidR="002B1E57" w:rsidRPr="00DE09DF">
              <w:rPr>
                <w:rFonts w:ascii="Cambria" w:hAnsi="Cambria"/>
                <w:sz w:val="24"/>
                <w:szCs w:val="24"/>
              </w:rPr>
              <w:t>provide the proposed</w:t>
            </w:r>
            <w:r w:rsidRPr="00DE09DF">
              <w:rPr>
                <w:rFonts w:ascii="Cambria" w:hAnsi="Cambria"/>
                <w:sz w:val="24"/>
                <w:szCs w:val="24"/>
              </w:rPr>
              <w:t xml:space="preserve"> functions and services?</w:t>
            </w:r>
          </w:p>
        </w:tc>
        <w:tc>
          <w:tcPr>
            <w:tcW w:w="1440" w:type="dxa"/>
          </w:tcPr>
          <w:p w14:paraId="3EE5BB4C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E4F276E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0DA8721E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22EA37F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C219F" w:rsidRPr="00DE09DF" w14:paraId="0165F06A" w14:textId="77777777" w:rsidTr="45C115AD">
        <w:trPr>
          <w:cantSplit/>
          <w:jc w:val="center"/>
        </w:trPr>
        <w:tc>
          <w:tcPr>
            <w:tcW w:w="14485" w:type="dxa"/>
            <w:gridSpan w:val="5"/>
            <w:shd w:val="clear" w:color="auto" w:fill="A6A6A6" w:themeFill="background1" w:themeFillShade="A6"/>
          </w:tcPr>
          <w:p w14:paraId="4D20E109" w14:textId="77777777" w:rsidR="00BC219F" w:rsidRPr="00DE09DF" w:rsidRDefault="00BC219F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DE09DF" w14:paraId="15592AA0" w14:textId="77777777" w:rsidTr="00F2504E">
        <w:trPr>
          <w:cantSplit/>
          <w:jc w:val="center"/>
        </w:trPr>
        <w:tc>
          <w:tcPr>
            <w:tcW w:w="5485" w:type="dxa"/>
          </w:tcPr>
          <w:p w14:paraId="3EC4B354" w14:textId="25E88792" w:rsidR="006C2B06" w:rsidRPr="00DE09DF" w:rsidRDefault="001A7D08" w:rsidP="0036798C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 xml:space="preserve">How the Bank will be </w:t>
            </w:r>
            <w:r w:rsidR="006C3D1A" w:rsidRPr="00DE09DF">
              <w:rPr>
                <w:rFonts w:ascii="Cambria" w:hAnsi="Cambria"/>
                <w:b/>
                <w:bCs/>
                <w:sz w:val="24"/>
                <w:szCs w:val="24"/>
              </w:rPr>
              <w:t>E</w:t>
            </w: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>stablished</w:t>
            </w:r>
            <w:r w:rsidR="00FF5C72" w:rsidRPr="00DE09DF">
              <w:rPr>
                <w:rFonts w:ascii="Cambria" w:hAnsi="Cambria"/>
                <w:b/>
                <w:bCs/>
                <w:sz w:val="24"/>
                <w:szCs w:val="24"/>
              </w:rPr>
              <w:t xml:space="preserve"> and Operated</w:t>
            </w:r>
          </w:p>
        </w:tc>
        <w:tc>
          <w:tcPr>
            <w:tcW w:w="1440" w:type="dxa"/>
          </w:tcPr>
          <w:p w14:paraId="1B20666D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506186C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15E3C340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DC623D2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DE09DF" w14:paraId="0C504184" w14:textId="77777777" w:rsidTr="00F2504E">
        <w:trPr>
          <w:cantSplit/>
          <w:jc w:val="center"/>
        </w:trPr>
        <w:tc>
          <w:tcPr>
            <w:tcW w:w="5485" w:type="dxa"/>
          </w:tcPr>
          <w:p w14:paraId="18C4EEDB" w14:textId="3402E12F" w:rsidR="006C2B06" w:rsidRPr="00DE09DF" w:rsidRDefault="001A7D08" w:rsidP="0E647F97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DE09DF">
              <w:rPr>
                <w:rFonts w:ascii="Cambria" w:hAnsi="Cambria"/>
              </w:rPr>
              <w:t>2a. Does the prospectus provide narrative, mapping (aerial, topo)</w:t>
            </w:r>
            <w:r w:rsidR="00FF5C72" w:rsidRPr="00DE09DF">
              <w:rPr>
                <w:rFonts w:ascii="Cambria" w:hAnsi="Cambria"/>
              </w:rPr>
              <w:t>,</w:t>
            </w:r>
            <w:r w:rsidRPr="00DE09DF">
              <w:rPr>
                <w:rFonts w:ascii="Cambria" w:hAnsi="Cambria"/>
              </w:rPr>
              <w:t xml:space="preserve"> and</w:t>
            </w:r>
            <w:r w:rsidR="00911C8F" w:rsidRPr="00DE09DF">
              <w:rPr>
                <w:rFonts w:ascii="Cambria" w:hAnsi="Cambria"/>
              </w:rPr>
              <w:t>/</w:t>
            </w:r>
            <w:r w:rsidRPr="00DE09DF">
              <w:rPr>
                <w:rFonts w:ascii="Cambria" w:hAnsi="Cambria"/>
              </w:rPr>
              <w:t>or photographs identifying the bank site location, property boundaries, and other baseline conditions?</w:t>
            </w:r>
          </w:p>
        </w:tc>
        <w:tc>
          <w:tcPr>
            <w:tcW w:w="1440" w:type="dxa"/>
          </w:tcPr>
          <w:p w14:paraId="560BF9E9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47F3BE2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40291795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37A77BD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DE09DF" w14:paraId="3DC535D8" w14:textId="77777777" w:rsidTr="00F2504E">
        <w:trPr>
          <w:cantSplit/>
          <w:jc w:val="center"/>
        </w:trPr>
        <w:tc>
          <w:tcPr>
            <w:tcW w:w="5485" w:type="dxa"/>
          </w:tcPr>
          <w:p w14:paraId="7DEE0CBD" w14:textId="4CEE1F54" w:rsidR="006C2B06" w:rsidRPr="00DE09DF" w:rsidRDefault="001A7D08" w:rsidP="0036798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DE09DF">
              <w:rPr>
                <w:rFonts w:ascii="Cambria" w:hAnsi="Cambria"/>
              </w:rPr>
              <w:t>2b. Does the prospectus discuss the conceptual plan of the bank site, including layout, construction process, and post-establishment operations and maintenance?</w:t>
            </w:r>
          </w:p>
        </w:tc>
        <w:tc>
          <w:tcPr>
            <w:tcW w:w="1440" w:type="dxa"/>
          </w:tcPr>
          <w:p w14:paraId="306B99CF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AF86A73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171885DC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2D418B9" w14:textId="77777777" w:rsidR="006C2B06" w:rsidRPr="00DE09DF" w:rsidRDefault="006C2B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7F0EEEF7" w14:textId="77777777" w:rsidTr="45C115AD">
        <w:trPr>
          <w:cantSplit/>
          <w:jc w:val="center"/>
        </w:trPr>
        <w:tc>
          <w:tcPr>
            <w:tcW w:w="14485" w:type="dxa"/>
            <w:gridSpan w:val="5"/>
            <w:shd w:val="clear" w:color="auto" w:fill="A6A6A6" w:themeFill="background1" w:themeFillShade="A6"/>
          </w:tcPr>
          <w:p w14:paraId="03E4E417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DE09DF" w14:paraId="1A1BCF39" w14:textId="77777777" w:rsidTr="00F2504E">
        <w:trPr>
          <w:cantSplit/>
          <w:jc w:val="center"/>
        </w:trPr>
        <w:tc>
          <w:tcPr>
            <w:tcW w:w="5485" w:type="dxa"/>
          </w:tcPr>
          <w:p w14:paraId="7AF264CD" w14:textId="27EE0317" w:rsidR="00875775" w:rsidRPr="00DE09DF" w:rsidRDefault="001A7D08" w:rsidP="0036798C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>Proposed Service Area</w:t>
            </w:r>
          </w:p>
        </w:tc>
        <w:tc>
          <w:tcPr>
            <w:tcW w:w="1440" w:type="dxa"/>
          </w:tcPr>
          <w:p w14:paraId="4011FC0B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CFEF74F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C6245DA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11E7FDB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DE09DF" w14:paraId="1D1F51FC" w14:textId="77777777" w:rsidTr="00F2504E">
        <w:trPr>
          <w:cantSplit/>
          <w:jc w:val="center"/>
        </w:trPr>
        <w:tc>
          <w:tcPr>
            <w:tcW w:w="5485" w:type="dxa"/>
          </w:tcPr>
          <w:p w14:paraId="37E98F4E" w14:textId="6634C87B" w:rsidR="00875775" w:rsidRPr="00DE09DF" w:rsidRDefault="001A7D08" w:rsidP="0036798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DE09DF">
              <w:rPr>
                <w:rFonts w:ascii="Cambria" w:eastAsiaTheme="minorHAnsi" w:hAnsi="Cambria" w:cstheme="minorBidi"/>
              </w:rPr>
              <w:t>3a. D</w:t>
            </w:r>
            <w:r w:rsidR="00FC1D07" w:rsidRPr="00DE09DF">
              <w:rPr>
                <w:rFonts w:ascii="Cambria" w:eastAsiaTheme="minorHAnsi" w:hAnsi="Cambria" w:cstheme="minorBidi"/>
              </w:rPr>
              <w:t>oes</w:t>
            </w:r>
            <w:r w:rsidRPr="00DE09DF">
              <w:rPr>
                <w:rFonts w:ascii="Cambria" w:eastAsiaTheme="minorHAnsi" w:hAnsi="Cambria" w:cstheme="minorBidi"/>
              </w:rPr>
              <w:t xml:space="preserve"> the bank prospectus appropriately size the service area to ensure that the proposed aquatic resources will effectively compensate for permitted impacts and replace lost functions/services?</w:t>
            </w:r>
          </w:p>
        </w:tc>
        <w:tc>
          <w:tcPr>
            <w:tcW w:w="1440" w:type="dxa"/>
          </w:tcPr>
          <w:p w14:paraId="162B75C3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C5165D3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9BC1B07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4065D168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DE09DF" w14:paraId="0C3CADD8" w14:textId="77777777" w:rsidTr="00F2504E">
        <w:trPr>
          <w:cantSplit/>
          <w:jc w:val="center"/>
        </w:trPr>
        <w:tc>
          <w:tcPr>
            <w:tcW w:w="5485" w:type="dxa"/>
          </w:tcPr>
          <w:p w14:paraId="5598E3CC" w14:textId="53A5E9C1" w:rsidR="00875775" w:rsidRPr="00DE09DF" w:rsidRDefault="001A7D08" w:rsidP="0036798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DE09DF">
              <w:rPr>
                <w:rFonts w:ascii="Cambria" w:eastAsiaTheme="minorHAnsi" w:hAnsi="Cambria" w:cstheme="minorBidi"/>
              </w:rPr>
              <w:lastRenderedPageBreak/>
              <w:t xml:space="preserve">3b. Does the bank prospectus identify the basis of the service area (i.e., watershed, </w:t>
            </w:r>
            <w:r w:rsidR="00802452" w:rsidRPr="00DE09DF">
              <w:rPr>
                <w:rFonts w:ascii="Cambria" w:eastAsiaTheme="minorHAnsi" w:hAnsi="Cambria" w:cstheme="minorBidi"/>
              </w:rPr>
              <w:t xml:space="preserve">coastal bay system, </w:t>
            </w:r>
            <w:r w:rsidRPr="00DE09DF">
              <w:rPr>
                <w:rFonts w:ascii="Cambria" w:eastAsiaTheme="minorHAnsi" w:hAnsi="Cambria" w:cstheme="minorBidi"/>
              </w:rPr>
              <w:t>ecoregion, species distribution) and provide justification/rationale supporting its location and extent?</w:t>
            </w:r>
          </w:p>
        </w:tc>
        <w:tc>
          <w:tcPr>
            <w:tcW w:w="1440" w:type="dxa"/>
          </w:tcPr>
          <w:p w14:paraId="6567EC3D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EDEC5E9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35B6F1C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5C25B7E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DE09DF" w14:paraId="02D60637" w14:textId="77777777" w:rsidTr="00F2504E">
        <w:trPr>
          <w:cantSplit/>
          <w:trHeight w:val="818"/>
          <w:jc w:val="center"/>
        </w:trPr>
        <w:tc>
          <w:tcPr>
            <w:tcW w:w="5485" w:type="dxa"/>
          </w:tcPr>
          <w:p w14:paraId="0EE5EC5F" w14:textId="7CA8D435" w:rsidR="00875775" w:rsidRPr="00DE09DF" w:rsidRDefault="001A7D08" w:rsidP="0036798C">
            <w:pPr>
              <w:rPr>
                <w:rFonts w:ascii="Cambria" w:hAnsi="Cambria"/>
                <w:sz w:val="24"/>
                <w:szCs w:val="24"/>
              </w:rPr>
            </w:pPr>
            <w:r w:rsidRPr="00DE09DF">
              <w:rPr>
                <w:rFonts w:ascii="Cambria" w:hAnsi="Cambria"/>
                <w:sz w:val="24"/>
                <w:szCs w:val="24"/>
              </w:rPr>
              <w:t>3c. Does the service area comply with local, district, and/or state requirements (scale, size, or resource type)?</w:t>
            </w:r>
          </w:p>
        </w:tc>
        <w:tc>
          <w:tcPr>
            <w:tcW w:w="1440" w:type="dxa"/>
          </w:tcPr>
          <w:p w14:paraId="25A9B521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A968ACD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C57D62D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0C0785A" w14:textId="77777777" w:rsidR="00875775" w:rsidRPr="00DE09DF" w:rsidRDefault="00875775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3201FB" w:rsidRPr="00DE09DF" w14:paraId="27525913" w14:textId="77777777" w:rsidTr="45C115AD">
        <w:trPr>
          <w:cantSplit/>
          <w:jc w:val="center"/>
        </w:trPr>
        <w:tc>
          <w:tcPr>
            <w:tcW w:w="14485" w:type="dxa"/>
            <w:gridSpan w:val="5"/>
            <w:shd w:val="clear" w:color="auto" w:fill="A6A6A6" w:themeFill="background1" w:themeFillShade="A6"/>
          </w:tcPr>
          <w:p w14:paraId="434774A3" w14:textId="77777777" w:rsidR="003201FB" w:rsidRPr="00DE09DF" w:rsidRDefault="003201FB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5CACB78B" w14:textId="77777777" w:rsidTr="00F2504E">
        <w:trPr>
          <w:cantSplit/>
          <w:jc w:val="center"/>
        </w:trPr>
        <w:tc>
          <w:tcPr>
            <w:tcW w:w="5485" w:type="dxa"/>
          </w:tcPr>
          <w:p w14:paraId="1D2FE8CC" w14:textId="57875831" w:rsidR="009B7506" w:rsidRPr="00DE09DF" w:rsidRDefault="001A7D08" w:rsidP="0036798C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>Need and Technical Feasibility</w:t>
            </w:r>
          </w:p>
        </w:tc>
        <w:tc>
          <w:tcPr>
            <w:tcW w:w="1440" w:type="dxa"/>
          </w:tcPr>
          <w:p w14:paraId="5202AB1B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B6B1236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5A66E91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3CEC9F6C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0C2BBBC9" w14:textId="77777777" w:rsidTr="00F2504E">
        <w:trPr>
          <w:cantSplit/>
          <w:jc w:val="center"/>
        </w:trPr>
        <w:tc>
          <w:tcPr>
            <w:tcW w:w="5485" w:type="dxa"/>
          </w:tcPr>
          <w:p w14:paraId="690A2A02" w14:textId="4B9D4CCD" w:rsidR="009B7506" w:rsidRPr="00DE09DF" w:rsidRDefault="001A7D08" w:rsidP="0036798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4a. Does the prospectus provide information on past, current, or anticipated demand for the proposed compensation?</w:t>
            </w:r>
          </w:p>
        </w:tc>
        <w:tc>
          <w:tcPr>
            <w:tcW w:w="1440" w:type="dxa"/>
          </w:tcPr>
          <w:p w14:paraId="45FA78C0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4F7386A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0B3C0C1C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9A93A3B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1204EAA4" w14:textId="77777777" w:rsidTr="00F2504E">
        <w:trPr>
          <w:cantSplit/>
          <w:jc w:val="center"/>
        </w:trPr>
        <w:tc>
          <w:tcPr>
            <w:tcW w:w="5485" w:type="dxa"/>
          </w:tcPr>
          <w:p w14:paraId="04CFB30A" w14:textId="09514D1E" w:rsidR="009B7506" w:rsidRPr="00DE09DF" w:rsidRDefault="001A7D08" w:rsidP="0036798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4b. Is the proposed scale of the bank (expected number of credits) appropriate for the expected market demand?</w:t>
            </w:r>
          </w:p>
        </w:tc>
        <w:tc>
          <w:tcPr>
            <w:tcW w:w="1440" w:type="dxa"/>
          </w:tcPr>
          <w:p w14:paraId="2F142FC5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47967B1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308BC3F3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7CE90229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2F3D80" w:rsidRPr="00DE09DF" w14:paraId="59226F6E" w14:textId="77777777" w:rsidTr="00F2504E">
        <w:trPr>
          <w:cantSplit/>
          <w:jc w:val="center"/>
        </w:trPr>
        <w:tc>
          <w:tcPr>
            <w:tcW w:w="5485" w:type="dxa"/>
          </w:tcPr>
          <w:p w14:paraId="0593F86F" w14:textId="361DEF63" w:rsidR="002F3D80" w:rsidRPr="00DE09DF" w:rsidRDefault="001A7D08" w:rsidP="0036798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4c. Does the project address ecological resource needs within the watershed in which the bank site is located?</w:t>
            </w:r>
          </w:p>
        </w:tc>
        <w:tc>
          <w:tcPr>
            <w:tcW w:w="1440" w:type="dxa"/>
          </w:tcPr>
          <w:p w14:paraId="18AE7811" w14:textId="77777777" w:rsidR="002F3D80" w:rsidRPr="00DE09DF" w:rsidRDefault="002F3D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840F16C" w14:textId="77777777" w:rsidR="002F3D80" w:rsidRPr="00DE09DF" w:rsidRDefault="002F3D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E7AC6D9" w14:textId="77777777" w:rsidR="002F3D80" w:rsidRPr="00DE09DF" w:rsidRDefault="002F3D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772B7488" w14:textId="77777777" w:rsidR="002F3D80" w:rsidRPr="00DE09DF" w:rsidRDefault="002F3D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5B34DE" w:rsidRPr="00DE09DF" w14:paraId="033B6A06" w14:textId="77777777" w:rsidTr="00F2504E">
        <w:trPr>
          <w:cantSplit/>
          <w:jc w:val="center"/>
        </w:trPr>
        <w:tc>
          <w:tcPr>
            <w:tcW w:w="5485" w:type="dxa"/>
          </w:tcPr>
          <w:p w14:paraId="74C65E9E" w14:textId="3F7BF621" w:rsidR="005B34DE" w:rsidRPr="00DE09DF" w:rsidRDefault="001A7D08" w:rsidP="0036798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DE09DF">
              <w:rPr>
                <w:rFonts w:ascii="Cambria" w:hAnsi="Cambria"/>
              </w:rPr>
              <w:t>4d. Does the prospectus address the technical feasibility of the proposed bank?</w:t>
            </w:r>
          </w:p>
        </w:tc>
        <w:tc>
          <w:tcPr>
            <w:tcW w:w="1440" w:type="dxa"/>
          </w:tcPr>
          <w:p w14:paraId="7928D073" w14:textId="77777777" w:rsidR="005B34DE" w:rsidRPr="00DE09DF" w:rsidRDefault="005B34DE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DD1D220" w14:textId="77777777" w:rsidR="005B34DE" w:rsidRPr="00DE09DF" w:rsidRDefault="005B34DE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576E353" w14:textId="77777777" w:rsidR="005B34DE" w:rsidRPr="00DE09DF" w:rsidRDefault="005B34DE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CFBCEDB" w14:textId="77777777" w:rsidR="005B34DE" w:rsidRPr="00DE09DF" w:rsidRDefault="005B34DE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A7D08" w:rsidRPr="00DE09DF" w14:paraId="5EFEAD11" w14:textId="77777777" w:rsidTr="00F2504E">
        <w:trPr>
          <w:cantSplit/>
          <w:jc w:val="center"/>
        </w:trPr>
        <w:tc>
          <w:tcPr>
            <w:tcW w:w="5485" w:type="dxa"/>
          </w:tcPr>
          <w:p w14:paraId="6C6DE066" w14:textId="11FC1744" w:rsidR="001A7D08" w:rsidRPr="00DE09DF" w:rsidRDefault="001A7D08" w:rsidP="0036798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4e. Does the prospectus identify any constraints that would limit the mitigation potential of the proposed bank?</w:t>
            </w:r>
          </w:p>
        </w:tc>
        <w:tc>
          <w:tcPr>
            <w:tcW w:w="1440" w:type="dxa"/>
          </w:tcPr>
          <w:p w14:paraId="4E468A9C" w14:textId="77777777" w:rsidR="001A7D08" w:rsidRPr="00DE09DF" w:rsidRDefault="001A7D08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3406FB2" w14:textId="77777777" w:rsidR="001A7D08" w:rsidRPr="00DE09DF" w:rsidRDefault="001A7D08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A09BE27" w14:textId="77777777" w:rsidR="001A7D08" w:rsidRPr="00DE09DF" w:rsidRDefault="001A7D08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42D0CABE" w14:textId="77777777" w:rsidR="001A7D08" w:rsidRPr="00DE09DF" w:rsidRDefault="001A7D08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0A75BC20" w14:textId="77777777" w:rsidTr="45C115AD">
        <w:trPr>
          <w:cantSplit/>
          <w:jc w:val="center"/>
        </w:trPr>
        <w:tc>
          <w:tcPr>
            <w:tcW w:w="14485" w:type="dxa"/>
            <w:gridSpan w:val="5"/>
            <w:shd w:val="clear" w:color="auto" w:fill="A6A6A6" w:themeFill="background1" w:themeFillShade="A6"/>
          </w:tcPr>
          <w:p w14:paraId="2FD7F243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3E7D0F8E" w14:textId="77777777" w:rsidTr="00F2504E">
        <w:trPr>
          <w:cantSplit/>
          <w:jc w:val="center"/>
        </w:trPr>
        <w:tc>
          <w:tcPr>
            <w:tcW w:w="5485" w:type="dxa"/>
          </w:tcPr>
          <w:p w14:paraId="61BECB8C" w14:textId="0F25FFF9" w:rsidR="009B7506" w:rsidRPr="00DE09DF" w:rsidRDefault="001A7D08" w:rsidP="0036798C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>Ownership Arrangements</w:t>
            </w:r>
          </w:p>
        </w:tc>
        <w:tc>
          <w:tcPr>
            <w:tcW w:w="1440" w:type="dxa"/>
          </w:tcPr>
          <w:p w14:paraId="6F93B557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0A0B1A3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FCB6465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38D78103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2C3B4A1F" w14:textId="77777777" w:rsidTr="00F2504E">
        <w:trPr>
          <w:cantSplit/>
          <w:jc w:val="center"/>
        </w:trPr>
        <w:tc>
          <w:tcPr>
            <w:tcW w:w="5485" w:type="dxa"/>
          </w:tcPr>
          <w:p w14:paraId="5ECA8EA7" w14:textId="44010F81" w:rsidR="009B7506" w:rsidRPr="00DE09DF" w:rsidRDefault="00C8009C" w:rsidP="0036798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5a. Does the prospectus identify </w:t>
            </w:r>
            <w:r w:rsidR="00C22C64"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how 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the proposed bank </w:t>
            </w:r>
            <w:r w:rsidR="00C22C64"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will manage site 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ownership arrangements?</w:t>
            </w:r>
          </w:p>
        </w:tc>
        <w:tc>
          <w:tcPr>
            <w:tcW w:w="1440" w:type="dxa"/>
          </w:tcPr>
          <w:p w14:paraId="1BCF953B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59CB5E1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7FA2A1D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32E8F47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3F257F1B" w14:textId="77777777" w:rsidTr="00F2504E">
        <w:trPr>
          <w:cantSplit/>
          <w:jc w:val="center"/>
        </w:trPr>
        <w:tc>
          <w:tcPr>
            <w:tcW w:w="5485" w:type="dxa"/>
          </w:tcPr>
          <w:p w14:paraId="79974AFF" w14:textId="38D5745F" w:rsidR="009B7506" w:rsidRPr="00DE09DF" w:rsidRDefault="00C8009C" w:rsidP="0036798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5b. Does the prospectus identify </w:t>
            </w:r>
            <w:r w:rsidR="1F2E3FEE" w:rsidRPr="00DE09DF">
              <w:rPr>
                <w:rFonts w:ascii="Cambria" w:eastAsia="Times New Roman" w:hAnsi="Cambria" w:cs="Times New Roman"/>
                <w:sz w:val="24"/>
                <w:szCs w:val="24"/>
              </w:rPr>
              <w:t>the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form of long-term site protection mechanism proposed (conservation easement, declaration of restrictions, etc.)</w:t>
            </w:r>
            <w:r w:rsidR="00C22C64"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for a bank site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3C251146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5146EFC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BF2C178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AF4DF41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03F4AEF6" w14:textId="77777777" w:rsidTr="00F2504E">
        <w:trPr>
          <w:cantSplit/>
          <w:jc w:val="center"/>
        </w:trPr>
        <w:tc>
          <w:tcPr>
            <w:tcW w:w="5485" w:type="dxa"/>
          </w:tcPr>
          <w:p w14:paraId="1C89F505" w14:textId="4C6114EF" w:rsidR="009B7506" w:rsidRPr="00DE09DF" w:rsidRDefault="00C8009C" w:rsidP="0036798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lastRenderedPageBreak/>
              <w:t>5c. Does the prospectus identify any existing easements or other property restrictions?</w:t>
            </w:r>
          </w:p>
        </w:tc>
        <w:tc>
          <w:tcPr>
            <w:tcW w:w="1440" w:type="dxa"/>
          </w:tcPr>
          <w:p w14:paraId="73897BDB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C6185DA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445901CB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5A69D7E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2BE448FB" w14:textId="77777777" w:rsidTr="00F2504E">
        <w:trPr>
          <w:cantSplit/>
          <w:jc w:val="center"/>
        </w:trPr>
        <w:tc>
          <w:tcPr>
            <w:tcW w:w="5485" w:type="dxa"/>
          </w:tcPr>
          <w:p w14:paraId="5CE8D215" w14:textId="6FDE413E" w:rsidR="009B7506" w:rsidRPr="00DE09DF" w:rsidRDefault="00C8009C" w:rsidP="0036798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5d. Does the prospectus or associated exhibits identify any other interests in the property (financial, mineral/timber, water rights)?</w:t>
            </w:r>
            <w:r w:rsidR="00F46629"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If so, does the prospectus (or associated exhibits/attachments) </w:t>
            </w:r>
            <w:r w:rsidR="4C0453B0" w:rsidRPr="00DE09DF">
              <w:rPr>
                <w:rFonts w:ascii="Cambria" w:eastAsia="Times New Roman" w:hAnsi="Cambria" w:cs="Times New Roman"/>
                <w:sz w:val="24"/>
                <w:szCs w:val="24"/>
              </w:rPr>
              <w:t>explain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how those other interests may affect the bank site?</w:t>
            </w:r>
          </w:p>
        </w:tc>
        <w:tc>
          <w:tcPr>
            <w:tcW w:w="1440" w:type="dxa"/>
          </w:tcPr>
          <w:p w14:paraId="6AD04ABD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3D03011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4D0DC4E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BA09E44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45CA2192" w14:textId="77777777" w:rsidTr="00F2504E">
        <w:trPr>
          <w:cantSplit/>
          <w:jc w:val="center"/>
        </w:trPr>
        <w:tc>
          <w:tcPr>
            <w:tcW w:w="5485" w:type="dxa"/>
          </w:tcPr>
          <w:p w14:paraId="22BB9B55" w14:textId="39FB97CA" w:rsidR="009B7506" w:rsidRPr="00DE09DF" w:rsidRDefault="00C8009C" w:rsidP="0036798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5e. If the site is located on public lands</w:t>
            </w:r>
            <w:r w:rsidR="0CDB04FD" w:rsidRPr="00DE09DF">
              <w:rPr>
                <w:rFonts w:ascii="Cambria" w:eastAsia="Times New Roman" w:hAnsi="Cambria" w:cs="Times New Roman"/>
                <w:sz w:val="24"/>
                <w:szCs w:val="24"/>
              </w:rPr>
              <w:t>,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does the prospectus identify any additional long-term protection measures? Do they seem sufficient?</w:t>
            </w:r>
          </w:p>
        </w:tc>
        <w:tc>
          <w:tcPr>
            <w:tcW w:w="1440" w:type="dxa"/>
          </w:tcPr>
          <w:p w14:paraId="1242CA39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754A4FB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549F477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31347DC8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1325A269" w14:textId="77777777" w:rsidTr="00F2504E">
        <w:trPr>
          <w:cantSplit/>
          <w:jc w:val="center"/>
        </w:trPr>
        <w:tc>
          <w:tcPr>
            <w:tcW w:w="5485" w:type="dxa"/>
          </w:tcPr>
          <w:p w14:paraId="7676B58D" w14:textId="1DFCBB4C" w:rsidR="009B7506" w:rsidRPr="00DE09DF" w:rsidRDefault="00C8009C" w:rsidP="0036798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5f. Does the prospectus identify the proposed long-term management arrangements, including the party(</w:t>
            </w:r>
            <w:proofErr w:type="spellStart"/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ies</w:t>
            </w:r>
            <w:proofErr w:type="spellEnd"/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) responsible for long-term management?</w:t>
            </w:r>
          </w:p>
        </w:tc>
        <w:tc>
          <w:tcPr>
            <w:tcW w:w="1440" w:type="dxa"/>
          </w:tcPr>
          <w:p w14:paraId="431FE86B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A243700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1A5EC495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40A849D7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54E511B3" w14:textId="77777777" w:rsidTr="45C115AD">
        <w:trPr>
          <w:cantSplit/>
          <w:jc w:val="center"/>
        </w:trPr>
        <w:tc>
          <w:tcPr>
            <w:tcW w:w="14485" w:type="dxa"/>
            <w:gridSpan w:val="5"/>
            <w:shd w:val="clear" w:color="auto" w:fill="A6A6A6" w:themeFill="background1" w:themeFillShade="A6"/>
          </w:tcPr>
          <w:p w14:paraId="0DFA42E5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39D4CE61" w14:textId="77777777" w:rsidTr="00F2504E">
        <w:trPr>
          <w:cantSplit/>
          <w:jc w:val="center"/>
        </w:trPr>
        <w:tc>
          <w:tcPr>
            <w:tcW w:w="5485" w:type="dxa"/>
          </w:tcPr>
          <w:p w14:paraId="72E4D6F1" w14:textId="76F94B52" w:rsidR="009B7506" w:rsidRPr="00DE09DF" w:rsidRDefault="00C8009C" w:rsidP="0036798C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>Qualifications</w:t>
            </w:r>
          </w:p>
        </w:tc>
        <w:tc>
          <w:tcPr>
            <w:tcW w:w="1440" w:type="dxa"/>
          </w:tcPr>
          <w:p w14:paraId="5016D05D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6446085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83794E6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7581970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3792938A" w14:textId="77777777" w:rsidTr="00F2504E">
        <w:trPr>
          <w:cantSplit/>
          <w:jc w:val="center"/>
        </w:trPr>
        <w:tc>
          <w:tcPr>
            <w:tcW w:w="5485" w:type="dxa"/>
          </w:tcPr>
          <w:p w14:paraId="33FE4045" w14:textId="4AF333B7" w:rsidR="009B7506" w:rsidRPr="00DE09DF" w:rsidRDefault="00C8009C" w:rsidP="0036798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DE09DF">
              <w:rPr>
                <w:rFonts w:ascii="Cambria" w:hAnsi="Cambria"/>
              </w:rPr>
              <w:t>6a. Does the prospectus identify the parties (</w:t>
            </w:r>
            <w:r w:rsidR="00C74327" w:rsidRPr="00DE09DF">
              <w:rPr>
                <w:rFonts w:ascii="Cambria" w:hAnsi="Cambria"/>
              </w:rPr>
              <w:t>Sponsor</w:t>
            </w:r>
            <w:r w:rsidRPr="00DE09DF">
              <w:rPr>
                <w:rFonts w:ascii="Cambria" w:hAnsi="Cambria"/>
              </w:rPr>
              <w:t xml:space="preserve"> and/or agent) that will undertake th</w:t>
            </w:r>
            <w:r w:rsidR="00911C8F" w:rsidRPr="00DE09DF">
              <w:rPr>
                <w:rFonts w:ascii="Cambria" w:hAnsi="Cambria"/>
              </w:rPr>
              <w:t xml:space="preserve">e </w:t>
            </w:r>
            <w:r w:rsidRPr="00DE09DF">
              <w:rPr>
                <w:rFonts w:ascii="Cambria" w:hAnsi="Cambria"/>
              </w:rPr>
              <w:t>work?</w:t>
            </w:r>
          </w:p>
        </w:tc>
        <w:tc>
          <w:tcPr>
            <w:tcW w:w="1440" w:type="dxa"/>
          </w:tcPr>
          <w:p w14:paraId="3BF47986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CE6D715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ED60C75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4A8B773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DE09DF" w14:paraId="67293796" w14:textId="77777777" w:rsidTr="00F2504E">
        <w:trPr>
          <w:cantSplit/>
          <w:jc w:val="center"/>
        </w:trPr>
        <w:tc>
          <w:tcPr>
            <w:tcW w:w="5485" w:type="dxa"/>
          </w:tcPr>
          <w:p w14:paraId="0D32EA08" w14:textId="3C79D478" w:rsidR="009B7506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6b. Does the prospectus list the </w:t>
            </w:r>
            <w:r w:rsidR="00C74327" w:rsidRPr="00DE09DF">
              <w:rPr>
                <w:rFonts w:ascii="Cambria" w:eastAsia="Times New Roman" w:hAnsi="Cambria" w:cs="Times New Roman"/>
                <w:sz w:val="24"/>
                <w:szCs w:val="24"/>
              </w:rPr>
              <w:t>Sponsor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and/or agent’s prior mitigation or restoration experience (including design, implementation, and monitoring) and describe past activities related to this type of compensatory mitigation?</w:t>
            </w:r>
          </w:p>
        </w:tc>
        <w:tc>
          <w:tcPr>
            <w:tcW w:w="1440" w:type="dxa"/>
          </w:tcPr>
          <w:p w14:paraId="7548E0A9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7DFB699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C6CC128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33AF080" w14:textId="77777777" w:rsidR="009B7506" w:rsidRPr="00DE09DF" w:rsidRDefault="009B750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17CAE153" w14:textId="77777777" w:rsidTr="00F2504E">
        <w:trPr>
          <w:cantSplit/>
          <w:jc w:val="center"/>
        </w:trPr>
        <w:tc>
          <w:tcPr>
            <w:tcW w:w="5485" w:type="dxa"/>
          </w:tcPr>
          <w:p w14:paraId="7F6D8652" w14:textId="56227AA1" w:rsidR="00935380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6c. Does the prospectus distinguish between the qualifications of the </w:t>
            </w:r>
            <w:r w:rsidR="00C74327" w:rsidRPr="00DE09DF">
              <w:rPr>
                <w:rFonts w:ascii="Cambria" w:eastAsia="Times New Roman" w:hAnsi="Cambria" w:cs="Times New Roman"/>
                <w:sz w:val="24"/>
                <w:szCs w:val="24"/>
              </w:rPr>
              <w:t>Sponsor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and agent/consultant?</w:t>
            </w:r>
          </w:p>
        </w:tc>
        <w:tc>
          <w:tcPr>
            <w:tcW w:w="1440" w:type="dxa"/>
          </w:tcPr>
          <w:p w14:paraId="27C6F11A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61C28EC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15A9B3C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C021ACD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68DCEBED" w14:textId="77777777" w:rsidTr="00F2504E">
        <w:trPr>
          <w:cantSplit/>
          <w:trHeight w:val="296"/>
          <w:jc w:val="center"/>
        </w:trPr>
        <w:tc>
          <w:tcPr>
            <w:tcW w:w="5485" w:type="dxa"/>
          </w:tcPr>
          <w:p w14:paraId="5D32DF21" w14:textId="0F15337E" w:rsidR="00935380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6d. Is the </w:t>
            </w:r>
            <w:r w:rsidR="00C74327" w:rsidRPr="00DE09DF">
              <w:rPr>
                <w:rFonts w:ascii="Cambria" w:eastAsia="Times New Roman" w:hAnsi="Cambria" w:cs="Times New Roman"/>
                <w:sz w:val="24"/>
                <w:szCs w:val="24"/>
              </w:rPr>
              <w:t>Sponsor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and/or agent qualified?</w:t>
            </w:r>
          </w:p>
        </w:tc>
        <w:tc>
          <w:tcPr>
            <w:tcW w:w="1440" w:type="dxa"/>
          </w:tcPr>
          <w:p w14:paraId="03A6D4C0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23C8279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66622B0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74DA5C3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E33FC6" w:rsidRPr="00DE09DF" w14:paraId="4B1353AB" w14:textId="77777777" w:rsidTr="45C115AD">
        <w:trPr>
          <w:cantSplit/>
          <w:jc w:val="center"/>
        </w:trPr>
        <w:tc>
          <w:tcPr>
            <w:tcW w:w="14485" w:type="dxa"/>
            <w:gridSpan w:val="5"/>
            <w:shd w:val="clear" w:color="auto" w:fill="A6A6A6" w:themeFill="background1" w:themeFillShade="A6"/>
          </w:tcPr>
          <w:p w14:paraId="5C6C8ABD" w14:textId="77777777" w:rsidR="00E33FC6" w:rsidRPr="00DE09DF" w:rsidRDefault="00E33FC6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25957D68" w14:textId="77777777" w:rsidTr="00F2504E">
        <w:trPr>
          <w:cantSplit/>
          <w:jc w:val="center"/>
        </w:trPr>
        <w:tc>
          <w:tcPr>
            <w:tcW w:w="5485" w:type="dxa"/>
          </w:tcPr>
          <w:p w14:paraId="3F7DAD40" w14:textId="02020732" w:rsidR="00935380" w:rsidRPr="00DE09DF" w:rsidRDefault="00C8009C" w:rsidP="0036798C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>Ecological Suitability</w:t>
            </w:r>
          </w:p>
        </w:tc>
        <w:tc>
          <w:tcPr>
            <w:tcW w:w="1440" w:type="dxa"/>
          </w:tcPr>
          <w:p w14:paraId="536C39D4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9F36216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0906F1AA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A71AA0C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128310F1" w14:textId="77777777" w:rsidTr="00F2504E">
        <w:trPr>
          <w:cantSplit/>
          <w:jc w:val="center"/>
        </w:trPr>
        <w:tc>
          <w:tcPr>
            <w:tcW w:w="5485" w:type="dxa"/>
          </w:tcPr>
          <w:p w14:paraId="72F8B999" w14:textId="533DC0DA" w:rsidR="00935380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7a. Does the prospectus identify historic ecological characteristics of the site?</w:t>
            </w:r>
          </w:p>
        </w:tc>
        <w:tc>
          <w:tcPr>
            <w:tcW w:w="1440" w:type="dxa"/>
          </w:tcPr>
          <w:p w14:paraId="4AF512F9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6E5C5FB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7E8FAC3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FE8D6BE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407F67DF" w14:textId="77777777" w:rsidTr="00F2504E">
        <w:trPr>
          <w:cantSplit/>
          <w:jc w:val="center"/>
        </w:trPr>
        <w:tc>
          <w:tcPr>
            <w:tcW w:w="5485" w:type="dxa"/>
          </w:tcPr>
          <w:p w14:paraId="492D9FD4" w14:textId="316B0195" w:rsidR="00935380" w:rsidRPr="00DE09DF" w:rsidRDefault="00C8009C" w:rsidP="0036798C">
            <w:pPr>
              <w:rPr>
                <w:rFonts w:ascii="Cambria" w:eastAsia="Times New Roman" w:hAnsi="Cambria" w:cs="Arial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lastRenderedPageBreak/>
              <w:t>7b. Does the prospectus summarize current conditions for the bank site and surroundings?</w:t>
            </w:r>
          </w:p>
        </w:tc>
        <w:tc>
          <w:tcPr>
            <w:tcW w:w="1440" w:type="dxa"/>
          </w:tcPr>
          <w:p w14:paraId="76595D48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D5C881E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41DED591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CB40062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2AA44F5D" w14:textId="77777777" w:rsidTr="00F2504E">
        <w:trPr>
          <w:cantSplit/>
          <w:jc w:val="center"/>
        </w:trPr>
        <w:tc>
          <w:tcPr>
            <w:tcW w:w="5485" w:type="dxa"/>
          </w:tcPr>
          <w:p w14:paraId="72C0BFA8" w14:textId="22BB41C2" w:rsidR="00935380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7c. Does the prospectus identify any existing hydrologic disturbances or alterations on/adjacent to the proposed bank site (including those</w:t>
            </w:r>
            <w:r w:rsidR="6A988FD5"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the </w:t>
            </w:r>
            <w:r w:rsidR="00C74327" w:rsidRPr="00DE09DF">
              <w:rPr>
                <w:rFonts w:ascii="Cambria" w:eastAsia="Times New Roman" w:hAnsi="Cambria" w:cs="Times New Roman"/>
                <w:sz w:val="24"/>
                <w:szCs w:val="24"/>
              </w:rPr>
              <w:t>Sponsor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may not </w:t>
            </w:r>
            <w:r w:rsidR="0F5673D1" w:rsidRPr="00DE09DF">
              <w:rPr>
                <w:rFonts w:ascii="Cambria" w:eastAsia="Times New Roman" w:hAnsi="Cambria" w:cs="Times New Roman"/>
                <w:sz w:val="24"/>
                <w:szCs w:val="24"/>
              </w:rPr>
              <w:t>be able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to manage or control)?</w:t>
            </w:r>
          </w:p>
        </w:tc>
        <w:tc>
          <w:tcPr>
            <w:tcW w:w="1440" w:type="dxa"/>
          </w:tcPr>
          <w:p w14:paraId="67859494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AA1D80C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DE9F582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37C826D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25D36EB6" w14:textId="77777777" w:rsidTr="00F2504E">
        <w:trPr>
          <w:cantSplit/>
          <w:jc w:val="center"/>
        </w:trPr>
        <w:tc>
          <w:tcPr>
            <w:tcW w:w="5485" w:type="dxa"/>
          </w:tcPr>
          <w:p w14:paraId="7C856C5D" w14:textId="6C984024" w:rsidR="00935380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7d. Does the prospectus include or refer to reference data (on</w:t>
            </w:r>
            <w:r w:rsidR="00FC1D07" w:rsidRPr="00DE09DF">
              <w:rPr>
                <w:rFonts w:ascii="Cambria" w:eastAsia="Times New Roman" w:hAnsi="Cambria" w:cs="Times New Roman"/>
                <w:sz w:val="24"/>
                <w:szCs w:val="24"/>
              </w:rPr>
              <w:t>-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site or off-site reference areas, narratives, and historic or ecologic data)?</w:t>
            </w:r>
          </w:p>
        </w:tc>
        <w:tc>
          <w:tcPr>
            <w:tcW w:w="1440" w:type="dxa"/>
          </w:tcPr>
          <w:p w14:paraId="259B13DD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955C44D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A588E98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32634825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5D9C1542" w14:textId="77777777" w:rsidTr="00F2504E">
        <w:trPr>
          <w:cantSplit/>
          <w:jc w:val="center"/>
        </w:trPr>
        <w:tc>
          <w:tcPr>
            <w:tcW w:w="5485" w:type="dxa"/>
          </w:tcPr>
          <w:p w14:paraId="3B4B0998" w14:textId="2F76BE20" w:rsidR="00935380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7e. Does the prospectus identify any factors that may contribute to the</w:t>
            </w:r>
            <w:r w:rsidR="37BFA386"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site’s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long-term sustainability?</w:t>
            </w:r>
          </w:p>
        </w:tc>
        <w:tc>
          <w:tcPr>
            <w:tcW w:w="1440" w:type="dxa"/>
          </w:tcPr>
          <w:p w14:paraId="48BBDF04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A676B47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1C8B5FEE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9EBFED6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009C" w:rsidRPr="00DE09DF" w14:paraId="5D52FFC0" w14:textId="77777777" w:rsidTr="00F2504E">
        <w:trPr>
          <w:cantSplit/>
          <w:jc w:val="center"/>
        </w:trPr>
        <w:tc>
          <w:tcPr>
            <w:tcW w:w="5485" w:type="dxa"/>
          </w:tcPr>
          <w:p w14:paraId="2D50F5C5" w14:textId="796897FB" w:rsidR="00C8009C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7f. </w:t>
            </w:r>
            <w:r w:rsidR="00FA5BD1" w:rsidRPr="00DE09DF">
              <w:rPr>
                <w:rFonts w:ascii="Cambria" w:eastAsia="Times New Roman" w:hAnsi="Cambria" w:cs="Times New Roman"/>
                <w:sz w:val="24"/>
                <w:szCs w:val="24"/>
              </w:rPr>
              <w:t>Does the prospectus discuss factors that would limit the compensatory mitigation potential of the proposed bank? Are measures proposed to address those limitations?</w:t>
            </w:r>
          </w:p>
        </w:tc>
        <w:tc>
          <w:tcPr>
            <w:tcW w:w="1440" w:type="dxa"/>
          </w:tcPr>
          <w:p w14:paraId="15F15851" w14:textId="77777777" w:rsidR="00C8009C" w:rsidRPr="00DE09DF" w:rsidRDefault="00C8009C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6D5D56B" w14:textId="77777777" w:rsidR="00C8009C" w:rsidRPr="00DE09DF" w:rsidRDefault="00C8009C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34695A57" w14:textId="77777777" w:rsidR="00C8009C" w:rsidRPr="00DE09DF" w:rsidRDefault="00C8009C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48BB87BB" w14:textId="77777777" w:rsidR="00C8009C" w:rsidRPr="00DE09DF" w:rsidRDefault="00C8009C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009C" w:rsidRPr="00DE09DF" w14:paraId="73D3DC0E" w14:textId="77777777" w:rsidTr="00F2504E">
        <w:trPr>
          <w:cantSplit/>
          <w:trHeight w:val="809"/>
          <w:jc w:val="center"/>
        </w:trPr>
        <w:tc>
          <w:tcPr>
            <w:tcW w:w="5485" w:type="dxa"/>
          </w:tcPr>
          <w:p w14:paraId="26B139B5" w14:textId="3C9B6787" w:rsidR="00F24470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7g. Does the prospectus address the bank site’s ecological connectivity to other adjacent conserved areas (if there are any)?</w:t>
            </w:r>
          </w:p>
        </w:tc>
        <w:tc>
          <w:tcPr>
            <w:tcW w:w="1440" w:type="dxa"/>
          </w:tcPr>
          <w:p w14:paraId="77FFA24D" w14:textId="77777777" w:rsidR="00C8009C" w:rsidRPr="00DE09DF" w:rsidRDefault="00C8009C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502641A" w14:textId="77777777" w:rsidR="00C8009C" w:rsidRPr="00DE09DF" w:rsidRDefault="00C8009C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7C7044C" w14:textId="77777777" w:rsidR="00C8009C" w:rsidRPr="00DE09DF" w:rsidRDefault="00C8009C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8FCC30E" w14:textId="77777777" w:rsidR="00C8009C" w:rsidRPr="00DE09DF" w:rsidRDefault="00C8009C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C05CF" w:rsidRPr="00DE09DF" w14:paraId="7A223569" w14:textId="77777777" w:rsidTr="45C115AD">
        <w:trPr>
          <w:cantSplit/>
          <w:jc w:val="center"/>
        </w:trPr>
        <w:tc>
          <w:tcPr>
            <w:tcW w:w="14485" w:type="dxa"/>
            <w:gridSpan w:val="5"/>
            <w:shd w:val="clear" w:color="auto" w:fill="A6A6A6" w:themeFill="background1" w:themeFillShade="A6"/>
          </w:tcPr>
          <w:p w14:paraId="5CA67D4F" w14:textId="77777777" w:rsidR="008C05CF" w:rsidRPr="00DE09DF" w:rsidRDefault="008C05CF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DE09DF" w14:paraId="72028EEA" w14:textId="77777777" w:rsidTr="00F2504E">
        <w:trPr>
          <w:cantSplit/>
          <w:jc w:val="center"/>
        </w:trPr>
        <w:tc>
          <w:tcPr>
            <w:tcW w:w="5485" w:type="dxa"/>
          </w:tcPr>
          <w:p w14:paraId="0D67E4B3" w14:textId="2ABDC1BF" w:rsidR="00935380" w:rsidRPr="00DE09DF" w:rsidRDefault="00C8009C" w:rsidP="0036798C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 xml:space="preserve">Assurance of </w:t>
            </w:r>
            <w:r w:rsidR="00281EE1" w:rsidRPr="00DE09DF">
              <w:rPr>
                <w:rFonts w:ascii="Cambria" w:hAnsi="Cambria"/>
                <w:b/>
                <w:bCs/>
                <w:sz w:val="24"/>
                <w:szCs w:val="24"/>
              </w:rPr>
              <w:t>S</w:t>
            </w: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 xml:space="preserve">ufficient </w:t>
            </w:r>
            <w:r w:rsidR="00281EE1" w:rsidRPr="00DE09DF">
              <w:rPr>
                <w:rFonts w:ascii="Cambria" w:hAnsi="Cambria"/>
                <w:b/>
                <w:bCs/>
                <w:sz w:val="24"/>
                <w:szCs w:val="24"/>
              </w:rPr>
              <w:t>W</w:t>
            </w: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 xml:space="preserve">ater </w:t>
            </w:r>
            <w:r w:rsidR="00281EE1" w:rsidRPr="00DE09DF">
              <w:rPr>
                <w:rFonts w:ascii="Cambria" w:hAnsi="Cambria"/>
                <w:b/>
                <w:bCs/>
                <w:sz w:val="24"/>
                <w:szCs w:val="24"/>
              </w:rPr>
              <w:t>R</w:t>
            </w:r>
            <w:r w:rsidRPr="00DE09DF">
              <w:rPr>
                <w:rFonts w:ascii="Cambria" w:hAnsi="Cambria"/>
                <w:b/>
                <w:bCs/>
                <w:sz w:val="24"/>
                <w:szCs w:val="24"/>
              </w:rPr>
              <w:t>ights</w:t>
            </w:r>
          </w:p>
        </w:tc>
        <w:tc>
          <w:tcPr>
            <w:tcW w:w="1440" w:type="dxa"/>
          </w:tcPr>
          <w:p w14:paraId="65BD5BB3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C73D678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2F77768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AACCB5E" w14:textId="77777777" w:rsidR="00935380" w:rsidRPr="00DE09DF" w:rsidRDefault="00935380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DE09DF" w14:paraId="4CC55285" w14:textId="77777777" w:rsidTr="00F2504E">
        <w:trPr>
          <w:cantSplit/>
          <w:jc w:val="center"/>
        </w:trPr>
        <w:tc>
          <w:tcPr>
            <w:tcW w:w="5485" w:type="dxa"/>
          </w:tcPr>
          <w:p w14:paraId="4661BA79" w14:textId="735C87DD" w:rsidR="00C83032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8a. Has the prospectus identified the hydrologic source(s) available to the proposed bank site?</w:t>
            </w:r>
          </w:p>
        </w:tc>
        <w:tc>
          <w:tcPr>
            <w:tcW w:w="1440" w:type="dxa"/>
          </w:tcPr>
          <w:p w14:paraId="2E3B82DC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C17EFAA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D521A01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1BCA2FB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DE09DF" w14:paraId="7AA9D4EB" w14:textId="77777777" w:rsidTr="00F2504E">
        <w:trPr>
          <w:cantSplit/>
          <w:jc w:val="center"/>
        </w:trPr>
        <w:tc>
          <w:tcPr>
            <w:tcW w:w="5485" w:type="dxa"/>
          </w:tcPr>
          <w:p w14:paraId="48FBA244" w14:textId="3D32FBE9" w:rsidR="00C83032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8b. </w:t>
            </w:r>
            <w:r w:rsidR="00C74327"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Does/do the source(s) provide a seasonal or continuous hydroperiod for the site? What </w:t>
            </w:r>
            <w:proofErr w:type="gramStart"/>
            <w:r w:rsidR="00C74327" w:rsidRPr="00DE09DF">
              <w:rPr>
                <w:rFonts w:ascii="Cambria" w:eastAsia="Times New Roman" w:hAnsi="Cambria" w:cs="Times New Roman"/>
                <w:sz w:val="24"/>
                <w:szCs w:val="24"/>
              </w:rPr>
              <w:t>are</w:t>
            </w:r>
            <w:proofErr w:type="gramEnd"/>
            <w:r w:rsidR="00C74327"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the hydrologic input(s) and output(s) for the site (precipitation, tidal, overbank flooding, evapotranspiration, groundwater, etc.)?</w:t>
            </w:r>
          </w:p>
        </w:tc>
        <w:tc>
          <w:tcPr>
            <w:tcW w:w="1440" w:type="dxa"/>
          </w:tcPr>
          <w:p w14:paraId="788CDE65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F3CC4C6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955B1F9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79999B1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DE09DF" w14:paraId="68FF4A20" w14:textId="77777777" w:rsidTr="00F2504E">
        <w:trPr>
          <w:cantSplit/>
          <w:jc w:val="center"/>
        </w:trPr>
        <w:tc>
          <w:tcPr>
            <w:tcW w:w="5485" w:type="dxa"/>
          </w:tcPr>
          <w:p w14:paraId="605A2F5C" w14:textId="3FD527B1" w:rsidR="00C83032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>8c. Does the prospectus discuss the history of the hydrologic source(s) to the proposed bank site?</w:t>
            </w:r>
          </w:p>
        </w:tc>
        <w:tc>
          <w:tcPr>
            <w:tcW w:w="1440" w:type="dxa"/>
          </w:tcPr>
          <w:p w14:paraId="7ED7BD27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5806E1D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1B0D2C93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373B54E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DE09DF" w14:paraId="09146D7B" w14:textId="77777777" w:rsidTr="00F2504E">
        <w:trPr>
          <w:cantSplit/>
          <w:jc w:val="center"/>
        </w:trPr>
        <w:tc>
          <w:tcPr>
            <w:tcW w:w="5485" w:type="dxa"/>
          </w:tcPr>
          <w:p w14:paraId="24CB90D5" w14:textId="6BE7FAB2" w:rsidR="00C83032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lastRenderedPageBreak/>
              <w:t>8d. Does/do the source(s) have any disturbances, encumbrances, or limitations to availability or use, and have these been identified and discussed in the prospectus?</w:t>
            </w:r>
          </w:p>
        </w:tc>
        <w:tc>
          <w:tcPr>
            <w:tcW w:w="1440" w:type="dxa"/>
          </w:tcPr>
          <w:p w14:paraId="308001BD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9CF78A4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7540245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CE7F0FA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DE09DF" w14:paraId="0DBFBD60" w14:textId="77777777" w:rsidTr="00F2504E">
        <w:trPr>
          <w:cantSplit/>
          <w:jc w:val="center"/>
        </w:trPr>
        <w:tc>
          <w:tcPr>
            <w:tcW w:w="5485" w:type="dxa"/>
          </w:tcPr>
          <w:p w14:paraId="33129312" w14:textId="7CCE7E8D" w:rsidR="00C83032" w:rsidRPr="00DE09DF" w:rsidRDefault="00C8009C" w:rsidP="0036798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8e. Does the </w:t>
            </w:r>
            <w:r w:rsidR="00C74327" w:rsidRPr="00DE09DF">
              <w:rPr>
                <w:rFonts w:ascii="Cambria" w:eastAsia="Times New Roman" w:hAnsi="Cambria" w:cs="Times New Roman"/>
                <w:sz w:val="24"/>
                <w:szCs w:val="24"/>
              </w:rPr>
              <w:t>Sponsor</w:t>
            </w:r>
            <w:r w:rsidRPr="00DE09DF">
              <w:rPr>
                <w:rFonts w:ascii="Cambria" w:eastAsia="Times New Roman" w:hAnsi="Cambria" w:cs="Times New Roman"/>
                <w:sz w:val="24"/>
                <w:szCs w:val="24"/>
              </w:rPr>
              <w:t xml:space="preserve"> have necessary water rights to establish and manage the site sustainably in the long-term?</w:t>
            </w:r>
          </w:p>
        </w:tc>
        <w:tc>
          <w:tcPr>
            <w:tcW w:w="1440" w:type="dxa"/>
          </w:tcPr>
          <w:p w14:paraId="6AA0D913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7B4AF4E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9B6116A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48C6CD53" w14:textId="77777777" w:rsidR="00C83032" w:rsidRPr="00DE09DF" w:rsidRDefault="00C83032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46413" w:rsidRPr="00DE09DF" w14:paraId="2F8AA3BA" w14:textId="77777777" w:rsidTr="45C115AD">
        <w:trPr>
          <w:cantSplit/>
          <w:jc w:val="center"/>
        </w:trPr>
        <w:tc>
          <w:tcPr>
            <w:tcW w:w="14485" w:type="dxa"/>
            <w:gridSpan w:val="5"/>
            <w:shd w:val="clear" w:color="auto" w:fill="A6A6A6" w:themeFill="background1" w:themeFillShade="A6"/>
          </w:tcPr>
          <w:p w14:paraId="379378B6" w14:textId="77777777" w:rsidR="00146413" w:rsidRPr="00DE09DF" w:rsidRDefault="00146413" w:rsidP="0036798C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28E06A43" w14:textId="77777777" w:rsidR="00270766" w:rsidRPr="00DE09DF" w:rsidRDefault="00270766" w:rsidP="0036798C">
      <w:pPr>
        <w:rPr>
          <w:rFonts w:ascii="Cambria" w:hAnsi="Cambria"/>
          <w:sz w:val="24"/>
          <w:szCs w:val="24"/>
        </w:rPr>
      </w:pPr>
    </w:p>
    <w:sectPr w:rsidR="00270766" w:rsidRPr="00DE09DF" w:rsidSect="005510FB">
      <w:footerReference w:type="defaul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56EE1" w14:textId="77777777" w:rsidR="0003211E" w:rsidRDefault="0003211E" w:rsidP="00396BD0">
      <w:pPr>
        <w:spacing w:after="0" w:line="240" w:lineRule="auto"/>
      </w:pPr>
      <w:r>
        <w:separator/>
      </w:r>
    </w:p>
  </w:endnote>
  <w:endnote w:type="continuationSeparator" w:id="0">
    <w:p w14:paraId="1A0D3A34" w14:textId="77777777" w:rsidR="0003211E" w:rsidRDefault="0003211E" w:rsidP="00396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6075F" w14:textId="2939D6A8" w:rsidR="00396BD0" w:rsidRDefault="003D70BB" w:rsidP="003D70BB">
    <w:pPr>
      <w:pStyle w:val="Footer"/>
      <w:tabs>
        <w:tab w:val="center" w:pos="7200"/>
        <w:tab w:val="left" w:pos="11370"/>
      </w:tabs>
    </w:pPr>
    <w:r w:rsidRPr="003D70BB">
      <w:rPr>
        <w:i/>
        <w:iCs/>
      </w:rPr>
      <w:t>Mitigation Bank Prospectus Review Checklist</w:t>
    </w:r>
    <w:r>
      <w:tab/>
    </w:r>
    <w:r>
      <w:tab/>
    </w:r>
    <w:sdt>
      <w:sdtPr>
        <w:id w:val="-123601589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396BD0">
          <w:fldChar w:fldCharType="begin"/>
        </w:r>
        <w:r w:rsidR="00396BD0">
          <w:instrText xml:space="preserve"> PAGE   \* MERGEFORMAT </w:instrText>
        </w:r>
        <w:r w:rsidR="00396BD0">
          <w:fldChar w:fldCharType="separate"/>
        </w:r>
        <w:r w:rsidR="00396BD0">
          <w:rPr>
            <w:noProof/>
          </w:rPr>
          <w:t>2</w:t>
        </w:r>
        <w:r w:rsidR="00396BD0">
          <w:rPr>
            <w:noProof/>
          </w:rPr>
          <w:fldChar w:fldCharType="end"/>
        </w:r>
      </w:sdtContent>
    </w:sdt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</w:r>
    <w:r w:rsidRPr="003D70BB">
      <w:rPr>
        <w:i/>
        <w:iCs/>
        <w:noProof/>
      </w:rPr>
      <w:t>November 2022</w:t>
    </w:r>
  </w:p>
  <w:p w14:paraId="5F6E6D0C" w14:textId="77777777" w:rsidR="00396BD0" w:rsidRDefault="00396B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A544B" w14:textId="77777777" w:rsidR="0003211E" w:rsidRDefault="0003211E" w:rsidP="00396BD0">
      <w:pPr>
        <w:spacing w:after="0" w:line="240" w:lineRule="auto"/>
      </w:pPr>
      <w:r>
        <w:separator/>
      </w:r>
    </w:p>
  </w:footnote>
  <w:footnote w:type="continuationSeparator" w:id="0">
    <w:p w14:paraId="19B18256" w14:textId="77777777" w:rsidR="0003211E" w:rsidRDefault="0003211E" w:rsidP="00396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D5EFC"/>
    <w:multiLevelType w:val="hybridMultilevel"/>
    <w:tmpl w:val="9A368EB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5F5F160F"/>
    <w:multiLevelType w:val="hybridMultilevel"/>
    <w:tmpl w:val="A5C89116"/>
    <w:lvl w:ilvl="0" w:tplc="C0AE6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2C53AC7"/>
    <w:multiLevelType w:val="hybridMultilevel"/>
    <w:tmpl w:val="9CF25982"/>
    <w:lvl w:ilvl="0" w:tplc="FFEA7B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F7077C"/>
    <w:multiLevelType w:val="hybridMultilevel"/>
    <w:tmpl w:val="C0D646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3236022">
    <w:abstractNumId w:val="2"/>
  </w:num>
  <w:num w:numId="2" w16cid:durableId="78913614">
    <w:abstractNumId w:val="1"/>
  </w:num>
  <w:num w:numId="3" w16cid:durableId="1412317499">
    <w:abstractNumId w:val="3"/>
  </w:num>
  <w:num w:numId="4" w16cid:durableId="1885680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766"/>
    <w:rsid w:val="0003211E"/>
    <w:rsid w:val="00075456"/>
    <w:rsid w:val="0008612D"/>
    <w:rsid w:val="000E3122"/>
    <w:rsid w:val="000F466A"/>
    <w:rsid w:val="00114C30"/>
    <w:rsid w:val="00146413"/>
    <w:rsid w:val="001506CE"/>
    <w:rsid w:val="001824BE"/>
    <w:rsid w:val="0018607D"/>
    <w:rsid w:val="001A7D08"/>
    <w:rsid w:val="001D5515"/>
    <w:rsid w:val="001F4CC3"/>
    <w:rsid w:val="001F6E2C"/>
    <w:rsid w:val="002025CC"/>
    <w:rsid w:val="00211E02"/>
    <w:rsid w:val="00254AA3"/>
    <w:rsid w:val="00270766"/>
    <w:rsid w:val="0027153E"/>
    <w:rsid w:val="00281EE1"/>
    <w:rsid w:val="00282ACB"/>
    <w:rsid w:val="0028458E"/>
    <w:rsid w:val="00296C88"/>
    <w:rsid w:val="002A0C98"/>
    <w:rsid w:val="002B1E57"/>
    <w:rsid w:val="002E240A"/>
    <w:rsid w:val="002E40DD"/>
    <w:rsid w:val="002F3D80"/>
    <w:rsid w:val="003201FB"/>
    <w:rsid w:val="00334989"/>
    <w:rsid w:val="00343AFE"/>
    <w:rsid w:val="0036798C"/>
    <w:rsid w:val="003873C1"/>
    <w:rsid w:val="00396BD0"/>
    <w:rsid w:val="003D70BB"/>
    <w:rsid w:val="00415F2A"/>
    <w:rsid w:val="00432BB7"/>
    <w:rsid w:val="004403D0"/>
    <w:rsid w:val="0044040B"/>
    <w:rsid w:val="00440E46"/>
    <w:rsid w:val="0046544F"/>
    <w:rsid w:val="004662AE"/>
    <w:rsid w:val="00467B1D"/>
    <w:rsid w:val="004A3E6F"/>
    <w:rsid w:val="004A6ED1"/>
    <w:rsid w:val="004B1C68"/>
    <w:rsid w:val="004C002A"/>
    <w:rsid w:val="004D0369"/>
    <w:rsid w:val="004D34A7"/>
    <w:rsid w:val="004E1BC6"/>
    <w:rsid w:val="00521467"/>
    <w:rsid w:val="0052571A"/>
    <w:rsid w:val="005510FB"/>
    <w:rsid w:val="0055573C"/>
    <w:rsid w:val="00575F13"/>
    <w:rsid w:val="00585A82"/>
    <w:rsid w:val="005B34DE"/>
    <w:rsid w:val="005C0CDB"/>
    <w:rsid w:val="005D0F8A"/>
    <w:rsid w:val="005F41CA"/>
    <w:rsid w:val="00623545"/>
    <w:rsid w:val="00626177"/>
    <w:rsid w:val="006414FA"/>
    <w:rsid w:val="0064483B"/>
    <w:rsid w:val="006C2B06"/>
    <w:rsid w:val="006C3D1A"/>
    <w:rsid w:val="006C60AC"/>
    <w:rsid w:val="006D3701"/>
    <w:rsid w:val="006D72AD"/>
    <w:rsid w:val="006D79D9"/>
    <w:rsid w:val="00724C26"/>
    <w:rsid w:val="00725684"/>
    <w:rsid w:val="00747743"/>
    <w:rsid w:val="00760471"/>
    <w:rsid w:val="00780BD1"/>
    <w:rsid w:val="007827A4"/>
    <w:rsid w:val="00785C00"/>
    <w:rsid w:val="00797581"/>
    <w:rsid w:val="007C38A6"/>
    <w:rsid w:val="007D5D91"/>
    <w:rsid w:val="007E0E21"/>
    <w:rsid w:val="007E6A02"/>
    <w:rsid w:val="007F08C0"/>
    <w:rsid w:val="00802452"/>
    <w:rsid w:val="008071DD"/>
    <w:rsid w:val="0080791E"/>
    <w:rsid w:val="00825119"/>
    <w:rsid w:val="00835B6A"/>
    <w:rsid w:val="008514BF"/>
    <w:rsid w:val="0087213F"/>
    <w:rsid w:val="00875775"/>
    <w:rsid w:val="008B4298"/>
    <w:rsid w:val="008B4964"/>
    <w:rsid w:val="008C05CF"/>
    <w:rsid w:val="008C1512"/>
    <w:rsid w:val="008D3146"/>
    <w:rsid w:val="008D7E53"/>
    <w:rsid w:val="00911C8F"/>
    <w:rsid w:val="00935380"/>
    <w:rsid w:val="00943CE2"/>
    <w:rsid w:val="009607D6"/>
    <w:rsid w:val="009842EF"/>
    <w:rsid w:val="009A0468"/>
    <w:rsid w:val="009A3ECA"/>
    <w:rsid w:val="009B31B1"/>
    <w:rsid w:val="009B7506"/>
    <w:rsid w:val="009D50F1"/>
    <w:rsid w:val="00A154C6"/>
    <w:rsid w:val="00A1675B"/>
    <w:rsid w:val="00A25DD1"/>
    <w:rsid w:val="00A339CD"/>
    <w:rsid w:val="00A50506"/>
    <w:rsid w:val="00A51B59"/>
    <w:rsid w:val="00A62452"/>
    <w:rsid w:val="00A700CF"/>
    <w:rsid w:val="00A91078"/>
    <w:rsid w:val="00A95DA9"/>
    <w:rsid w:val="00A96BD0"/>
    <w:rsid w:val="00AA2CC8"/>
    <w:rsid w:val="00AA3D46"/>
    <w:rsid w:val="00B12B94"/>
    <w:rsid w:val="00B167F5"/>
    <w:rsid w:val="00B1782F"/>
    <w:rsid w:val="00B37BFD"/>
    <w:rsid w:val="00BA39BE"/>
    <w:rsid w:val="00BC219F"/>
    <w:rsid w:val="00BE6D29"/>
    <w:rsid w:val="00C22C64"/>
    <w:rsid w:val="00C476B9"/>
    <w:rsid w:val="00C6108E"/>
    <w:rsid w:val="00C74327"/>
    <w:rsid w:val="00C8009C"/>
    <w:rsid w:val="00C83032"/>
    <w:rsid w:val="00C866F1"/>
    <w:rsid w:val="00C9312A"/>
    <w:rsid w:val="00CC628C"/>
    <w:rsid w:val="00CF1C13"/>
    <w:rsid w:val="00D07413"/>
    <w:rsid w:val="00D22B30"/>
    <w:rsid w:val="00D40758"/>
    <w:rsid w:val="00D43063"/>
    <w:rsid w:val="00D43967"/>
    <w:rsid w:val="00D60DC8"/>
    <w:rsid w:val="00D83AC8"/>
    <w:rsid w:val="00DB56C5"/>
    <w:rsid w:val="00DC64E1"/>
    <w:rsid w:val="00DC68EE"/>
    <w:rsid w:val="00DE09DF"/>
    <w:rsid w:val="00E33FC6"/>
    <w:rsid w:val="00E35D1F"/>
    <w:rsid w:val="00E51745"/>
    <w:rsid w:val="00E51D49"/>
    <w:rsid w:val="00E632B4"/>
    <w:rsid w:val="00EA2871"/>
    <w:rsid w:val="00EA5CE5"/>
    <w:rsid w:val="00EA637D"/>
    <w:rsid w:val="00ED0DE6"/>
    <w:rsid w:val="00EF3E60"/>
    <w:rsid w:val="00F24470"/>
    <w:rsid w:val="00F2504E"/>
    <w:rsid w:val="00F42672"/>
    <w:rsid w:val="00F46629"/>
    <w:rsid w:val="00F63BC3"/>
    <w:rsid w:val="00F74E1E"/>
    <w:rsid w:val="00F84803"/>
    <w:rsid w:val="00FA5BD1"/>
    <w:rsid w:val="00FC1AF7"/>
    <w:rsid w:val="00FC1C78"/>
    <w:rsid w:val="00FC1D07"/>
    <w:rsid w:val="00FF5C72"/>
    <w:rsid w:val="0B5920B5"/>
    <w:rsid w:val="0CDB04FD"/>
    <w:rsid w:val="0E647F97"/>
    <w:rsid w:val="0F5673D1"/>
    <w:rsid w:val="10CAEC53"/>
    <w:rsid w:val="1F2E3FEE"/>
    <w:rsid w:val="1FDB7ADB"/>
    <w:rsid w:val="2EABCE34"/>
    <w:rsid w:val="37BFA386"/>
    <w:rsid w:val="3EEC91A0"/>
    <w:rsid w:val="45C115AD"/>
    <w:rsid w:val="4AF4CD1C"/>
    <w:rsid w:val="4C0453B0"/>
    <w:rsid w:val="56183EEF"/>
    <w:rsid w:val="6A988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54CE84"/>
  <w15:chartTrackingRefBased/>
  <w15:docId w15:val="{47FB091B-83EC-4460-9AB8-224F3263F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07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7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76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C2B0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861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61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612D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086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96B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BD0"/>
  </w:style>
  <w:style w:type="paragraph" w:styleId="Footer">
    <w:name w:val="footer"/>
    <w:basedOn w:val="Normal"/>
    <w:link w:val="FooterChar"/>
    <w:uiPriority w:val="99"/>
    <w:unhideWhenUsed/>
    <w:rsid w:val="00396B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BD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73C1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73C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B8176107E0D9468AEC54790841CF54" ma:contentTypeVersion="34" ma:contentTypeDescription="Create a new document." ma:contentTypeScope="" ma:versionID="60f3bd4c05805f3dfefa7a1564219c41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77965193-8796-4f61-9cd0-bd82d6052fe8" xmlns:ns7="9c6f03d1-2d3e-4f0d-b798-bc51e0f70003" targetNamespace="http://schemas.microsoft.com/office/2006/metadata/properties" ma:root="true" ma:fieldsID="73f8a4aee0746f9b5f67c41579177562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77965193-8796-4f61-9cd0-bd82d6052fe8"/>
    <xsd:import namespace="9c6f03d1-2d3e-4f0d-b798-bc51e0f70003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SharedWithUsers" minOccurs="0"/>
                <xsd:element ref="ns1:IMAddress" minOccurs="0"/>
                <xsd:element ref="ns6:SharingHintHash" minOccurs="0"/>
                <xsd:element ref="ns6:SharedWithDetails" minOccurs="0"/>
                <xsd:element ref="ns7:MediaServiceMetadata" minOccurs="0"/>
                <xsd:element ref="ns7:MediaServiceFastMetadata" minOccurs="0"/>
                <xsd:element ref="ns7:MediaServiceDateTaken" minOccurs="0"/>
                <xsd:element ref="ns7:MediaServiceAutoTags" minOccurs="0"/>
                <xsd:element ref="ns7:MediaServiceOCR" minOccurs="0"/>
                <xsd:element ref="ns7:MediaServiceLocation" minOccurs="0"/>
                <xsd:element ref="ns6:Records_x0020_Status" minOccurs="0"/>
                <xsd:element ref="ns6:Records_x0020_Date" minOccurs="0"/>
                <xsd:element ref="ns7:MediaServiceEventHashCode" minOccurs="0"/>
                <xsd:element ref="ns7:MediaServiceGenerationTime" minOccurs="0"/>
                <xsd:element ref="ns7:MediaServiceAutoKeyPoints" minOccurs="0"/>
                <xsd:element ref="ns7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IMAddress" ma:index="29" nillable="true" ma:displayName="IM Address" ma:internalName="IMAddres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eec18454-7728-4843-b4ff-789751d1bd07}" ma:internalName="TaxCatchAllLabel" ma:readOnly="true" ma:showField="CatchAllDataLabel" ma:web="77965193-8796-4f61-9cd0-bd82d6052f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eec18454-7728-4843-b4ff-789751d1bd07}" ma:internalName="TaxCatchAll" ma:showField="CatchAllData" ma:web="77965193-8796-4f61-9cd0-bd82d6052f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965193-8796-4f61-9cd0-bd82d6052fe8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30" nillable="true" ma:displayName="Sharing Hint Hash" ma:internalName="SharingHintHash" ma:readOnly="true">
      <xsd:simpleType>
        <xsd:restriction base="dms:Text"/>
      </xsd:simpleType>
    </xsd:element>
    <xsd:element name="SharedWithDetails" ma:index="3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Records_x0020_Status" ma:index="38" nillable="true" ma:displayName="Records Status" ma:default="Pending" ma:internalName="Records_x0020_Status">
      <xsd:simpleType>
        <xsd:restriction base="dms:Text"/>
      </xsd:simpleType>
    </xsd:element>
    <xsd:element name="Records_x0020_Date" ma:index="39" nillable="true" ma:displayName="Records Date" ma:hidden="true" ma:internalName="Records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f03d1-2d3e-4f0d-b798-bc51e0f70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MediaServiceAutoTags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4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4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4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s_x0020_Date xmlns="77965193-8796-4f61-9cd0-bd82d6052fe8" xsi:nil="true"/>
    <Records_x0020_Status xmlns="77965193-8796-4f61-9cd0-bd82d6052fe8">Pending</Records_x0020_Status>
    <Record xmlns="4ffa91fb-a0ff-4ac5-b2db-65c790d184a4">Shared</Record>
    <IMAddress xmlns="http://schemas.microsoft.com/sharepoint/v3" xsi:nil="true"/>
    <Rights xmlns="4ffa91fb-a0ff-4ac5-b2db-65c790d184a4" xsi:nil="true"/>
    <Document_x0020_Creation_x0020_Date xmlns="4ffa91fb-a0ff-4ac5-b2db-65c790d184a4">2020-08-24T19:30:00+00:00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4E0C97-DBFF-4541-8BCC-7371CD57DE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77965193-8796-4f61-9cd0-bd82d6052fe8"/>
    <ds:schemaRef ds:uri="9c6f03d1-2d3e-4f0d-b798-bc51e0f700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FC6679-9EA7-4215-8A49-2F50439E3AE3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77965193-8796-4f61-9cd0-bd82d6052fe8"/>
    <ds:schemaRef ds:uri="http://schemas.microsoft.com/sharepoint.v3"/>
  </ds:schemaRefs>
</ds:datastoreItem>
</file>

<file path=customXml/itemProps3.xml><?xml version="1.0" encoding="utf-8"?>
<ds:datastoreItem xmlns:ds="http://schemas.openxmlformats.org/officeDocument/2006/customXml" ds:itemID="{BCC4AEEC-6C1E-44E6-B8AC-F9BDD90B8DA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A00EFA-6D21-4CA4-A2A6-9962C2F21C9B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61A63ED0-642E-422E-A72C-761080B43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846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Knauer</dc:creator>
  <cp:keywords/>
  <dc:description/>
  <cp:lastModifiedBy>Amy James</cp:lastModifiedBy>
  <cp:revision>7</cp:revision>
  <dcterms:created xsi:type="dcterms:W3CDTF">2022-09-30T12:24:00Z</dcterms:created>
  <dcterms:modified xsi:type="dcterms:W3CDTF">2022-10-21T18:08:00Z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0x01010074B8176107E0D9468AEC54790841CF54</vt:lpwstr>
  </property>
</Properties>
</file>