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20AD9" w14:textId="77777777" w:rsidR="002A2E40" w:rsidRDefault="002A2E40" w:rsidP="002A2E40">
      <w:pPr>
        <w:rPr>
          <w:rFonts w:asciiTheme="minorHAnsi" w:hAnsiTheme="minorHAnsi"/>
        </w:rPr>
      </w:pPr>
      <w:bookmarkStart w:id="0" w:name="_Hlk141187027"/>
      <w:r>
        <w:rPr>
          <w:noProof/>
        </w:rPr>
        <w:drawing>
          <wp:inline distT="0" distB="0" distL="0" distR="0" wp14:anchorId="7DC9745D" wp14:editId="2FD43369">
            <wp:extent cx="3171825" cy="438150"/>
            <wp:effectExtent l="0" t="0" r="9525" b="0"/>
            <wp:docPr id="748917074" name="Picture 1" descr="US Environmental Protection Agency">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17074" name="Picture 1" descr="US Environmental Protection Agency">
                      <a:extLst>
                        <a:ext uri="{C183D7F6-B498-43B3-948B-1728B52AA6E4}">
                          <adec:decorative xmlns:adec="http://schemas.microsoft.com/office/drawing/2017/decorative" val="0"/>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71825" cy="438150"/>
                    </a:xfrm>
                    <a:prstGeom prst="rect">
                      <a:avLst/>
                    </a:prstGeom>
                    <a:noFill/>
                    <a:ln>
                      <a:noFill/>
                    </a:ln>
                  </pic:spPr>
                </pic:pic>
              </a:graphicData>
            </a:graphic>
          </wp:inline>
        </w:drawing>
      </w:r>
    </w:p>
    <w:p w14:paraId="7BE6F26E" w14:textId="77777777" w:rsidR="002A2E40" w:rsidRDefault="002A2E40" w:rsidP="002A2E40">
      <w:pPr>
        <w:ind w:left="-360"/>
      </w:pPr>
    </w:p>
    <w:p w14:paraId="65EF70BA" w14:textId="77777777" w:rsidR="002A2E40" w:rsidRDefault="002A2E40" w:rsidP="002A2E40">
      <w:pPr>
        <w:ind w:left="-360"/>
      </w:pPr>
    </w:p>
    <w:p w14:paraId="2DC478B2" w14:textId="77777777" w:rsidR="002A2E40" w:rsidRDefault="002A2E40" w:rsidP="002A2E40">
      <w:pPr>
        <w:ind w:left="-360"/>
      </w:pPr>
    </w:p>
    <w:p w14:paraId="6557186F" w14:textId="77777777" w:rsidR="002A2E40" w:rsidRDefault="002A2E40" w:rsidP="002A2E40">
      <w:pPr>
        <w:pStyle w:val="Default"/>
      </w:pPr>
    </w:p>
    <w:p w14:paraId="59513702" w14:textId="77777777" w:rsidR="002A2E40" w:rsidRDefault="002A2E40" w:rsidP="002A2E40">
      <w:pPr>
        <w:ind w:left="360"/>
        <w:rPr>
          <w:rFonts w:ascii="Arial" w:hAnsi="Arial" w:cs="Arial"/>
          <w:sz w:val="60"/>
          <w:szCs w:val="60"/>
        </w:rPr>
      </w:pPr>
      <w:r>
        <w:rPr>
          <w:rFonts w:ascii="Arial" w:hAnsi="Arial" w:cs="Arial"/>
          <w:b/>
          <w:bCs/>
          <w:color w:val="2F5496" w:themeColor="accent1" w:themeShade="BF"/>
          <w:sz w:val="60"/>
          <w:szCs w:val="60"/>
        </w:rPr>
        <w:t>Water Contamination Incident Remediation Plan (WaterCIRP)</w:t>
      </w:r>
      <w:r>
        <w:rPr>
          <w:rFonts w:ascii="Arial" w:hAnsi="Arial" w:cs="Arial"/>
          <w:sz w:val="60"/>
          <w:szCs w:val="60"/>
        </w:rPr>
        <w:t xml:space="preserve"> </w:t>
      </w:r>
    </w:p>
    <w:p w14:paraId="1BB83C05" w14:textId="4A35CEBA" w:rsidR="002A2E40" w:rsidRDefault="002A2E40" w:rsidP="002A2E40">
      <w:pPr>
        <w:ind w:left="360"/>
        <w:rPr>
          <w:rFonts w:ascii="Arial" w:hAnsi="Arial" w:cs="Arial"/>
          <w:sz w:val="56"/>
          <w:szCs w:val="56"/>
        </w:rPr>
      </w:pPr>
      <w:r>
        <w:rPr>
          <w:rFonts w:ascii="Arial" w:hAnsi="Arial" w:cs="Arial"/>
          <w:sz w:val="56"/>
          <w:szCs w:val="56"/>
        </w:rPr>
        <w:t>Guide and Template for Drinking Water and Wastewater Utilities</w:t>
      </w:r>
    </w:p>
    <w:p w14:paraId="2CECB42E" w14:textId="77777777" w:rsidR="00013D65" w:rsidRDefault="00013D65" w:rsidP="002A2E40">
      <w:pPr>
        <w:ind w:left="360"/>
        <w:rPr>
          <w:rFonts w:ascii="Arial" w:hAnsi="Arial" w:cs="Arial"/>
          <w:sz w:val="56"/>
          <w:szCs w:val="56"/>
        </w:rPr>
      </w:pPr>
    </w:p>
    <w:p w14:paraId="6CECF9A4" w14:textId="77777777" w:rsidR="00013D65" w:rsidRDefault="00013D65" w:rsidP="002A2E40">
      <w:pPr>
        <w:ind w:left="360"/>
        <w:rPr>
          <w:rFonts w:ascii="Arial" w:hAnsi="Arial" w:cs="Arial"/>
          <w:sz w:val="56"/>
          <w:szCs w:val="56"/>
        </w:rPr>
      </w:pPr>
    </w:p>
    <w:p w14:paraId="487716D1" w14:textId="77777777" w:rsidR="00051CF5" w:rsidRPr="0020302A" w:rsidRDefault="00051CF5" w:rsidP="00051CF5">
      <w:pPr>
        <w:spacing w:after="0"/>
        <w:ind w:right="432"/>
        <w:jc w:val="center"/>
        <w:rPr>
          <w:rFonts w:asciiTheme="minorHAnsi" w:hAnsiTheme="minorHAnsi" w:cstheme="minorHAnsi"/>
          <w:i/>
          <w:iCs/>
        </w:rPr>
      </w:pPr>
      <w:r w:rsidRPr="0020302A">
        <w:rPr>
          <w:rFonts w:asciiTheme="minorHAnsi" w:hAnsiTheme="minorHAnsi" w:cstheme="minorHAnsi"/>
          <w:i/>
          <w:iCs/>
        </w:rPr>
        <w:t>[Department/Agency Name]</w:t>
      </w:r>
    </w:p>
    <w:p w14:paraId="37E4B0E9" w14:textId="5B63AD5D" w:rsidR="00051CF5" w:rsidRPr="0020302A" w:rsidRDefault="00051CF5" w:rsidP="00051CF5">
      <w:pPr>
        <w:spacing w:after="0"/>
        <w:ind w:right="432"/>
        <w:rPr>
          <w:rFonts w:asciiTheme="minorHAnsi" w:hAnsiTheme="minorHAnsi" w:cstheme="minorHAnsi"/>
          <w:i/>
          <w:iCs/>
        </w:rPr>
      </w:pPr>
    </w:p>
    <w:p w14:paraId="19FEB702" w14:textId="77777777" w:rsidR="00051CF5" w:rsidRPr="0020302A" w:rsidRDefault="00051CF5" w:rsidP="00F15228">
      <w:pPr>
        <w:spacing w:after="0"/>
        <w:ind w:right="432"/>
        <w:jc w:val="center"/>
        <w:rPr>
          <w:rFonts w:asciiTheme="minorHAnsi" w:hAnsiTheme="minorHAnsi" w:cstheme="minorHAnsi"/>
          <w:i/>
          <w:iCs/>
        </w:rPr>
      </w:pPr>
    </w:p>
    <w:p w14:paraId="5794FC3B" w14:textId="77BC842B" w:rsidR="00F15228" w:rsidRPr="0020302A" w:rsidRDefault="00F15228" w:rsidP="00F15228">
      <w:pPr>
        <w:spacing w:after="0"/>
        <w:ind w:right="432"/>
        <w:jc w:val="center"/>
        <w:rPr>
          <w:rFonts w:asciiTheme="minorHAnsi" w:hAnsiTheme="minorHAnsi" w:cstheme="minorHAnsi"/>
          <w:i/>
          <w:iCs/>
        </w:rPr>
      </w:pPr>
    </w:p>
    <w:p w14:paraId="16275471" w14:textId="76EE8B07" w:rsidR="00F15228" w:rsidRPr="0020302A" w:rsidRDefault="00051CF5" w:rsidP="00F15228">
      <w:pPr>
        <w:spacing w:after="0"/>
        <w:ind w:right="432"/>
        <w:jc w:val="center"/>
        <w:rPr>
          <w:rFonts w:asciiTheme="minorHAnsi" w:hAnsiTheme="minorHAnsi" w:cstheme="minorHAnsi"/>
          <w:i/>
          <w:iCs/>
        </w:rPr>
      </w:pPr>
      <w:r w:rsidRPr="0020302A">
        <w:rPr>
          <w:rFonts w:asciiTheme="minorHAnsi" w:hAnsiTheme="minorHAnsi" w:cstheme="minorHAnsi"/>
          <w:i/>
          <w:iCs/>
        </w:rPr>
        <w:t>[</w:t>
      </w:r>
      <w:r w:rsidR="00F15228" w:rsidRPr="0020302A">
        <w:rPr>
          <w:rFonts w:asciiTheme="minorHAnsi" w:hAnsiTheme="minorHAnsi" w:cstheme="minorHAnsi"/>
          <w:i/>
          <w:iCs/>
        </w:rPr>
        <w:t>Department/Agency Address (Street, City, State, Zip Code)</w:t>
      </w:r>
      <w:r w:rsidRPr="0020302A">
        <w:rPr>
          <w:rFonts w:asciiTheme="minorHAnsi" w:hAnsiTheme="minorHAnsi" w:cstheme="minorHAnsi"/>
          <w:i/>
          <w:iCs/>
        </w:rPr>
        <w:t>]</w:t>
      </w:r>
    </w:p>
    <w:p w14:paraId="7C9921EE" w14:textId="1CFE76B7" w:rsidR="00637D5B" w:rsidRPr="00637D5B" w:rsidRDefault="00637D5B" w:rsidP="00F15228">
      <w:pPr>
        <w:spacing w:after="0" w:line="256" w:lineRule="auto"/>
        <w:ind w:left="360"/>
        <w:rPr>
          <w:rFonts w:eastAsia="Calibri" w:cs="Times New Roman"/>
        </w:rPr>
      </w:pPr>
    </w:p>
    <w:p w14:paraId="031074EA" w14:textId="77777777" w:rsidR="00557B25" w:rsidRDefault="00557B25" w:rsidP="00051CF5">
      <w:pPr>
        <w:spacing w:after="0"/>
        <w:ind w:right="432"/>
        <w:rPr>
          <w:rFonts w:asciiTheme="minorHAnsi" w:hAnsiTheme="minorHAnsi" w:cstheme="minorHAnsi"/>
          <w:i/>
          <w:iCs/>
        </w:rPr>
      </w:pPr>
    </w:p>
    <w:p w14:paraId="6710C131" w14:textId="5A390E88" w:rsidR="00557B25" w:rsidRDefault="00557B25" w:rsidP="00F15228">
      <w:pPr>
        <w:spacing w:after="0"/>
        <w:ind w:right="432"/>
        <w:jc w:val="center"/>
        <w:rPr>
          <w:rFonts w:asciiTheme="minorHAnsi" w:hAnsiTheme="minorHAnsi" w:cstheme="minorHAnsi"/>
        </w:rPr>
      </w:pPr>
    </w:p>
    <w:p w14:paraId="41A4C135" w14:textId="77777777" w:rsidR="00C91A26" w:rsidRDefault="00C91A26" w:rsidP="00C91A26">
      <w:pPr>
        <w:spacing w:after="0"/>
        <w:ind w:left="360"/>
        <w:rPr>
          <w:rFonts w:ascii="Arial" w:hAnsi="Arial" w:cs="Arial"/>
          <w:sz w:val="20"/>
          <w:szCs w:val="20"/>
        </w:rPr>
      </w:pPr>
    </w:p>
    <w:p w14:paraId="1D6FA8FE" w14:textId="77777777" w:rsidR="00C91A26" w:rsidRPr="009F3DAD" w:rsidRDefault="00C91A26" w:rsidP="00C91A26">
      <w:pPr>
        <w:spacing w:after="0"/>
        <w:ind w:left="360"/>
        <w:rPr>
          <w:rFonts w:ascii="Arial" w:hAnsi="Arial" w:cs="Arial"/>
          <w:sz w:val="20"/>
          <w:szCs w:val="20"/>
        </w:rPr>
      </w:pPr>
    </w:p>
    <w:p w14:paraId="1D6F52F9" w14:textId="77777777" w:rsidR="00BF13FF" w:rsidRDefault="00BF13FF" w:rsidP="006D4912">
      <w:pPr>
        <w:rPr>
          <w:rFonts w:ascii="Arial" w:hAnsi="Arial" w:cs="Arial"/>
          <w:sz w:val="24"/>
          <w:szCs w:val="24"/>
        </w:rPr>
      </w:pPr>
    </w:p>
    <w:p w14:paraId="4156A840" w14:textId="77777777" w:rsidR="00557B25" w:rsidRDefault="00557B25" w:rsidP="006D4912">
      <w:pPr>
        <w:rPr>
          <w:rFonts w:ascii="Arial" w:hAnsi="Arial" w:cs="Arial"/>
          <w:sz w:val="24"/>
          <w:szCs w:val="24"/>
        </w:rPr>
      </w:pPr>
    </w:p>
    <w:p w14:paraId="6554616E" w14:textId="77777777" w:rsidR="00557B25" w:rsidRDefault="00557B25" w:rsidP="006D4912">
      <w:pPr>
        <w:rPr>
          <w:rFonts w:ascii="Arial" w:hAnsi="Arial" w:cs="Arial"/>
          <w:sz w:val="24"/>
          <w:szCs w:val="24"/>
        </w:rPr>
      </w:pPr>
    </w:p>
    <w:p w14:paraId="0529E62E" w14:textId="77777777" w:rsidR="00144AB1" w:rsidRDefault="00144AB1" w:rsidP="00ED71E2">
      <w:pPr>
        <w:ind w:left="360"/>
        <w:jc w:val="center"/>
        <w:rPr>
          <w:rFonts w:ascii="Arial" w:hAnsi="Arial" w:cs="Arial"/>
          <w:sz w:val="24"/>
          <w:szCs w:val="24"/>
        </w:rPr>
      </w:pPr>
    </w:p>
    <w:p w14:paraId="728F58EC" w14:textId="77777777" w:rsidR="00144AB1" w:rsidRDefault="00144AB1" w:rsidP="00ED71E2">
      <w:pPr>
        <w:ind w:left="360"/>
        <w:jc w:val="center"/>
        <w:rPr>
          <w:rFonts w:ascii="Arial" w:hAnsi="Arial" w:cs="Arial"/>
          <w:sz w:val="24"/>
          <w:szCs w:val="24"/>
        </w:rPr>
      </w:pPr>
    </w:p>
    <w:p w14:paraId="0C5941B4" w14:textId="77777777" w:rsidR="00C24925" w:rsidRDefault="00C24925" w:rsidP="00E1482A">
      <w:pPr>
        <w:rPr>
          <w:rFonts w:ascii="Arial" w:hAnsi="Arial" w:cs="Arial"/>
          <w:sz w:val="24"/>
          <w:szCs w:val="24"/>
        </w:rPr>
      </w:pPr>
    </w:p>
    <w:p w14:paraId="6EC469C9" w14:textId="068F529C" w:rsidR="002F2602" w:rsidRDefault="002A2E40" w:rsidP="00ED71E2">
      <w:pPr>
        <w:ind w:left="360"/>
        <w:jc w:val="center"/>
        <w:rPr>
          <w:rFonts w:ascii="Arial" w:hAnsi="Arial" w:cs="Arial"/>
          <w:sz w:val="24"/>
          <w:szCs w:val="24"/>
        </w:rPr>
      </w:pPr>
      <w:r>
        <w:rPr>
          <w:rFonts w:ascii="Arial" w:hAnsi="Arial" w:cs="Arial"/>
          <w:sz w:val="24"/>
          <w:szCs w:val="24"/>
        </w:rPr>
        <w:t xml:space="preserve">Office of Water (4608T)        EPA </w:t>
      </w:r>
      <w:r w:rsidR="00872D9C" w:rsidRPr="00872D9C">
        <w:rPr>
          <w:rFonts w:ascii="Arial" w:hAnsi="Arial" w:cs="Arial"/>
          <w:sz w:val="24"/>
          <w:szCs w:val="24"/>
        </w:rPr>
        <w:t>810-F-23-025</w:t>
      </w:r>
      <w:r>
        <w:rPr>
          <w:rFonts w:ascii="Arial" w:hAnsi="Arial" w:cs="Arial"/>
          <w:sz w:val="24"/>
          <w:szCs w:val="24"/>
        </w:rPr>
        <w:t xml:space="preserve">      </w:t>
      </w:r>
      <w:r w:rsidR="000F6C1E">
        <w:rPr>
          <w:rFonts w:ascii="Arial" w:hAnsi="Arial" w:cs="Arial"/>
          <w:sz w:val="24"/>
          <w:szCs w:val="24"/>
        </w:rPr>
        <w:t>January 2024</w:t>
      </w:r>
    </w:p>
    <w:p w14:paraId="0266A18D" w14:textId="77777777" w:rsidR="00213677" w:rsidRDefault="00213677" w:rsidP="1162C6C6">
      <w:pPr>
        <w:jc w:val="center"/>
        <w:rPr>
          <w:rFonts w:asciiTheme="majorHAnsi" w:hAnsiTheme="majorHAnsi" w:cstheme="majorBidi"/>
          <w:b/>
          <w:bCs/>
          <w:sz w:val="28"/>
          <w:szCs w:val="28"/>
        </w:rPr>
        <w:sectPr w:rsidR="00213677" w:rsidSect="00E708C9">
          <w:footerReference w:type="default" r:id="rId12"/>
          <w:pgSz w:w="12240" w:h="15840" w:code="1"/>
          <w:pgMar w:top="1440" w:right="1440" w:bottom="806" w:left="1440" w:header="720" w:footer="720" w:gutter="0"/>
          <w:pgNumType w:start="0"/>
          <w:cols w:space="720"/>
          <w:titlePg/>
          <w:docGrid w:linePitch="299"/>
        </w:sectPr>
      </w:pPr>
    </w:p>
    <w:p w14:paraId="7D6EA1B8" w14:textId="04D56766" w:rsidR="0028370E" w:rsidRPr="000605C3" w:rsidRDefault="00D56E8A" w:rsidP="1162C6C6">
      <w:pPr>
        <w:jc w:val="center"/>
        <w:rPr>
          <w:rFonts w:asciiTheme="majorHAnsi" w:hAnsiTheme="majorHAnsi" w:cstheme="majorBidi"/>
          <w:b/>
          <w:bCs/>
          <w:sz w:val="28"/>
          <w:szCs w:val="28"/>
        </w:rPr>
      </w:pPr>
      <w:r w:rsidRPr="1162C6C6">
        <w:rPr>
          <w:rFonts w:asciiTheme="majorHAnsi" w:hAnsiTheme="majorHAnsi" w:cstheme="majorBidi"/>
          <w:b/>
          <w:bCs/>
          <w:sz w:val="28"/>
          <w:szCs w:val="28"/>
        </w:rPr>
        <w:lastRenderedPageBreak/>
        <w:t xml:space="preserve">Water </w:t>
      </w:r>
      <w:r w:rsidR="0009167C">
        <w:rPr>
          <w:rFonts w:asciiTheme="majorHAnsi" w:hAnsiTheme="majorHAnsi" w:cstheme="majorBidi"/>
          <w:b/>
          <w:bCs/>
          <w:sz w:val="28"/>
          <w:szCs w:val="28"/>
        </w:rPr>
        <w:t>Contamination Incident Remediation</w:t>
      </w:r>
      <w:r w:rsidR="00AC38C1">
        <w:rPr>
          <w:rFonts w:asciiTheme="majorHAnsi" w:hAnsiTheme="majorHAnsi" w:cstheme="majorBidi"/>
          <w:b/>
          <w:bCs/>
          <w:sz w:val="28"/>
          <w:szCs w:val="28"/>
        </w:rPr>
        <w:t xml:space="preserve"> Plan</w:t>
      </w:r>
      <w:r w:rsidR="00595803">
        <w:rPr>
          <w:rFonts w:asciiTheme="majorHAnsi" w:hAnsiTheme="majorHAnsi" w:cstheme="majorBidi"/>
          <w:b/>
          <w:bCs/>
          <w:sz w:val="28"/>
          <w:szCs w:val="28"/>
        </w:rPr>
        <w:t xml:space="preserve"> (WaterCIRP) Guide and Template</w:t>
      </w:r>
    </w:p>
    <w:p w14:paraId="714B6890" w14:textId="7F194DA6" w:rsidR="00EA54BD" w:rsidRDefault="0028370E" w:rsidP="1162C6C6">
      <w:pPr>
        <w:rPr>
          <w:rFonts w:asciiTheme="minorHAnsi" w:hAnsiTheme="minorHAnsi"/>
        </w:rPr>
      </w:pPr>
      <w:r w:rsidRPr="1162C6C6">
        <w:rPr>
          <w:rFonts w:asciiTheme="minorHAnsi" w:hAnsiTheme="minorHAnsi"/>
        </w:rPr>
        <w:t xml:space="preserve">This guide, </w:t>
      </w:r>
      <w:r w:rsidR="008660BE" w:rsidRPr="1162C6C6">
        <w:rPr>
          <w:rFonts w:asciiTheme="minorHAnsi" w:hAnsiTheme="minorHAnsi"/>
        </w:rPr>
        <w:t>and accompanying</w:t>
      </w:r>
      <w:r w:rsidRPr="1162C6C6">
        <w:rPr>
          <w:rFonts w:asciiTheme="minorHAnsi" w:hAnsiTheme="minorHAnsi"/>
        </w:rPr>
        <w:t xml:space="preserve"> template, describe the components needed to develop a comprehensive </w:t>
      </w:r>
      <w:r w:rsidR="00AC38C1">
        <w:rPr>
          <w:rFonts w:asciiTheme="minorHAnsi" w:hAnsiTheme="minorHAnsi"/>
        </w:rPr>
        <w:t>Water Contamination Incident Remediation</w:t>
      </w:r>
      <w:r w:rsidR="00595803">
        <w:rPr>
          <w:rFonts w:asciiTheme="minorHAnsi" w:hAnsiTheme="minorHAnsi"/>
        </w:rPr>
        <w:t xml:space="preserve"> Plan</w:t>
      </w:r>
      <w:r w:rsidRPr="1162C6C6">
        <w:rPr>
          <w:rFonts w:asciiTheme="minorHAnsi" w:hAnsiTheme="minorHAnsi"/>
        </w:rPr>
        <w:t xml:space="preserve"> (</w:t>
      </w:r>
      <w:r w:rsidR="00AC38C1">
        <w:rPr>
          <w:rFonts w:asciiTheme="minorHAnsi" w:hAnsiTheme="minorHAnsi"/>
        </w:rPr>
        <w:t>W</w:t>
      </w:r>
      <w:r w:rsidR="00C66A9F">
        <w:rPr>
          <w:rFonts w:asciiTheme="minorHAnsi" w:hAnsiTheme="minorHAnsi"/>
        </w:rPr>
        <w:t>ater</w:t>
      </w:r>
      <w:r w:rsidR="00AC38C1">
        <w:rPr>
          <w:rFonts w:asciiTheme="minorHAnsi" w:hAnsiTheme="minorHAnsi"/>
        </w:rPr>
        <w:t>CIR</w:t>
      </w:r>
      <w:r w:rsidR="00595803">
        <w:rPr>
          <w:rFonts w:asciiTheme="minorHAnsi" w:hAnsiTheme="minorHAnsi"/>
        </w:rPr>
        <w:t>P</w:t>
      </w:r>
      <w:r w:rsidRPr="1162C6C6">
        <w:rPr>
          <w:rFonts w:asciiTheme="minorHAnsi" w:hAnsiTheme="minorHAnsi"/>
        </w:rPr>
        <w:t xml:space="preserve">). A </w:t>
      </w:r>
      <w:r w:rsidR="00AC38C1">
        <w:rPr>
          <w:rFonts w:asciiTheme="minorHAnsi" w:hAnsiTheme="minorHAnsi"/>
        </w:rPr>
        <w:t>W</w:t>
      </w:r>
      <w:r w:rsidR="00595803">
        <w:rPr>
          <w:rFonts w:asciiTheme="minorHAnsi" w:hAnsiTheme="minorHAnsi"/>
        </w:rPr>
        <w:t>aterCIRP</w:t>
      </w:r>
      <w:r w:rsidRPr="1162C6C6">
        <w:rPr>
          <w:rFonts w:asciiTheme="minorHAnsi" w:hAnsiTheme="minorHAnsi"/>
        </w:rPr>
        <w:t xml:space="preserve"> </w:t>
      </w:r>
      <w:r w:rsidR="008233CA" w:rsidRPr="1162C6C6">
        <w:rPr>
          <w:rFonts w:asciiTheme="minorHAnsi" w:hAnsiTheme="minorHAnsi"/>
        </w:rPr>
        <w:t xml:space="preserve">can be used by drinking </w:t>
      </w:r>
      <w:r w:rsidR="007E716E" w:rsidRPr="1162C6C6">
        <w:rPr>
          <w:rFonts w:asciiTheme="minorHAnsi" w:hAnsiTheme="minorHAnsi"/>
        </w:rPr>
        <w:t xml:space="preserve">water </w:t>
      </w:r>
      <w:r w:rsidR="008233CA" w:rsidRPr="1162C6C6">
        <w:rPr>
          <w:rFonts w:asciiTheme="minorHAnsi" w:hAnsiTheme="minorHAnsi"/>
        </w:rPr>
        <w:t>and wastewater utilities</w:t>
      </w:r>
      <w:r w:rsidRPr="1162C6C6">
        <w:rPr>
          <w:rFonts w:asciiTheme="minorHAnsi" w:hAnsiTheme="minorHAnsi"/>
        </w:rPr>
        <w:t xml:space="preserve"> to detail how remedia</w:t>
      </w:r>
      <w:r w:rsidR="00CE5D2B" w:rsidRPr="1162C6C6">
        <w:rPr>
          <w:rFonts w:asciiTheme="minorHAnsi" w:hAnsiTheme="minorHAnsi"/>
        </w:rPr>
        <w:t>tion</w:t>
      </w:r>
      <w:r w:rsidRPr="1162C6C6">
        <w:rPr>
          <w:rFonts w:asciiTheme="minorHAnsi" w:hAnsiTheme="minorHAnsi"/>
        </w:rPr>
        <w:t xml:space="preserve"> actions will be implemented, monitored, and evaluated for effectiveness </w:t>
      </w:r>
      <w:r w:rsidR="00762810" w:rsidRPr="1162C6C6">
        <w:rPr>
          <w:rFonts w:asciiTheme="minorHAnsi" w:hAnsiTheme="minorHAnsi"/>
        </w:rPr>
        <w:t xml:space="preserve">during </w:t>
      </w:r>
      <w:r w:rsidR="00D6228E">
        <w:rPr>
          <w:rFonts w:asciiTheme="minorHAnsi" w:hAnsiTheme="minorHAnsi"/>
        </w:rPr>
        <w:t>w</w:t>
      </w:r>
      <w:r w:rsidR="00762810" w:rsidRPr="1162C6C6">
        <w:rPr>
          <w:rFonts w:asciiTheme="minorHAnsi" w:hAnsiTheme="minorHAnsi"/>
        </w:rPr>
        <w:t>ater contamination incidents</w:t>
      </w:r>
      <w:r w:rsidR="00403DC9" w:rsidRPr="1162C6C6">
        <w:rPr>
          <w:rFonts w:asciiTheme="minorHAnsi" w:hAnsiTheme="minorHAnsi"/>
        </w:rPr>
        <w:t xml:space="preserve"> (refer to the red box in Figure 1</w:t>
      </w:r>
      <w:r w:rsidR="00595803">
        <w:rPr>
          <w:rFonts w:asciiTheme="minorHAnsi" w:hAnsiTheme="minorHAnsi"/>
        </w:rPr>
        <w:t xml:space="preserve"> from</w:t>
      </w:r>
      <w:r w:rsidR="00595803" w:rsidRPr="00E07576">
        <w:rPr>
          <w:rFonts w:asciiTheme="minorHAnsi" w:hAnsiTheme="minorHAnsi"/>
          <w:i/>
          <w:iCs/>
        </w:rPr>
        <w:t xml:space="preserve"> </w:t>
      </w:r>
      <w:r w:rsidR="00595803">
        <w:rPr>
          <w:rFonts w:asciiTheme="minorHAnsi" w:hAnsiTheme="minorHAnsi"/>
          <w:i/>
          <w:iCs/>
        </w:rPr>
        <w:t xml:space="preserve">EPA’s </w:t>
      </w:r>
      <w:r w:rsidR="00595803" w:rsidRPr="00E07576">
        <w:rPr>
          <w:rFonts w:asciiTheme="minorHAnsi" w:hAnsiTheme="minorHAnsi"/>
          <w:i/>
          <w:iCs/>
        </w:rPr>
        <w:t>Distribution System Contaminatio</w:t>
      </w:r>
      <w:r w:rsidR="00595803">
        <w:rPr>
          <w:rFonts w:asciiTheme="minorHAnsi" w:hAnsiTheme="minorHAnsi"/>
          <w:i/>
          <w:iCs/>
        </w:rPr>
        <w:t>n Incident Action Checklist</w:t>
      </w:r>
      <w:r w:rsidR="00403DC9" w:rsidRPr="1162C6C6">
        <w:rPr>
          <w:rFonts w:asciiTheme="minorHAnsi" w:hAnsiTheme="minorHAnsi"/>
        </w:rPr>
        <w:t>)</w:t>
      </w:r>
      <w:r w:rsidR="006D2C75" w:rsidRPr="1162C6C6">
        <w:rPr>
          <w:rFonts w:asciiTheme="minorHAnsi" w:hAnsiTheme="minorHAnsi"/>
        </w:rPr>
        <w:t>.</w:t>
      </w:r>
      <w:r w:rsidR="00762810" w:rsidRPr="1162C6C6">
        <w:rPr>
          <w:rFonts w:asciiTheme="minorHAnsi" w:hAnsiTheme="minorHAnsi"/>
        </w:rPr>
        <w:t xml:space="preserve"> </w:t>
      </w:r>
      <w:r w:rsidR="00517BF3" w:rsidRPr="1162C6C6">
        <w:rPr>
          <w:rFonts w:asciiTheme="minorHAnsi" w:hAnsiTheme="minorHAnsi"/>
        </w:rPr>
        <w:t>Given the</w:t>
      </w:r>
      <w:r w:rsidR="008660BE" w:rsidRPr="1162C6C6">
        <w:rPr>
          <w:rFonts w:asciiTheme="minorHAnsi" w:hAnsiTheme="minorHAnsi"/>
        </w:rPr>
        <w:t xml:space="preserve"> </w:t>
      </w:r>
      <w:r w:rsidR="00E373DC" w:rsidRPr="1162C6C6">
        <w:rPr>
          <w:rFonts w:asciiTheme="minorHAnsi" w:hAnsiTheme="minorHAnsi"/>
        </w:rPr>
        <w:t xml:space="preserve">variability </w:t>
      </w:r>
      <w:r w:rsidR="00A47E18" w:rsidRPr="1162C6C6">
        <w:rPr>
          <w:rFonts w:asciiTheme="minorHAnsi" w:hAnsiTheme="minorHAnsi"/>
        </w:rPr>
        <w:t xml:space="preserve">among </w:t>
      </w:r>
      <w:r w:rsidR="008660BE" w:rsidRPr="1162C6C6">
        <w:rPr>
          <w:rFonts w:asciiTheme="minorHAnsi" w:hAnsiTheme="minorHAnsi"/>
        </w:rPr>
        <w:t xml:space="preserve">the potential contamination </w:t>
      </w:r>
      <w:r w:rsidR="008E782F" w:rsidRPr="1162C6C6">
        <w:rPr>
          <w:rFonts w:asciiTheme="minorHAnsi" w:hAnsiTheme="minorHAnsi"/>
        </w:rPr>
        <w:t xml:space="preserve">incidents, </w:t>
      </w:r>
      <w:r w:rsidR="00F101BB" w:rsidRPr="1162C6C6">
        <w:rPr>
          <w:rFonts w:asciiTheme="minorHAnsi" w:hAnsiTheme="minorHAnsi"/>
        </w:rPr>
        <w:t>th</w:t>
      </w:r>
      <w:r w:rsidR="00595803">
        <w:rPr>
          <w:rFonts w:asciiTheme="minorHAnsi" w:hAnsiTheme="minorHAnsi"/>
        </w:rPr>
        <w:t>e</w:t>
      </w:r>
      <w:r w:rsidR="00F101BB" w:rsidRPr="1162C6C6">
        <w:rPr>
          <w:rFonts w:asciiTheme="minorHAnsi" w:hAnsiTheme="minorHAnsi"/>
        </w:rPr>
        <w:t xml:space="preserve"> template </w:t>
      </w:r>
      <w:r w:rsidR="008660BE" w:rsidRPr="1162C6C6">
        <w:rPr>
          <w:rFonts w:asciiTheme="minorHAnsi" w:hAnsiTheme="minorHAnsi"/>
        </w:rPr>
        <w:t>is forma</w:t>
      </w:r>
      <w:r w:rsidR="53CC1310" w:rsidRPr="1162C6C6">
        <w:rPr>
          <w:rFonts w:asciiTheme="minorHAnsi" w:hAnsiTheme="minorHAnsi"/>
        </w:rPr>
        <w:t>t</w:t>
      </w:r>
      <w:r w:rsidR="008660BE" w:rsidRPr="1162C6C6">
        <w:rPr>
          <w:rFonts w:asciiTheme="minorHAnsi" w:hAnsiTheme="minorHAnsi"/>
        </w:rPr>
        <w:t xml:space="preserve">ted </w:t>
      </w:r>
      <w:r w:rsidR="00F101BB" w:rsidRPr="1162C6C6">
        <w:rPr>
          <w:rFonts w:asciiTheme="minorHAnsi" w:hAnsiTheme="minorHAnsi"/>
        </w:rPr>
        <w:t>to enable water systems flexibility to modify and adapt the</w:t>
      </w:r>
      <w:r w:rsidR="008660BE" w:rsidRPr="1162C6C6">
        <w:rPr>
          <w:rFonts w:asciiTheme="minorHAnsi" w:hAnsiTheme="minorHAnsi"/>
        </w:rPr>
        <w:t>ir</w:t>
      </w:r>
      <w:r w:rsidR="00F101BB" w:rsidRPr="1162C6C6">
        <w:rPr>
          <w:rFonts w:asciiTheme="minorHAnsi" w:hAnsiTheme="minorHAnsi"/>
        </w:rPr>
        <w:t xml:space="preserve"> </w:t>
      </w:r>
      <w:r w:rsidR="00C66A9F">
        <w:rPr>
          <w:rFonts w:asciiTheme="minorHAnsi" w:hAnsiTheme="minorHAnsi"/>
        </w:rPr>
        <w:t>WaterCIR</w:t>
      </w:r>
      <w:r w:rsidR="00595803">
        <w:rPr>
          <w:rFonts w:asciiTheme="minorHAnsi" w:hAnsiTheme="minorHAnsi"/>
        </w:rPr>
        <w:t>P</w:t>
      </w:r>
      <w:r w:rsidR="006B4AB7" w:rsidRPr="1162C6C6">
        <w:rPr>
          <w:rFonts w:asciiTheme="minorHAnsi" w:hAnsiTheme="minorHAnsi"/>
        </w:rPr>
        <w:t xml:space="preserve">, as needed. </w:t>
      </w:r>
    </w:p>
    <w:p w14:paraId="3D76E36C" w14:textId="2C32A3DA" w:rsidR="00595803" w:rsidRPr="00CD1412" w:rsidRDefault="00595803" w:rsidP="00F43ACE">
      <w:pPr>
        <w:spacing w:after="0"/>
        <w:rPr>
          <w:rFonts w:asciiTheme="minorHAnsi" w:hAnsiTheme="minorHAnsi"/>
        </w:rPr>
      </w:pPr>
      <w:r w:rsidRPr="1162C6C6">
        <w:rPr>
          <w:rFonts w:asciiTheme="minorHAnsi" w:hAnsiTheme="minorHAnsi"/>
          <w:b/>
          <w:bCs/>
        </w:rPr>
        <w:t xml:space="preserve">Figure 1. </w:t>
      </w:r>
      <w:bookmarkStart w:id="1" w:name="OLE_LINK1"/>
      <w:r w:rsidRPr="1162C6C6">
        <w:rPr>
          <w:rFonts w:asciiTheme="minorHAnsi" w:hAnsiTheme="minorHAnsi"/>
          <w:b/>
          <w:bCs/>
        </w:rPr>
        <w:t>Water Contamination Incident Response and Recovery</w:t>
      </w:r>
      <w:bookmarkEnd w:id="1"/>
      <w:r w:rsidR="00F50313">
        <w:rPr>
          <w:rFonts w:asciiTheme="majorHAnsi" w:hAnsiTheme="majorHAnsi" w:cstheme="majorBidi"/>
          <w:b/>
          <w:bCs/>
          <w:noProof/>
          <w:sz w:val="28"/>
          <w:szCs w:val="28"/>
        </w:rPr>
        <w:drawing>
          <wp:inline distT="0" distB="0" distL="0" distR="0" wp14:anchorId="2DC4A21D" wp14:editId="6B8BF212">
            <wp:extent cx="5869940" cy="2002155"/>
            <wp:effectExtent l="0" t="0" r="0" b="0"/>
            <wp:docPr id="30" name="Picture 30" descr="Figure 1: Water Contamination Incident Response and Recovery">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Figure 1: Water Contamination Incident Response and Recovery">
                      <a:extLst>
                        <a:ext uri="{C183D7F6-B498-43B3-948B-1728B52AA6E4}">
                          <adec:decorative xmlns:adec="http://schemas.microsoft.com/office/drawing/2017/decorative" val="0"/>
                        </a:ext>
                      </a:extLst>
                    </pic:cNvPr>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69940" cy="2002155"/>
                    </a:xfrm>
                    <a:prstGeom prst="rect">
                      <a:avLst/>
                    </a:prstGeom>
                  </pic:spPr>
                </pic:pic>
              </a:graphicData>
            </a:graphic>
          </wp:inline>
        </w:drawing>
      </w:r>
    </w:p>
    <w:p w14:paraId="3AA69B69" w14:textId="16B292AA" w:rsidR="00456F39" w:rsidRDefault="0046268B" w:rsidP="0028370E">
      <w:r w:rsidRPr="00CD1412">
        <w:rPr>
          <w:rFonts w:asciiTheme="minorHAnsi" w:hAnsiTheme="minorHAnsi" w:cstheme="minorHAnsi"/>
        </w:rPr>
        <w:t>Th</w:t>
      </w:r>
      <w:r w:rsidR="003065FF" w:rsidRPr="00CD1412">
        <w:rPr>
          <w:rFonts w:asciiTheme="minorHAnsi" w:hAnsiTheme="minorHAnsi" w:cstheme="minorHAnsi"/>
        </w:rPr>
        <w:t>is</w:t>
      </w:r>
      <w:r w:rsidRPr="00CD1412">
        <w:rPr>
          <w:rFonts w:asciiTheme="minorHAnsi" w:hAnsiTheme="minorHAnsi" w:cstheme="minorHAnsi"/>
        </w:rPr>
        <w:t xml:space="preserve"> </w:t>
      </w:r>
      <w:r w:rsidR="007156BC" w:rsidRPr="00CD1412">
        <w:rPr>
          <w:rFonts w:asciiTheme="minorHAnsi" w:hAnsiTheme="minorHAnsi" w:cstheme="minorHAnsi"/>
        </w:rPr>
        <w:t>guide and</w:t>
      </w:r>
      <w:r w:rsidR="000D67AD" w:rsidRPr="00CD1412">
        <w:rPr>
          <w:rFonts w:asciiTheme="minorHAnsi" w:hAnsiTheme="minorHAnsi" w:cstheme="minorHAnsi"/>
        </w:rPr>
        <w:t xml:space="preserve"> </w:t>
      </w:r>
      <w:r w:rsidR="007156BC" w:rsidRPr="00CD1412">
        <w:rPr>
          <w:rFonts w:asciiTheme="minorHAnsi" w:hAnsiTheme="minorHAnsi" w:cstheme="minorHAnsi"/>
        </w:rPr>
        <w:t>template assum</w:t>
      </w:r>
      <w:r w:rsidR="00EC1582" w:rsidRPr="00CD1412">
        <w:rPr>
          <w:rFonts w:asciiTheme="minorHAnsi" w:hAnsiTheme="minorHAnsi" w:cstheme="minorHAnsi"/>
        </w:rPr>
        <w:t>e that</w:t>
      </w:r>
      <w:r w:rsidR="007156BC" w:rsidRPr="00CD1412">
        <w:rPr>
          <w:rFonts w:asciiTheme="minorHAnsi" w:hAnsiTheme="minorHAnsi" w:cstheme="minorHAnsi"/>
        </w:rPr>
        <w:t xml:space="preserve">: </w:t>
      </w:r>
      <w:r w:rsidR="00D82DA8" w:rsidRPr="00CD1412">
        <w:rPr>
          <w:rFonts w:asciiTheme="minorHAnsi" w:hAnsiTheme="minorHAnsi" w:cstheme="minorHAnsi"/>
        </w:rPr>
        <w:t xml:space="preserve">1) </w:t>
      </w:r>
      <w:r w:rsidR="00BE32FD" w:rsidRPr="00CD1412">
        <w:rPr>
          <w:rFonts w:asciiTheme="minorHAnsi" w:hAnsiTheme="minorHAnsi" w:cstheme="minorHAnsi"/>
        </w:rPr>
        <w:t xml:space="preserve">initial </w:t>
      </w:r>
      <w:r w:rsidR="00D7309F" w:rsidRPr="00CD1412">
        <w:rPr>
          <w:rFonts w:asciiTheme="minorHAnsi" w:hAnsiTheme="minorHAnsi" w:cstheme="minorHAnsi"/>
        </w:rPr>
        <w:t>site characterization has been completed</w:t>
      </w:r>
      <w:r w:rsidR="002C5413" w:rsidRPr="00CD1412">
        <w:rPr>
          <w:rFonts w:asciiTheme="minorHAnsi" w:hAnsiTheme="minorHAnsi" w:cstheme="minorHAnsi"/>
        </w:rPr>
        <w:t xml:space="preserve"> and contamination has been confirmed</w:t>
      </w:r>
      <w:r w:rsidR="00D82DA8" w:rsidRPr="00CD1412">
        <w:rPr>
          <w:rFonts w:asciiTheme="minorHAnsi" w:hAnsiTheme="minorHAnsi" w:cstheme="minorHAnsi"/>
        </w:rPr>
        <w:t xml:space="preserve">, 2) </w:t>
      </w:r>
      <w:r w:rsidR="00D7309F" w:rsidRPr="00CD1412">
        <w:rPr>
          <w:rFonts w:asciiTheme="minorHAnsi" w:hAnsiTheme="minorHAnsi" w:cstheme="minorHAnsi"/>
        </w:rPr>
        <w:t xml:space="preserve">the </w:t>
      </w:r>
      <w:r w:rsidR="00DB5D00" w:rsidRPr="00CD1412">
        <w:rPr>
          <w:rFonts w:asciiTheme="minorHAnsi" w:hAnsiTheme="minorHAnsi" w:cstheme="minorHAnsi"/>
        </w:rPr>
        <w:t>contaminant has been identified</w:t>
      </w:r>
      <w:r w:rsidR="00D82DA8" w:rsidRPr="00CD1412">
        <w:rPr>
          <w:rFonts w:asciiTheme="minorHAnsi" w:hAnsiTheme="minorHAnsi" w:cstheme="minorHAnsi"/>
        </w:rPr>
        <w:t xml:space="preserve">, </w:t>
      </w:r>
      <w:r w:rsidR="00FC574E">
        <w:rPr>
          <w:rFonts w:asciiTheme="minorHAnsi" w:hAnsiTheme="minorHAnsi" w:cstheme="minorHAnsi"/>
        </w:rPr>
        <w:t xml:space="preserve">3) </w:t>
      </w:r>
      <w:r w:rsidR="00FC574E">
        <w:t>the extent of contamination has been characterized,</w:t>
      </w:r>
      <w:r w:rsidR="00FC574E" w:rsidRPr="00CD1412">
        <w:rPr>
          <w:rFonts w:asciiTheme="minorHAnsi" w:hAnsiTheme="minorHAnsi" w:cstheme="minorHAnsi"/>
        </w:rPr>
        <w:t xml:space="preserve"> </w:t>
      </w:r>
      <w:r w:rsidR="00D82DA8" w:rsidRPr="00CD1412">
        <w:rPr>
          <w:rFonts w:asciiTheme="minorHAnsi" w:hAnsiTheme="minorHAnsi" w:cstheme="minorHAnsi"/>
        </w:rPr>
        <w:t xml:space="preserve">and </w:t>
      </w:r>
      <w:r w:rsidR="00FC574E">
        <w:rPr>
          <w:rFonts w:asciiTheme="minorHAnsi" w:hAnsiTheme="minorHAnsi" w:cstheme="minorHAnsi"/>
        </w:rPr>
        <w:t>4</w:t>
      </w:r>
      <w:r w:rsidR="00D82DA8" w:rsidRPr="00CD1412">
        <w:rPr>
          <w:rFonts w:asciiTheme="minorHAnsi" w:hAnsiTheme="minorHAnsi" w:cstheme="minorHAnsi"/>
        </w:rPr>
        <w:t xml:space="preserve">) </w:t>
      </w:r>
      <w:r w:rsidR="0094237C" w:rsidRPr="00CD1412">
        <w:rPr>
          <w:rFonts w:asciiTheme="minorHAnsi" w:hAnsiTheme="minorHAnsi" w:cstheme="minorHAnsi"/>
        </w:rPr>
        <w:t>remedia</w:t>
      </w:r>
      <w:r w:rsidR="00C02169" w:rsidRPr="00CD1412">
        <w:rPr>
          <w:rFonts w:asciiTheme="minorHAnsi" w:hAnsiTheme="minorHAnsi" w:cstheme="minorHAnsi"/>
        </w:rPr>
        <w:t>tion</w:t>
      </w:r>
      <w:r w:rsidR="003C1707" w:rsidRPr="00CD1412">
        <w:rPr>
          <w:rFonts w:asciiTheme="minorHAnsi" w:hAnsiTheme="minorHAnsi" w:cstheme="minorHAnsi"/>
        </w:rPr>
        <w:t xml:space="preserve"> actions</w:t>
      </w:r>
      <w:r w:rsidR="00C87112" w:rsidRPr="00CD1412">
        <w:rPr>
          <w:rFonts w:asciiTheme="minorHAnsi" w:hAnsiTheme="minorHAnsi" w:cstheme="minorHAnsi"/>
        </w:rPr>
        <w:t xml:space="preserve"> </w:t>
      </w:r>
      <w:r w:rsidR="00CD1412" w:rsidRPr="00441042">
        <w:rPr>
          <w:rFonts w:asciiTheme="minorHAnsi" w:hAnsiTheme="minorHAnsi" w:cstheme="minorHAnsi"/>
        </w:rPr>
        <w:t xml:space="preserve">such as </w:t>
      </w:r>
      <w:r w:rsidR="00C87112" w:rsidRPr="00CD1412">
        <w:rPr>
          <w:rFonts w:asciiTheme="minorHAnsi" w:hAnsiTheme="minorHAnsi" w:cstheme="minorHAnsi"/>
        </w:rPr>
        <w:t>water treatment</w:t>
      </w:r>
      <w:r w:rsidR="00652C08">
        <w:rPr>
          <w:rFonts w:asciiTheme="minorHAnsi" w:hAnsiTheme="minorHAnsi" w:cstheme="minorHAnsi"/>
        </w:rPr>
        <w:t xml:space="preserve"> and</w:t>
      </w:r>
      <w:r w:rsidR="00652C08" w:rsidRPr="00CD1412">
        <w:rPr>
          <w:rFonts w:asciiTheme="minorHAnsi" w:hAnsiTheme="minorHAnsi" w:cstheme="minorHAnsi"/>
        </w:rPr>
        <w:t xml:space="preserve"> </w:t>
      </w:r>
      <w:r w:rsidR="0071035B" w:rsidRPr="00CD1412">
        <w:rPr>
          <w:rFonts w:asciiTheme="minorHAnsi" w:hAnsiTheme="minorHAnsi" w:cstheme="minorHAnsi"/>
        </w:rPr>
        <w:t>infrastructure decontamination</w:t>
      </w:r>
      <w:r w:rsidR="003C1707" w:rsidRPr="00CD1412">
        <w:rPr>
          <w:rFonts w:asciiTheme="minorHAnsi" w:hAnsiTheme="minorHAnsi" w:cstheme="minorHAnsi"/>
        </w:rPr>
        <w:t xml:space="preserve"> </w:t>
      </w:r>
      <w:r w:rsidR="00652C08">
        <w:rPr>
          <w:rFonts w:asciiTheme="minorHAnsi" w:hAnsiTheme="minorHAnsi" w:cstheme="minorHAnsi"/>
        </w:rPr>
        <w:t>are</w:t>
      </w:r>
      <w:r w:rsidR="003C1707" w:rsidRPr="00CD1412">
        <w:rPr>
          <w:rFonts w:asciiTheme="minorHAnsi" w:hAnsiTheme="minorHAnsi" w:cstheme="minorHAnsi"/>
        </w:rPr>
        <w:t xml:space="preserve"> required</w:t>
      </w:r>
      <w:r w:rsidR="000D67AD" w:rsidRPr="00CD1412">
        <w:rPr>
          <w:rFonts w:asciiTheme="minorHAnsi" w:hAnsiTheme="minorHAnsi" w:cstheme="minorHAnsi"/>
        </w:rPr>
        <w:t>.</w:t>
      </w:r>
      <w:r w:rsidR="00EC1582" w:rsidRPr="00EC1582">
        <w:t xml:space="preserve"> </w:t>
      </w:r>
      <w:r w:rsidR="005929D3">
        <w:t xml:space="preserve">However, where there is a confirmed contamination </w:t>
      </w:r>
      <w:r w:rsidR="007E1BBA">
        <w:t xml:space="preserve">incident without </w:t>
      </w:r>
      <w:r w:rsidR="00652C08">
        <w:t xml:space="preserve">a </w:t>
      </w:r>
      <w:r w:rsidR="007E1BBA">
        <w:t xml:space="preserve">complete </w:t>
      </w:r>
      <w:r w:rsidR="005929D3">
        <w:t>characterization of the substance(s</w:t>
      </w:r>
      <w:r w:rsidR="005929D3" w:rsidRPr="00514843">
        <w:t>), this guide and template can still be used in tandem with other response documentation.</w:t>
      </w:r>
    </w:p>
    <w:p w14:paraId="5D63DF59" w14:textId="78BF6391" w:rsidR="00FE73F1" w:rsidRDefault="00983DD6" w:rsidP="0028370E">
      <w:pPr>
        <w:rPr>
          <w:rFonts w:asciiTheme="minorHAnsi" w:hAnsiTheme="minorHAnsi" w:cstheme="minorHAnsi"/>
        </w:rPr>
      </w:pPr>
      <w:r>
        <w:rPr>
          <w:rFonts w:asciiTheme="minorHAnsi" w:hAnsiTheme="minorHAnsi" w:cstheme="minorHAnsi"/>
        </w:rPr>
        <w:t>This a living document</w:t>
      </w:r>
      <w:r w:rsidR="00530891">
        <w:rPr>
          <w:rFonts w:asciiTheme="minorHAnsi" w:hAnsiTheme="minorHAnsi" w:cstheme="minorHAnsi"/>
        </w:rPr>
        <w:t xml:space="preserve"> </w:t>
      </w:r>
      <w:r w:rsidR="00533F18">
        <w:rPr>
          <w:rFonts w:asciiTheme="minorHAnsi" w:hAnsiTheme="minorHAnsi" w:cstheme="minorHAnsi"/>
        </w:rPr>
        <w:t xml:space="preserve">and </w:t>
      </w:r>
      <w:r w:rsidR="00062AF3">
        <w:rPr>
          <w:rFonts w:asciiTheme="minorHAnsi" w:hAnsiTheme="minorHAnsi" w:cstheme="minorHAnsi"/>
        </w:rPr>
        <w:t>will</w:t>
      </w:r>
      <w:r w:rsidR="00533F18">
        <w:rPr>
          <w:rFonts w:asciiTheme="minorHAnsi" w:hAnsiTheme="minorHAnsi" w:cstheme="minorHAnsi"/>
        </w:rPr>
        <w:t xml:space="preserve"> be updated </w:t>
      </w:r>
      <w:r w:rsidR="003942A5">
        <w:rPr>
          <w:rFonts w:asciiTheme="minorHAnsi" w:hAnsiTheme="minorHAnsi" w:cstheme="minorHAnsi"/>
        </w:rPr>
        <w:t xml:space="preserve">as </w:t>
      </w:r>
      <w:r w:rsidR="00105D41">
        <w:rPr>
          <w:rFonts w:asciiTheme="minorHAnsi" w:hAnsiTheme="minorHAnsi" w:cstheme="minorHAnsi"/>
        </w:rPr>
        <w:t>additional information b</w:t>
      </w:r>
      <w:r w:rsidR="003942A5">
        <w:rPr>
          <w:rFonts w:asciiTheme="minorHAnsi" w:hAnsiTheme="minorHAnsi" w:cstheme="minorHAnsi"/>
        </w:rPr>
        <w:t xml:space="preserve">ecomes available </w:t>
      </w:r>
      <w:r w:rsidR="00A51065">
        <w:rPr>
          <w:rFonts w:asciiTheme="minorHAnsi" w:hAnsiTheme="minorHAnsi" w:cstheme="minorHAnsi"/>
        </w:rPr>
        <w:t xml:space="preserve">and to document operational </w:t>
      </w:r>
      <w:r w:rsidR="00A80E86">
        <w:rPr>
          <w:rFonts w:asciiTheme="minorHAnsi" w:hAnsiTheme="minorHAnsi" w:cstheme="minorHAnsi"/>
        </w:rPr>
        <w:t xml:space="preserve">strategies </w:t>
      </w:r>
      <w:r w:rsidR="00DC1703">
        <w:rPr>
          <w:rFonts w:asciiTheme="minorHAnsi" w:hAnsiTheme="minorHAnsi" w:cstheme="minorHAnsi"/>
        </w:rPr>
        <w:t xml:space="preserve">based </w:t>
      </w:r>
      <w:r w:rsidR="009D2FB7">
        <w:rPr>
          <w:rFonts w:asciiTheme="minorHAnsi" w:hAnsiTheme="minorHAnsi" w:cstheme="minorHAnsi"/>
        </w:rPr>
        <w:t xml:space="preserve">on </w:t>
      </w:r>
      <w:r w:rsidR="00A80E86">
        <w:rPr>
          <w:rFonts w:asciiTheme="minorHAnsi" w:hAnsiTheme="minorHAnsi" w:cstheme="minorHAnsi"/>
        </w:rPr>
        <w:t>lessons learned and best practice</w:t>
      </w:r>
      <w:r w:rsidR="00DB711D">
        <w:rPr>
          <w:rFonts w:asciiTheme="minorHAnsi" w:hAnsiTheme="minorHAnsi" w:cstheme="minorHAnsi"/>
        </w:rPr>
        <w:t>s of</w:t>
      </w:r>
      <w:r w:rsidR="00A80E86">
        <w:rPr>
          <w:rFonts w:asciiTheme="minorHAnsi" w:hAnsiTheme="minorHAnsi" w:cstheme="minorHAnsi"/>
        </w:rPr>
        <w:t xml:space="preserve"> </w:t>
      </w:r>
      <w:r w:rsidR="0066156C" w:rsidRPr="007E071F">
        <w:rPr>
          <w:rFonts w:asciiTheme="minorHAnsi" w:hAnsiTheme="minorHAnsi" w:cstheme="minorHAnsi"/>
        </w:rPr>
        <w:t>r</w:t>
      </w:r>
      <w:r w:rsidR="0066156C">
        <w:rPr>
          <w:rFonts w:asciiTheme="minorHAnsi" w:hAnsiTheme="minorHAnsi" w:cstheme="minorHAnsi"/>
        </w:rPr>
        <w:t>emediation</w:t>
      </w:r>
      <w:r w:rsidR="0066156C" w:rsidRPr="007E071F">
        <w:rPr>
          <w:rFonts w:asciiTheme="minorHAnsi" w:hAnsiTheme="minorHAnsi" w:cstheme="minorHAnsi"/>
        </w:rPr>
        <w:t xml:space="preserve"> </w:t>
      </w:r>
      <w:r w:rsidR="007E071F" w:rsidRPr="007E071F">
        <w:rPr>
          <w:rFonts w:asciiTheme="minorHAnsi" w:hAnsiTheme="minorHAnsi" w:cstheme="minorHAnsi"/>
        </w:rPr>
        <w:t>efforts.</w:t>
      </w:r>
      <w:r w:rsidR="00595803">
        <w:rPr>
          <w:rFonts w:asciiTheme="minorHAnsi" w:hAnsiTheme="minorHAnsi" w:cstheme="minorHAnsi"/>
        </w:rPr>
        <w:t xml:space="preserve"> This document</w:t>
      </w:r>
      <w:r w:rsidR="006B6D9E" w:rsidRPr="00C96A53">
        <w:rPr>
          <w:rFonts w:asciiTheme="minorHAnsi" w:hAnsiTheme="minorHAnsi" w:cstheme="minorHAnsi"/>
        </w:rPr>
        <w:t xml:space="preserve"> </w:t>
      </w:r>
      <w:r w:rsidR="00A0084E">
        <w:rPr>
          <w:rFonts w:asciiTheme="minorHAnsi" w:hAnsiTheme="minorHAnsi" w:cstheme="minorHAnsi"/>
        </w:rPr>
        <w:t xml:space="preserve">is intended to guide remediation actions to respond to contamination emergencies, it </w:t>
      </w:r>
      <w:r w:rsidR="006B6D9E" w:rsidRPr="00C96A53">
        <w:rPr>
          <w:rFonts w:asciiTheme="minorHAnsi" w:hAnsiTheme="minorHAnsi" w:cstheme="minorHAnsi"/>
        </w:rPr>
        <w:t xml:space="preserve">would not typically be used </w:t>
      </w:r>
      <w:r w:rsidR="00440735" w:rsidRPr="00C96A53">
        <w:rPr>
          <w:rFonts w:asciiTheme="minorHAnsi" w:hAnsiTheme="minorHAnsi" w:cstheme="minorHAnsi"/>
        </w:rPr>
        <w:t xml:space="preserve">when </w:t>
      </w:r>
      <w:r w:rsidR="003F7D0C" w:rsidRPr="00C96A53">
        <w:rPr>
          <w:rFonts w:asciiTheme="minorHAnsi" w:hAnsiTheme="minorHAnsi" w:cstheme="minorHAnsi"/>
        </w:rPr>
        <w:t>addressing</w:t>
      </w:r>
      <w:r w:rsidR="00C96A53">
        <w:rPr>
          <w:rFonts w:asciiTheme="minorHAnsi" w:hAnsiTheme="minorHAnsi" w:cstheme="minorHAnsi"/>
        </w:rPr>
        <w:t xml:space="preserve"> routine</w:t>
      </w:r>
      <w:r w:rsidR="00440735" w:rsidRPr="00C96A53">
        <w:rPr>
          <w:rFonts w:asciiTheme="minorHAnsi" w:hAnsiTheme="minorHAnsi" w:cstheme="minorHAnsi"/>
        </w:rPr>
        <w:t xml:space="preserve"> localized</w:t>
      </w:r>
      <w:r w:rsidR="00EC1582" w:rsidRPr="00C96A53">
        <w:rPr>
          <w:rFonts w:asciiTheme="minorHAnsi" w:hAnsiTheme="minorHAnsi" w:cstheme="minorHAnsi"/>
        </w:rPr>
        <w:t xml:space="preserve"> aesthetic, taste,</w:t>
      </w:r>
      <w:r w:rsidR="00440735" w:rsidRPr="00C96A53">
        <w:rPr>
          <w:rFonts w:asciiTheme="minorHAnsi" w:hAnsiTheme="minorHAnsi" w:cstheme="minorHAnsi"/>
        </w:rPr>
        <w:t xml:space="preserve"> or odor </w:t>
      </w:r>
      <w:r w:rsidR="003F7D0C" w:rsidRPr="00C96A53">
        <w:rPr>
          <w:rFonts w:asciiTheme="minorHAnsi" w:hAnsiTheme="minorHAnsi" w:cstheme="minorHAnsi"/>
        </w:rPr>
        <w:t>issue</w:t>
      </w:r>
      <w:r w:rsidR="00EC1582" w:rsidRPr="00C96A53">
        <w:rPr>
          <w:rFonts w:asciiTheme="minorHAnsi" w:hAnsiTheme="minorHAnsi" w:cstheme="minorHAnsi"/>
        </w:rPr>
        <w:t>s</w:t>
      </w:r>
      <w:r w:rsidR="00EC1582">
        <w:rPr>
          <w:rFonts w:asciiTheme="minorHAnsi" w:hAnsiTheme="minorHAnsi" w:cstheme="minorHAnsi"/>
          <w:i/>
          <w:iCs/>
        </w:rPr>
        <w:t>.</w:t>
      </w:r>
      <w:r w:rsidR="00440735">
        <w:rPr>
          <w:rFonts w:asciiTheme="minorHAnsi" w:hAnsiTheme="minorHAnsi" w:cstheme="minorHAnsi"/>
        </w:rPr>
        <w:t xml:space="preserve"> </w:t>
      </w:r>
    </w:p>
    <w:p w14:paraId="0C17CA0A" w14:textId="635393DC" w:rsidR="00002B91" w:rsidRPr="000605C3" w:rsidRDefault="00A03FB0" w:rsidP="0028370E">
      <w:pPr>
        <w:rPr>
          <w:rFonts w:asciiTheme="minorHAnsi" w:hAnsiTheme="minorHAnsi" w:cstheme="minorHAnsi"/>
        </w:rPr>
      </w:pPr>
      <w:r>
        <w:rPr>
          <w:rFonts w:asciiTheme="minorHAnsi" w:hAnsiTheme="minorHAnsi" w:cstheme="minorHAnsi"/>
        </w:rPr>
        <w:t xml:space="preserve">If there are multiple remediation activities, or if different remediation plans are needed to address each portion of the contaminated areas (i.e., source water, distribution system, etc.), Section 2.0 Remediation </w:t>
      </w:r>
      <w:r w:rsidRPr="00940BFF">
        <w:rPr>
          <w:rFonts w:asciiTheme="minorHAnsi" w:hAnsiTheme="minorHAnsi"/>
        </w:rPr>
        <w:t>Plan(s) may be replicated for each remediation plan.</w:t>
      </w:r>
    </w:p>
    <w:p w14:paraId="5394D042" w14:textId="74D5CD28" w:rsidR="003D4DE5" w:rsidRDefault="00C877B5" w:rsidP="1162C6C6">
      <w:pPr>
        <w:rPr>
          <w:rFonts w:asciiTheme="minorHAnsi" w:hAnsiTheme="minorHAnsi"/>
        </w:rPr>
      </w:pPr>
      <w:r w:rsidRPr="1162C6C6">
        <w:rPr>
          <w:rFonts w:asciiTheme="minorHAnsi" w:hAnsiTheme="minorHAnsi"/>
        </w:rPr>
        <w:t xml:space="preserve">Remediation activities described within this guide are dependent on the type and extent of contamination as well as the utility’s resources and jurisdictions. This guide does not </w:t>
      </w:r>
      <w:r w:rsidR="2FE618E3" w:rsidRPr="1162C6C6">
        <w:rPr>
          <w:rFonts w:asciiTheme="minorHAnsi" w:hAnsiTheme="minorHAnsi"/>
        </w:rPr>
        <w:t xml:space="preserve">supplant </w:t>
      </w:r>
      <w:r w:rsidRPr="1162C6C6">
        <w:rPr>
          <w:rFonts w:asciiTheme="minorHAnsi" w:hAnsiTheme="minorHAnsi"/>
        </w:rPr>
        <w:t>any individual federal, state, and local regulatory</w:t>
      </w:r>
      <w:r w:rsidR="002D0130">
        <w:rPr>
          <w:rFonts w:asciiTheme="minorHAnsi" w:hAnsiTheme="minorHAnsi"/>
        </w:rPr>
        <w:t xml:space="preserve"> and</w:t>
      </w:r>
      <w:r w:rsidR="008D68DC">
        <w:rPr>
          <w:rFonts w:asciiTheme="minorHAnsi" w:hAnsiTheme="minorHAnsi"/>
        </w:rPr>
        <w:t>/</w:t>
      </w:r>
      <w:r w:rsidRPr="1162C6C6">
        <w:rPr>
          <w:rFonts w:asciiTheme="minorHAnsi" w:hAnsiTheme="minorHAnsi"/>
        </w:rPr>
        <w:t xml:space="preserve">or reporting requirements. </w:t>
      </w:r>
      <w:r w:rsidR="00A71CCE" w:rsidRPr="1162C6C6">
        <w:rPr>
          <w:rFonts w:asciiTheme="minorHAnsi" w:hAnsiTheme="minorHAnsi"/>
        </w:rPr>
        <w:t xml:space="preserve">Water incident response and recovery activities and decisions are not always performed </w:t>
      </w:r>
      <w:r w:rsidR="002F4E3D" w:rsidRPr="1162C6C6">
        <w:rPr>
          <w:rFonts w:asciiTheme="minorHAnsi" w:hAnsiTheme="minorHAnsi"/>
        </w:rPr>
        <w:t xml:space="preserve">solely </w:t>
      </w:r>
      <w:r w:rsidR="00A71CCE" w:rsidRPr="1162C6C6">
        <w:rPr>
          <w:rFonts w:asciiTheme="minorHAnsi" w:hAnsiTheme="minorHAnsi"/>
        </w:rPr>
        <w:t>by a water utility</w:t>
      </w:r>
      <w:r w:rsidR="005E1661">
        <w:rPr>
          <w:rFonts w:asciiTheme="minorHAnsi" w:hAnsiTheme="minorHAnsi"/>
        </w:rPr>
        <w:t>;</w:t>
      </w:r>
      <w:r w:rsidR="00A71CCE" w:rsidRPr="1162C6C6">
        <w:rPr>
          <w:rFonts w:asciiTheme="minorHAnsi" w:hAnsiTheme="minorHAnsi"/>
        </w:rPr>
        <w:t xml:space="preserve"> </w:t>
      </w:r>
      <w:r w:rsidR="003D4DE5" w:rsidRPr="1162C6C6">
        <w:rPr>
          <w:rFonts w:asciiTheme="minorHAnsi" w:hAnsiTheme="minorHAnsi"/>
          <w:shd w:val="clear" w:color="auto" w:fill="FFFFFF"/>
        </w:rPr>
        <w:t>a</w:t>
      </w:r>
      <w:r w:rsidR="00A71CCE" w:rsidRPr="1162C6C6">
        <w:rPr>
          <w:rFonts w:asciiTheme="minorHAnsi" w:hAnsiTheme="minorHAnsi"/>
          <w:shd w:val="clear" w:color="auto" w:fill="FFFFFF"/>
        </w:rPr>
        <w:t xml:space="preserve"> variety of organizations may be </w:t>
      </w:r>
      <w:r w:rsidR="003D4DE5" w:rsidRPr="1162C6C6">
        <w:rPr>
          <w:rFonts w:asciiTheme="minorHAnsi" w:hAnsiTheme="minorHAnsi"/>
          <w:shd w:val="clear" w:color="auto" w:fill="FFFFFF"/>
        </w:rPr>
        <w:t>involved.</w:t>
      </w:r>
      <w:r w:rsidR="00A71CCE" w:rsidRPr="1162C6C6">
        <w:rPr>
          <w:rFonts w:asciiTheme="minorHAnsi" w:hAnsiTheme="minorHAnsi"/>
        </w:rPr>
        <w:t xml:space="preserve"> </w:t>
      </w:r>
      <w:r w:rsidRPr="1162C6C6">
        <w:rPr>
          <w:rFonts w:asciiTheme="minorHAnsi" w:hAnsiTheme="minorHAnsi"/>
        </w:rPr>
        <w:t>R</w:t>
      </w:r>
      <w:r w:rsidR="00666A30" w:rsidRPr="1162C6C6">
        <w:rPr>
          <w:rFonts w:asciiTheme="minorHAnsi" w:hAnsiTheme="minorHAnsi"/>
        </w:rPr>
        <w:t>emediation decision</w:t>
      </w:r>
      <w:r w:rsidR="00684EBE" w:rsidRPr="1162C6C6">
        <w:rPr>
          <w:rFonts w:asciiTheme="minorHAnsi" w:hAnsiTheme="minorHAnsi"/>
        </w:rPr>
        <w:t>s</w:t>
      </w:r>
      <w:r w:rsidR="00666A30" w:rsidRPr="1162C6C6">
        <w:rPr>
          <w:rFonts w:asciiTheme="minorHAnsi" w:hAnsiTheme="minorHAnsi"/>
        </w:rPr>
        <w:t xml:space="preserve"> </w:t>
      </w:r>
      <w:r w:rsidR="00CD1412" w:rsidRPr="1162C6C6">
        <w:rPr>
          <w:rFonts w:asciiTheme="minorHAnsi" w:hAnsiTheme="minorHAnsi"/>
        </w:rPr>
        <w:t>should</w:t>
      </w:r>
      <w:r w:rsidR="00F97D7D" w:rsidRPr="1162C6C6">
        <w:rPr>
          <w:rFonts w:asciiTheme="minorHAnsi" w:hAnsiTheme="minorHAnsi"/>
        </w:rPr>
        <w:t xml:space="preserve"> be </w:t>
      </w:r>
      <w:r w:rsidR="00666A30" w:rsidRPr="1162C6C6">
        <w:rPr>
          <w:rFonts w:asciiTheme="minorHAnsi" w:hAnsiTheme="minorHAnsi"/>
        </w:rPr>
        <w:t xml:space="preserve">made in </w:t>
      </w:r>
      <w:r w:rsidR="00694560" w:rsidRPr="1162C6C6">
        <w:rPr>
          <w:rFonts w:asciiTheme="minorHAnsi" w:hAnsiTheme="minorHAnsi"/>
        </w:rPr>
        <w:t xml:space="preserve">conjunction </w:t>
      </w:r>
      <w:r w:rsidR="00666A30" w:rsidRPr="1162C6C6">
        <w:rPr>
          <w:rFonts w:asciiTheme="minorHAnsi" w:hAnsiTheme="minorHAnsi"/>
        </w:rPr>
        <w:t>with</w:t>
      </w:r>
      <w:r w:rsidR="00CD1412" w:rsidRPr="1162C6C6">
        <w:rPr>
          <w:rFonts w:asciiTheme="minorHAnsi" w:hAnsiTheme="minorHAnsi"/>
        </w:rPr>
        <w:t xml:space="preserve"> the appropriate and required</w:t>
      </w:r>
      <w:r w:rsidR="00F97D7D" w:rsidRPr="1162C6C6">
        <w:rPr>
          <w:rFonts w:asciiTheme="minorHAnsi" w:hAnsiTheme="minorHAnsi"/>
        </w:rPr>
        <w:t xml:space="preserve"> </w:t>
      </w:r>
      <w:r w:rsidRPr="1162C6C6">
        <w:rPr>
          <w:rFonts w:asciiTheme="minorHAnsi" w:hAnsiTheme="minorHAnsi"/>
        </w:rPr>
        <w:t xml:space="preserve">response and/or </w:t>
      </w:r>
      <w:r w:rsidR="00666A30" w:rsidRPr="1162C6C6">
        <w:rPr>
          <w:rFonts w:asciiTheme="minorHAnsi" w:hAnsiTheme="minorHAnsi"/>
        </w:rPr>
        <w:t xml:space="preserve">regulatory </w:t>
      </w:r>
      <w:r w:rsidRPr="1162C6C6">
        <w:rPr>
          <w:rFonts w:asciiTheme="minorHAnsi" w:hAnsiTheme="minorHAnsi"/>
        </w:rPr>
        <w:t xml:space="preserve">organizations </w:t>
      </w:r>
      <w:r w:rsidR="00CD1412" w:rsidRPr="1162C6C6">
        <w:rPr>
          <w:rFonts w:asciiTheme="minorHAnsi" w:hAnsiTheme="minorHAnsi"/>
        </w:rPr>
        <w:t>that possess</w:t>
      </w:r>
      <w:r w:rsidR="00E9425D" w:rsidRPr="1162C6C6">
        <w:rPr>
          <w:rFonts w:asciiTheme="minorHAnsi" w:hAnsiTheme="minorHAnsi"/>
        </w:rPr>
        <w:t xml:space="preserve"> </w:t>
      </w:r>
      <w:bookmarkStart w:id="2" w:name="OLE_LINK74"/>
      <w:r w:rsidR="00E9425D" w:rsidRPr="1162C6C6">
        <w:rPr>
          <w:rFonts w:asciiTheme="minorHAnsi" w:hAnsiTheme="minorHAnsi"/>
        </w:rPr>
        <w:t xml:space="preserve">jurisdiction </w:t>
      </w:r>
      <w:r w:rsidR="009020C2" w:rsidRPr="1162C6C6">
        <w:rPr>
          <w:rFonts w:asciiTheme="minorHAnsi" w:hAnsiTheme="minorHAnsi"/>
        </w:rPr>
        <w:t>over</w:t>
      </w:r>
      <w:r w:rsidR="00E9425D" w:rsidRPr="1162C6C6">
        <w:rPr>
          <w:rFonts w:asciiTheme="minorHAnsi" w:hAnsiTheme="minorHAnsi"/>
        </w:rPr>
        <w:t xml:space="preserve"> aspects of </w:t>
      </w:r>
      <w:r w:rsidR="00694560" w:rsidRPr="1162C6C6">
        <w:rPr>
          <w:rFonts w:asciiTheme="minorHAnsi" w:hAnsiTheme="minorHAnsi"/>
        </w:rPr>
        <w:t>the incident</w:t>
      </w:r>
      <w:bookmarkEnd w:id="2"/>
      <w:r w:rsidR="0028370E" w:rsidRPr="1162C6C6">
        <w:rPr>
          <w:rFonts w:asciiTheme="minorHAnsi" w:hAnsiTheme="minorHAnsi"/>
        </w:rPr>
        <w:t>.</w:t>
      </w:r>
      <w:r w:rsidR="00D76A83" w:rsidRPr="1162C6C6">
        <w:rPr>
          <w:rFonts w:asciiTheme="minorHAnsi" w:hAnsiTheme="minorHAnsi"/>
        </w:rPr>
        <w:t xml:space="preserve"> </w:t>
      </w:r>
      <w:bookmarkStart w:id="3" w:name="OLE_LINK43"/>
      <w:r w:rsidR="002F4E3D" w:rsidRPr="1162C6C6">
        <w:rPr>
          <w:rFonts w:asciiTheme="minorHAnsi" w:hAnsiTheme="minorHAnsi"/>
        </w:rPr>
        <w:t xml:space="preserve">Technical assistance through </w:t>
      </w:r>
      <w:r w:rsidR="003D4DE5" w:rsidRPr="1162C6C6">
        <w:rPr>
          <w:rFonts w:asciiTheme="minorHAnsi" w:hAnsiTheme="minorHAnsi"/>
        </w:rPr>
        <w:t xml:space="preserve">industry and/or </w:t>
      </w:r>
      <w:r w:rsidR="002F4E3D" w:rsidRPr="1162C6C6">
        <w:rPr>
          <w:rFonts w:asciiTheme="minorHAnsi" w:hAnsiTheme="minorHAnsi"/>
        </w:rPr>
        <w:t xml:space="preserve">partner organizations may also be necessary to inform remediation actions, operational responses, and risk </w:t>
      </w:r>
      <w:r w:rsidR="00CA6971" w:rsidRPr="1162C6C6">
        <w:rPr>
          <w:rFonts w:asciiTheme="minorHAnsi" w:hAnsiTheme="minorHAnsi"/>
        </w:rPr>
        <w:t>comm</w:t>
      </w:r>
      <w:r w:rsidR="00CA6971">
        <w:rPr>
          <w:rFonts w:asciiTheme="minorHAnsi" w:hAnsiTheme="minorHAnsi"/>
        </w:rPr>
        <w:t>u</w:t>
      </w:r>
      <w:r w:rsidR="00CA6971" w:rsidRPr="1162C6C6">
        <w:rPr>
          <w:rFonts w:asciiTheme="minorHAnsi" w:hAnsiTheme="minorHAnsi"/>
        </w:rPr>
        <w:t>n</w:t>
      </w:r>
      <w:r w:rsidR="00CA6971">
        <w:rPr>
          <w:rFonts w:asciiTheme="minorHAnsi" w:hAnsiTheme="minorHAnsi"/>
        </w:rPr>
        <w:t>ic</w:t>
      </w:r>
      <w:r w:rsidR="00CA6971" w:rsidRPr="1162C6C6">
        <w:rPr>
          <w:rFonts w:asciiTheme="minorHAnsi" w:hAnsiTheme="minorHAnsi"/>
        </w:rPr>
        <w:t xml:space="preserve">ation </w:t>
      </w:r>
      <w:r w:rsidR="002F4E3D" w:rsidRPr="1162C6C6">
        <w:rPr>
          <w:rFonts w:asciiTheme="minorHAnsi" w:hAnsiTheme="minorHAnsi"/>
        </w:rPr>
        <w:t xml:space="preserve">activities. </w:t>
      </w:r>
    </w:p>
    <w:bookmarkEnd w:id="3"/>
    <w:p w14:paraId="63D3B071" w14:textId="5BB14F5C" w:rsidR="00AC4CB5" w:rsidRPr="005D4458" w:rsidRDefault="004C3EC3" w:rsidP="0028370E">
      <w:pPr>
        <w:rPr>
          <w:rFonts w:asciiTheme="minorHAnsi" w:hAnsiTheme="minorHAnsi"/>
        </w:rPr>
      </w:pPr>
      <w:r>
        <w:rPr>
          <w:rFonts w:asciiTheme="minorHAnsi" w:hAnsiTheme="minorHAnsi" w:cstheme="minorHAnsi"/>
          <w:shd w:val="clear" w:color="auto" w:fill="FFFFFF"/>
        </w:rPr>
        <w:lastRenderedPageBreak/>
        <w:t>During a c</w:t>
      </w:r>
      <w:r w:rsidR="00D76A83" w:rsidRPr="007A53FB">
        <w:rPr>
          <w:rFonts w:asciiTheme="minorHAnsi" w:hAnsiTheme="minorHAnsi" w:cstheme="minorHAnsi"/>
        </w:rPr>
        <w:t xml:space="preserve">ontamination incident, </w:t>
      </w:r>
      <w:r w:rsidR="004F71D7" w:rsidRPr="007A53FB">
        <w:rPr>
          <w:rFonts w:asciiTheme="minorHAnsi" w:hAnsiTheme="minorHAnsi" w:cstheme="minorHAnsi"/>
        </w:rPr>
        <w:t>re</w:t>
      </w:r>
      <w:r w:rsidR="00D76A83" w:rsidRPr="007A53FB">
        <w:rPr>
          <w:rFonts w:asciiTheme="minorHAnsi" w:hAnsiTheme="minorHAnsi" w:cstheme="minorHAnsi"/>
        </w:rPr>
        <w:t>mediation action</w:t>
      </w:r>
      <w:r w:rsidR="00D76A83" w:rsidRPr="000605C3">
        <w:rPr>
          <w:rFonts w:asciiTheme="minorHAnsi" w:hAnsiTheme="minorHAnsi" w:cstheme="minorHAnsi"/>
        </w:rPr>
        <w:t xml:space="preserve"> decision-making</w:t>
      </w:r>
      <w:r w:rsidR="000605C3" w:rsidRPr="000605C3">
        <w:rPr>
          <w:rFonts w:asciiTheme="minorHAnsi" w:hAnsiTheme="minorHAnsi" w:cstheme="minorHAnsi"/>
        </w:rPr>
        <w:t xml:space="preserve"> </w:t>
      </w:r>
      <w:r w:rsidR="00BD499B">
        <w:rPr>
          <w:rFonts w:asciiTheme="minorHAnsi" w:hAnsiTheme="minorHAnsi" w:cstheme="minorHAnsi"/>
        </w:rPr>
        <w:t xml:space="preserve">and/or response objectives </w:t>
      </w:r>
      <w:r w:rsidR="000605C3" w:rsidRPr="000605C3">
        <w:rPr>
          <w:rFonts w:asciiTheme="minorHAnsi" w:hAnsiTheme="minorHAnsi" w:cstheme="minorHAnsi"/>
        </w:rPr>
        <w:t xml:space="preserve">may </w:t>
      </w:r>
      <w:r w:rsidR="00D76A83" w:rsidRPr="000605C3">
        <w:rPr>
          <w:rFonts w:asciiTheme="minorHAnsi" w:hAnsiTheme="minorHAnsi" w:cstheme="minorHAnsi"/>
        </w:rPr>
        <w:t>be informed or guided by</w:t>
      </w:r>
      <w:r w:rsidR="00A47BB1">
        <w:rPr>
          <w:rFonts w:asciiTheme="minorHAnsi" w:hAnsiTheme="minorHAnsi" w:cstheme="minorHAnsi"/>
        </w:rPr>
        <w:t xml:space="preserve"> federal</w:t>
      </w:r>
      <w:r w:rsidR="00A47BB1" w:rsidRPr="00A47BB1">
        <w:rPr>
          <w:rFonts w:asciiTheme="minorHAnsi" w:hAnsiTheme="minorHAnsi" w:cstheme="minorHAnsi"/>
        </w:rPr>
        <w:t xml:space="preserve">, </w:t>
      </w:r>
      <w:r w:rsidR="009A6E8C">
        <w:rPr>
          <w:rFonts w:asciiTheme="minorHAnsi" w:hAnsiTheme="minorHAnsi" w:cstheme="minorHAnsi"/>
        </w:rPr>
        <w:t>s</w:t>
      </w:r>
      <w:r w:rsidR="00A47BB1" w:rsidRPr="00A47BB1">
        <w:rPr>
          <w:rFonts w:asciiTheme="minorHAnsi" w:hAnsiTheme="minorHAnsi" w:cstheme="minorHAnsi"/>
        </w:rPr>
        <w:t xml:space="preserve">tate, local, tribal, or territorial </w:t>
      </w:r>
      <w:r w:rsidR="00A87B1A">
        <w:rPr>
          <w:rFonts w:asciiTheme="minorHAnsi" w:hAnsiTheme="minorHAnsi" w:cstheme="minorHAnsi"/>
        </w:rPr>
        <w:t xml:space="preserve">(SLTT) </w:t>
      </w:r>
      <w:r w:rsidR="00A47BB1" w:rsidRPr="00A47BB1">
        <w:rPr>
          <w:rFonts w:asciiTheme="minorHAnsi" w:hAnsiTheme="minorHAnsi" w:cstheme="minorHAnsi"/>
        </w:rPr>
        <w:t>public health and/or environmental organizations</w:t>
      </w:r>
      <w:r w:rsidR="00A47BB1">
        <w:rPr>
          <w:rFonts w:asciiTheme="minorHAnsi" w:hAnsiTheme="minorHAnsi" w:cstheme="minorHAnsi"/>
        </w:rPr>
        <w:t xml:space="preserve"> </w:t>
      </w:r>
      <w:r w:rsidR="00D76A83" w:rsidRPr="000605C3">
        <w:rPr>
          <w:rFonts w:asciiTheme="minorHAnsi" w:hAnsiTheme="minorHAnsi" w:cstheme="minorHAnsi"/>
        </w:rPr>
        <w:t>as part of a</w:t>
      </w:r>
      <w:r w:rsidR="007D7DBA">
        <w:rPr>
          <w:rFonts w:asciiTheme="minorHAnsi" w:hAnsiTheme="minorHAnsi" w:cstheme="minorHAnsi"/>
        </w:rPr>
        <w:t>n</w:t>
      </w:r>
      <w:r w:rsidR="00D76A83" w:rsidRPr="000605C3">
        <w:rPr>
          <w:rFonts w:asciiTheme="minorHAnsi" w:hAnsiTheme="minorHAnsi" w:cstheme="minorHAnsi"/>
        </w:rPr>
        <w:t xml:space="preserve"> </w:t>
      </w:r>
      <w:r w:rsidR="00DE14BE">
        <w:rPr>
          <w:rFonts w:asciiTheme="minorHAnsi" w:hAnsiTheme="minorHAnsi" w:cstheme="minorHAnsi"/>
        </w:rPr>
        <w:t>Incident Command</w:t>
      </w:r>
      <w:r w:rsidR="00D4201B">
        <w:rPr>
          <w:rFonts w:asciiTheme="minorHAnsi" w:hAnsiTheme="minorHAnsi" w:cstheme="minorHAnsi"/>
        </w:rPr>
        <w:t xml:space="preserve"> or </w:t>
      </w:r>
      <w:r w:rsidR="00C25C3D" w:rsidRPr="000605C3">
        <w:rPr>
          <w:rFonts w:asciiTheme="minorHAnsi" w:hAnsiTheme="minorHAnsi" w:cstheme="minorHAnsi"/>
        </w:rPr>
        <w:t>U</w:t>
      </w:r>
      <w:r w:rsidR="00D76A83" w:rsidRPr="000605C3">
        <w:rPr>
          <w:rFonts w:asciiTheme="minorHAnsi" w:hAnsiTheme="minorHAnsi" w:cstheme="minorHAnsi"/>
        </w:rPr>
        <w:t xml:space="preserve">nified </w:t>
      </w:r>
      <w:r w:rsidR="00C25C3D" w:rsidRPr="000605C3">
        <w:rPr>
          <w:rFonts w:asciiTheme="minorHAnsi" w:hAnsiTheme="minorHAnsi" w:cstheme="minorHAnsi"/>
        </w:rPr>
        <w:t>C</w:t>
      </w:r>
      <w:r w:rsidR="00D76A83" w:rsidRPr="000605C3">
        <w:rPr>
          <w:rFonts w:asciiTheme="minorHAnsi" w:hAnsiTheme="minorHAnsi" w:cstheme="minorHAnsi"/>
        </w:rPr>
        <w:t>ommand</w:t>
      </w:r>
      <w:r w:rsidR="00D4201B">
        <w:rPr>
          <w:rFonts w:asciiTheme="minorHAnsi" w:hAnsiTheme="minorHAnsi" w:cstheme="minorHAnsi"/>
        </w:rPr>
        <w:t xml:space="preserve"> (IC/UC)</w:t>
      </w:r>
      <w:r w:rsidR="00926EEF" w:rsidRPr="000605C3">
        <w:rPr>
          <w:rFonts w:asciiTheme="minorHAnsi" w:hAnsiTheme="minorHAnsi" w:cstheme="minorHAnsi"/>
        </w:rPr>
        <w:t>.</w:t>
      </w:r>
      <w:r w:rsidR="00C25C3D" w:rsidRPr="000605C3">
        <w:rPr>
          <w:rFonts w:asciiTheme="minorHAnsi" w:hAnsiTheme="minorHAnsi" w:cstheme="minorHAnsi"/>
        </w:rPr>
        <w:t xml:space="preserve"> Incident Command System </w:t>
      </w:r>
      <w:r w:rsidR="002E04E9" w:rsidRPr="000605C3">
        <w:rPr>
          <w:rFonts w:asciiTheme="minorHAnsi" w:hAnsiTheme="minorHAnsi" w:cstheme="minorHAnsi"/>
        </w:rPr>
        <w:t xml:space="preserve">(ICS) </w:t>
      </w:r>
      <w:r w:rsidR="00C25C3D" w:rsidRPr="000605C3">
        <w:rPr>
          <w:rFonts w:asciiTheme="minorHAnsi" w:hAnsiTheme="minorHAnsi" w:cstheme="minorHAnsi"/>
        </w:rPr>
        <w:t xml:space="preserve">resources </w:t>
      </w:r>
      <w:r w:rsidR="00C9737F" w:rsidRPr="000605C3">
        <w:rPr>
          <w:rFonts w:asciiTheme="minorHAnsi" w:hAnsiTheme="minorHAnsi" w:cstheme="minorHAnsi"/>
        </w:rPr>
        <w:t xml:space="preserve">can be found </w:t>
      </w:r>
      <w:r w:rsidR="000C49E0">
        <w:rPr>
          <w:rFonts w:asciiTheme="minorHAnsi" w:hAnsiTheme="minorHAnsi" w:cstheme="minorHAnsi"/>
        </w:rPr>
        <w:t>via</w:t>
      </w:r>
      <w:r w:rsidR="00D74758">
        <w:rPr>
          <w:rFonts w:asciiTheme="minorHAnsi" w:hAnsiTheme="minorHAnsi" w:cstheme="minorHAnsi"/>
        </w:rPr>
        <w:t xml:space="preserve"> </w:t>
      </w:r>
      <w:r w:rsidR="00D74758" w:rsidRPr="000605C3">
        <w:rPr>
          <w:rFonts w:asciiTheme="minorHAnsi" w:hAnsiTheme="minorHAnsi" w:cstheme="minorHAnsi"/>
        </w:rPr>
        <w:t>the</w:t>
      </w:r>
      <w:r w:rsidR="00570C11">
        <w:rPr>
          <w:rFonts w:asciiTheme="minorHAnsi" w:hAnsiTheme="minorHAnsi" w:cstheme="minorHAnsi"/>
        </w:rPr>
        <w:t xml:space="preserve"> </w:t>
      </w:r>
      <w:r w:rsidR="00D74758">
        <w:rPr>
          <w:rFonts w:asciiTheme="minorHAnsi" w:hAnsiTheme="minorHAnsi" w:cstheme="minorHAnsi"/>
        </w:rPr>
        <w:t xml:space="preserve">following </w:t>
      </w:r>
      <w:hyperlink r:id="rId14" w:history="1">
        <w:r w:rsidR="00D74758">
          <w:rPr>
            <w:rStyle w:val="Hyperlink"/>
          </w:rPr>
          <w:t>EPA link</w:t>
        </w:r>
      </w:hyperlink>
      <w:r w:rsidR="00D74758">
        <w:rPr>
          <w:rFonts w:asciiTheme="minorHAnsi" w:hAnsiTheme="minorHAnsi" w:cstheme="minorHAnsi"/>
        </w:rPr>
        <w:t xml:space="preserve"> and/or</w:t>
      </w:r>
      <w:r w:rsidR="00570C11">
        <w:rPr>
          <w:rFonts w:asciiTheme="minorHAnsi" w:hAnsiTheme="minorHAnsi" w:cstheme="minorHAnsi"/>
        </w:rPr>
        <w:t xml:space="preserve"> </w:t>
      </w:r>
      <w:hyperlink r:id="rId15" w:history="1">
        <w:r w:rsidR="00D74758">
          <w:rPr>
            <w:rStyle w:val="Hyperlink"/>
            <w:rFonts w:asciiTheme="minorHAnsi" w:hAnsiTheme="minorHAnsi" w:cstheme="minorHAnsi"/>
          </w:rPr>
          <w:t>FEMA link</w:t>
        </w:r>
      </w:hyperlink>
      <w:r w:rsidR="00C9737F" w:rsidRPr="000605C3">
        <w:rPr>
          <w:rFonts w:asciiTheme="minorHAnsi" w:hAnsiTheme="minorHAnsi" w:cstheme="minorHAnsi"/>
        </w:rPr>
        <w:t>.</w:t>
      </w:r>
      <w:r w:rsidR="002E04E9" w:rsidRPr="000605C3">
        <w:rPr>
          <w:rFonts w:asciiTheme="minorHAnsi" w:hAnsiTheme="minorHAnsi" w:cstheme="minorHAnsi"/>
        </w:rPr>
        <w:t xml:space="preserve"> Utilize relevant ICS and National Incident Management System (NIMS) documentation </w:t>
      </w:r>
      <w:r w:rsidR="00571C3F">
        <w:rPr>
          <w:rFonts w:asciiTheme="minorHAnsi" w:hAnsiTheme="minorHAnsi" w:cstheme="minorHAnsi"/>
        </w:rPr>
        <w:t xml:space="preserve">and command </w:t>
      </w:r>
      <w:r w:rsidR="00926163">
        <w:rPr>
          <w:rFonts w:asciiTheme="minorHAnsi" w:hAnsiTheme="minorHAnsi" w:cstheme="minorHAnsi"/>
        </w:rPr>
        <w:t xml:space="preserve">management </w:t>
      </w:r>
      <w:r w:rsidR="00571C3F">
        <w:rPr>
          <w:rFonts w:asciiTheme="minorHAnsi" w:hAnsiTheme="minorHAnsi" w:cstheme="minorHAnsi"/>
        </w:rPr>
        <w:t>structure</w:t>
      </w:r>
      <w:r w:rsidR="001168AD">
        <w:rPr>
          <w:rFonts w:asciiTheme="minorHAnsi" w:hAnsiTheme="minorHAnsi" w:cstheme="minorHAnsi"/>
        </w:rPr>
        <w:t>s</w:t>
      </w:r>
      <w:r w:rsidR="00571C3F">
        <w:rPr>
          <w:rFonts w:asciiTheme="minorHAnsi" w:hAnsiTheme="minorHAnsi" w:cstheme="minorHAnsi"/>
        </w:rPr>
        <w:t xml:space="preserve"> </w:t>
      </w:r>
      <w:r w:rsidR="002E04E9" w:rsidRPr="000605C3">
        <w:rPr>
          <w:rFonts w:asciiTheme="minorHAnsi" w:hAnsiTheme="minorHAnsi" w:cstheme="minorHAnsi"/>
        </w:rPr>
        <w:t>to support the</w:t>
      </w:r>
      <w:r w:rsidR="00ED321C">
        <w:rPr>
          <w:rFonts w:asciiTheme="minorHAnsi" w:hAnsiTheme="minorHAnsi" w:cstheme="minorHAnsi"/>
        </w:rPr>
        <w:t xml:space="preserve"> WaterCIRP</w:t>
      </w:r>
      <w:r w:rsidR="00571C3F">
        <w:rPr>
          <w:rFonts w:asciiTheme="minorHAnsi" w:hAnsiTheme="minorHAnsi" w:cstheme="minorHAnsi"/>
        </w:rPr>
        <w:t xml:space="preserve"> and its facilitation </w:t>
      </w:r>
      <w:r w:rsidR="00926163">
        <w:rPr>
          <w:rFonts w:asciiTheme="minorHAnsi" w:hAnsiTheme="minorHAnsi" w:cstheme="minorHAnsi"/>
        </w:rPr>
        <w:t>during an incident</w:t>
      </w:r>
      <w:r w:rsidR="002E04E9" w:rsidRPr="000605C3">
        <w:rPr>
          <w:rFonts w:asciiTheme="minorHAnsi" w:hAnsiTheme="minorHAnsi" w:cstheme="minorHAnsi"/>
        </w:rPr>
        <w:t xml:space="preserve">. </w:t>
      </w:r>
      <w:r w:rsidR="00F6464E" w:rsidRPr="000605C3">
        <w:rPr>
          <w:rFonts w:asciiTheme="minorHAnsi" w:hAnsiTheme="minorHAnsi" w:cstheme="minorHAnsi"/>
        </w:rPr>
        <w:t>Relevant</w:t>
      </w:r>
      <w:r w:rsidR="002E04E9" w:rsidRPr="000605C3">
        <w:rPr>
          <w:rFonts w:asciiTheme="minorHAnsi" w:hAnsiTheme="minorHAnsi" w:cstheme="minorHAnsi"/>
        </w:rPr>
        <w:t xml:space="preserve"> </w:t>
      </w:r>
      <w:hyperlink r:id="rId16" w:history="1">
        <w:r w:rsidR="006E7496" w:rsidRPr="003F2537">
          <w:rPr>
            <w:rStyle w:val="Hyperlink"/>
            <w:rFonts w:asciiTheme="minorHAnsi" w:hAnsiTheme="minorHAnsi" w:cstheme="minorHAnsi"/>
          </w:rPr>
          <w:t xml:space="preserve">ICS </w:t>
        </w:r>
        <w:r w:rsidR="002E04E9" w:rsidRPr="003F2537">
          <w:rPr>
            <w:rStyle w:val="Hyperlink"/>
            <w:rFonts w:asciiTheme="minorHAnsi" w:hAnsiTheme="minorHAnsi" w:cstheme="minorHAnsi"/>
          </w:rPr>
          <w:t>forms</w:t>
        </w:r>
      </w:hyperlink>
      <w:r w:rsidR="002E04E9" w:rsidRPr="000605C3">
        <w:rPr>
          <w:rFonts w:asciiTheme="minorHAnsi" w:hAnsiTheme="minorHAnsi" w:cstheme="minorHAnsi"/>
        </w:rPr>
        <w:t xml:space="preserve"> can be used to </w:t>
      </w:r>
      <w:r w:rsidR="00D4019A">
        <w:rPr>
          <w:rFonts w:asciiTheme="minorHAnsi" w:hAnsiTheme="minorHAnsi" w:cstheme="minorHAnsi"/>
        </w:rPr>
        <w:t xml:space="preserve">develop </w:t>
      </w:r>
      <w:r w:rsidR="00062024">
        <w:rPr>
          <w:rFonts w:asciiTheme="minorHAnsi" w:hAnsiTheme="minorHAnsi" w:cstheme="minorHAnsi"/>
        </w:rPr>
        <w:t xml:space="preserve">a common operating picture and </w:t>
      </w:r>
      <w:r w:rsidR="00D4019A">
        <w:rPr>
          <w:rFonts w:asciiTheme="minorHAnsi" w:hAnsiTheme="minorHAnsi" w:cstheme="minorHAnsi"/>
        </w:rPr>
        <w:t>an Incident Action Plan</w:t>
      </w:r>
      <w:r w:rsidR="00AC4CB5">
        <w:rPr>
          <w:rFonts w:asciiTheme="minorHAnsi" w:hAnsiTheme="minorHAnsi" w:cstheme="minorHAnsi"/>
        </w:rPr>
        <w:t>.</w:t>
      </w:r>
      <w:r w:rsidR="005D4458" w:rsidRPr="005D4458">
        <w:rPr>
          <w:rFonts w:asciiTheme="minorHAnsi" w:hAnsiTheme="minorHAnsi"/>
        </w:rPr>
        <w:t xml:space="preserve"> </w:t>
      </w:r>
      <w:r w:rsidR="005D4458">
        <w:rPr>
          <w:rFonts w:asciiTheme="minorHAnsi" w:hAnsiTheme="minorHAnsi"/>
        </w:rPr>
        <w:t>This Water Contamination Incident Remediation plan would be attached to the incident management team</w:t>
      </w:r>
      <w:r w:rsidR="00652C08">
        <w:rPr>
          <w:rFonts w:asciiTheme="minorHAnsi" w:hAnsiTheme="minorHAnsi"/>
        </w:rPr>
        <w:t xml:space="preserve"> plan</w:t>
      </w:r>
      <w:r w:rsidR="005D4458">
        <w:rPr>
          <w:rFonts w:asciiTheme="minorHAnsi" w:hAnsiTheme="minorHAnsi"/>
        </w:rPr>
        <w:t xml:space="preserve"> </w:t>
      </w:r>
      <w:r w:rsidR="00EE4844">
        <w:rPr>
          <w:rFonts w:asciiTheme="minorHAnsi" w:hAnsiTheme="minorHAnsi"/>
        </w:rPr>
        <w:t xml:space="preserve">or IC/UC </w:t>
      </w:r>
      <w:r w:rsidR="005D4458">
        <w:rPr>
          <w:rFonts w:asciiTheme="minorHAnsi" w:hAnsiTheme="minorHAnsi"/>
        </w:rPr>
        <w:t xml:space="preserve">full incident action plan to represent the strategies and </w:t>
      </w:r>
      <w:r w:rsidR="000E7A63">
        <w:rPr>
          <w:rFonts w:asciiTheme="minorHAnsi" w:hAnsiTheme="minorHAnsi"/>
        </w:rPr>
        <w:t>ta</w:t>
      </w:r>
      <w:r w:rsidR="00737E51">
        <w:rPr>
          <w:rFonts w:asciiTheme="minorHAnsi" w:hAnsiTheme="minorHAnsi"/>
        </w:rPr>
        <w:t>ctics</w:t>
      </w:r>
      <w:r w:rsidR="005D4458">
        <w:rPr>
          <w:rFonts w:asciiTheme="minorHAnsi" w:hAnsiTheme="minorHAnsi"/>
        </w:rPr>
        <w:t xml:space="preserve"> being implement</w:t>
      </w:r>
      <w:r w:rsidR="001018B0">
        <w:rPr>
          <w:rFonts w:asciiTheme="minorHAnsi" w:hAnsiTheme="minorHAnsi"/>
        </w:rPr>
        <w:t>ed</w:t>
      </w:r>
      <w:r w:rsidR="005D4458">
        <w:rPr>
          <w:rFonts w:asciiTheme="minorHAnsi" w:hAnsiTheme="minorHAnsi"/>
        </w:rPr>
        <w:t xml:space="preserve"> for contamination remediation.</w:t>
      </w:r>
    </w:p>
    <w:p w14:paraId="09727F0C" w14:textId="450A6F80" w:rsidR="00135CD9" w:rsidRPr="000B3E92" w:rsidRDefault="000B7368" w:rsidP="0028370E">
      <w:pPr>
        <w:rPr>
          <w:rFonts w:asciiTheme="minorHAnsi" w:hAnsiTheme="minorHAnsi" w:cstheme="minorHAnsi"/>
          <w:shd w:val="clear" w:color="auto" w:fill="FFFFFF"/>
        </w:rPr>
      </w:pPr>
      <w:r>
        <w:rPr>
          <w:rFonts w:asciiTheme="minorHAnsi" w:hAnsiTheme="minorHAnsi" w:cstheme="minorHAnsi"/>
          <w:shd w:val="clear" w:color="auto" w:fill="FFFFFF"/>
        </w:rPr>
        <w:t xml:space="preserve">During </w:t>
      </w:r>
      <w:r w:rsidR="001369D7">
        <w:rPr>
          <w:rFonts w:asciiTheme="minorHAnsi" w:hAnsiTheme="minorHAnsi" w:cstheme="minorHAnsi"/>
          <w:shd w:val="clear" w:color="auto" w:fill="FFFFFF"/>
        </w:rPr>
        <w:t>response activities</w:t>
      </w:r>
      <w:r>
        <w:rPr>
          <w:rFonts w:asciiTheme="minorHAnsi" w:hAnsiTheme="minorHAnsi" w:cstheme="minorHAnsi"/>
          <w:shd w:val="clear" w:color="auto" w:fill="FFFFFF"/>
        </w:rPr>
        <w:t xml:space="preserve">, </w:t>
      </w:r>
      <w:r w:rsidR="001369D7">
        <w:rPr>
          <w:rFonts w:asciiTheme="minorHAnsi" w:hAnsiTheme="minorHAnsi" w:cstheme="minorHAnsi"/>
          <w:shd w:val="clear" w:color="auto" w:fill="FFFFFF"/>
        </w:rPr>
        <w:t xml:space="preserve">it is critical to </w:t>
      </w:r>
      <w:r>
        <w:rPr>
          <w:rFonts w:asciiTheme="minorHAnsi" w:hAnsiTheme="minorHAnsi" w:cstheme="minorHAnsi"/>
          <w:shd w:val="clear" w:color="auto" w:fill="FFFFFF"/>
        </w:rPr>
        <w:t>e</w:t>
      </w:r>
      <w:r w:rsidR="00BB1837">
        <w:rPr>
          <w:rFonts w:asciiTheme="minorHAnsi" w:hAnsiTheme="minorHAnsi" w:cstheme="minorHAnsi"/>
          <w:shd w:val="clear" w:color="auto" w:fill="FFFFFF"/>
        </w:rPr>
        <w:t>nsure consistent coordination and upd</w:t>
      </w:r>
      <w:r w:rsidR="00BB1837" w:rsidRPr="00FE52EA">
        <w:rPr>
          <w:rFonts w:asciiTheme="minorHAnsi" w:hAnsiTheme="minorHAnsi" w:cstheme="minorHAnsi"/>
          <w:shd w:val="clear" w:color="auto" w:fill="FFFFFF"/>
        </w:rPr>
        <w:t>ating</w:t>
      </w:r>
      <w:r w:rsidR="00BB1837">
        <w:rPr>
          <w:rFonts w:asciiTheme="minorHAnsi" w:hAnsiTheme="minorHAnsi" w:cstheme="minorHAnsi"/>
          <w:shd w:val="clear" w:color="auto" w:fill="FFFFFF"/>
        </w:rPr>
        <w:t>/issuing</w:t>
      </w:r>
      <w:r w:rsidR="00BB1837" w:rsidRPr="00FE52EA">
        <w:rPr>
          <w:rFonts w:asciiTheme="minorHAnsi" w:hAnsiTheme="minorHAnsi" w:cstheme="minorHAnsi"/>
          <w:shd w:val="clear" w:color="auto" w:fill="FFFFFF"/>
        </w:rPr>
        <w:t xml:space="preserve"> </w:t>
      </w:r>
      <w:r w:rsidR="00BB1837" w:rsidRPr="00BB1837">
        <w:rPr>
          <w:rFonts w:asciiTheme="minorHAnsi" w:hAnsiTheme="minorHAnsi" w:cstheme="minorHAnsi"/>
          <w:shd w:val="clear" w:color="auto" w:fill="FFFFFF"/>
        </w:rPr>
        <w:t>risk communication/public notification</w:t>
      </w:r>
      <w:r w:rsidR="00BB1837" w:rsidRPr="00FE52EA">
        <w:rPr>
          <w:rFonts w:asciiTheme="minorHAnsi" w:hAnsiTheme="minorHAnsi" w:cstheme="minorHAnsi"/>
          <w:shd w:val="clear" w:color="auto" w:fill="FFFFFF"/>
        </w:rPr>
        <w:t xml:space="preserve"> with the public information officer as remediation actions are implemented. </w:t>
      </w:r>
      <w:hyperlink r:id="rId17" w:history="1">
        <w:r w:rsidR="00BB1837" w:rsidRPr="00C405F0">
          <w:rPr>
            <w:rStyle w:val="Hyperlink"/>
            <w:rFonts w:asciiTheme="minorHAnsi" w:hAnsiTheme="minorHAnsi" w:cstheme="minorHAnsi"/>
            <w:shd w:val="clear" w:color="auto" w:fill="FFFFFF"/>
          </w:rPr>
          <w:t>Public notifications</w:t>
        </w:r>
      </w:hyperlink>
      <w:r w:rsidR="00BB1837" w:rsidRPr="00FE52EA">
        <w:rPr>
          <w:rFonts w:asciiTheme="minorHAnsi" w:hAnsiTheme="minorHAnsi" w:cstheme="minorHAnsi"/>
          <w:shd w:val="clear" w:color="auto" w:fill="FFFFFF"/>
        </w:rPr>
        <w:t xml:space="preserve"> should constantly be assessed during remediation to ensure the public is aware of progress toward clearing the system for normal use. </w:t>
      </w:r>
      <w:r w:rsidR="001369D7">
        <w:rPr>
          <w:rFonts w:asciiTheme="minorHAnsi" w:hAnsiTheme="minorHAnsi" w:cstheme="minorHAnsi"/>
          <w:shd w:val="clear" w:color="auto" w:fill="FFFFFF"/>
        </w:rPr>
        <w:t>The drinking water and wastewater utility should c</w:t>
      </w:r>
      <w:r w:rsidR="00BB1837" w:rsidRPr="00FE52EA">
        <w:rPr>
          <w:rFonts w:asciiTheme="minorHAnsi" w:hAnsiTheme="minorHAnsi" w:cstheme="minorHAnsi"/>
          <w:shd w:val="clear" w:color="auto" w:fill="FFFFFF"/>
        </w:rPr>
        <w:t xml:space="preserve">oordinate </w:t>
      </w:r>
      <w:r w:rsidR="00BB1837">
        <w:rPr>
          <w:rFonts w:asciiTheme="minorHAnsi" w:hAnsiTheme="minorHAnsi" w:cstheme="minorHAnsi"/>
          <w:shd w:val="clear" w:color="auto" w:fill="FFFFFF"/>
        </w:rPr>
        <w:t xml:space="preserve">issuing notices </w:t>
      </w:r>
      <w:r w:rsidR="00BB1837" w:rsidRPr="00FE52EA">
        <w:rPr>
          <w:rFonts w:asciiTheme="minorHAnsi" w:hAnsiTheme="minorHAnsi" w:cstheme="minorHAnsi"/>
          <w:shd w:val="clear" w:color="auto" w:fill="FFFFFF"/>
        </w:rPr>
        <w:t>with the primacy/regulatory agency</w:t>
      </w:r>
      <w:r w:rsidR="0061478A">
        <w:rPr>
          <w:rFonts w:asciiTheme="minorHAnsi" w:hAnsiTheme="minorHAnsi" w:cstheme="minorHAnsi"/>
          <w:shd w:val="clear" w:color="auto" w:fill="FFFFFF"/>
        </w:rPr>
        <w:t xml:space="preserve"> and public health authorities</w:t>
      </w:r>
      <w:r w:rsidR="001369D7">
        <w:rPr>
          <w:rFonts w:asciiTheme="minorHAnsi" w:hAnsiTheme="minorHAnsi" w:cstheme="minorHAnsi"/>
          <w:shd w:val="clear" w:color="auto" w:fill="FFFFFF"/>
        </w:rPr>
        <w:t xml:space="preserve"> and k</w:t>
      </w:r>
      <w:r w:rsidR="00BB1837">
        <w:rPr>
          <w:rFonts w:asciiTheme="minorHAnsi" w:hAnsiTheme="minorHAnsi" w:cstheme="minorHAnsi"/>
          <w:shd w:val="clear" w:color="auto" w:fill="FFFFFF"/>
        </w:rPr>
        <w:t>eep customers informed of activities that could impact them.</w:t>
      </w:r>
      <w:r w:rsidR="00135CD9">
        <w:rPr>
          <w:rFonts w:asciiTheme="minorHAnsi" w:hAnsiTheme="minorHAnsi" w:cstheme="minorHAnsi"/>
          <w:shd w:val="clear" w:color="auto" w:fill="FFFFFF"/>
        </w:rPr>
        <w:t xml:space="preserve"> </w:t>
      </w:r>
    </w:p>
    <w:p w14:paraId="03D1C59C" w14:textId="5F0A8CB7" w:rsidR="00C405F0" w:rsidRPr="000B3E92" w:rsidRDefault="0019514C" w:rsidP="1162C6C6">
      <w:pPr>
        <w:rPr>
          <w:rFonts w:asciiTheme="minorHAnsi" w:hAnsiTheme="minorHAnsi"/>
        </w:rPr>
      </w:pPr>
      <w:bookmarkStart w:id="4" w:name="OLE_LINK17"/>
      <w:r w:rsidRPr="1162C6C6">
        <w:rPr>
          <w:rFonts w:asciiTheme="minorHAnsi" w:hAnsiTheme="minorHAnsi"/>
        </w:rPr>
        <w:t xml:space="preserve">In addition to the development of </w:t>
      </w:r>
      <w:r w:rsidR="000605C3" w:rsidRPr="1162C6C6">
        <w:rPr>
          <w:rFonts w:asciiTheme="minorHAnsi" w:hAnsiTheme="minorHAnsi"/>
        </w:rPr>
        <w:t>a</w:t>
      </w:r>
      <w:r w:rsidR="00ED321C">
        <w:rPr>
          <w:rFonts w:asciiTheme="minorHAnsi" w:hAnsiTheme="minorHAnsi"/>
        </w:rPr>
        <w:t xml:space="preserve"> WaterCIRP</w:t>
      </w:r>
      <w:r w:rsidRPr="1162C6C6">
        <w:rPr>
          <w:rFonts w:asciiTheme="minorHAnsi" w:hAnsiTheme="minorHAnsi"/>
        </w:rPr>
        <w:t>, incide</w:t>
      </w:r>
      <w:r w:rsidR="001B40ED" w:rsidRPr="1162C6C6">
        <w:rPr>
          <w:rFonts w:asciiTheme="minorHAnsi" w:hAnsiTheme="minorHAnsi"/>
        </w:rPr>
        <w:t>nt-specific documents including the Health and Safety Plan</w:t>
      </w:r>
      <w:r w:rsidR="00463FCF" w:rsidRPr="1162C6C6">
        <w:rPr>
          <w:rFonts w:asciiTheme="minorHAnsi" w:hAnsiTheme="minorHAnsi"/>
        </w:rPr>
        <w:t xml:space="preserve"> (HASP)</w:t>
      </w:r>
      <w:r w:rsidR="001B40ED" w:rsidRPr="1162C6C6">
        <w:rPr>
          <w:rFonts w:asciiTheme="minorHAnsi" w:hAnsiTheme="minorHAnsi"/>
        </w:rPr>
        <w:t xml:space="preserve">, </w:t>
      </w:r>
      <w:r w:rsidR="004B15D9" w:rsidRPr="1162C6C6">
        <w:rPr>
          <w:rFonts w:asciiTheme="minorHAnsi" w:hAnsiTheme="minorHAnsi"/>
        </w:rPr>
        <w:t xml:space="preserve">Sampling and Analysis Plan (SAP), </w:t>
      </w:r>
      <w:r w:rsidR="00C67BFE" w:rsidRPr="1162C6C6">
        <w:rPr>
          <w:rFonts w:asciiTheme="minorHAnsi" w:hAnsiTheme="minorHAnsi"/>
        </w:rPr>
        <w:t xml:space="preserve">Quality Assurance Project Plan (QAPP), </w:t>
      </w:r>
      <w:r w:rsidR="004B15D9" w:rsidRPr="1162C6C6">
        <w:rPr>
          <w:rFonts w:asciiTheme="minorHAnsi" w:hAnsiTheme="minorHAnsi"/>
        </w:rPr>
        <w:t xml:space="preserve">and </w:t>
      </w:r>
      <w:r w:rsidR="001B40ED" w:rsidRPr="1162C6C6">
        <w:rPr>
          <w:rFonts w:asciiTheme="minorHAnsi" w:hAnsiTheme="minorHAnsi"/>
        </w:rPr>
        <w:t>Waste Management Plan</w:t>
      </w:r>
      <w:r w:rsidR="00463FCF" w:rsidRPr="1162C6C6">
        <w:rPr>
          <w:rFonts w:asciiTheme="minorHAnsi" w:hAnsiTheme="minorHAnsi"/>
        </w:rPr>
        <w:t xml:space="preserve"> (WMP)</w:t>
      </w:r>
      <w:r w:rsidR="001B40ED" w:rsidRPr="1162C6C6">
        <w:rPr>
          <w:rFonts w:asciiTheme="minorHAnsi" w:hAnsiTheme="minorHAnsi"/>
        </w:rPr>
        <w:t xml:space="preserve"> </w:t>
      </w:r>
      <w:r w:rsidR="00176F67" w:rsidRPr="1162C6C6">
        <w:rPr>
          <w:rFonts w:asciiTheme="minorHAnsi" w:hAnsiTheme="minorHAnsi"/>
        </w:rPr>
        <w:t xml:space="preserve">may </w:t>
      </w:r>
      <w:r w:rsidRPr="1162C6C6">
        <w:rPr>
          <w:rFonts w:asciiTheme="minorHAnsi" w:hAnsiTheme="minorHAnsi"/>
        </w:rPr>
        <w:t>need to be developed</w:t>
      </w:r>
      <w:r w:rsidR="001B40ED" w:rsidRPr="1162C6C6">
        <w:rPr>
          <w:rFonts w:asciiTheme="minorHAnsi" w:hAnsiTheme="minorHAnsi"/>
        </w:rPr>
        <w:t xml:space="preserve">. </w:t>
      </w:r>
      <w:r w:rsidR="006B316A" w:rsidRPr="1162C6C6">
        <w:rPr>
          <w:rFonts w:asciiTheme="minorHAnsi" w:hAnsiTheme="minorHAnsi"/>
        </w:rPr>
        <w:t>As</w:t>
      </w:r>
      <w:r w:rsidR="001B40ED" w:rsidRPr="1162C6C6">
        <w:rPr>
          <w:rFonts w:asciiTheme="minorHAnsi" w:hAnsiTheme="minorHAnsi"/>
        </w:rPr>
        <w:t xml:space="preserve"> remediation</w:t>
      </w:r>
      <w:r w:rsidR="006B316A" w:rsidRPr="1162C6C6">
        <w:rPr>
          <w:rFonts w:asciiTheme="minorHAnsi" w:hAnsiTheme="minorHAnsi"/>
        </w:rPr>
        <w:t xml:space="preserve"> progresses</w:t>
      </w:r>
      <w:r w:rsidR="001B40ED" w:rsidRPr="1162C6C6">
        <w:rPr>
          <w:rFonts w:asciiTheme="minorHAnsi" w:hAnsiTheme="minorHAnsi"/>
        </w:rPr>
        <w:t xml:space="preserve">, the </w:t>
      </w:r>
      <w:r w:rsidR="00096CB3">
        <w:rPr>
          <w:rFonts w:asciiTheme="minorHAnsi" w:hAnsiTheme="minorHAnsi"/>
        </w:rPr>
        <w:t>WaterCIRP</w:t>
      </w:r>
      <w:r w:rsidR="00570C11" w:rsidRPr="1162C6C6">
        <w:rPr>
          <w:rFonts w:asciiTheme="minorHAnsi" w:hAnsiTheme="minorHAnsi"/>
        </w:rPr>
        <w:t xml:space="preserve">, </w:t>
      </w:r>
      <w:r w:rsidR="001B40ED" w:rsidRPr="1162C6C6">
        <w:rPr>
          <w:rFonts w:asciiTheme="minorHAnsi" w:hAnsiTheme="minorHAnsi"/>
        </w:rPr>
        <w:t xml:space="preserve">HASP, </w:t>
      </w:r>
      <w:r w:rsidR="001A40DE" w:rsidRPr="1162C6C6">
        <w:rPr>
          <w:rFonts w:asciiTheme="minorHAnsi" w:hAnsiTheme="minorHAnsi"/>
        </w:rPr>
        <w:t xml:space="preserve">SAP, and </w:t>
      </w:r>
      <w:r w:rsidR="001B40ED" w:rsidRPr="1162C6C6">
        <w:rPr>
          <w:rFonts w:asciiTheme="minorHAnsi" w:hAnsiTheme="minorHAnsi"/>
        </w:rPr>
        <w:t>WMP</w:t>
      </w:r>
      <w:r w:rsidR="00BC36CE" w:rsidRPr="1162C6C6">
        <w:rPr>
          <w:rFonts w:asciiTheme="minorHAnsi" w:hAnsiTheme="minorHAnsi"/>
        </w:rPr>
        <w:t xml:space="preserve"> should be </w:t>
      </w:r>
      <w:r w:rsidRPr="1162C6C6">
        <w:rPr>
          <w:rFonts w:asciiTheme="minorHAnsi" w:hAnsiTheme="minorHAnsi"/>
        </w:rPr>
        <w:t>reviewed</w:t>
      </w:r>
      <w:r w:rsidR="00570C11" w:rsidRPr="1162C6C6">
        <w:rPr>
          <w:rFonts w:asciiTheme="minorHAnsi" w:hAnsiTheme="minorHAnsi"/>
        </w:rPr>
        <w:t xml:space="preserve"> and updated as needed.</w:t>
      </w:r>
      <w:r w:rsidR="00D74758" w:rsidRPr="1162C6C6">
        <w:rPr>
          <w:rFonts w:asciiTheme="minorHAnsi" w:hAnsiTheme="minorHAnsi"/>
        </w:rPr>
        <w:t xml:space="preserve"> The a</w:t>
      </w:r>
      <w:r w:rsidR="000A522E" w:rsidRPr="1162C6C6">
        <w:rPr>
          <w:rFonts w:asciiTheme="minorHAnsi" w:hAnsiTheme="minorHAnsi"/>
        </w:rPr>
        <w:t>ppendix</w:t>
      </w:r>
      <w:r w:rsidR="00570C11" w:rsidRPr="1162C6C6">
        <w:rPr>
          <w:rFonts w:asciiTheme="minorHAnsi" w:hAnsiTheme="minorHAnsi"/>
        </w:rPr>
        <w:t xml:space="preserve"> contains</w:t>
      </w:r>
      <w:r w:rsidR="00D236C7" w:rsidRPr="1162C6C6">
        <w:rPr>
          <w:rFonts w:asciiTheme="minorHAnsi" w:hAnsiTheme="minorHAnsi"/>
        </w:rPr>
        <w:t xml:space="preserve"> additional information on the HASP, </w:t>
      </w:r>
      <w:r w:rsidR="007F7E48" w:rsidRPr="1162C6C6">
        <w:rPr>
          <w:rFonts w:asciiTheme="minorHAnsi" w:hAnsiTheme="minorHAnsi"/>
        </w:rPr>
        <w:t>SAP,</w:t>
      </w:r>
      <w:r w:rsidR="00584DD7" w:rsidRPr="1162C6C6">
        <w:rPr>
          <w:rFonts w:asciiTheme="minorHAnsi" w:hAnsiTheme="minorHAnsi"/>
        </w:rPr>
        <w:t xml:space="preserve"> QAPP,</w:t>
      </w:r>
      <w:r w:rsidR="007F7E48" w:rsidRPr="1162C6C6">
        <w:rPr>
          <w:rFonts w:asciiTheme="minorHAnsi" w:hAnsiTheme="minorHAnsi"/>
        </w:rPr>
        <w:t xml:space="preserve"> and WMP</w:t>
      </w:r>
      <w:r w:rsidR="00767B23" w:rsidRPr="1162C6C6">
        <w:rPr>
          <w:rFonts w:asciiTheme="minorHAnsi" w:hAnsiTheme="minorHAnsi"/>
        </w:rPr>
        <w:t>.</w:t>
      </w:r>
      <w:bookmarkEnd w:id="4"/>
      <w:r w:rsidR="00767B23" w:rsidRPr="1162C6C6">
        <w:rPr>
          <w:rFonts w:asciiTheme="minorHAnsi" w:hAnsiTheme="minorHAnsi"/>
        </w:rPr>
        <w:t xml:space="preserve"> </w:t>
      </w:r>
    </w:p>
    <w:p w14:paraId="479F1F5D" w14:textId="77777777" w:rsidR="0028370E" w:rsidRPr="000605C3" w:rsidRDefault="0028370E" w:rsidP="0028370E">
      <w:pPr>
        <w:pStyle w:val="Heading1NoTOC"/>
        <w:spacing w:after="0"/>
        <w:rPr>
          <w:sz w:val="28"/>
          <w:szCs w:val="28"/>
        </w:rPr>
      </w:pPr>
      <w:bookmarkStart w:id="5" w:name="OLE_LINK49"/>
      <w:r w:rsidRPr="000605C3">
        <w:rPr>
          <w:sz w:val="28"/>
          <w:szCs w:val="28"/>
        </w:rPr>
        <w:t>1.0 Incident Description</w:t>
      </w:r>
    </w:p>
    <w:p w14:paraId="3E8309B4" w14:textId="58A83430" w:rsidR="0028370E" w:rsidRPr="00511CBB" w:rsidRDefault="0028370E" w:rsidP="0028370E">
      <w:pPr>
        <w:rPr>
          <w:rFonts w:asciiTheme="minorHAnsi" w:hAnsiTheme="minorHAnsi"/>
        </w:rPr>
      </w:pPr>
      <w:r w:rsidRPr="00511CBB">
        <w:rPr>
          <w:rFonts w:asciiTheme="minorHAnsi" w:hAnsiTheme="minorHAnsi"/>
        </w:rPr>
        <w:t xml:space="preserve">This section describes background information </w:t>
      </w:r>
      <w:r w:rsidR="00D74758" w:rsidRPr="00511CBB">
        <w:rPr>
          <w:rFonts w:asciiTheme="minorHAnsi" w:hAnsiTheme="minorHAnsi"/>
        </w:rPr>
        <w:t>about</w:t>
      </w:r>
      <w:r w:rsidRPr="00511CBB">
        <w:rPr>
          <w:rFonts w:asciiTheme="minorHAnsi" w:hAnsiTheme="minorHAnsi"/>
        </w:rPr>
        <w:t xml:space="preserve"> the incident and contamination information</w:t>
      </w:r>
      <w:r w:rsidR="002F17EB" w:rsidRPr="00511CBB">
        <w:rPr>
          <w:rFonts w:asciiTheme="minorHAnsi" w:hAnsiTheme="minorHAnsi"/>
        </w:rPr>
        <w:t>,</w:t>
      </w:r>
      <w:r w:rsidRPr="00511CBB">
        <w:rPr>
          <w:rFonts w:asciiTheme="minorHAnsi" w:hAnsiTheme="minorHAnsi"/>
        </w:rPr>
        <w:t xml:space="preserve"> </w:t>
      </w:r>
      <w:r w:rsidR="00C535F7" w:rsidRPr="00511CBB">
        <w:rPr>
          <w:rFonts w:asciiTheme="minorHAnsi" w:hAnsiTheme="minorHAnsi"/>
        </w:rPr>
        <w:t>determined during characterization</w:t>
      </w:r>
      <w:r w:rsidR="002F17EB" w:rsidRPr="00511CBB">
        <w:rPr>
          <w:rFonts w:asciiTheme="minorHAnsi" w:hAnsiTheme="minorHAnsi"/>
        </w:rPr>
        <w:t>,</w:t>
      </w:r>
      <w:r w:rsidR="00C535F7" w:rsidRPr="00511CBB">
        <w:rPr>
          <w:rFonts w:asciiTheme="minorHAnsi" w:hAnsiTheme="minorHAnsi"/>
        </w:rPr>
        <w:t xml:space="preserve"> that is used to develop and implement</w:t>
      </w:r>
      <w:r w:rsidR="005966D4" w:rsidRPr="00511CBB">
        <w:rPr>
          <w:rFonts w:asciiTheme="minorHAnsi" w:hAnsiTheme="minorHAnsi"/>
        </w:rPr>
        <w:t xml:space="preserve"> </w:t>
      </w:r>
      <w:r w:rsidRPr="00511CBB">
        <w:rPr>
          <w:rFonts w:asciiTheme="minorHAnsi" w:hAnsiTheme="minorHAnsi"/>
        </w:rPr>
        <w:t>remedia</w:t>
      </w:r>
      <w:r w:rsidR="00EF541A" w:rsidRPr="00511CBB">
        <w:rPr>
          <w:rFonts w:asciiTheme="minorHAnsi" w:hAnsiTheme="minorHAnsi"/>
        </w:rPr>
        <w:t>tion</w:t>
      </w:r>
      <w:r w:rsidRPr="00511CBB">
        <w:rPr>
          <w:rFonts w:asciiTheme="minorHAnsi" w:hAnsiTheme="minorHAnsi"/>
        </w:rPr>
        <w:t xml:space="preserve"> actions.</w:t>
      </w:r>
      <w:r w:rsidR="00BF3B9A" w:rsidRPr="00511CBB">
        <w:rPr>
          <w:rFonts w:asciiTheme="minorHAnsi" w:hAnsiTheme="minorHAnsi"/>
        </w:rPr>
        <w:t xml:space="preserve"> </w:t>
      </w:r>
    </w:p>
    <w:bookmarkStart w:id="6" w:name="_Toc129097246"/>
    <w:bookmarkStart w:id="7" w:name="_Toc144890194"/>
    <w:bookmarkStart w:id="8" w:name="OLE_LINK0001"/>
    <w:bookmarkStart w:id="9" w:name="OLE_LINK36"/>
    <w:p w14:paraId="44180CD7" w14:textId="19FF5D16" w:rsidR="0028370E" w:rsidRPr="000605C3" w:rsidRDefault="00DE15A8" w:rsidP="00A75839">
      <w:pPr>
        <w:pStyle w:val="Heading3NoTOC"/>
        <w:numPr>
          <w:ilvl w:val="1"/>
          <w:numId w:val="40"/>
        </w:numPr>
        <w:rPr>
          <w:rStyle w:val="normaltextrun"/>
          <w:rFonts w:asciiTheme="minorHAnsi" w:hAnsiTheme="minorHAnsi" w:cstheme="minorHAnsi"/>
          <w:b w:val="0"/>
          <w:bCs/>
          <w:sz w:val="22"/>
          <w:szCs w:val="22"/>
        </w:rPr>
      </w:pPr>
      <w:r>
        <w:rPr>
          <w:rStyle w:val="normaltextrun"/>
          <w:rFonts w:asciiTheme="minorHAnsi" w:hAnsiTheme="minorHAnsi" w:cstheme="minorHAnsi"/>
          <w:bCs/>
          <w:sz w:val="22"/>
          <w:szCs w:val="22"/>
        </w:rPr>
        <w:fldChar w:fldCharType="begin"/>
      </w:r>
      <w:r>
        <w:rPr>
          <w:rStyle w:val="normaltextrun"/>
          <w:rFonts w:asciiTheme="minorHAnsi" w:hAnsiTheme="minorHAnsi" w:cstheme="minorHAnsi"/>
          <w:bCs/>
          <w:sz w:val="22"/>
          <w:szCs w:val="22"/>
        </w:rPr>
        <w:instrText>HYPERLINK  \l "OLE_LINK00021"</w:instrText>
      </w:r>
      <w:r>
        <w:rPr>
          <w:rStyle w:val="normaltextrun"/>
          <w:rFonts w:asciiTheme="minorHAnsi" w:hAnsiTheme="minorHAnsi" w:cstheme="minorHAnsi"/>
          <w:bCs/>
          <w:sz w:val="22"/>
          <w:szCs w:val="22"/>
        </w:rPr>
      </w:r>
      <w:r>
        <w:rPr>
          <w:rStyle w:val="normaltextrun"/>
          <w:rFonts w:asciiTheme="minorHAnsi" w:hAnsiTheme="minorHAnsi" w:cstheme="minorHAnsi"/>
          <w:bCs/>
          <w:sz w:val="22"/>
          <w:szCs w:val="22"/>
        </w:rPr>
        <w:fldChar w:fldCharType="separate"/>
      </w:r>
      <w:r w:rsidR="0028370E" w:rsidRPr="00DE15A8">
        <w:rPr>
          <w:rStyle w:val="Hyperlink"/>
          <w:rFonts w:asciiTheme="minorHAnsi" w:hAnsiTheme="minorHAnsi" w:cstheme="minorHAnsi"/>
          <w:bCs/>
          <w:sz w:val="22"/>
          <w:szCs w:val="22"/>
        </w:rPr>
        <w:t>Incident Background</w:t>
      </w:r>
      <w:bookmarkEnd w:id="6"/>
      <w:bookmarkEnd w:id="7"/>
      <w:r>
        <w:rPr>
          <w:rStyle w:val="normaltextrun"/>
          <w:rFonts w:asciiTheme="minorHAnsi" w:hAnsiTheme="minorHAnsi" w:cstheme="minorHAnsi"/>
          <w:bCs/>
          <w:sz w:val="22"/>
          <w:szCs w:val="22"/>
        </w:rPr>
        <w:fldChar w:fldCharType="end"/>
      </w:r>
    </w:p>
    <w:bookmarkEnd w:id="8"/>
    <w:p w14:paraId="69B174C3" w14:textId="4244DFDD" w:rsidR="0028370E" w:rsidRPr="000605C3" w:rsidRDefault="00000000" w:rsidP="00A75839">
      <w:pPr>
        <w:pStyle w:val="paragraph"/>
        <w:spacing w:before="0" w:beforeAutospacing="0" w:after="0" w:afterAutospacing="0"/>
        <w:ind w:left="720" w:hanging="720"/>
        <w:textAlignment w:val="baseline"/>
        <w:rPr>
          <w:rStyle w:val="eop"/>
          <w:rFonts w:asciiTheme="minorHAnsi" w:eastAsiaTheme="majorEastAsia" w:hAnsiTheme="minorHAnsi" w:cstheme="minorHAnsi"/>
          <w:sz w:val="22"/>
          <w:szCs w:val="22"/>
        </w:rPr>
      </w:pPr>
      <w:sdt>
        <w:sdtPr>
          <w:rPr>
            <w:rStyle w:val="eop"/>
            <w:rFonts w:asciiTheme="minorHAnsi" w:hAnsiTheme="minorHAnsi" w:cstheme="minorHAnsi"/>
            <w:sz w:val="22"/>
            <w:szCs w:val="22"/>
          </w:rPr>
          <w:id w:val="-1821261279"/>
          <w14:checkbox>
            <w14:checked w14:val="0"/>
            <w14:checkedState w14:val="2612" w14:font="MS Gothic"/>
            <w14:uncheckedState w14:val="2610" w14:font="MS Gothic"/>
          </w14:checkbox>
        </w:sdtPr>
        <w:sdtContent>
          <w:r w:rsidR="00A75839">
            <w:rPr>
              <w:rStyle w:val="eop"/>
              <w:rFonts w:ascii="MS Gothic" w:eastAsia="MS Gothic" w:hAnsi="MS Gothic" w:cstheme="minorHAnsi" w:hint="eastAsia"/>
              <w:sz w:val="22"/>
              <w:szCs w:val="22"/>
            </w:rPr>
            <w:t>☐</w:t>
          </w:r>
        </w:sdtContent>
      </w:sdt>
      <w:r w:rsidR="00A75839">
        <w:rPr>
          <w:rStyle w:val="eop"/>
          <w:rFonts w:asciiTheme="minorHAnsi" w:hAnsiTheme="minorHAnsi" w:cstheme="minorHAnsi"/>
          <w:sz w:val="22"/>
          <w:szCs w:val="22"/>
        </w:rPr>
        <w:tab/>
      </w:r>
      <w:r w:rsidR="0028370E" w:rsidRPr="000605C3">
        <w:rPr>
          <w:rStyle w:val="eop"/>
          <w:rFonts w:asciiTheme="minorHAnsi" w:hAnsiTheme="minorHAnsi" w:cstheme="minorHAnsi"/>
          <w:sz w:val="22"/>
          <w:szCs w:val="22"/>
        </w:rPr>
        <w:t xml:space="preserve">Provide a </w:t>
      </w:r>
      <w:r w:rsidR="0028370E" w:rsidRPr="001F07F5">
        <w:rPr>
          <w:rStyle w:val="eop"/>
          <w:rFonts w:asciiTheme="minorHAnsi" w:hAnsiTheme="minorHAnsi" w:cstheme="minorHAnsi"/>
          <w:b/>
          <w:bCs/>
          <w:sz w:val="22"/>
          <w:szCs w:val="22"/>
          <w:u w:val="single"/>
        </w:rPr>
        <w:t>description of the incident</w:t>
      </w:r>
      <w:r w:rsidR="0028370E" w:rsidRPr="000605C3">
        <w:rPr>
          <w:rStyle w:val="eop"/>
          <w:rFonts w:asciiTheme="minorHAnsi" w:hAnsiTheme="minorHAnsi" w:cstheme="minorHAnsi"/>
          <w:sz w:val="22"/>
          <w:szCs w:val="22"/>
        </w:rPr>
        <w:t xml:space="preserve">. Include </w:t>
      </w:r>
      <w:bookmarkStart w:id="10" w:name="OLE_LINK19"/>
      <w:r w:rsidR="0028370E" w:rsidRPr="000605C3">
        <w:rPr>
          <w:rStyle w:val="eop"/>
          <w:rFonts w:asciiTheme="minorHAnsi" w:hAnsiTheme="minorHAnsi" w:cstheme="minorHAnsi"/>
          <w:sz w:val="22"/>
          <w:szCs w:val="22"/>
        </w:rPr>
        <w:t xml:space="preserve">(1) </w:t>
      </w:r>
      <w:r w:rsidR="00BB1685" w:rsidRPr="000605C3">
        <w:rPr>
          <w:rStyle w:val="eop"/>
          <w:rFonts w:asciiTheme="minorHAnsi" w:hAnsiTheme="minorHAnsi" w:cstheme="minorHAnsi"/>
          <w:sz w:val="22"/>
          <w:szCs w:val="22"/>
        </w:rPr>
        <w:t xml:space="preserve">name of contaminant(s) that entered the </w:t>
      </w:r>
      <w:r w:rsidR="00BB1685" w:rsidRPr="006046CD">
        <w:rPr>
          <w:rStyle w:val="eop"/>
          <w:rFonts w:asciiTheme="minorHAnsi" w:eastAsiaTheme="majorEastAsia" w:hAnsiTheme="minorHAnsi" w:cstheme="minorHAnsi"/>
          <w:sz w:val="22"/>
          <w:szCs w:val="22"/>
        </w:rPr>
        <w:t>system,</w:t>
      </w:r>
      <w:r w:rsidR="00A638FB" w:rsidRPr="006046CD">
        <w:rPr>
          <w:rStyle w:val="eop"/>
          <w:rFonts w:asciiTheme="minorHAnsi" w:eastAsiaTheme="majorEastAsia" w:hAnsiTheme="minorHAnsi" w:cstheme="minorHAnsi"/>
          <w:sz w:val="22"/>
          <w:szCs w:val="22"/>
        </w:rPr>
        <w:t xml:space="preserve"> (2)</w:t>
      </w:r>
      <w:r w:rsidR="009F0F5C" w:rsidRPr="006046CD">
        <w:rPr>
          <w:rStyle w:val="eop"/>
          <w:rFonts w:asciiTheme="minorHAnsi" w:eastAsiaTheme="majorEastAsia" w:hAnsiTheme="minorHAnsi" w:cstheme="minorHAnsi"/>
          <w:sz w:val="22"/>
          <w:szCs w:val="22"/>
        </w:rPr>
        <w:t xml:space="preserve"> </w:t>
      </w:r>
      <w:r w:rsidR="0054530C" w:rsidRPr="006046CD">
        <w:rPr>
          <w:rStyle w:val="eop"/>
          <w:rFonts w:asciiTheme="minorHAnsi" w:eastAsiaTheme="majorEastAsia" w:hAnsiTheme="minorHAnsi" w:cstheme="minorHAnsi"/>
          <w:sz w:val="22"/>
          <w:szCs w:val="22"/>
        </w:rPr>
        <w:t>how much</w:t>
      </w:r>
      <w:r w:rsidR="00A638FB" w:rsidRPr="006046CD">
        <w:rPr>
          <w:rStyle w:val="eop"/>
          <w:rFonts w:asciiTheme="minorHAnsi" w:eastAsiaTheme="majorEastAsia" w:hAnsiTheme="minorHAnsi" w:cstheme="minorHAnsi"/>
          <w:sz w:val="22"/>
          <w:szCs w:val="22"/>
        </w:rPr>
        <w:t xml:space="preserve"> contaminant entered the system</w:t>
      </w:r>
      <w:r w:rsidR="0054530C" w:rsidRPr="006046CD">
        <w:rPr>
          <w:rStyle w:val="eop"/>
          <w:rFonts w:asciiTheme="minorHAnsi" w:eastAsiaTheme="majorEastAsia" w:hAnsiTheme="minorHAnsi" w:cstheme="minorHAnsi"/>
          <w:sz w:val="22"/>
          <w:szCs w:val="22"/>
        </w:rPr>
        <w:t xml:space="preserve"> (if known)</w:t>
      </w:r>
      <w:r w:rsidR="00DE55CD" w:rsidRPr="006046CD">
        <w:rPr>
          <w:rStyle w:val="eop"/>
          <w:rFonts w:asciiTheme="minorHAnsi" w:eastAsiaTheme="majorEastAsia" w:hAnsiTheme="minorHAnsi" w:cstheme="minorHAnsi"/>
          <w:sz w:val="22"/>
          <w:szCs w:val="22"/>
        </w:rPr>
        <w:t>,</w:t>
      </w:r>
      <w:r w:rsidR="0054530C" w:rsidRPr="006046CD">
        <w:rPr>
          <w:rStyle w:val="eop"/>
          <w:rFonts w:asciiTheme="minorHAnsi" w:eastAsiaTheme="majorEastAsia" w:hAnsiTheme="minorHAnsi" w:cstheme="minorHAnsi"/>
          <w:sz w:val="22"/>
          <w:szCs w:val="22"/>
        </w:rPr>
        <w:t xml:space="preserve"> </w:t>
      </w:r>
      <w:r w:rsidR="00BB1685" w:rsidRPr="006046CD">
        <w:rPr>
          <w:rStyle w:val="eop"/>
          <w:rFonts w:asciiTheme="minorHAnsi" w:eastAsiaTheme="majorEastAsia" w:hAnsiTheme="minorHAnsi" w:cstheme="minorHAnsi"/>
          <w:sz w:val="22"/>
          <w:szCs w:val="22"/>
        </w:rPr>
        <w:t>(</w:t>
      </w:r>
      <w:r w:rsidR="00A638FB" w:rsidRPr="006046CD">
        <w:rPr>
          <w:rStyle w:val="eop"/>
          <w:rFonts w:asciiTheme="minorHAnsi" w:eastAsiaTheme="majorEastAsia" w:hAnsiTheme="minorHAnsi" w:cstheme="minorHAnsi"/>
          <w:sz w:val="22"/>
          <w:szCs w:val="22"/>
        </w:rPr>
        <w:t>3</w:t>
      </w:r>
      <w:r w:rsidR="00BB1685" w:rsidRPr="006046CD">
        <w:rPr>
          <w:rStyle w:val="eop"/>
          <w:rFonts w:asciiTheme="minorHAnsi" w:eastAsiaTheme="majorEastAsia" w:hAnsiTheme="minorHAnsi" w:cstheme="minorHAnsi"/>
          <w:sz w:val="22"/>
          <w:szCs w:val="22"/>
        </w:rPr>
        <w:t xml:space="preserve">) </w:t>
      </w:r>
      <w:r w:rsidR="0028370E" w:rsidRPr="006046CD">
        <w:rPr>
          <w:rStyle w:val="eop"/>
          <w:rFonts w:asciiTheme="minorHAnsi" w:eastAsiaTheme="majorEastAsia" w:hAnsiTheme="minorHAnsi" w:cstheme="minorHAnsi"/>
          <w:sz w:val="22"/>
          <w:szCs w:val="22"/>
        </w:rPr>
        <w:t>time and date contamination was detected, (</w:t>
      </w:r>
      <w:r w:rsidR="002E7985" w:rsidRPr="006046CD">
        <w:rPr>
          <w:rStyle w:val="eop"/>
          <w:rFonts w:asciiTheme="minorHAnsi" w:eastAsiaTheme="majorEastAsia" w:hAnsiTheme="minorHAnsi" w:cstheme="minorHAnsi"/>
          <w:sz w:val="22"/>
          <w:szCs w:val="22"/>
        </w:rPr>
        <w:t>4</w:t>
      </w:r>
      <w:r w:rsidR="0028370E" w:rsidRPr="006046CD">
        <w:rPr>
          <w:rStyle w:val="eop"/>
          <w:rFonts w:asciiTheme="minorHAnsi" w:eastAsiaTheme="majorEastAsia" w:hAnsiTheme="minorHAnsi" w:cstheme="minorHAnsi"/>
          <w:sz w:val="22"/>
          <w:szCs w:val="22"/>
        </w:rPr>
        <w:t>) how and when the contaminant was detected</w:t>
      </w:r>
      <w:r w:rsidR="00BE3963" w:rsidRPr="006046CD">
        <w:rPr>
          <w:rStyle w:val="eop"/>
          <w:rFonts w:asciiTheme="minorHAnsi" w:eastAsiaTheme="majorEastAsia" w:hAnsiTheme="minorHAnsi" w:cstheme="minorHAnsi"/>
          <w:sz w:val="22"/>
          <w:szCs w:val="22"/>
        </w:rPr>
        <w:t>,</w:t>
      </w:r>
      <w:r w:rsidR="00557355" w:rsidRPr="006046CD" w:rsidDel="00557355">
        <w:rPr>
          <w:rStyle w:val="eop"/>
          <w:rFonts w:asciiTheme="minorHAnsi" w:eastAsiaTheme="majorEastAsia" w:hAnsiTheme="minorHAnsi" w:cstheme="minorHAnsi"/>
          <w:sz w:val="22"/>
          <w:szCs w:val="22"/>
        </w:rPr>
        <w:t xml:space="preserve"> </w:t>
      </w:r>
      <w:r w:rsidR="004D42BB" w:rsidRPr="006046CD">
        <w:rPr>
          <w:rStyle w:val="eop"/>
          <w:rFonts w:asciiTheme="minorHAnsi" w:eastAsiaTheme="majorEastAsia" w:hAnsiTheme="minorHAnsi" w:cstheme="minorHAnsi"/>
          <w:sz w:val="22"/>
          <w:szCs w:val="22"/>
        </w:rPr>
        <w:t>(</w:t>
      </w:r>
      <w:r w:rsidR="00557355" w:rsidRPr="006046CD">
        <w:rPr>
          <w:rStyle w:val="eop"/>
          <w:rFonts w:asciiTheme="minorHAnsi" w:eastAsiaTheme="majorEastAsia" w:hAnsiTheme="minorHAnsi" w:cstheme="minorHAnsi"/>
          <w:sz w:val="22"/>
          <w:szCs w:val="22"/>
        </w:rPr>
        <w:t>5</w:t>
      </w:r>
      <w:r w:rsidR="004D42BB" w:rsidRPr="006046CD">
        <w:rPr>
          <w:rStyle w:val="eop"/>
          <w:rFonts w:asciiTheme="minorHAnsi" w:eastAsiaTheme="majorEastAsia" w:hAnsiTheme="minorHAnsi" w:cstheme="minorHAnsi"/>
          <w:sz w:val="22"/>
          <w:szCs w:val="22"/>
        </w:rPr>
        <w:t xml:space="preserve">) </w:t>
      </w:r>
      <w:r w:rsidR="00F96F56" w:rsidRPr="006046CD">
        <w:rPr>
          <w:rStyle w:val="eop"/>
          <w:rFonts w:asciiTheme="minorHAnsi" w:eastAsiaTheme="majorEastAsia" w:hAnsiTheme="minorHAnsi" w:cstheme="minorHAnsi"/>
          <w:sz w:val="22"/>
          <w:szCs w:val="22"/>
        </w:rPr>
        <w:t xml:space="preserve">number and types of customer complaints, </w:t>
      </w:r>
      <w:r w:rsidR="00D322CF" w:rsidRPr="006046CD">
        <w:rPr>
          <w:rStyle w:val="eop"/>
          <w:rFonts w:asciiTheme="minorHAnsi" w:eastAsiaTheme="majorEastAsia" w:hAnsiTheme="minorHAnsi" w:cstheme="minorHAnsi"/>
          <w:sz w:val="22"/>
          <w:szCs w:val="22"/>
        </w:rPr>
        <w:t>(</w:t>
      </w:r>
      <w:r w:rsidR="00557355" w:rsidRPr="006046CD">
        <w:rPr>
          <w:rStyle w:val="eop"/>
          <w:rFonts w:asciiTheme="minorHAnsi" w:eastAsiaTheme="majorEastAsia" w:hAnsiTheme="minorHAnsi" w:cstheme="minorHAnsi"/>
          <w:sz w:val="22"/>
          <w:szCs w:val="22"/>
        </w:rPr>
        <w:t>6</w:t>
      </w:r>
      <w:r w:rsidR="00D322CF" w:rsidRPr="006046CD">
        <w:rPr>
          <w:rStyle w:val="eop"/>
          <w:rFonts w:asciiTheme="minorHAnsi" w:eastAsiaTheme="majorEastAsia" w:hAnsiTheme="minorHAnsi" w:cstheme="minorHAnsi"/>
          <w:sz w:val="22"/>
          <w:szCs w:val="22"/>
        </w:rPr>
        <w:t>) initial water quality</w:t>
      </w:r>
      <w:r w:rsidR="0093267E" w:rsidRPr="006046CD">
        <w:rPr>
          <w:rStyle w:val="eop"/>
          <w:rFonts w:asciiTheme="minorHAnsi" w:eastAsiaTheme="majorEastAsia" w:hAnsiTheme="minorHAnsi" w:cstheme="minorHAnsi"/>
          <w:sz w:val="22"/>
          <w:szCs w:val="22"/>
        </w:rPr>
        <w:t xml:space="preserve"> analytical</w:t>
      </w:r>
      <w:r w:rsidR="00D322CF" w:rsidRPr="006046CD">
        <w:rPr>
          <w:rStyle w:val="eop"/>
          <w:rFonts w:asciiTheme="minorHAnsi" w:eastAsiaTheme="majorEastAsia" w:hAnsiTheme="minorHAnsi" w:cstheme="minorHAnsi"/>
          <w:sz w:val="22"/>
          <w:szCs w:val="22"/>
        </w:rPr>
        <w:t xml:space="preserve"> results, </w:t>
      </w:r>
      <w:r w:rsidR="0028370E" w:rsidRPr="006046CD">
        <w:rPr>
          <w:rStyle w:val="eop"/>
          <w:rFonts w:asciiTheme="minorHAnsi" w:eastAsiaTheme="majorEastAsia" w:hAnsiTheme="minorHAnsi" w:cstheme="minorHAnsi"/>
          <w:sz w:val="22"/>
          <w:szCs w:val="22"/>
        </w:rPr>
        <w:t>(</w:t>
      </w:r>
      <w:r w:rsidR="00557355" w:rsidRPr="006046CD">
        <w:rPr>
          <w:rStyle w:val="eop"/>
          <w:rFonts w:asciiTheme="minorHAnsi" w:eastAsiaTheme="majorEastAsia" w:hAnsiTheme="minorHAnsi" w:cstheme="minorHAnsi"/>
          <w:sz w:val="22"/>
          <w:szCs w:val="22"/>
        </w:rPr>
        <w:t>7</w:t>
      </w:r>
      <w:r w:rsidR="0028370E" w:rsidRPr="006046CD">
        <w:rPr>
          <w:rStyle w:val="eop"/>
          <w:rFonts w:asciiTheme="minorHAnsi" w:eastAsiaTheme="majorEastAsia" w:hAnsiTheme="minorHAnsi" w:cstheme="minorHAnsi"/>
          <w:sz w:val="22"/>
          <w:szCs w:val="22"/>
        </w:rPr>
        <w:t>) if known, how the contaminant was introduced into the system, (</w:t>
      </w:r>
      <w:r w:rsidR="00557355" w:rsidRPr="006046CD">
        <w:rPr>
          <w:rStyle w:val="eop"/>
          <w:rFonts w:asciiTheme="minorHAnsi" w:eastAsiaTheme="majorEastAsia" w:hAnsiTheme="minorHAnsi" w:cstheme="minorHAnsi"/>
          <w:sz w:val="22"/>
          <w:szCs w:val="22"/>
        </w:rPr>
        <w:t>8</w:t>
      </w:r>
      <w:r w:rsidR="0028370E" w:rsidRPr="006046CD">
        <w:rPr>
          <w:rStyle w:val="eop"/>
          <w:rFonts w:asciiTheme="minorHAnsi" w:eastAsiaTheme="majorEastAsia" w:hAnsiTheme="minorHAnsi" w:cstheme="minorHAnsi"/>
          <w:sz w:val="22"/>
          <w:szCs w:val="22"/>
        </w:rPr>
        <w:t>) system operation</w:t>
      </w:r>
      <w:r w:rsidR="0049290B" w:rsidRPr="006046CD">
        <w:rPr>
          <w:rStyle w:val="eop"/>
          <w:rFonts w:asciiTheme="minorHAnsi" w:eastAsiaTheme="majorEastAsia" w:hAnsiTheme="minorHAnsi" w:cstheme="minorHAnsi"/>
          <w:sz w:val="22"/>
          <w:szCs w:val="22"/>
        </w:rPr>
        <w:t>s</w:t>
      </w:r>
      <w:r w:rsidR="0028370E" w:rsidRPr="006046CD">
        <w:rPr>
          <w:rStyle w:val="eop"/>
          <w:rFonts w:asciiTheme="minorHAnsi" w:eastAsiaTheme="majorEastAsia" w:hAnsiTheme="minorHAnsi" w:cstheme="minorHAnsi"/>
          <w:sz w:val="22"/>
          <w:szCs w:val="22"/>
        </w:rPr>
        <w:t xml:space="preserve"> since the beginning and during the contamination incident, (</w:t>
      </w:r>
      <w:r w:rsidR="00557355" w:rsidRPr="006046CD">
        <w:rPr>
          <w:rStyle w:val="eop"/>
          <w:rFonts w:asciiTheme="minorHAnsi" w:eastAsiaTheme="majorEastAsia" w:hAnsiTheme="minorHAnsi" w:cstheme="minorHAnsi"/>
          <w:sz w:val="22"/>
          <w:szCs w:val="22"/>
        </w:rPr>
        <w:t>9</w:t>
      </w:r>
      <w:r w:rsidR="0028370E" w:rsidRPr="006046CD">
        <w:rPr>
          <w:rStyle w:val="eop"/>
          <w:rFonts w:asciiTheme="minorHAnsi" w:eastAsiaTheme="majorEastAsia" w:hAnsiTheme="minorHAnsi" w:cstheme="minorHAnsi"/>
          <w:sz w:val="22"/>
          <w:szCs w:val="22"/>
        </w:rPr>
        <w:t xml:space="preserve">) operational responses to limit the movement of contaminated water or wastewater (such as closed valves, isolated tanks, or other actions to hydraulically isolate areas of the system), </w:t>
      </w:r>
      <w:r w:rsidR="00DF5980" w:rsidRPr="006046CD">
        <w:rPr>
          <w:rStyle w:val="eop"/>
          <w:rFonts w:asciiTheme="minorHAnsi" w:eastAsiaTheme="majorEastAsia" w:hAnsiTheme="minorHAnsi" w:cstheme="minorHAnsi"/>
          <w:sz w:val="22"/>
          <w:szCs w:val="22"/>
        </w:rPr>
        <w:t>(</w:t>
      </w:r>
      <w:r w:rsidR="00557355" w:rsidRPr="006046CD">
        <w:rPr>
          <w:rStyle w:val="eop"/>
          <w:rFonts w:asciiTheme="minorHAnsi" w:eastAsiaTheme="majorEastAsia" w:hAnsiTheme="minorHAnsi" w:cstheme="minorHAnsi"/>
          <w:sz w:val="22"/>
          <w:szCs w:val="22"/>
        </w:rPr>
        <w:t>10</w:t>
      </w:r>
      <w:r w:rsidR="00DF5980" w:rsidRPr="006046CD">
        <w:rPr>
          <w:rStyle w:val="eop"/>
          <w:rFonts w:asciiTheme="minorHAnsi" w:eastAsiaTheme="majorEastAsia" w:hAnsiTheme="minorHAnsi" w:cstheme="minorHAnsi"/>
          <w:sz w:val="22"/>
          <w:szCs w:val="22"/>
        </w:rPr>
        <w:t xml:space="preserve">) </w:t>
      </w:r>
      <w:r w:rsidR="00183218" w:rsidRPr="006046CD">
        <w:rPr>
          <w:rStyle w:val="eop"/>
          <w:rFonts w:asciiTheme="minorHAnsi" w:eastAsiaTheme="majorEastAsia" w:hAnsiTheme="minorHAnsi" w:cstheme="minorHAnsi"/>
          <w:sz w:val="22"/>
          <w:szCs w:val="22"/>
        </w:rPr>
        <w:t>other response actions tak</w:t>
      </w:r>
      <w:r w:rsidR="00E34AF7" w:rsidRPr="006046CD">
        <w:rPr>
          <w:rStyle w:val="eop"/>
          <w:rFonts w:asciiTheme="minorHAnsi" w:eastAsiaTheme="majorEastAsia" w:hAnsiTheme="minorHAnsi" w:cstheme="minorHAnsi"/>
          <w:sz w:val="22"/>
          <w:szCs w:val="22"/>
        </w:rPr>
        <w:t>en</w:t>
      </w:r>
      <w:r w:rsidR="00183218" w:rsidRPr="006046CD">
        <w:rPr>
          <w:rStyle w:val="eop"/>
          <w:rFonts w:asciiTheme="minorHAnsi" w:eastAsiaTheme="majorEastAsia" w:hAnsiTheme="minorHAnsi" w:cstheme="minorHAnsi"/>
          <w:sz w:val="22"/>
          <w:szCs w:val="22"/>
        </w:rPr>
        <w:t xml:space="preserve"> including implementation of the Incident Management System</w:t>
      </w:r>
      <w:r w:rsidR="00F10374" w:rsidRPr="006046CD">
        <w:rPr>
          <w:rStyle w:val="eop"/>
          <w:rFonts w:asciiTheme="minorHAnsi" w:eastAsiaTheme="majorEastAsia" w:hAnsiTheme="minorHAnsi" w:cstheme="minorHAnsi"/>
          <w:sz w:val="22"/>
          <w:szCs w:val="22"/>
        </w:rPr>
        <w:t xml:space="preserve"> and</w:t>
      </w:r>
      <w:r w:rsidR="0011078C" w:rsidRPr="006046CD">
        <w:rPr>
          <w:rStyle w:val="eop"/>
          <w:rFonts w:asciiTheme="minorHAnsi" w:eastAsiaTheme="majorEastAsia" w:hAnsiTheme="minorHAnsi" w:cstheme="minorHAnsi"/>
          <w:sz w:val="22"/>
          <w:szCs w:val="22"/>
        </w:rPr>
        <w:t xml:space="preserve"> </w:t>
      </w:r>
      <w:r w:rsidR="006F5393" w:rsidRPr="006046CD">
        <w:rPr>
          <w:rStyle w:val="eop"/>
          <w:rFonts w:asciiTheme="minorHAnsi" w:eastAsiaTheme="majorEastAsia" w:hAnsiTheme="minorHAnsi" w:cstheme="minorHAnsi"/>
          <w:sz w:val="22"/>
          <w:szCs w:val="22"/>
        </w:rPr>
        <w:t>co</w:t>
      </w:r>
      <w:r w:rsidR="0093267E" w:rsidRPr="006046CD">
        <w:rPr>
          <w:rStyle w:val="eop"/>
          <w:rFonts w:asciiTheme="minorHAnsi" w:eastAsiaTheme="majorEastAsia" w:hAnsiTheme="minorHAnsi" w:cstheme="minorHAnsi"/>
          <w:sz w:val="22"/>
          <w:szCs w:val="22"/>
        </w:rPr>
        <w:t>ordination</w:t>
      </w:r>
      <w:r w:rsidR="006F5393" w:rsidRPr="006046CD">
        <w:rPr>
          <w:rStyle w:val="eop"/>
          <w:rFonts w:asciiTheme="minorHAnsi" w:eastAsiaTheme="majorEastAsia" w:hAnsiTheme="minorHAnsi" w:cstheme="minorHAnsi"/>
          <w:sz w:val="22"/>
          <w:szCs w:val="22"/>
        </w:rPr>
        <w:t xml:space="preserve"> with response partner</w:t>
      </w:r>
      <w:r w:rsidR="00F10374" w:rsidRPr="006046CD">
        <w:rPr>
          <w:rStyle w:val="eop"/>
          <w:rFonts w:asciiTheme="minorHAnsi" w:eastAsiaTheme="majorEastAsia" w:hAnsiTheme="minorHAnsi" w:cstheme="minorHAnsi"/>
          <w:sz w:val="22"/>
          <w:szCs w:val="22"/>
        </w:rPr>
        <w:t xml:space="preserve">s, </w:t>
      </w:r>
      <w:r w:rsidR="0028370E" w:rsidRPr="006046CD">
        <w:rPr>
          <w:rStyle w:val="eop"/>
          <w:rFonts w:asciiTheme="minorHAnsi" w:eastAsiaTheme="majorEastAsia" w:hAnsiTheme="minorHAnsi" w:cstheme="minorHAnsi"/>
          <w:sz w:val="22"/>
          <w:szCs w:val="22"/>
        </w:rPr>
        <w:t>(</w:t>
      </w:r>
      <w:r w:rsidR="00693DFE" w:rsidRPr="006046CD">
        <w:rPr>
          <w:rStyle w:val="eop"/>
          <w:rFonts w:asciiTheme="minorHAnsi" w:eastAsiaTheme="majorEastAsia" w:hAnsiTheme="minorHAnsi" w:cstheme="minorHAnsi"/>
          <w:sz w:val="22"/>
          <w:szCs w:val="22"/>
        </w:rPr>
        <w:t>1</w:t>
      </w:r>
      <w:r w:rsidR="00943CBF" w:rsidRPr="006046CD">
        <w:rPr>
          <w:rStyle w:val="eop"/>
          <w:rFonts w:asciiTheme="minorHAnsi" w:eastAsiaTheme="majorEastAsia" w:hAnsiTheme="minorHAnsi" w:cstheme="minorHAnsi"/>
          <w:sz w:val="22"/>
          <w:szCs w:val="22"/>
        </w:rPr>
        <w:t>1</w:t>
      </w:r>
      <w:r w:rsidR="0028370E" w:rsidRPr="006046CD">
        <w:rPr>
          <w:rStyle w:val="eop"/>
          <w:rFonts w:asciiTheme="minorHAnsi" w:eastAsiaTheme="majorEastAsia" w:hAnsiTheme="minorHAnsi" w:cstheme="minorHAnsi"/>
          <w:sz w:val="22"/>
          <w:szCs w:val="22"/>
        </w:rPr>
        <w:t>)</w:t>
      </w:r>
      <w:r w:rsidR="0055731B" w:rsidRPr="006046CD">
        <w:rPr>
          <w:rStyle w:val="eop"/>
          <w:rFonts w:asciiTheme="minorHAnsi" w:eastAsiaTheme="majorEastAsia" w:hAnsiTheme="minorHAnsi" w:cstheme="minorHAnsi"/>
          <w:sz w:val="22"/>
          <w:szCs w:val="22"/>
        </w:rPr>
        <w:t xml:space="preserve"> </w:t>
      </w:r>
      <w:r w:rsidR="0028370E" w:rsidRPr="006046CD">
        <w:rPr>
          <w:rStyle w:val="eop"/>
          <w:rFonts w:asciiTheme="minorHAnsi" w:eastAsiaTheme="majorEastAsia" w:hAnsiTheme="minorHAnsi" w:cstheme="minorHAnsi"/>
          <w:sz w:val="22"/>
          <w:szCs w:val="22"/>
        </w:rPr>
        <w:t>risk communication measures and public notifications regarding contamination</w:t>
      </w:r>
      <w:bookmarkEnd w:id="10"/>
      <w:r w:rsidR="00B66465" w:rsidRPr="006046CD">
        <w:rPr>
          <w:rStyle w:val="eop"/>
          <w:rFonts w:asciiTheme="minorHAnsi" w:eastAsiaTheme="majorEastAsia" w:hAnsiTheme="minorHAnsi" w:cstheme="minorHAnsi"/>
          <w:sz w:val="22"/>
          <w:szCs w:val="22"/>
        </w:rPr>
        <w:t xml:space="preserve"> such as “Do Not Drink” or </w:t>
      </w:r>
      <w:r w:rsidR="0093267E" w:rsidRPr="006046CD">
        <w:rPr>
          <w:rStyle w:val="eop"/>
          <w:rFonts w:asciiTheme="minorHAnsi" w:eastAsiaTheme="majorEastAsia" w:hAnsiTheme="minorHAnsi" w:cstheme="minorHAnsi"/>
          <w:sz w:val="22"/>
          <w:szCs w:val="22"/>
        </w:rPr>
        <w:t>“Do Not Use Order”)</w:t>
      </w:r>
      <w:r w:rsidR="00B66465" w:rsidRPr="006046CD">
        <w:rPr>
          <w:rStyle w:val="eop"/>
          <w:rFonts w:asciiTheme="minorHAnsi" w:eastAsiaTheme="majorEastAsia" w:hAnsiTheme="minorHAnsi" w:cstheme="minorHAnsi"/>
          <w:sz w:val="22"/>
          <w:szCs w:val="22"/>
        </w:rPr>
        <w:t xml:space="preserve"> orders</w:t>
      </w:r>
      <w:r w:rsidR="009D7BBA" w:rsidRPr="006046CD">
        <w:rPr>
          <w:rStyle w:val="eop"/>
          <w:rFonts w:asciiTheme="minorHAnsi" w:eastAsiaTheme="majorEastAsia" w:hAnsiTheme="minorHAnsi" w:cstheme="minorHAnsi"/>
          <w:sz w:val="22"/>
          <w:szCs w:val="22"/>
        </w:rPr>
        <w:t xml:space="preserve">, </w:t>
      </w:r>
      <w:r w:rsidR="00943CBF" w:rsidRPr="006046CD">
        <w:rPr>
          <w:rStyle w:val="eop"/>
          <w:rFonts w:asciiTheme="minorHAnsi" w:eastAsiaTheme="majorEastAsia" w:hAnsiTheme="minorHAnsi" w:cstheme="minorHAnsi"/>
          <w:sz w:val="22"/>
          <w:szCs w:val="22"/>
        </w:rPr>
        <w:t xml:space="preserve">and </w:t>
      </w:r>
      <w:r w:rsidR="00380412" w:rsidRPr="006046CD">
        <w:rPr>
          <w:rStyle w:val="eop"/>
          <w:rFonts w:asciiTheme="minorHAnsi" w:eastAsiaTheme="majorEastAsia" w:hAnsiTheme="minorHAnsi" w:cstheme="minorHAnsi"/>
          <w:sz w:val="22"/>
          <w:szCs w:val="22"/>
        </w:rPr>
        <w:t>(1</w:t>
      </w:r>
      <w:r w:rsidR="00943CBF" w:rsidRPr="006046CD">
        <w:rPr>
          <w:rStyle w:val="eop"/>
          <w:rFonts w:asciiTheme="minorHAnsi" w:eastAsiaTheme="majorEastAsia" w:hAnsiTheme="minorHAnsi" w:cstheme="minorHAnsi"/>
          <w:sz w:val="22"/>
          <w:szCs w:val="22"/>
        </w:rPr>
        <w:t>2</w:t>
      </w:r>
      <w:r w:rsidR="00380412" w:rsidRPr="006046CD">
        <w:rPr>
          <w:rStyle w:val="eop"/>
          <w:rFonts w:asciiTheme="minorHAnsi" w:eastAsiaTheme="majorEastAsia" w:hAnsiTheme="minorHAnsi" w:cstheme="minorHAnsi"/>
          <w:sz w:val="22"/>
          <w:szCs w:val="22"/>
        </w:rPr>
        <w:t xml:space="preserve">) measures taken to provide </w:t>
      </w:r>
      <w:r w:rsidR="00264FB0">
        <w:rPr>
          <w:rStyle w:val="eop"/>
          <w:rFonts w:asciiTheme="minorHAnsi" w:eastAsiaTheme="majorEastAsia" w:hAnsiTheme="minorHAnsi" w:cstheme="minorHAnsi"/>
          <w:sz w:val="22"/>
          <w:szCs w:val="22"/>
        </w:rPr>
        <w:t xml:space="preserve">an </w:t>
      </w:r>
      <w:r w:rsidR="00651729" w:rsidRPr="006046CD">
        <w:rPr>
          <w:rStyle w:val="eop"/>
          <w:rFonts w:asciiTheme="minorHAnsi" w:eastAsiaTheme="majorEastAsia" w:hAnsiTheme="minorHAnsi" w:cstheme="minorHAnsi"/>
          <w:sz w:val="22"/>
          <w:szCs w:val="22"/>
        </w:rPr>
        <w:t>emergency</w:t>
      </w:r>
      <w:r w:rsidR="006022B0" w:rsidRPr="006046CD">
        <w:rPr>
          <w:rStyle w:val="eop"/>
          <w:rFonts w:asciiTheme="minorHAnsi" w:eastAsiaTheme="majorEastAsia" w:hAnsiTheme="minorHAnsi" w:cstheme="minorHAnsi"/>
          <w:sz w:val="22"/>
          <w:szCs w:val="22"/>
        </w:rPr>
        <w:t xml:space="preserve"> water</w:t>
      </w:r>
      <w:r w:rsidR="00F75110" w:rsidRPr="006046CD">
        <w:rPr>
          <w:rStyle w:val="eop"/>
          <w:rFonts w:asciiTheme="minorHAnsi" w:eastAsiaTheme="majorEastAsia" w:hAnsiTheme="minorHAnsi" w:cstheme="minorHAnsi"/>
          <w:sz w:val="22"/>
          <w:szCs w:val="22"/>
        </w:rPr>
        <w:t xml:space="preserve"> </w:t>
      </w:r>
      <w:r w:rsidR="00720E8F" w:rsidRPr="006046CD">
        <w:rPr>
          <w:rStyle w:val="eop"/>
          <w:rFonts w:asciiTheme="minorHAnsi" w:eastAsiaTheme="majorEastAsia" w:hAnsiTheme="minorHAnsi" w:cstheme="minorHAnsi"/>
          <w:sz w:val="22"/>
          <w:szCs w:val="22"/>
        </w:rPr>
        <w:t xml:space="preserve">source </w:t>
      </w:r>
      <w:r w:rsidR="00F75110" w:rsidRPr="006046CD">
        <w:rPr>
          <w:rStyle w:val="eop"/>
          <w:rFonts w:asciiTheme="minorHAnsi" w:eastAsiaTheme="majorEastAsia" w:hAnsiTheme="minorHAnsi" w:cstheme="minorHAnsi"/>
          <w:sz w:val="22"/>
          <w:szCs w:val="22"/>
        </w:rPr>
        <w:t xml:space="preserve">(e.g., </w:t>
      </w:r>
      <w:r w:rsidR="00582896" w:rsidRPr="006046CD">
        <w:rPr>
          <w:rStyle w:val="eop"/>
          <w:rFonts w:asciiTheme="minorHAnsi" w:eastAsiaTheme="majorEastAsia" w:hAnsiTheme="minorHAnsi" w:cstheme="minorHAnsi"/>
          <w:sz w:val="22"/>
          <w:szCs w:val="22"/>
        </w:rPr>
        <w:t>bottled water</w:t>
      </w:r>
      <w:r w:rsidR="00CC0A54" w:rsidRPr="006046CD">
        <w:rPr>
          <w:rStyle w:val="eop"/>
          <w:rFonts w:asciiTheme="minorHAnsi" w:eastAsiaTheme="majorEastAsia" w:hAnsiTheme="minorHAnsi" w:cstheme="minorHAnsi"/>
          <w:sz w:val="22"/>
          <w:szCs w:val="22"/>
        </w:rPr>
        <w:t>, tanker trucks</w:t>
      </w:r>
      <w:r w:rsidR="00582896" w:rsidRPr="006046CD">
        <w:rPr>
          <w:rStyle w:val="eop"/>
          <w:rFonts w:asciiTheme="minorHAnsi" w:eastAsiaTheme="majorEastAsia" w:hAnsiTheme="minorHAnsi" w:cstheme="minorHAnsi"/>
          <w:sz w:val="22"/>
          <w:szCs w:val="22"/>
        </w:rPr>
        <w:t>)</w:t>
      </w:r>
      <w:r w:rsidR="0028370E" w:rsidRPr="006046CD">
        <w:rPr>
          <w:rStyle w:val="eop"/>
          <w:rFonts w:asciiTheme="minorHAnsi" w:eastAsiaTheme="majorEastAsia" w:hAnsiTheme="minorHAnsi" w:cstheme="minorHAnsi"/>
          <w:sz w:val="22"/>
          <w:szCs w:val="22"/>
        </w:rPr>
        <w:t>.</w:t>
      </w:r>
    </w:p>
    <w:bookmarkStart w:id="11" w:name="OLE_LINK21"/>
    <w:bookmarkStart w:id="12" w:name="OLE_LINK29"/>
    <w:p w14:paraId="2DF98CBE" w14:textId="26F66C73" w:rsidR="00B66465" w:rsidRPr="00B66465" w:rsidRDefault="00000000" w:rsidP="00F0414E">
      <w:pPr>
        <w:pStyle w:val="paragraph"/>
        <w:spacing w:before="0" w:beforeAutospacing="0" w:after="0" w:afterAutospacing="0"/>
        <w:ind w:left="720" w:hanging="720"/>
        <w:textAlignment w:val="baseline"/>
        <w:rPr>
          <w:rStyle w:val="eop"/>
          <w:rFonts w:asciiTheme="minorHAnsi" w:hAnsiTheme="minorHAnsi" w:cstheme="minorHAnsi"/>
          <w:i/>
          <w:iCs/>
        </w:rPr>
      </w:pPr>
      <w:sdt>
        <w:sdtPr>
          <w:rPr>
            <w:rStyle w:val="eop"/>
            <w:rFonts w:asciiTheme="minorHAnsi" w:eastAsiaTheme="majorEastAsia" w:hAnsiTheme="minorHAnsi" w:cstheme="minorHAnsi"/>
            <w:sz w:val="22"/>
            <w:szCs w:val="22"/>
          </w:rPr>
          <w:id w:val="-1116976542"/>
          <w14:checkbox>
            <w14:checked w14:val="0"/>
            <w14:checkedState w14:val="2612" w14:font="MS Gothic"/>
            <w14:uncheckedState w14:val="2610" w14:font="MS Gothic"/>
          </w14:checkbox>
        </w:sdtPr>
        <w:sdtContent>
          <w:r w:rsidR="00F76639">
            <w:rPr>
              <w:rStyle w:val="eop"/>
              <w:rFonts w:ascii="MS Gothic" w:eastAsia="MS Gothic" w:hAnsi="MS Gothic" w:cstheme="minorHAnsi" w:hint="eastAsia"/>
              <w:sz w:val="22"/>
              <w:szCs w:val="22"/>
            </w:rPr>
            <w:t>☐</w:t>
          </w:r>
        </w:sdtContent>
      </w:sdt>
      <w:r w:rsidR="00F0414E">
        <w:rPr>
          <w:rStyle w:val="eop"/>
          <w:rFonts w:asciiTheme="minorHAnsi" w:eastAsiaTheme="majorEastAsia" w:hAnsiTheme="minorHAnsi" w:cstheme="minorHAnsi"/>
          <w:sz w:val="22"/>
          <w:szCs w:val="22"/>
        </w:rPr>
        <w:tab/>
      </w:r>
      <w:r w:rsidR="00995A08" w:rsidRPr="00B66465">
        <w:rPr>
          <w:rStyle w:val="eop"/>
          <w:rFonts w:asciiTheme="minorHAnsi" w:eastAsiaTheme="majorEastAsia" w:hAnsiTheme="minorHAnsi" w:cstheme="minorHAnsi"/>
          <w:sz w:val="22"/>
          <w:szCs w:val="22"/>
        </w:rPr>
        <w:t>List</w:t>
      </w:r>
      <w:r w:rsidR="00B13834">
        <w:rPr>
          <w:rStyle w:val="eop"/>
          <w:rFonts w:asciiTheme="minorHAnsi" w:eastAsiaTheme="majorEastAsia" w:hAnsiTheme="minorHAnsi" w:cstheme="minorHAnsi"/>
          <w:sz w:val="22"/>
          <w:szCs w:val="22"/>
        </w:rPr>
        <w:t>/</w:t>
      </w:r>
      <w:r w:rsidR="007B7A49">
        <w:rPr>
          <w:rStyle w:val="eop"/>
          <w:rFonts w:asciiTheme="minorHAnsi" w:eastAsiaTheme="majorEastAsia" w:hAnsiTheme="minorHAnsi" w:cstheme="minorHAnsi"/>
          <w:sz w:val="22"/>
          <w:szCs w:val="22"/>
        </w:rPr>
        <w:t>identify</w:t>
      </w:r>
      <w:r w:rsidR="00823F04" w:rsidRPr="00B66465">
        <w:rPr>
          <w:rStyle w:val="eop"/>
          <w:rFonts w:asciiTheme="minorHAnsi" w:eastAsiaTheme="majorEastAsia" w:hAnsiTheme="minorHAnsi" w:cstheme="minorHAnsi"/>
          <w:sz w:val="22"/>
          <w:szCs w:val="22"/>
        </w:rPr>
        <w:t xml:space="preserve"> </w:t>
      </w:r>
      <w:r w:rsidR="00B13834">
        <w:rPr>
          <w:rStyle w:val="eop"/>
          <w:rFonts w:asciiTheme="minorHAnsi" w:eastAsiaTheme="majorEastAsia" w:hAnsiTheme="minorHAnsi" w:cstheme="minorHAnsi"/>
          <w:sz w:val="22"/>
          <w:szCs w:val="22"/>
        </w:rPr>
        <w:t xml:space="preserve">the </w:t>
      </w:r>
      <w:r w:rsidR="00995A08" w:rsidRPr="001F07F5">
        <w:rPr>
          <w:rStyle w:val="eop"/>
          <w:rFonts w:asciiTheme="minorHAnsi" w:eastAsiaTheme="majorEastAsia" w:hAnsiTheme="minorHAnsi" w:cstheme="minorHAnsi"/>
          <w:b/>
          <w:bCs/>
          <w:sz w:val="22"/>
          <w:szCs w:val="22"/>
          <w:u w:val="single"/>
        </w:rPr>
        <w:t>roles</w:t>
      </w:r>
      <w:r w:rsidR="00B13834" w:rsidRPr="001F07F5">
        <w:rPr>
          <w:rStyle w:val="eop"/>
          <w:rFonts w:asciiTheme="minorHAnsi" w:eastAsiaTheme="majorEastAsia" w:hAnsiTheme="minorHAnsi" w:cstheme="minorHAnsi"/>
          <w:b/>
          <w:bCs/>
          <w:sz w:val="22"/>
          <w:szCs w:val="22"/>
          <w:u w:val="single"/>
        </w:rPr>
        <w:t>,</w:t>
      </w:r>
      <w:r w:rsidR="00995A08" w:rsidRPr="001F07F5">
        <w:rPr>
          <w:rStyle w:val="eop"/>
          <w:rFonts w:asciiTheme="minorHAnsi" w:eastAsiaTheme="majorEastAsia" w:hAnsiTheme="minorHAnsi" w:cstheme="minorHAnsi"/>
          <w:b/>
          <w:bCs/>
          <w:sz w:val="22"/>
          <w:szCs w:val="22"/>
          <w:u w:val="single"/>
        </w:rPr>
        <w:t xml:space="preserve"> responsibilities</w:t>
      </w:r>
      <w:r w:rsidR="00B13834" w:rsidRPr="001F07F5">
        <w:rPr>
          <w:rStyle w:val="eop"/>
          <w:rFonts w:asciiTheme="minorHAnsi" w:eastAsiaTheme="majorEastAsia" w:hAnsiTheme="minorHAnsi" w:cstheme="minorHAnsi"/>
          <w:b/>
          <w:bCs/>
          <w:sz w:val="22"/>
          <w:szCs w:val="22"/>
          <w:u w:val="single"/>
        </w:rPr>
        <w:t>,</w:t>
      </w:r>
      <w:r w:rsidR="00995A08" w:rsidRPr="001F07F5">
        <w:rPr>
          <w:rStyle w:val="eop"/>
          <w:rFonts w:asciiTheme="minorHAnsi" w:eastAsiaTheme="majorEastAsia" w:hAnsiTheme="minorHAnsi" w:cstheme="minorHAnsi"/>
          <w:b/>
          <w:bCs/>
          <w:sz w:val="22"/>
          <w:szCs w:val="22"/>
          <w:u w:val="single"/>
        </w:rPr>
        <w:t xml:space="preserve"> and contact</w:t>
      </w:r>
      <w:r w:rsidR="000F52A0" w:rsidRPr="001F07F5">
        <w:rPr>
          <w:rStyle w:val="eop"/>
          <w:rFonts w:asciiTheme="minorHAnsi" w:eastAsiaTheme="majorEastAsia" w:hAnsiTheme="minorHAnsi" w:cstheme="minorHAnsi"/>
          <w:b/>
          <w:bCs/>
          <w:sz w:val="22"/>
          <w:szCs w:val="22"/>
          <w:u w:val="single"/>
        </w:rPr>
        <w:t xml:space="preserve"> information</w:t>
      </w:r>
      <w:r w:rsidR="000F52A0" w:rsidRPr="00B66465">
        <w:rPr>
          <w:rStyle w:val="eop"/>
          <w:rFonts w:asciiTheme="minorHAnsi" w:eastAsiaTheme="majorEastAsia" w:hAnsiTheme="minorHAnsi" w:cstheme="minorHAnsi"/>
          <w:sz w:val="22"/>
          <w:szCs w:val="22"/>
        </w:rPr>
        <w:t xml:space="preserve"> </w:t>
      </w:r>
      <w:r w:rsidR="00560EB4" w:rsidRPr="00B66465">
        <w:rPr>
          <w:rStyle w:val="eop"/>
          <w:rFonts w:asciiTheme="minorHAnsi" w:eastAsiaTheme="majorEastAsia" w:hAnsiTheme="minorHAnsi" w:cstheme="minorHAnsi"/>
          <w:sz w:val="22"/>
          <w:szCs w:val="22"/>
        </w:rPr>
        <w:t xml:space="preserve">for </w:t>
      </w:r>
      <w:r w:rsidR="0089024A" w:rsidRPr="00B66465">
        <w:rPr>
          <w:rStyle w:val="eop"/>
          <w:rFonts w:asciiTheme="minorHAnsi" w:eastAsiaTheme="majorEastAsia" w:hAnsiTheme="minorHAnsi" w:cstheme="minorHAnsi"/>
          <w:sz w:val="22"/>
          <w:szCs w:val="22"/>
        </w:rPr>
        <w:t>utility staff</w:t>
      </w:r>
      <w:r w:rsidR="00560EB4" w:rsidRPr="00B66465">
        <w:rPr>
          <w:rStyle w:val="eop"/>
          <w:rFonts w:asciiTheme="minorHAnsi" w:eastAsiaTheme="majorEastAsia" w:hAnsiTheme="minorHAnsi" w:cstheme="minorHAnsi"/>
          <w:sz w:val="22"/>
          <w:szCs w:val="22"/>
        </w:rPr>
        <w:t xml:space="preserve"> and external </w:t>
      </w:r>
      <w:r w:rsidR="0089024A" w:rsidRPr="00B66465">
        <w:rPr>
          <w:rStyle w:val="eop"/>
          <w:rFonts w:asciiTheme="minorHAnsi" w:eastAsiaTheme="majorEastAsia" w:hAnsiTheme="minorHAnsi" w:cstheme="minorHAnsi"/>
          <w:sz w:val="22"/>
          <w:szCs w:val="22"/>
        </w:rPr>
        <w:t>partner</w:t>
      </w:r>
      <w:r w:rsidR="006107D6" w:rsidRPr="00B66465">
        <w:rPr>
          <w:rStyle w:val="eop"/>
          <w:rFonts w:asciiTheme="minorHAnsi" w:eastAsiaTheme="majorEastAsia" w:hAnsiTheme="minorHAnsi" w:cstheme="minorHAnsi"/>
          <w:sz w:val="22"/>
          <w:szCs w:val="22"/>
        </w:rPr>
        <w:t xml:space="preserve"> organization</w:t>
      </w:r>
      <w:r w:rsidR="0089024A" w:rsidRPr="00B66465">
        <w:rPr>
          <w:rStyle w:val="eop"/>
          <w:rFonts w:asciiTheme="minorHAnsi" w:eastAsiaTheme="majorEastAsia" w:hAnsiTheme="minorHAnsi" w:cstheme="minorHAnsi"/>
          <w:sz w:val="22"/>
          <w:szCs w:val="22"/>
        </w:rPr>
        <w:t xml:space="preserve">s </w:t>
      </w:r>
      <w:bookmarkStart w:id="13" w:name="OLE_LINK22"/>
      <w:r w:rsidR="0089024A" w:rsidRPr="00B66465">
        <w:rPr>
          <w:rStyle w:val="eop"/>
          <w:rFonts w:asciiTheme="minorHAnsi" w:eastAsiaTheme="majorEastAsia" w:hAnsiTheme="minorHAnsi" w:cstheme="minorHAnsi"/>
          <w:sz w:val="22"/>
          <w:szCs w:val="22"/>
        </w:rPr>
        <w:t xml:space="preserve">(e.g., </w:t>
      </w:r>
      <w:bookmarkStart w:id="14" w:name="OLE_LINK23"/>
      <w:r w:rsidR="00502507" w:rsidRPr="00502507">
        <w:rPr>
          <w:rStyle w:val="eop"/>
          <w:rFonts w:asciiTheme="minorHAnsi" w:eastAsiaTheme="majorEastAsia" w:hAnsiTheme="minorHAnsi" w:cstheme="minorHAnsi"/>
          <w:sz w:val="22"/>
          <w:szCs w:val="22"/>
        </w:rPr>
        <w:t xml:space="preserve">primacy agencies, </w:t>
      </w:r>
      <w:r w:rsidR="00A47BB1">
        <w:rPr>
          <w:rStyle w:val="eop"/>
          <w:rFonts w:asciiTheme="minorHAnsi" w:eastAsiaTheme="majorEastAsia" w:hAnsiTheme="minorHAnsi" w:cstheme="minorHAnsi"/>
          <w:sz w:val="22"/>
          <w:szCs w:val="22"/>
        </w:rPr>
        <w:t>federal,</w:t>
      </w:r>
      <w:r w:rsidR="00A87B1A">
        <w:rPr>
          <w:rStyle w:val="eop"/>
          <w:rFonts w:asciiTheme="minorHAnsi" w:eastAsiaTheme="majorEastAsia" w:hAnsiTheme="minorHAnsi" w:cstheme="minorHAnsi"/>
          <w:sz w:val="22"/>
          <w:szCs w:val="22"/>
        </w:rPr>
        <w:t xml:space="preserve"> </w:t>
      </w:r>
      <w:r w:rsidR="00A0084E">
        <w:rPr>
          <w:rStyle w:val="eop"/>
          <w:rFonts w:asciiTheme="minorHAnsi" w:eastAsiaTheme="majorEastAsia" w:hAnsiTheme="minorHAnsi" w:cstheme="minorHAnsi"/>
          <w:sz w:val="22"/>
          <w:szCs w:val="22"/>
        </w:rPr>
        <w:t xml:space="preserve">SLTT </w:t>
      </w:r>
      <w:r w:rsidR="00502507" w:rsidRPr="00502507">
        <w:rPr>
          <w:rStyle w:val="eop"/>
          <w:rFonts w:asciiTheme="minorHAnsi" w:eastAsiaTheme="majorEastAsia" w:hAnsiTheme="minorHAnsi" w:cstheme="minorHAnsi"/>
          <w:sz w:val="22"/>
          <w:szCs w:val="22"/>
        </w:rPr>
        <w:t>public health and/or environmental organizations, emergency responders, contractors, technical assistance providers</w:t>
      </w:r>
      <w:r w:rsidR="00976F98" w:rsidRPr="00B66465">
        <w:rPr>
          <w:rStyle w:val="eop"/>
          <w:rFonts w:asciiTheme="minorHAnsi" w:eastAsiaTheme="majorEastAsia" w:hAnsiTheme="minorHAnsi" w:cstheme="minorHAnsi"/>
          <w:sz w:val="22"/>
          <w:szCs w:val="22"/>
        </w:rPr>
        <w:t>)</w:t>
      </w:r>
      <w:r w:rsidR="00B66465">
        <w:rPr>
          <w:rStyle w:val="eop"/>
          <w:rFonts w:asciiTheme="minorHAnsi" w:eastAsiaTheme="majorEastAsia" w:hAnsiTheme="minorHAnsi" w:cstheme="minorHAnsi"/>
          <w:sz w:val="22"/>
          <w:szCs w:val="22"/>
        </w:rPr>
        <w:t xml:space="preserve"> involved in/consulted on the response</w:t>
      </w:r>
      <w:r w:rsidR="007B7A49">
        <w:rPr>
          <w:rStyle w:val="eop"/>
          <w:rFonts w:asciiTheme="minorHAnsi" w:eastAsiaTheme="majorEastAsia" w:hAnsiTheme="minorHAnsi" w:cstheme="minorHAnsi"/>
          <w:sz w:val="22"/>
          <w:szCs w:val="22"/>
        </w:rPr>
        <w:t xml:space="preserve"> to this point</w:t>
      </w:r>
      <w:r w:rsidR="00B66465">
        <w:rPr>
          <w:rStyle w:val="eop"/>
          <w:rFonts w:asciiTheme="minorHAnsi" w:eastAsiaTheme="majorEastAsia" w:hAnsiTheme="minorHAnsi" w:cstheme="minorHAnsi"/>
          <w:sz w:val="22"/>
          <w:szCs w:val="22"/>
        </w:rPr>
        <w:t>.</w:t>
      </w:r>
      <w:bookmarkEnd w:id="13"/>
      <w:bookmarkEnd w:id="14"/>
    </w:p>
    <w:p w14:paraId="48147850" w14:textId="1452B2CA" w:rsidR="00B66465" w:rsidRPr="00001530" w:rsidRDefault="00B66465" w:rsidP="00001530">
      <w:pPr>
        <w:pStyle w:val="paragraph"/>
        <w:spacing w:before="0" w:beforeAutospacing="0" w:after="240" w:afterAutospacing="0"/>
        <w:ind w:left="720"/>
        <w:textAlignment w:val="baseline"/>
        <w:rPr>
          <w:rFonts w:asciiTheme="minorHAnsi" w:hAnsiTheme="minorHAnsi" w:cstheme="minorHAnsi"/>
          <w:i/>
          <w:iCs/>
        </w:rPr>
      </w:pPr>
      <w:r w:rsidRPr="00B66465">
        <w:rPr>
          <w:rStyle w:val="eop"/>
          <w:rFonts w:asciiTheme="minorHAnsi" w:eastAsiaTheme="majorEastAsia" w:hAnsiTheme="minorHAnsi" w:cstheme="minorHAnsi"/>
          <w:i/>
          <w:iCs/>
          <w:sz w:val="22"/>
          <w:szCs w:val="22"/>
        </w:rPr>
        <w:t>The incident background can be entered into the template, and</w:t>
      </w:r>
      <w:r w:rsidR="00096CB3">
        <w:rPr>
          <w:rStyle w:val="eop"/>
          <w:rFonts w:asciiTheme="minorHAnsi" w:eastAsiaTheme="majorEastAsia" w:hAnsiTheme="minorHAnsi" w:cstheme="minorHAnsi"/>
          <w:i/>
          <w:iCs/>
          <w:sz w:val="22"/>
          <w:szCs w:val="22"/>
        </w:rPr>
        <w:t>,</w:t>
      </w:r>
      <w:r w:rsidRPr="00B66465">
        <w:rPr>
          <w:rStyle w:val="eop"/>
          <w:rFonts w:asciiTheme="minorHAnsi" w:eastAsiaTheme="majorEastAsia" w:hAnsiTheme="minorHAnsi" w:cstheme="minorHAnsi"/>
          <w:i/>
          <w:iCs/>
          <w:sz w:val="22"/>
          <w:szCs w:val="22"/>
        </w:rPr>
        <w:t xml:space="preserve"> if needed, supplemental information (e.g., map of contaminated area) can be attached to the</w:t>
      </w:r>
      <w:r w:rsidR="005F3F77">
        <w:rPr>
          <w:rStyle w:val="eop"/>
          <w:rFonts w:asciiTheme="minorHAnsi" w:eastAsiaTheme="majorEastAsia" w:hAnsiTheme="minorHAnsi" w:cstheme="minorHAnsi"/>
          <w:i/>
          <w:iCs/>
          <w:sz w:val="22"/>
          <w:szCs w:val="22"/>
        </w:rPr>
        <w:t xml:space="preserve"> WaterCIRP</w:t>
      </w:r>
      <w:r w:rsidRPr="00B66465">
        <w:rPr>
          <w:rStyle w:val="eop"/>
          <w:rFonts w:asciiTheme="minorHAnsi" w:eastAsiaTheme="majorEastAsia" w:hAnsiTheme="minorHAnsi" w:cstheme="minorHAnsi"/>
          <w:i/>
          <w:iCs/>
          <w:sz w:val="22"/>
          <w:szCs w:val="22"/>
        </w:rPr>
        <w:t xml:space="preserve">. </w:t>
      </w:r>
    </w:p>
    <w:bookmarkStart w:id="15" w:name="_Toc129097247"/>
    <w:bookmarkStart w:id="16" w:name="_Toc144890195"/>
    <w:bookmarkStart w:id="17" w:name="OLE_LINK0002"/>
    <w:bookmarkEnd w:id="11"/>
    <w:bookmarkEnd w:id="12"/>
    <w:p w14:paraId="271FF3C8" w14:textId="1892FE41" w:rsidR="0028370E" w:rsidRPr="00E63C14" w:rsidRDefault="00557B25" w:rsidP="00E63C14">
      <w:pPr>
        <w:pStyle w:val="Heading3NoTOC"/>
        <w:rPr>
          <w:rStyle w:val="eop"/>
        </w:rPr>
      </w:pPr>
      <w:r>
        <w:rPr>
          <w:rStyle w:val="eop"/>
        </w:rPr>
        <w:lastRenderedPageBreak/>
        <w:fldChar w:fldCharType="begin"/>
      </w:r>
      <w:r>
        <w:rPr>
          <w:rStyle w:val="eop"/>
        </w:rPr>
        <w:instrText>HYPERLINK  \l "OLE_LINK00022"</w:instrText>
      </w:r>
      <w:r>
        <w:rPr>
          <w:rStyle w:val="eop"/>
        </w:rPr>
      </w:r>
      <w:r>
        <w:rPr>
          <w:rStyle w:val="eop"/>
        </w:rPr>
        <w:fldChar w:fldCharType="separate"/>
      </w:r>
      <w:r w:rsidR="0028370E" w:rsidRPr="00557B25">
        <w:rPr>
          <w:rStyle w:val="Hyperlink"/>
        </w:rPr>
        <w:t>1.2 Contamina</w:t>
      </w:r>
      <w:r w:rsidR="00445EBC" w:rsidRPr="00557B25">
        <w:rPr>
          <w:rStyle w:val="Hyperlink"/>
        </w:rPr>
        <w:t>nt</w:t>
      </w:r>
      <w:r w:rsidR="003A7A0E" w:rsidRPr="00557B25">
        <w:rPr>
          <w:rStyle w:val="Hyperlink"/>
        </w:rPr>
        <w:t xml:space="preserve"> Characteristics and </w:t>
      </w:r>
      <w:r w:rsidR="00577D9D" w:rsidRPr="00557B25">
        <w:rPr>
          <w:rStyle w:val="Hyperlink"/>
        </w:rPr>
        <w:t>System Components Affected</w:t>
      </w:r>
      <w:bookmarkEnd w:id="15"/>
      <w:bookmarkEnd w:id="16"/>
      <w:r>
        <w:rPr>
          <w:rStyle w:val="eop"/>
        </w:rPr>
        <w:fldChar w:fldCharType="end"/>
      </w:r>
    </w:p>
    <w:p w14:paraId="228C78B4" w14:textId="6A984A9C" w:rsidR="00AC38C1" w:rsidRDefault="00000000" w:rsidP="0037077A">
      <w:pPr>
        <w:pStyle w:val="paragraph"/>
        <w:spacing w:before="0" w:beforeAutospacing="0" w:after="0" w:afterAutospacing="0"/>
        <w:ind w:left="720" w:hanging="720"/>
        <w:textAlignment w:val="baseline"/>
        <w:rPr>
          <w:rStyle w:val="eop"/>
          <w:rFonts w:asciiTheme="minorHAnsi" w:hAnsiTheme="minorHAnsi" w:cstheme="minorHAnsi"/>
          <w:sz w:val="22"/>
          <w:szCs w:val="22"/>
        </w:rPr>
      </w:pPr>
      <w:sdt>
        <w:sdtPr>
          <w:rPr>
            <w:rStyle w:val="eop"/>
            <w:rFonts w:asciiTheme="minorHAnsi" w:hAnsiTheme="minorHAnsi" w:cstheme="minorHAnsi"/>
            <w:sz w:val="22"/>
            <w:szCs w:val="22"/>
          </w:rPr>
          <w:id w:val="559215022"/>
          <w14:checkbox>
            <w14:checked w14:val="0"/>
            <w14:checkedState w14:val="2612" w14:font="MS Gothic"/>
            <w14:uncheckedState w14:val="2610" w14:font="MS Gothic"/>
          </w14:checkbox>
        </w:sdtPr>
        <w:sdtContent>
          <w:r w:rsidR="0037077A">
            <w:rPr>
              <w:rStyle w:val="eop"/>
              <w:rFonts w:ascii="MS Gothic" w:eastAsia="MS Gothic" w:hAnsi="MS Gothic" w:cstheme="minorHAnsi" w:hint="eastAsia"/>
              <w:sz w:val="22"/>
              <w:szCs w:val="22"/>
            </w:rPr>
            <w:t>☐</w:t>
          </w:r>
        </w:sdtContent>
      </w:sdt>
      <w:r w:rsidR="0037077A">
        <w:rPr>
          <w:rStyle w:val="eop"/>
          <w:rFonts w:asciiTheme="minorHAnsi" w:hAnsiTheme="minorHAnsi" w:cstheme="minorHAnsi"/>
          <w:sz w:val="22"/>
          <w:szCs w:val="22"/>
        </w:rPr>
        <w:tab/>
      </w:r>
      <w:r w:rsidR="0028370E" w:rsidRPr="000605C3">
        <w:rPr>
          <w:rStyle w:val="eop"/>
          <w:rFonts w:asciiTheme="minorHAnsi" w:hAnsiTheme="minorHAnsi" w:cstheme="minorHAnsi"/>
          <w:sz w:val="22"/>
          <w:szCs w:val="22"/>
        </w:rPr>
        <w:t xml:space="preserve">Describe </w:t>
      </w:r>
      <w:r w:rsidR="0028370E" w:rsidRPr="000B3E92">
        <w:rPr>
          <w:rStyle w:val="eop"/>
          <w:rFonts w:asciiTheme="minorHAnsi" w:hAnsiTheme="minorHAnsi" w:cstheme="minorHAnsi"/>
          <w:b/>
          <w:bCs/>
          <w:sz w:val="22"/>
          <w:szCs w:val="22"/>
          <w:u w:val="single"/>
        </w:rPr>
        <w:t>c</w:t>
      </w:r>
      <w:r w:rsidR="0028370E" w:rsidRPr="000B3E92">
        <w:rPr>
          <w:rStyle w:val="normaltextrun"/>
          <w:rFonts w:asciiTheme="minorHAnsi" w:hAnsiTheme="minorHAnsi" w:cstheme="minorHAnsi"/>
          <w:b/>
          <w:bCs/>
          <w:sz w:val="22"/>
          <w:szCs w:val="22"/>
          <w:u w:val="single"/>
        </w:rPr>
        <w:t>ontaminant characteristics</w:t>
      </w:r>
      <w:r w:rsidR="0028370E" w:rsidRPr="000605C3">
        <w:rPr>
          <w:rStyle w:val="normaltextrun"/>
          <w:rFonts w:asciiTheme="minorHAnsi" w:hAnsiTheme="minorHAnsi" w:cstheme="minorHAnsi"/>
          <w:sz w:val="22"/>
          <w:szCs w:val="22"/>
        </w:rPr>
        <w:t xml:space="preserve"> and possible interactions with infrastructure materials.</w:t>
      </w:r>
      <w:r w:rsidR="00557355">
        <w:rPr>
          <w:rStyle w:val="normaltextrun"/>
          <w:rFonts w:asciiTheme="minorHAnsi" w:hAnsiTheme="minorHAnsi" w:cstheme="minorHAnsi"/>
          <w:sz w:val="22"/>
          <w:szCs w:val="22"/>
        </w:rPr>
        <w:t xml:space="preserve"> Include information </w:t>
      </w:r>
      <w:r w:rsidR="00557355" w:rsidRPr="00557355">
        <w:rPr>
          <w:rStyle w:val="normaltextrun"/>
          <w:rFonts w:asciiTheme="minorHAnsi" w:hAnsiTheme="minorHAnsi" w:cstheme="minorHAnsi"/>
          <w:sz w:val="22"/>
          <w:szCs w:val="22"/>
        </w:rPr>
        <w:t>such as (</w:t>
      </w:r>
      <w:r w:rsidR="00557355">
        <w:rPr>
          <w:rStyle w:val="eop"/>
          <w:sz w:val="22"/>
          <w:szCs w:val="22"/>
        </w:rPr>
        <w:t>1</w:t>
      </w:r>
      <w:r w:rsidR="00557355" w:rsidRPr="00557355">
        <w:rPr>
          <w:rStyle w:val="eop"/>
          <w:rFonts w:asciiTheme="minorHAnsi" w:hAnsiTheme="minorHAnsi" w:cstheme="minorHAnsi"/>
          <w:sz w:val="22"/>
          <w:szCs w:val="22"/>
        </w:rPr>
        <w:t>) the Maximum</w:t>
      </w:r>
      <w:r w:rsidR="00557355" w:rsidRPr="0048096C">
        <w:rPr>
          <w:rStyle w:val="eop"/>
          <w:rFonts w:asciiTheme="minorHAnsi" w:hAnsiTheme="minorHAnsi" w:cstheme="minorHAnsi"/>
          <w:sz w:val="22"/>
          <w:szCs w:val="22"/>
        </w:rPr>
        <w:t xml:space="preserve"> Contaminant Level, if one exists</w:t>
      </w:r>
      <w:r w:rsidR="00557355">
        <w:rPr>
          <w:rStyle w:val="eop"/>
          <w:rFonts w:asciiTheme="minorHAnsi" w:hAnsiTheme="minorHAnsi" w:cstheme="minorHAnsi"/>
          <w:sz w:val="22"/>
          <w:szCs w:val="22"/>
        </w:rPr>
        <w:t xml:space="preserve">, </w:t>
      </w:r>
      <w:r w:rsidR="00535BAC">
        <w:rPr>
          <w:rStyle w:val="eop"/>
          <w:rFonts w:asciiTheme="minorHAnsi" w:hAnsiTheme="minorHAnsi" w:cstheme="minorHAnsi"/>
          <w:sz w:val="22"/>
          <w:szCs w:val="22"/>
        </w:rPr>
        <w:t xml:space="preserve">and </w:t>
      </w:r>
      <w:r w:rsidR="00557355" w:rsidRPr="000605C3">
        <w:rPr>
          <w:rStyle w:val="eop"/>
          <w:rFonts w:asciiTheme="minorHAnsi" w:hAnsiTheme="minorHAnsi" w:cstheme="minorHAnsi"/>
          <w:sz w:val="22"/>
          <w:szCs w:val="22"/>
        </w:rPr>
        <w:t>(</w:t>
      </w:r>
      <w:r w:rsidR="00557355">
        <w:rPr>
          <w:rStyle w:val="eop"/>
          <w:rFonts w:asciiTheme="minorHAnsi" w:hAnsiTheme="minorHAnsi" w:cstheme="minorHAnsi"/>
          <w:sz w:val="22"/>
          <w:szCs w:val="22"/>
        </w:rPr>
        <w:t>2</w:t>
      </w:r>
      <w:r w:rsidR="00557355" w:rsidRPr="000605C3">
        <w:rPr>
          <w:rStyle w:val="eop"/>
          <w:rFonts w:asciiTheme="minorHAnsi" w:hAnsiTheme="minorHAnsi" w:cstheme="minorHAnsi"/>
          <w:sz w:val="22"/>
          <w:szCs w:val="22"/>
        </w:rPr>
        <w:t>) health impacts</w:t>
      </w:r>
      <w:r w:rsidR="00010853">
        <w:rPr>
          <w:rStyle w:val="eop"/>
          <w:rFonts w:asciiTheme="minorHAnsi" w:hAnsiTheme="minorHAnsi" w:cstheme="minorHAnsi"/>
          <w:sz w:val="22"/>
          <w:szCs w:val="22"/>
        </w:rPr>
        <w:t>.</w:t>
      </w:r>
      <w:r w:rsidR="00557355" w:rsidRPr="000605C3">
        <w:rPr>
          <w:rStyle w:val="eop"/>
          <w:rFonts w:asciiTheme="minorHAnsi" w:hAnsiTheme="minorHAnsi" w:cstheme="minorHAnsi"/>
          <w:sz w:val="22"/>
          <w:szCs w:val="22"/>
        </w:rPr>
        <w:t xml:space="preserve"> </w:t>
      </w:r>
    </w:p>
    <w:bookmarkEnd w:id="17"/>
    <w:p w14:paraId="0FD7FDDA" w14:textId="43A1A81B" w:rsidR="0028370E" w:rsidRPr="000605C3" w:rsidRDefault="00AC38C1" w:rsidP="00E07576">
      <w:pPr>
        <w:pStyle w:val="paragraph"/>
        <w:numPr>
          <w:ilvl w:val="1"/>
          <w:numId w:val="1"/>
        </w:numPr>
        <w:spacing w:before="0" w:beforeAutospacing="0" w:after="0" w:afterAutospacing="0"/>
        <w:ind w:left="1080"/>
        <w:textAlignment w:val="baseline"/>
        <w:rPr>
          <w:rStyle w:val="normaltextrun"/>
          <w:rFonts w:asciiTheme="minorHAnsi" w:hAnsiTheme="minorHAnsi" w:cstheme="minorHAnsi"/>
          <w:sz w:val="22"/>
          <w:szCs w:val="22"/>
        </w:rPr>
      </w:pPr>
      <w:r>
        <w:rPr>
          <w:rStyle w:val="eop"/>
          <w:rFonts w:asciiTheme="minorHAnsi" w:hAnsiTheme="minorHAnsi" w:cstheme="minorHAnsi"/>
          <w:sz w:val="22"/>
          <w:szCs w:val="22"/>
        </w:rPr>
        <w:t xml:space="preserve">This information may be provided by the </w:t>
      </w:r>
      <w:r w:rsidR="0034280C">
        <w:rPr>
          <w:rStyle w:val="eop"/>
          <w:rFonts w:asciiTheme="minorHAnsi" w:hAnsiTheme="minorHAnsi" w:cstheme="minorHAnsi"/>
          <w:sz w:val="22"/>
          <w:szCs w:val="22"/>
        </w:rPr>
        <w:t xml:space="preserve">responsible party (i.e., entity that created the contamination) </w:t>
      </w:r>
      <w:r>
        <w:rPr>
          <w:rStyle w:val="eop"/>
          <w:rFonts w:asciiTheme="minorHAnsi" w:hAnsiTheme="minorHAnsi" w:cstheme="minorHAnsi"/>
          <w:sz w:val="22"/>
          <w:szCs w:val="22"/>
        </w:rPr>
        <w:t>or</w:t>
      </w:r>
      <w:r w:rsidR="004C2978">
        <w:rPr>
          <w:rStyle w:val="eop"/>
          <w:rFonts w:asciiTheme="minorHAnsi" w:hAnsiTheme="minorHAnsi" w:cstheme="minorHAnsi"/>
          <w:sz w:val="22"/>
          <w:szCs w:val="22"/>
        </w:rPr>
        <w:t xml:space="preserve"> appropriate</w:t>
      </w:r>
      <w:r>
        <w:rPr>
          <w:rStyle w:val="eop"/>
          <w:rFonts w:asciiTheme="minorHAnsi" w:hAnsiTheme="minorHAnsi" w:cstheme="minorHAnsi"/>
          <w:sz w:val="22"/>
          <w:szCs w:val="22"/>
        </w:rPr>
        <w:t xml:space="preserve"> regulatory body that has oversight of the facility.</w:t>
      </w:r>
      <w:r w:rsidR="00557355" w:rsidRPr="0048096C">
        <w:rPr>
          <w:rStyle w:val="eop"/>
          <w:rFonts w:asciiTheme="minorHAnsi" w:hAnsiTheme="minorHAnsi" w:cstheme="minorHAnsi"/>
          <w:sz w:val="22"/>
          <w:szCs w:val="22"/>
        </w:rPr>
        <w:t xml:space="preserve"> </w:t>
      </w:r>
      <w:r w:rsidR="00557355" w:rsidRPr="0048096C" w:rsidDel="009938F6">
        <w:rPr>
          <w:rStyle w:val="eop"/>
          <w:rFonts w:asciiTheme="minorHAnsi" w:hAnsiTheme="minorHAnsi" w:cstheme="minorHAnsi"/>
          <w:sz w:val="22"/>
          <w:szCs w:val="22"/>
        </w:rPr>
        <w:t xml:space="preserve"> </w:t>
      </w:r>
      <w:r w:rsidR="0028370E" w:rsidRPr="000605C3">
        <w:rPr>
          <w:rStyle w:val="normaltextrun"/>
          <w:rFonts w:asciiTheme="minorHAnsi" w:hAnsiTheme="minorHAnsi" w:cstheme="minorHAnsi"/>
          <w:sz w:val="22"/>
          <w:szCs w:val="22"/>
        </w:rPr>
        <w:t xml:space="preserve"> </w:t>
      </w:r>
    </w:p>
    <w:p w14:paraId="6C323E87" w14:textId="2BBADA8B" w:rsidR="0028370E" w:rsidRPr="00FE6938" w:rsidRDefault="00AC38C1" w:rsidP="00E07576">
      <w:pPr>
        <w:pStyle w:val="paragraph"/>
        <w:numPr>
          <w:ilvl w:val="1"/>
          <w:numId w:val="35"/>
        </w:numPr>
        <w:spacing w:before="0" w:beforeAutospacing="0" w:after="0" w:afterAutospacing="0"/>
        <w:ind w:left="1080"/>
        <w:textAlignment w:val="baseline"/>
        <w:rPr>
          <w:rStyle w:val="Hyperlink"/>
          <w:color w:val="auto"/>
          <w:u w:val="none"/>
        </w:rPr>
      </w:pPr>
      <w:r>
        <w:rPr>
          <w:rStyle w:val="normaltextrun"/>
          <w:rFonts w:asciiTheme="minorHAnsi" w:hAnsiTheme="minorHAnsi" w:cstheme="minorHAnsi"/>
          <w:sz w:val="22"/>
          <w:szCs w:val="22"/>
        </w:rPr>
        <w:t xml:space="preserve">A helpful resource includes </w:t>
      </w:r>
      <w:r w:rsidR="0028370E" w:rsidRPr="000605C3">
        <w:rPr>
          <w:rStyle w:val="normaltextrun"/>
          <w:rFonts w:asciiTheme="minorHAnsi" w:hAnsiTheme="minorHAnsi" w:cstheme="minorHAnsi"/>
          <w:sz w:val="22"/>
          <w:szCs w:val="22"/>
        </w:rPr>
        <w:t xml:space="preserve">EPA’s </w:t>
      </w:r>
      <w:hyperlink r:id="rId18" w:history="1">
        <w:r w:rsidR="00FE6938">
          <w:rPr>
            <w:rStyle w:val="Hyperlink"/>
            <w:rFonts w:asciiTheme="minorHAnsi" w:hAnsiTheme="minorHAnsi" w:cstheme="minorHAnsi"/>
            <w:sz w:val="22"/>
            <w:szCs w:val="22"/>
          </w:rPr>
          <w:t>Water Contaminant Information Too</w:t>
        </w:r>
        <w:r w:rsidR="00010853">
          <w:rPr>
            <w:rStyle w:val="Hyperlink"/>
            <w:rFonts w:asciiTheme="minorHAnsi" w:hAnsiTheme="minorHAnsi" w:cstheme="minorHAnsi"/>
            <w:sz w:val="22"/>
            <w:szCs w:val="22"/>
          </w:rPr>
          <w:t>l (WCIT)</w:t>
        </w:r>
      </w:hyperlink>
      <w:r>
        <w:rPr>
          <w:rStyle w:val="normaltextrun"/>
          <w:rFonts w:asciiTheme="minorHAnsi" w:hAnsiTheme="minorHAnsi" w:cstheme="minorHAnsi"/>
          <w:sz w:val="22"/>
          <w:szCs w:val="22"/>
        </w:rPr>
        <w:t xml:space="preserve">, </w:t>
      </w:r>
      <w:r w:rsidR="0028370E" w:rsidRPr="00FE6938">
        <w:rPr>
          <w:rFonts w:asciiTheme="minorHAnsi" w:hAnsiTheme="minorHAnsi" w:cstheme="minorHAnsi"/>
          <w:color w:val="1B1B1B"/>
          <w:sz w:val="22"/>
          <w:szCs w:val="22"/>
          <w:shd w:val="clear" w:color="auto" w:fill="FFFFFF"/>
        </w:rPr>
        <w:t xml:space="preserve">a database with information on over 800 drinking water and wastewater contaminants, including pathogens, pesticides, and toxic industrial chemicals. </w:t>
      </w:r>
      <w:bookmarkStart w:id="18" w:name="OLE_LINK37"/>
      <w:r w:rsidR="0028370E" w:rsidRPr="00FE6938">
        <w:rPr>
          <w:rFonts w:asciiTheme="minorHAnsi" w:hAnsiTheme="minorHAnsi" w:cstheme="minorHAnsi"/>
          <w:color w:val="1B1B1B"/>
          <w:sz w:val="22"/>
          <w:szCs w:val="22"/>
          <w:shd w:val="clear" w:color="auto" w:fill="FFFFFF"/>
        </w:rPr>
        <w:t>WCIT users must register and be approved for a WCIT account</w:t>
      </w:r>
      <w:r w:rsidR="00FE6938">
        <w:rPr>
          <w:rStyle w:val="normaltextrun"/>
          <w:rFonts w:asciiTheme="minorHAnsi" w:hAnsiTheme="minorHAnsi" w:cstheme="minorHAnsi"/>
          <w:sz w:val="22"/>
          <w:szCs w:val="22"/>
        </w:rPr>
        <w:t>.</w:t>
      </w:r>
      <w:r w:rsidR="0028370E" w:rsidRPr="00FE6938">
        <w:rPr>
          <w:rStyle w:val="normaltextrun"/>
          <w:rFonts w:asciiTheme="minorHAnsi" w:hAnsiTheme="minorHAnsi" w:cstheme="minorHAnsi"/>
          <w:sz w:val="22"/>
          <w:szCs w:val="22"/>
        </w:rPr>
        <w:t xml:space="preserve">  </w:t>
      </w:r>
      <w:bookmarkEnd w:id="18"/>
    </w:p>
    <w:p w14:paraId="15A7FC8F" w14:textId="3A5ECBF5" w:rsidR="003D4692" w:rsidRPr="00A15581" w:rsidRDefault="003D4692" w:rsidP="000B3E92">
      <w:pPr>
        <w:pStyle w:val="paragraph"/>
        <w:spacing w:before="0" w:beforeAutospacing="0" w:after="0" w:afterAutospacing="0"/>
        <w:ind w:left="720"/>
        <w:textAlignment w:val="baseline"/>
        <w:rPr>
          <w:rStyle w:val="eop"/>
          <w:rFonts w:asciiTheme="minorHAnsi" w:hAnsiTheme="minorHAnsi" w:cstheme="minorHAnsi"/>
          <w:i/>
          <w:iCs/>
          <w:sz w:val="22"/>
          <w:szCs w:val="22"/>
        </w:rPr>
      </w:pPr>
      <w:bookmarkStart w:id="19" w:name="OLE_LINK18"/>
      <w:r w:rsidRPr="00A15581">
        <w:rPr>
          <w:rStyle w:val="eop"/>
          <w:rFonts w:asciiTheme="minorHAnsi" w:hAnsiTheme="minorHAnsi" w:cstheme="minorHAnsi"/>
          <w:i/>
          <w:iCs/>
          <w:sz w:val="22"/>
          <w:szCs w:val="22"/>
        </w:rPr>
        <w:t xml:space="preserve">Attach </w:t>
      </w:r>
      <w:bookmarkStart w:id="20" w:name="OLE_LINK34"/>
      <w:r w:rsidRPr="00A15581">
        <w:rPr>
          <w:rStyle w:val="eop"/>
          <w:rFonts w:asciiTheme="minorHAnsi" w:hAnsiTheme="minorHAnsi" w:cstheme="minorHAnsi"/>
          <w:i/>
          <w:iCs/>
          <w:sz w:val="22"/>
          <w:szCs w:val="22"/>
        </w:rPr>
        <w:t xml:space="preserve">the contaminant’s </w:t>
      </w:r>
      <w:r w:rsidRPr="000B3E92">
        <w:rPr>
          <w:rStyle w:val="eop"/>
          <w:rFonts w:asciiTheme="minorHAnsi" w:hAnsiTheme="minorHAnsi" w:cstheme="minorHAnsi"/>
          <w:b/>
          <w:bCs/>
          <w:i/>
          <w:iCs/>
          <w:sz w:val="22"/>
          <w:szCs w:val="22"/>
        </w:rPr>
        <w:t>Safety Data Sheet</w:t>
      </w:r>
      <w:r w:rsidRPr="00A15581">
        <w:rPr>
          <w:rStyle w:val="eop"/>
          <w:rFonts w:asciiTheme="minorHAnsi" w:hAnsiTheme="minorHAnsi" w:cstheme="minorHAnsi"/>
          <w:i/>
          <w:iCs/>
          <w:sz w:val="22"/>
          <w:szCs w:val="22"/>
        </w:rPr>
        <w:t xml:space="preserve"> </w:t>
      </w:r>
      <w:r w:rsidR="00BE4596" w:rsidRPr="00A15581">
        <w:rPr>
          <w:rStyle w:val="eop"/>
          <w:rFonts w:asciiTheme="minorHAnsi" w:hAnsiTheme="minorHAnsi" w:cstheme="minorHAnsi"/>
          <w:i/>
          <w:iCs/>
          <w:sz w:val="22"/>
          <w:szCs w:val="22"/>
        </w:rPr>
        <w:t xml:space="preserve">and other relevant background information </w:t>
      </w:r>
      <w:r w:rsidRPr="00A15581">
        <w:rPr>
          <w:rStyle w:val="eop"/>
          <w:rFonts w:asciiTheme="minorHAnsi" w:hAnsiTheme="minorHAnsi" w:cstheme="minorHAnsi"/>
          <w:i/>
          <w:iCs/>
          <w:sz w:val="22"/>
          <w:szCs w:val="22"/>
        </w:rPr>
        <w:t>as an appendix to the</w:t>
      </w:r>
      <w:r w:rsidR="00ED321C">
        <w:rPr>
          <w:rStyle w:val="eop"/>
          <w:rFonts w:asciiTheme="minorHAnsi" w:hAnsiTheme="minorHAnsi" w:cstheme="minorHAnsi"/>
          <w:i/>
          <w:iCs/>
          <w:sz w:val="22"/>
          <w:szCs w:val="22"/>
        </w:rPr>
        <w:t xml:space="preserve"> WaterCIRP</w:t>
      </w:r>
      <w:r w:rsidRPr="00A15581">
        <w:rPr>
          <w:rStyle w:val="eop"/>
          <w:rFonts w:asciiTheme="minorHAnsi" w:hAnsiTheme="minorHAnsi" w:cstheme="minorHAnsi"/>
          <w:i/>
          <w:iCs/>
          <w:sz w:val="22"/>
          <w:szCs w:val="22"/>
        </w:rPr>
        <w:t>.</w:t>
      </w:r>
      <w:bookmarkEnd w:id="20"/>
    </w:p>
    <w:bookmarkEnd w:id="19"/>
    <w:p w14:paraId="538D7320" w14:textId="29F8F827" w:rsidR="00557355" w:rsidRDefault="00000000" w:rsidP="0037077A">
      <w:pPr>
        <w:pStyle w:val="paragraph"/>
        <w:spacing w:before="0" w:beforeAutospacing="0" w:after="0" w:afterAutospacing="0"/>
        <w:textAlignment w:val="baseline"/>
        <w:rPr>
          <w:rFonts w:asciiTheme="minorHAnsi" w:hAnsiTheme="minorHAnsi" w:cstheme="minorHAnsi"/>
          <w:sz w:val="22"/>
          <w:szCs w:val="22"/>
        </w:rPr>
      </w:pPr>
      <w:sdt>
        <w:sdtPr>
          <w:rPr>
            <w:rFonts w:asciiTheme="minorHAnsi" w:hAnsiTheme="minorHAnsi" w:cstheme="minorHAnsi"/>
            <w:sz w:val="22"/>
            <w:szCs w:val="22"/>
          </w:rPr>
          <w:id w:val="-514151630"/>
          <w14:checkbox>
            <w14:checked w14:val="0"/>
            <w14:checkedState w14:val="2612" w14:font="MS Gothic"/>
            <w14:uncheckedState w14:val="2610" w14:font="MS Gothic"/>
          </w14:checkbox>
        </w:sdtPr>
        <w:sdtContent>
          <w:r w:rsidR="0037077A">
            <w:rPr>
              <w:rFonts w:ascii="MS Gothic" w:eastAsia="MS Gothic" w:hAnsi="MS Gothic" w:cstheme="minorHAnsi" w:hint="eastAsia"/>
              <w:sz w:val="22"/>
              <w:szCs w:val="22"/>
            </w:rPr>
            <w:t>☐</w:t>
          </w:r>
        </w:sdtContent>
      </w:sdt>
      <w:r w:rsidR="0037077A">
        <w:rPr>
          <w:rFonts w:asciiTheme="minorHAnsi" w:hAnsiTheme="minorHAnsi" w:cstheme="minorHAnsi"/>
          <w:sz w:val="22"/>
          <w:szCs w:val="22"/>
        </w:rPr>
        <w:tab/>
      </w:r>
      <w:r w:rsidR="0028370E" w:rsidRPr="000605C3">
        <w:rPr>
          <w:rFonts w:asciiTheme="minorHAnsi" w:hAnsiTheme="minorHAnsi" w:cstheme="minorHAnsi"/>
          <w:sz w:val="22"/>
          <w:szCs w:val="22"/>
        </w:rPr>
        <w:t xml:space="preserve">List </w:t>
      </w:r>
      <w:r w:rsidR="001624BC" w:rsidRPr="000B3E92">
        <w:rPr>
          <w:rFonts w:asciiTheme="minorHAnsi" w:hAnsiTheme="minorHAnsi" w:cstheme="minorHAnsi"/>
          <w:b/>
          <w:bCs/>
          <w:sz w:val="22"/>
          <w:szCs w:val="22"/>
          <w:u w:val="single"/>
        </w:rPr>
        <w:t>public health and environmental risks</w:t>
      </w:r>
      <w:r w:rsidR="001624BC">
        <w:rPr>
          <w:rFonts w:asciiTheme="minorHAnsi" w:hAnsiTheme="minorHAnsi" w:cstheme="minorHAnsi"/>
          <w:sz w:val="22"/>
          <w:szCs w:val="22"/>
        </w:rPr>
        <w:t xml:space="preserve"> of the contaminant at concentrations detected.</w:t>
      </w:r>
      <w:r w:rsidR="00C90D42">
        <w:rPr>
          <w:rFonts w:asciiTheme="minorHAnsi" w:hAnsiTheme="minorHAnsi" w:cstheme="minorHAnsi"/>
          <w:sz w:val="22"/>
          <w:szCs w:val="22"/>
        </w:rPr>
        <w:t xml:space="preserve"> </w:t>
      </w:r>
    </w:p>
    <w:p w14:paraId="689F6D3D" w14:textId="75FE7357" w:rsidR="00557355" w:rsidRDefault="00000000" w:rsidP="0037077A">
      <w:pPr>
        <w:pStyle w:val="paragraph"/>
        <w:spacing w:before="0" w:beforeAutospacing="0" w:after="0" w:afterAutospacing="0"/>
        <w:ind w:left="720" w:hanging="720"/>
        <w:textAlignment w:val="baseline"/>
        <w:rPr>
          <w:rFonts w:asciiTheme="minorHAnsi" w:hAnsiTheme="minorHAnsi" w:cstheme="minorBidi"/>
          <w:sz w:val="22"/>
          <w:szCs w:val="22"/>
        </w:rPr>
      </w:pPr>
      <w:sdt>
        <w:sdtPr>
          <w:rPr>
            <w:rFonts w:asciiTheme="minorHAnsi" w:hAnsiTheme="minorHAnsi" w:cstheme="minorBidi"/>
            <w:sz w:val="22"/>
            <w:szCs w:val="22"/>
          </w:rPr>
          <w:id w:val="406807486"/>
          <w14:checkbox>
            <w14:checked w14:val="0"/>
            <w14:checkedState w14:val="2612" w14:font="MS Gothic"/>
            <w14:uncheckedState w14:val="2610" w14:font="MS Gothic"/>
          </w14:checkbox>
        </w:sdtPr>
        <w:sdtContent>
          <w:r w:rsidR="0037077A">
            <w:rPr>
              <w:rFonts w:ascii="MS Gothic" w:eastAsia="MS Gothic" w:hAnsi="MS Gothic" w:cstheme="minorBidi" w:hint="eastAsia"/>
              <w:sz w:val="22"/>
              <w:szCs w:val="22"/>
            </w:rPr>
            <w:t>☐</w:t>
          </w:r>
        </w:sdtContent>
      </w:sdt>
      <w:r w:rsidR="0037077A">
        <w:rPr>
          <w:rFonts w:asciiTheme="minorHAnsi" w:hAnsiTheme="minorHAnsi" w:cstheme="minorBidi"/>
          <w:sz w:val="22"/>
          <w:szCs w:val="22"/>
        </w:rPr>
        <w:tab/>
      </w:r>
      <w:r w:rsidR="00557355" w:rsidRPr="1162C6C6">
        <w:rPr>
          <w:rFonts w:asciiTheme="minorHAnsi" w:hAnsiTheme="minorHAnsi" w:cstheme="minorBidi"/>
          <w:sz w:val="22"/>
          <w:szCs w:val="22"/>
        </w:rPr>
        <w:t>I</w:t>
      </w:r>
      <w:r w:rsidR="00C90D42" w:rsidRPr="1162C6C6">
        <w:rPr>
          <w:rFonts w:asciiTheme="minorHAnsi" w:hAnsiTheme="minorHAnsi" w:cstheme="minorBidi"/>
          <w:sz w:val="22"/>
          <w:szCs w:val="22"/>
        </w:rPr>
        <w:t>dentify any</w:t>
      </w:r>
      <w:r w:rsidR="00557355" w:rsidRPr="1162C6C6">
        <w:rPr>
          <w:rFonts w:asciiTheme="minorHAnsi" w:hAnsiTheme="minorHAnsi" w:cstheme="minorBidi"/>
          <w:b/>
          <w:bCs/>
          <w:sz w:val="22"/>
          <w:szCs w:val="22"/>
        </w:rPr>
        <w:t xml:space="preserve"> </w:t>
      </w:r>
      <w:r w:rsidR="00C90D42" w:rsidRPr="1162C6C6">
        <w:rPr>
          <w:rFonts w:asciiTheme="minorHAnsi" w:hAnsiTheme="minorHAnsi" w:cstheme="minorBidi"/>
          <w:b/>
          <w:bCs/>
          <w:sz w:val="22"/>
          <w:szCs w:val="22"/>
          <w:u w:val="single"/>
        </w:rPr>
        <w:t>statutory and regulatory requirements</w:t>
      </w:r>
      <w:r w:rsidR="00C90D42" w:rsidRPr="1162C6C6">
        <w:rPr>
          <w:rFonts w:asciiTheme="minorHAnsi" w:hAnsiTheme="minorHAnsi" w:cstheme="minorBidi"/>
          <w:sz w:val="22"/>
          <w:szCs w:val="22"/>
        </w:rPr>
        <w:t xml:space="preserve"> surrounding the contaminants and any aesthetic levels (taste, odor, color) that might make the water undesirable for use.</w:t>
      </w:r>
    </w:p>
    <w:p w14:paraId="79C51EAF" w14:textId="09AAB089" w:rsidR="004C2978" w:rsidRDefault="004C2978" w:rsidP="00E07576">
      <w:pPr>
        <w:pStyle w:val="paragraph"/>
        <w:numPr>
          <w:ilvl w:val="1"/>
          <w:numId w:val="1"/>
        </w:numPr>
        <w:spacing w:before="0" w:beforeAutospacing="0" w:after="0" w:afterAutospacing="0"/>
        <w:ind w:left="1080"/>
        <w:textAlignment w:val="baseline"/>
        <w:rPr>
          <w:rFonts w:asciiTheme="minorHAnsi" w:hAnsiTheme="minorHAnsi" w:cstheme="minorBidi"/>
          <w:sz w:val="22"/>
          <w:szCs w:val="22"/>
        </w:rPr>
      </w:pPr>
      <w:r>
        <w:rPr>
          <w:rFonts w:asciiTheme="minorHAnsi" w:hAnsiTheme="minorHAnsi" w:cstheme="minorBidi"/>
          <w:sz w:val="22"/>
          <w:szCs w:val="22"/>
        </w:rPr>
        <w:t xml:space="preserve">This information should come from the appropriate regulatory </w:t>
      </w:r>
      <w:r w:rsidR="00E62D3D">
        <w:rPr>
          <w:rFonts w:asciiTheme="minorHAnsi" w:hAnsiTheme="minorHAnsi" w:cstheme="minorBidi"/>
          <w:sz w:val="22"/>
          <w:szCs w:val="22"/>
        </w:rPr>
        <w:t>body</w:t>
      </w:r>
      <w:r>
        <w:rPr>
          <w:rFonts w:asciiTheme="minorHAnsi" w:hAnsiTheme="minorHAnsi" w:cstheme="minorBidi"/>
          <w:sz w:val="22"/>
          <w:szCs w:val="22"/>
        </w:rPr>
        <w:t>.</w:t>
      </w:r>
    </w:p>
    <w:p w14:paraId="73106319" w14:textId="5ADDE104" w:rsidR="0028370E" w:rsidRPr="000605C3" w:rsidRDefault="00E64F56" w:rsidP="0028370E">
      <w:pPr>
        <w:pStyle w:val="paragraph"/>
        <w:numPr>
          <w:ilvl w:val="1"/>
          <w:numId w:val="1"/>
        </w:numPr>
        <w:spacing w:before="0" w:beforeAutospacing="0" w:after="0" w:afterAutospacing="0"/>
        <w:ind w:left="1080"/>
        <w:textAlignment w:val="baseline"/>
        <w:rPr>
          <w:rFonts w:asciiTheme="minorHAnsi" w:hAnsiTheme="minorHAnsi" w:cstheme="minorHAnsi"/>
          <w:sz w:val="22"/>
          <w:szCs w:val="22"/>
        </w:rPr>
      </w:pPr>
      <w:r>
        <w:rPr>
          <w:rStyle w:val="eop"/>
          <w:rFonts w:asciiTheme="minorHAnsi" w:hAnsiTheme="minorHAnsi" w:cstheme="minorHAnsi"/>
          <w:sz w:val="22"/>
          <w:szCs w:val="22"/>
        </w:rPr>
        <w:t>L</w:t>
      </w:r>
      <w:r w:rsidR="00636CAD">
        <w:rPr>
          <w:rStyle w:val="eop"/>
          <w:rFonts w:asciiTheme="minorHAnsi" w:hAnsiTheme="minorHAnsi" w:cstheme="minorHAnsi"/>
          <w:sz w:val="22"/>
          <w:szCs w:val="22"/>
        </w:rPr>
        <w:t xml:space="preserve">ist changes in </w:t>
      </w:r>
      <w:r w:rsidR="00FF56A3">
        <w:rPr>
          <w:rStyle w:val="eop"/>
          <w:rFonts w:asciiTheme="minorHAnsi" w:hAnsiTheme="minorHAnsi" w:cstheme="minorHAnsi"/>
          <w:sz w:val="22"/>
          <w:szCs w:val="22"/>
        </w:rPr>
        <w:t xml:space="preserve">water </w:t>
      </w:r>
      <w:r w:rsidR="00636CAD">
        <w:rPr>
          <w:rStyle w:val="eop"/>
          <w:rFonts w:asciiTheme="minorHAnsi" w:hAnsiTheme="minorHAnsi" w:cstheme="minorHAnsi"/>
          <w:sz w:val="22"/>
          <w:szCs w:val="22"/>
        </w:rPr>
        <w:t xml:space="preserve">use restrictions (i.e., a change from “Do Not Use” to “Do Not Drink” or allowing use for fire suppression only). </w:t>
      </w:r>
    </w:p>
    <w:bookmarkStart w:id="21" w:name="OLE_LINK24"/>
    <w:p w14:paraId="3B703533" w14:textId="5C930BA1" w:rsidR="0028370E" w:rsidRPr="000B3E92" w:rsidRDefault="00000000" w:rsidP="0037077A">
      <w:pPr>
        <w:pStyle w:val="paragraph"/>
        <w:spacing w:before="0" w:beforeAutospacing="0" w:after="0" w:afterAutospacing="0"/>
        <w:ind w:left="720" w:hanging="720"/>
        <w:textAlignment w:val="baseline"/>
        <w:rPr>
          <w:rFonts w:asciiTheme="minorHAnsi" w:hAnsiTheme="minorHAnsi" w:cstheme="minorHAnsi"/>
        </w:rPr>
      </w:pPr>
      <w:sdt>
        <w:sdtPr>
          <w:rPr>
            <w:rFonts w:asciiTheme="minorHAnsi" w:hAnsiTheme="minorHAnsi" w:cstheme="minorHAnsi"/>
            <w:sz w:val="22"/>
            <w:szCs w:val="22"/>
          </w:rPr>
          <w:id w:val="-513153035"/>
          <w14:checkbox>
            <w14:checked w14:val="0"/>
            <w14:checkedState w14:val="2612" w14:font="MS Gothic"/>
            <w14:uncheckedState w14:val="2610" w14:font="MS Gothic"/>
          </w14:checkbox>
        </w:sdtPr>
        <w:sdtContent>
          <w:r w:rsidR="0037077A">
            <w:rPr>
              <w:rFonts w:ascii="MS Gothic" w:eastAsia="MS Gothic" w:hAnsi="MS Gothic" w:cstheme="minorHAnsi" w:hint="eastAsia"/>
              <w:sz w:val="22"/>
              <w:szCs w:val="22"/>
            </w:rPr>
            <w:t>☐</w:t>
          </w:r>
        </w:sdtContent>
      </w:sdt>
      <w:r w:rsidR="0037077A">
        <w:rPr>
          <w:rFonts w:asciiTheme="minorHAnsi" w:hAnsiTheme="minorHAnsi" w:cstheme="minorHAnsi"/>
          <w:sz w:val="22"/>
          <w:szCs w:val="22"/>
        </w:rPr>
        <w:tab/>
      </w:r>
      <w:r w:rsidR="0028370E" w:rsidRPr="000605C3">
        <w:rPr>
          <w:rFonts w:asciiTheme="minorHAnsi" w:hAnsiTheme="minorHAnsi" w:cstheme="minorHAnsi"/>
          <w:sz w:val="22"/>
          <w:szCs w:val="22"/>
        </w:rPr>
        <w:t xml:space="preserve">Describe </w:t>
      </w:r>
      <w:r w:rsidR="004A5D57">
        <w:rPr>
          <w:rFonts w:asciiTheme="minorHAnsi" w:hAnsiTheme="minorHAnsi" w:cstheme="minorHAnsi"/>
          <w:sz w:val="22"/>
          <w:szCs w:val="22"/>
        </w:rPr>
        <w:t xml:space="preserve">approximate </w:t>
      </w:r>
      <w:r w:rsidR="004A5D57" w:rsidRPr="00943CBF">
        <w:rPr>
          <w:rFonts w:asciiTheme="minorHAnsi" w:hAnsiTheme="minorHAnsi" w:cstheme="minorHAnsi"/>
          <w:sz w:val="22"/>
          <w:szCs w:val="22"/>
        </w:rPr>
        <w:t>boundarie</w:t>
      </w:r>
      <w:r w:rsidR="00943CBF" w:rsidRPr="000B3E92">
        <w:rPr>
          <w:rFonts w:asciiTheme="minorHAnsi" w:hAnsiTheme="minorHAnsi" w:cstheme="minorHAnsi"/>
          <w:sz w:val="22"/>
          <w:szCs w:val="22"/>
        </w:rPr>
        <w:t>s or</w:t>
      </w:r>
      <w:r w:rsidR="00943CBF">
        <w:rPr>
          <w:rFonts w:asciiTheme="minorHAnsi" w:hAnsiTheme="minorHAnsi" w:cstheme="minorHAnsi"/>
          <w:sz w:val="22"/>
          <w:szCs w:val="22"/>
        </w:rPr>
        <w:t xml:space="preserve"> </w:t>
      </w:r>
      <w:r w:rsidR="00943CBF">
        <w:rPr>
          <w:rFonts w:asciiTheme="minorHAnsi" w:hAnsiTheme="minorHAnsi" w:cstheme="minorHAnsi"/>
          <w:b/>
          <w:bCs/>
          <w:sz w:val="22"/>
          <w:szCs w:val="22"/>
          <w:u w:val="single"/>
        </w:rPr>
        <w:t>areas</w:t>
      </w:r>
      <w:r w:rsidR="004A5D57" w:rsidRPr="000B3E92">
        <w:rPr>
          <w:rFonts w:asciiTheme="minorHAnsi" w:hAnsiTheme="minorHAnsi" w:cstheme="minorHAnsi"/>
          <w:b/>
          <w:bCs/>
          <w:sz w:val="22"/>
          <w:szCs w:val="22"/>
          <w:u w:val="single"/>
        </w:rPr>
        <w:t xml:space="preserve"> </w:t>
      </w:r>
      <w:r w:rsidR="00DF3F11" w:rsidRPr="000B3E92">
        <w:rPr>
          <w:rFonts w:asciiTheme="minorHAnsi" w:hAnsiTheme="minorHAnsi" w:cstheme="minorHAnsi"/>
          <w:b/>
          <w:bCs/>
          <w:sz w:val="22"/>
          <w:szCs w:val="22"/>
          <w:u w:val="single"/>
        </w:rPr>
        <w:t>of contamination</w:t>
      </w:r>
      <w:r w:rsidR="00943CBF" w:rsidRPr="000B3E92">
        <w:rPr>
          <w:rFonts w:asciiTheme="minorHAnsi" w:hAnsiTheme="minorHAnsi" w:cstheme="minorHAnsi"/>
          <w:b/>
          <w:bCs/>
          <w:sz w:val="22"/>
          <w:szCs w:val="22"/>
          <w:u w:val="single"/>
        </w:rPr>
        <w:t>/</w:t>
      </w:r>
      <w:r w:rsidR="0028370E" w:rsidRPr="00943CBF">
        <w:rPr>
          <w:rFonts w:asciiTheme="minorHAnsi" w:hAnsiTheme="minorHAnsi" w:cstheme="minorHAnsi"/>
          <w:b/>
          <w:bCs/>
          <w:sz w:val="22"/>
          <w:szCs w:val="22"/>
          <w:u w:val="single"/>
        </w:rPr>
        <w:t xml:space="preserve">system components </w:t>
      </w:r>
      <w:r w:rsidR="00DF3F11" w:rsidRPr="00943CBF">
        <w:rPr>
          <w:rFonts w:asciiTheme="minorHAnsi" w:hAnsiTheme="minorHAnsi" w:cstheme="minorHAnsi"/>
          <w:b/>
          <w:bCs/>
          <w:sz w:val="22"/>
          <w:szCs w:val="22"/>
          <w:u w:val="single"/>
        </w:rPr>
        <w:t>affected</w:t>
      </w:r>
      <w:r w:rsidR="0028370E" w:rsidRPr="000605C3">
        <w:rPr>
          <w:rFonts w:asciiTheme="minorHAnsi" w:hAnsiTheme="minorHAnsi" w:cstheme="minorHAnsi"/>
          <w:sz w:val="22"/>
          <w:szCs w:val="22"/>
        </w:rPr>
        <w:t xml:space="preserve"> and, if applicable, prioritization of affected areas. </w:t>
      </w:r>
      <w:bookmarkEnd w:id="21"/>
      <w:r w:rsidR="00943CBF" w:rsidRPr="000605C3">
        <w:rPr>
          <w:rStyle w:val="eop"/>
          <w:rFonts w:asciiTheme="minorHAnsi" w:eastAsiaTheme="majorEastAsia" w:hAnsiTheme="minorHAnsi" w:cstheme="minorHAnsi"/>
          <w:sz w:val="22"/>
          <w:szCs w:val="22"/>
        </w:rPr>
        <w:t>Include maps</w:t>
      </w:r>
      <w:r w:rsidR="00943CBF">
        <w:rPr>
          <w:rStyle w:val="eop"/>
          <w:rFonts w:asciiTheme="minorHAnsi" w:eastAsiaTheme="majorEastAsia" w:hAnsiTheme="minorHAnsi" w:cstheme="minorHAnsi"/>
          <w:sz w:val="22"/>
          <w:szCs w:val="22"/>
        </w:rPr>
        <w:t xml:space="preserve"> and/or hydraulic models</w:t>
      </w:r>
      <w:r w:rsidR="00943CBF" w:rsidRPr="000605C3">
        <w:rPr>
          <w:rStyle w:val="eop"/>
          <w:rFonts w:asciiTheme="minorHAnsi" w:eastAsiaTheme="majorEastAsia" w:hAnsiTheme="minorHAnsi" w:cstheme="minorHAnsi"/>
          <w:sz w:val="22"/>
          <w:szCs w:val="22"/>
        </w:rPr>
        <w:t xml:space="preserve"> </w:t>
      </w:r>
      <w:r w:rsidR="00943CBF">
        <w:rPr>
          <w:rStyle w:val="eop"/>
          <w:rFonts w:asciiTheme="minorHAnsi" w:eastAsiaTheme="majorEastAsia" w:hAnsiTheme="minorHAnsi" w:cstheme="minorHAnsi"/>
          <w:sz w:val="22"/>
          <w:szCs w:val="22"/>
        </w:rPr>
        <w:t xml:space="preserve">of impacted </w:t>
      </w:r>
      <w:r w:rsidR="00943CBF" w:rsidRPr="00E11472">
        <w:rPr>
          <w:rFonts w:eastAsiaTheme="majorEastAsia" w:cstheme="minorBidi"/>
          <w:sz w:val="22"/>
          <w:szCs w:val="22"/>
        </w:rPr>
        <w:t xml:space="preserve">area and pictures, if available. </w:t>
      </w:r>
      <w:r w:rsidR="0028370E" w:rsidRPr="00E11472">
        <w:rPr>
          <w:rFonts w:asciiTheme="minorHAnsi" w:hAnsiTheme="minorHAnsi" w:cstheme="minorBidi"/>
          <w:sz w:val="22"/>
          <w:szCs w:val="22"/>
        </w:rPr>
        <w:t>This can include:</w:t>
      </w:r>
    </w:p>
    <w:p w14:paraId="5AB5B9E5" w14:textId="4576ABAC" w:rsidR="0028370E" w:rsidRPr="000605C3" w:rsidRDefault="0028370E" w:rsidP="0028370E">
      <w:pPr>
        <w:pStyle w:val="paragraph"/>
        <w:numPr>
          <w:ilvl w:val="2"/>
          <w:numId w:val="3"/>
        </w:numPr>
        <w:spacing w:before="0" w:beforeAutospacing="0" w:after="0" w:afterAutospacing="0"/>
        <w:ind w:left="1080"/>
        <w:textAlignment w:val="baseline"/>
        <w:rPr>
          <w:rFonts w:asciiTheme="minorHAnsi" w:hAnsiTheme="minorHAnsi" w:cstheme="minorHAnsi"/>
          <w:sz w:val="22"/>
          <w:szCs w:val="22"/>
        </w:rPr>
      </w:pPr>
      <w:r w:rsidRPr="000605C3">
        <w:rPr>
          <w:rFonts w:asciiTheme="minorHAnsi" w:hAnsiTheme="minorHAnsi" w:cstheme="minorHAnsi"/>
          <w:sz w:val="22"/>
          <w:szCs w:val="22"/>
        </w:rPr>
        <w:t xml:space="preserve">Drinking Water – </w:t>
      </w:r>
      <w:r w:rsidR="00D64D34">
        <w:rPr>
          <w:rFonts w:asciiTheme="minorHAnsi" w:hAnsiTheme="minorHAnsi" w:cstheme="minorHAnsi"/>
          <w:sz w:val="22"/>
          <w:szCs w:val="22"/>
        </w:rPr>
        <w:t>s</w:t>
      </w:r>
      <w:r w:rsidRPr="000605C3">
        <w:rPr>
          <w:rFonts w:asciiTheme="minorHAnsi" w:hAnsiTheme="minorHAnsi" w:cstheme="minorHAnsi"/>
          <w:sz w:val="22"/>
          <w:szCs w:val="22"/>
        </w:rPr>
        <w:t xml:space="preserve">ource water; </w:t>
      </w:r>
      <w:r w:rsidR="00D64D34">
        <w:rPr>
          <w:rFonts w:asciiTheme="minorHAnsi" w:hAnsiTheme="minorHAnsi" w:cstheme="minorHAnsi"/>
          <w:sz w:val="22"/>
          <w:szCs w:val="22"/>
        </w:rPr>
        <w:t>r</w:t>
      </w:r>
      <w:r w:rsidRPr="000605C3">
        <w:rPr>
          <w:rFonts w:asciiTheme="minorHAnsi" w:hAnsiTheme="minorHAnsi" w:cstheme="minorHAnsi"/>
          <w:sz w:val="22"/>
          <w:szCs w:val="22"/>
        </w:rPr>
        <w:t xml:space="preserve">aw water transmission pipe; </w:t>
      </w:r>
      <w:r w:rsidR="00D64D34">
        <w:rPr>
          <w:rFonts w:asciiTheme="minorHAnsi" w:hAnsiTheme="minorHAnsi" w:cstheme="minorHAnsi"/>
          <w:sz w:val="22"/>
          <w:szCs w:val="22"/>
        </w:rPr>
        <w:t>t</w:t>
      </w:r>
      <w:r w:rsidRPr="000605C3">
        <w:rPr>
          <w:rFonts w:asciiTheme="minorHAnsi" w:hAnsiTheme="minorHAnsi" w:cstheme="minorHAnsi"/>
          <w:sz w:val="22"/>
          <w:szCs w:val="22"/>
        </w:rPr>
        <w:t xml:space="preserve">reatment facilities; </w:t>
      </w:r>
      <w:r w:rsidR="00D64D34">
        <w:rPr>
          <w:rFonts w:asciiTheme="minorHAnsi" w:hAnsiTheme="minorHAnsi" w:cstheme="minorHAnsi"/>
          <w:sz w:val="22"/>
          <w:szCs w:val="22"/>
        </w:rPr>
        <w:t>w</w:t>
      </w:r>
      <w:r w:rsidRPr="000605C3">
        <w:rPr>
          <w:rFonts w:asciiTheme="minorHAnsi" w:hAnsiTheme="minorHAnsi" w:cstheme="minorHAnsi"/>
          <w:sz w:val="22"/>
          <w:szCs w:val="22"/>
        </w:rPr>
        <w:t xml:space="preserve">ater within the distribution system; </w:t>
      </w:r>
      <w:r w:rsidR="00D64D34">
        <w:rPr>
          <w:rFonts w:asciiTheme="minorHAnsi" w:hAnsiTheme="minorHAnsi" w:cstheme="minorHAnsi"/>
          <w:sz w:val="22"/>
          <w:szCs w:val="22"/>
        </w:rPr>
        <w:t>d</w:t>
      </w:r>
      <w:r w:rsidRPr="000605C3">
        <w:rPr>
          <w:rFonts w:asciiTheme="minorHAnsi" w:hAnsiTheme="minorHAnsi" w:cstheme="minorHAnsi"/>
          <w:sz w:val="22"/>
          <w:szCs w:val="22"/>
        </w:rPr>
        <w:t>istribution system pipe</w:t>
      </w:r>
      <w:r w:rsidR="00CF3876" w:rsidRPr="000605C3">
        <w:rPr>
          <w:rFonts w:asciiTheme="minorHAnsi" w:hAnsiTheme="minorHAnsi" w:cstheme="minorHAnsi"/>
          <w:sz w:val="22"/>
          <w:szCs w:val="22"/>
        </w:rPr>
        <w:t>s</w:t>
      </w:r>
      <w:r w:rsidRPr="000605C3">
        <w:rPr>
          <w:rFonts w:asciiTheme="minorHAnsi" w:hAnsiTheme="minorHAnsi" w:cstheme="minorHAnsi"/>
          <w:sz w:val="22"/>
          <w:szCs w:val="22"/>
        </w:rPr>
        <w:t xml:space="preserve">; </w:t>
      </w:r>
      <w:r w:rsidR="00D64D34">
        <w:rPr>
          <w:rFonts w:asciiTheme="minorHAnsi" w:hAnsiTheme="minorHAnsi" w:cstheme="minorHAnsi"/>
          <w:sz w:val="22"/>
          <w:szCs w:val="22"/>
        </w:rPr>
        <w:t>p</w:t>
      </w:r>
      <w:r w:rsidRPr="000605C3">
        <w:rPr>
          <w:rFonts w:asciiTheme="minorHAnsi" w:hAnsiTheme="minorHAnsi" w:cstheme="minorHAnsi"/>
          <w:sz w:val="22"/>
          <w:szCs w:val="22"/>
        </w:rPr>
        <w:t xml:space="preserve">umping facilities; </w:t>
      </w:r>
      <w:r w:rsidR="00D64D34">
        <w:rPr>
          <w:rFonts w:asciiTheme="minorHAnsi" w:hAnsiTheme="minorHAnsi" w:cstheme="minorHAnsi"/>
          <w:sz w:val="22"/>
          <w:szCs w:val="22"/>
        </w:rPr>
        <w:t>f</w:t>
      </w:r>
      <w:r w:rsidRPr="000605C3">
        <w:rPr>
          <w:rFonts w:asciiTheme="minorHAnsi" w:hAnsiTheme="minorHAnsi" w:cstheme="minorHAnsi"/>
          <w:sz w:val="22"/>
          <w:szCs w:val="22"/>
        </w:rPr>
        <w:t xml:space="preserve">inished water storage; </w:t>
      </w:r>
      <w:r w:rsidR="00D64D34">
        <w:rPr>
          <w:rFonts w:asciiTheme="minorHAnsi" w:hAnsiTheme="minorHAnsi" w:cstheme="minorHAnsi"/>
          <w:sz w:val="22"/>
          <w:szCs w:val="22"/>
        </w:rPr>
        <w:t>p</w:t>
      </w:r>
      <w:r w:rsidRPr="000605C3">
        <w:rPr>
          <w:rFonts w:asciiTheme="minorHAnsi" w:hAnsiTheme="minorHAnsi" w:cstheme="minorHAnsi"/>
          <w:sz w:val="22"/>
          <w:szCs w:val="22"/>
        </w:rPr>
        <w:t>remise plumbing</w:t>
      </w:r>
      <w:r w:rsidR="00582B4D" w:rsidRPr="000605C3">
        <w:rPr>
          <w:rFonts w:asciiTheme="minorHAnsi" w:hAnsiTheme="minorHAnsi" w:cstheme="minorHAnsi"/>
          <w:sz w:val="22"/>
          <w:szCs w:val="22"/>
        </w:rPr>
        <w:t xml:space="preserve">; </w:t>
      </w:r>
      <w:r w:rsidR="00D64D34">
        <w:rPr>
          <w:rFonts w:asciiTheme="minorHAnsi" w:hAnsiTheme="minorHAnsi" w:cstheme="minorHAnsi"/>
          <w:sz w:val="22"/>
          <w:szCs w:val="22"/>
        </w:rPr>
        <w:t>i</w:t>
      </w:r>
      <w:r w:rsidR="00582B4D" w:rsidRPr="000605C3">
        <w:rPr>
          <w:rFonts w:asciiTheme="minorHAnsi" w:hAnsiTheme="minorHAnsi" w:cstheme="minorHAnsi"/>
          <w:sz w:val="22"/>
          <w:szCs w:val="22"/>
        </w:rPr>
        <w:t>nterconnections with other water systems</w:t>
      </w:r>
      <w:r w:rsidR="00BC1A34">
        <w:rPr>
          <w:rFonts w:asciiTheme="minorHAnsi" w:hAnsiTheme="minorHAnsi" w:cstheme="minorHAnsi"/>
          <w:sz w:val="22"/>
          <w:szCs w:val="22"/>
        </w:rPr>
        <w:t>, etc</w:t>
      </w:r>
      <w:r w:rsidRPr="000605C3">
        <w:rPr>
          <w:rFonts w:asciiTheme="minorHAnsi" w:hAnsiTheme="minorHAnsi" w:cstheme="minorHAnsi"/>
          <w:sz w:val="22"/>
          <w:szCs w:val="22"/>
        </w:rPr>
        <w:t>.</w:t>
      </w:r>
    </w:p>
    <w:p w14:paraId="08A97444" w14:textId="15C89AEF" w:rsidR="0028370E" w:rsidRDefault="0028370E" w:rsidP="0028370E">
      <w:pPr>
        <w:pStyle w:val="paragraph"/>
        <w:numPr>
          <w:ilvl w:val="2"/>
          <w:numId w:val="3"/>
        </w:numPr>
        <w:spacing w:before="0" w:beforeAutospacing="0" w:after="0" w:afterAutospacing="0"/>
        <w:ind w:left="1080"/>
        <w:textAlignment w:val="baseline"/>
        <w:rPr>
          <w:rFonts w:asciiTheme="minorHAnsi" w:hAnsiTheme="minorHAnsi" w:cstheme="minorHAnsi"/>
          <w:sz w:val="22"/>
          <w:szCs w:val="22"/>
        </w:rPr>
      </w:pPr>
      <w:r w:rsidRPr="000605C3">
        <w:rPr>
          <w:rFonts w:asciiTheme="minorHAnsi" w:hAnsiTheme="minorHAnsi" w:cstheme="minorHAnsi"/>
          <w:sz w:val="22"/>
          <w:szCs w:val="22"/>
        </w:rPr>
        <w:t xml:space="preserve">Wastewater – </w:t>
      </w:r>
      <w:r w:rsidR="00D64D34">
        <w:rPr>
          <w:rFonts w:asciiTheme="minorHAnsi" w:hAnsiTheme="minorHAnsi" w:cstheme="minorHAnsi"/>
          <w:sz w:val="22"/>
          <w:szCs w:val="22"/>
        </w:rPr>
        <w:t>w</w:t>
      </w:r>
      <w:r w:rsidRPr="000605C3">
        <w:rPr>
          <w:rFonts w:asciiTheme="minorHAnsi" w:hAnsiTheme="minorHAnsi" w:cstheme="minorHAnsi"/>
          <w:sz w:val="22"/>
          <w:szCs w:val="22"/>
        </w:rPr>
        <w:t>astewater within the</w:t>
      </w:r>
      <w:r w:rsidR="00636CAD">
        <w:rPr>
          <w:rFonts w:asciiTheme="minorHAnsi" w:hAnsiTheme="minorHAnsi" w:cstheme="minorHAnsi"/>
          <w:sz w:val="22"/>
          <w:szCs w:val="22"/>
        </w:rPr>
        <w:t xml:space="preserve"> effluent</w:t>
      </w:r>
      <w:r w:rsidRPr="000605C3">
        <w:rPr>
          <w:rFonts w:asciiTheme="minorHAnsi" w:hAnsiTheme="minorHAnsi" w:cstheme="minorHAnsi"/>
          <w:sz w:val="22"/>
          <w:szCs w:val="22"/>
        </w:rPr>
        <w:t xml:space="preserve"> collection system; </w:t>
      </w:r>
      <w:r w:rsidR="00D64D34">
        <w:rPr>
          <w:rFonts w:asciiTheme="minorHAnsi" w:hAnsiTheme="minorHAnsi" w:cstheme="minorHAnsi"/>
          <w:sz w:val="22"/>
          <w:szCs w:val="22"/>
        </w:rPr>
        <w:t>s</w:t>
      </w:r>
      <w:r w:rsidRPr="000605C3">
        <w:rPr>
          <w:rFonts w:asciiTheme="minorHAnsi" w:hAnsiTheme="minorHAnsi" w:cstheme="minorHAnsi"/>
          <w:sz w:val="22"/>
          <w:szCs w:val="22"/>
        </w:rPr>
        <w:t xml:space="preserve">ewage collection system pipes; </w:t>
      </w:r>
      <w:r w:rsidR="00D64D34">
        <w:rPr>
          <w:rFonts w:asciiTheme="minorHAnsi" w:hAnsiTheme="minorHAnsi" w:cstheme="minorHAnsi"/>
          <w:sz w:val="22"/>
          <w:szCs w:val="22"/>
        </w:rPr>
        <w:t>c</w:t>
      </w:r>
      <w:r w:rsidRPr="000605C3">
        <w:rPr>
          <w:rFonts w:asciiTheme="minorHAnsi" w:hAnsiTheme="minorHAnsi" w:cstheme="minorHAnsi"/>
          <w:sz w:val="22"/>
          <w:szCs w:val="22"/>
        </w:rPr>
        <w:t xml:space="preserve">ollection system overflows; </w:t>
      </w:r>
      <w:r w:rsidR="00D64D34">
        <w:rPr>
          <w:rFonts w:asciiTheme="minorHAnsi" w:hAnsiTheme="minorHAnsi" w:cstheme="minorHAnsi"/>
          <w:sz w:val="22"/>
          <w:szCs w:val="22"/>
        </w:rPr>
        <w:t>l</w:t>
      </w:r>
      <w:r w:rsidRPr="000605C3">
        <w:rPr>
          <w:rFonts w:asciiTheme="minorHAnsi" w:hAnsiTheme="minorHAnsi" w:cstheme="minorHAnsi"/>
          <w:sz w:val="22"/>
          <w:szCs w:val="22"/>
        </w:rPr>
        <w:t xml:space="preserve">ift stations; </w:t>
      </w:r>
      <w:r w:rsidR="00D64D34">
        <w:rPr>
          <w:rFonts w:asciiTheme="minorHAnsi" w:hAnsiTheme="minorHAnsi" w:cstheme="minorHAnsi"/>
          <w:sz w:val="22"/>
          <w:szCs w:val="22"/>
        </w:rPr>
        <w:t>t</w:t>
      </w:r>
      <w:r w:rsidRPr="000605C3">
        <w:rPr>
          <w:rFonts w:asciiTheme="minorHAnsi" w:hAnsiTheme="minorHAnsi" w:cstheme="minorHAnsi"/>
          <w:sz w:val="22"/>
          <w:szCs w:val="22"/>
        </w:rPr>
        <w:t>reatment facilities</w:t>
      </w:r>
      <w:r w:rsidR="00970AAE" w:rsidRPr="000605C3">
        <w:rPr>
          <w:rFonts w:asciiTheme="minorHAnsi" w:hAnsiTheme="minorHAnsi" w:cstheme="minorHAnsi"/>
          <w:sz w:val="22"/>
          <w:szCs w:val="22"/>
        </w:rPr>
        <w:t xml:space="preserve">; </w:t>
      </w:r>
      <w:r w:rsidR="00D64D34">
        <w:rPr>
          <w:rFonts w:asciiTheme="minorHAnsi" w:hAnsiTheme="minorHAnsi" w:cstheme="minorHAnsi"/>
          <w:sz w:val="22"/>
          <w:szCs w:val="22"/>
        </w:rPr>
        <w:t>m</w:t>
      </w:r>
      <w:r w:rsidR="00970AAE" w:rsidRPr="000605C3">
        <w:rPr>
          <w:rFonts w:asciiTheme="minorHAnsi" w:hAnsiTheme="minorHAnsi" w:cstheme="minorHAnsi"/>
          <w:sz w:val="22"/>
          <w:szCs w:val="22"/>
        </w:rPr>
        <w:t>eter vaults</w:t>
      </w:r>
      <w:r w:rsidR="00322ED1" w:rsidRPr="000605C3">
        <w:rPr>
          <w:rFonts w:asciiTheme="minorHAnsi" w:hAnsiTheme="minorHAnsi" w:cstheme="minorHAnsi"/>
          <w:sz w:val="22"/>
          <w:szCs w:val="22"/>
        </w:rPr>
        <w:t xml:space="preserve">; </w:t>
      </w:r>
      <w:r w:rsidR="00D64D34">
        <w:rPr>
          <w:rFonts w:asciiTheme="minorHAnsi" w:hAnsiTheme="minorHAnsi" w:cstheme="minorHAnsi"/>
          <w:sz w:val="22"/>
          <w:szCs w:val="22"/>
        </w:rPr>
        <w:t>c</w:t>
      </w:r>
      <w:r w:rsidR="00322ED1" w:rsidRPr="000605C3">
        <w:rPr>
          <w:rFonts w:asciiTheme="minorHAnsi" w:hAnsiTheme="minorHAnsi" w:cstheme="minorHAnsi"/>
          <w:sz w:val="22"/>
          <w:szCs w:val="22"/>
        </w:rPr>
        <w:t>ombined sewer and storm water storage</w:t>
      </w:r>
      <w:r w:rsidR="00A91437">
        <w:rPr>
          <w:rFonts w:asciiTheme="minorHAnsi" w:hAnsiTheme="minorHAnsi" w:cstheme="minorHAnsi"/>
          <w:sz w:val="22"/>
          <w:szCs w:val="22"/>
        </w:rPr>
        <w:t xml:space="preserve"> facilities</w:t>
      </w:r>
      <w:r w:rsidR="00BC1A34">
        <w:rPr>
          <w:rFonts w:asciiTheme="minorHAnsi" w:hAnsiTheme="minorHAnsi" w:cstheme="minorHAnsi"/>
          <w:sz w:val="22"/>
          <w:szCs w:val="22"/>
        </w:rPr>
        <w:t>, etc</w:t>
      </w:r>
      <w:r w:rsidRPr="000605C3">
        <w:rPr>
          <w:rFonts w:asciiTheme="minorHAnsi" w:hAnsiTheme="minorHAnsi" w:cstheme="minorHAnsi"/>
          <w:sz w:val="22"/>
          <w:szCs w:val="22"/>
        </w:rPr>
        <w:t>.</w:t>
      </w:r>
    </w:p>
    <w:p w14:paraId="4BEC8536" w14:textId="435CA61D" w:rsidR="00975C62" w:rsidRPr="00E07576" w:rsidRDefault="00000000" w:rsidP="0037077A">
      <w:pPr>
        <w:pStyle w:val="paragraph"/>
        <w:spacing w:before="0" w:beforeAutospacing="0" w:after="0" w:afterAutospacing="0"/>
        <w:textAlignment w:val="baseline"/>
        <w:rPr>
          <w:rFonts w:asciiTheme="minorHAnsi" w:hAnsiTheme="minorHAnsi" w:cstheme="minorHAnsi"/>
          <w:sz w:val="22"/>
          <w:szCs w:val="22"/>
        </w:rPr>
      </w:pPr>
      <w:sdt>
        <w:sdtPr>
          <w:rPr>
            <w:rStyle w:val="eop"/>
            <w:rFonts w:asciiTheme="minorHAnsi" w:eastAsiaTheme="majorEastAsia" w:hAnsiTheme="minorHAnsi" w:cstheme="minorHAnsi"/>
            <w:sz w:val="22"/>
            <w:szCs w:val="22"/>
          </w:rPr>
          <w:id w:val="-791285159"/>
          <w14:checkbox>
            <w14:checked w14:val="0"/>
            <w14:checkedState w14:val="2612" w14:font="MS Gothic"/>
            <w14:uncheckedState w14:val="2610" w14:font="MS Gothic"/>
          </w14:checkbox>
        </w:sdtPr>
        <w:sdtContent>
          <w:r w:rsidR="0037077A">
            <w:rPr>
              <w:rStyle w:val="eop"/>
              <w:rFonts w:ascii="MS Gothic" w:eastAsia="MS Gothic" w:hAnsi="MS Gothic" w:cstheme="minorHAnsi" w:hint="eastAsia"/>
              <w:sz w:val="22"/>
              <w:szCs w:val="22"/>
            </w:rPr>
            <w:t>☐</w:t>
          </w:r>
        </w:sdtContent>
      </w:sdt>
      <w:r w:rsidR="0037077A">
        <w:rPr>
          <w:rStyle w:val="eop"/>
          <w:rFonts w:asciiTheme="minorHAnsi" w:eastAsiaTheme="majorEastAsia" w:hAnsiTheme="minorHAnsi" w:cstheme="minorHAnsi"/>
          <w:sz w:val="22"/>
          <w:szCs w:val="22"/>
        </w:rPr>
        <w:tab/>
      </w:r>
      <w:r w:rsidR="00C268AF" w:rsidRPr="00E07576">
        <w:rPr>
          <w:rStyle w:val="eop"/>
          <w:rFonts w:asciiTheme="minorHAnsi" w:eastAsiaTheme="majorEastAsia" w:hAnsiTheme="minorHAnsi" w:cstheme="minorHAnsi"/>
          <w:sz w:val="22"/>
          <w:szCs w:val="22"/>
        </w:rPr>
        <w:t xml:space="preserve">List </w:t>
      </w:r>
      <w:r w:rsidR="00975C62" w:rsidRPr="00E07576">
        <w:rPr>
          <w:rStyle w:val="eop"/>
          <w:rFonts w:asciiTheme="minorHAnsi" w:eastAsiaTheme="majorEastAsia" w:hAnsiTheme="minorHAnsi" w:cstheme="minorHAnsi"/>
          <w:sz w:val="22"/>
          <w:szCs w:val="22"/>
        </w:rPr>
        <w:t>the potential</w:t>
      </w:r>
      <w:r w:rsidR="0009167C" w:rsidRPr="00E07576">
        <w:rPr>
          <w:rStyle w:val="eop"/>
          <w:rFonts w:asciiTheme="minorHAnsi" w:eastAsiaTheme="majorEastAsia" w:hAnsiTheme="minorHAnsi" w:cstheme="minorHAnsi"/>
          <w:sz w:val="22"/>
          <w:szCs w:val="22"/>
        </w:rPr>
        <w:t xml:space="preserve"> </w:t>
      </w:r>
      <w:r w:rsidR="0009167C" w:rsidRPr="00E07576">
        <w:rPr>
          <w:rStyle w:val="eop"/>
          <w:rFonts w:asciiTheme="minorHAnsi" w:eastAsiaTheme="majorEastAsia" w:hAnsiTheme="minorHAnsi" w:cstheme="minorHAnsi"/>
          <w:b/>
          <w:bCs/>
          <w:sz w:val="22"/>
          <w:szCs w:val="22"/>
          <w:u w:val="single"/>
        </w:rPr>
        <w:t>number and types of customers</w:t>
      </w:r>
      <w:r w:rsidR="00975C62" w:rsidRPr="00E07576">
        <w:rPr>
          <w:rStyle w:val="eop"/>
          <w:rFonts w:asciiTheme="minorHAnsi" w:eastAsiaTheme="majorEastAsia" w:hAnsiTheme="minorHAnsi" w:cstheme="minorHAnsi"/>
          <w:b/>
          <w:bCs/>
          <w:sz w:val="22"/>
          <w:szCs w:val="22"/>
          <w:u w:val="single"/>
        </w:rPr>
        <w:t xml:space="preserve"> impacted</w:t>
      </w:r>
      <w:r w:rsidR="00975C62" w:rsidRPr="00E07576">
        <w:rPr>
          <w:rStyle w:val="eop"/>
          <w:rFonts w:asciiTheme="minorHAnsi" w:eastAsiaTheme="majorEastAsia" w:hAnsiTheme="minorHAnsi" w:cstheme="minorHAnsi"/>
          <w:sz w:val="22"/>
          <w:szCs w:val="22"/>
        </w:rPr>
        <w:t>.</w:t>
      </w:r>
    </w:p>
    <w:p w14:paraId="7F4377E2" w14:textId="5D3409C4" w:rsidR="00A030DA" w:rsidRPr="008B03DB" w:rsidRDefault="00000000" w:rsidP="007266BC">
      <w:pPr>
        <w:pStyle w:val="paragraph"/>
        <w:spacing w:before="0" w:beforeAutospacing="0" w:after="240" w:afterAutospacing="0"/>
        <w:ind w:left="720" w:hanging="720"/>
        <w:textAlignment w:val="baseline"/>
        <w:rPr>
          <w:rFonts w:asciiTheme="minorHAnsi" w:hAnsiTheme="minorHAnsi" w:cstheme="minorHAnsi"/>
          <w:i/>
          <w:iCs/>
          <w:sz w:val="16"/>
          <w:szCs w:val="16"/>
        </w:rPr>
      </w:pPr>
      <w:sdt>
        <w:sdtPr>
          <w:rPr>
            <w:rStyle w:val="eop"/>
            <w:rFonts w:asciiTheme="minorHAnsi" w:eastAsiaTheme="majorEastAsia" w:hAnsiTheme="minorHAnsi" w:cstheme="minorHAnsi"/>
            <w:sz w:val="22"/>
            <w:szCs w:val="22"/>
          </w:rPr>
          <w:id w:val="371886125"/>
          <w14:checkbox>
            <w14:checked w14:val="0"/>
            <w14:checkedState w14:val="2612" w14:font="MS Gothic"/>
            <w14:uncheckedState w14:val="2610" w14:font="MS Gothic"/>
          </w14:checkbox>
        </w:sdtPr>
        <w:sdtContent>
          <w:r w:rsidR="0037077A">
            <w:rPr>
              <w:rStyle w:val="eop"/>
              <w:rFonts w:ascii="MS Gothic" w:eastAsia="MS Gothic" w:hAnsi="MS Gothic" w:cstheme="minorHAnsi" w:hint="eastAsia"/>
              <w:sz w:val="22"/>
              <w:szCs w:val="22"/>
            </w:rPr>
            <w:t>☐</w:t>
          </w:r>
        </w:sdtContent>
      </w:sdt>
      <w:r w:rsidR="0037077A">
        <w:rPr>
          <w:rStyle w:val="eop"/>
          <w:rFonts w:asciiTheme="minorHAnsi" w:eastAsiaTheme="majorEastAsia" w:hAnsiTheme="minorHAnsi" w:cstheme="minorHAnsi"/>
          <w:sz w:val="22"/>
          <w:szCs w:val="22"/>
        </w:rPr>
        <w:tab/>
      </w:r>
      <w:r w:rsidR="00B13834" w:rsidRPr="00B66465">
        <w:rPr>
          <w:rStyle w:val="eop"/>
          <w:rFonts w:asciiTheme="minorHAnsi" w:eastAsiaTheme="majorEastAsia" w:hAnsiTheme="minorHAnsi" w:cstheme="minorHAnsi"/>
          <w:sz w:val="22"/>
          <w:szCs w:val="22"/>
        </w:rPr>
        <w:t>List</w:t>
      </w:r>
      <w:r w:rsidR="00B13834">
        <w:rPr>
          <w:rStyle w:val="eop"/>
          <w:rFonts w:asciiTheme="minorHAnsi" w:eastAsiaTheme="majorEastAsia" w:hAnsiTheme="minorHAnsi" w:cstheme="minorHAnsi"/>
          <w:sz w:val="22"/>
          <w:szCs w:val="22"/>
        </w:rPr>
        <w:t>/identify</w:t>
      </w:r>
      <w:r w:rsidR="00B13834" w:rsidRPr="00001530">
        <w:rPr>
          <w:rStyle w:val="eop"/>
          <w:rFonts w:asciiTheme="minorHAnsi" w:eastAsiaTheme="majorEastAsia" w:hAnsiTheme="minorHAnsi" w:cstheme="minorHAnsi"/>
          <w:sz w:val="22"/>
          <w:szCs w:val="22"/>
        </w:rPr>
        <w:t xml:space="preserve"> the</w:t>
      </w:r>
      <w:r w:rsidR="00B13834" w:rsidRPr="00A15581">
        <w:rPr>
          <w:rStyle w:val="eop"/>
          <w:rFonts w:asciiTheme="minorHAnsi" w:eastAsiaTheme="majorEastAsia" w:hAnsiTheme="minorHAnsi" w:cstheme="minorHAnsi"/>
          <w:b/>
          <w:bCs/>
          <w:sz w:val="22"/>
          <w:szCs w:val="22"/>
        </w:rPr>
        <w:t xml:space="preserve"> </w:t>
      </w:r>
      <w:r w:rsidR="00B13834" w:rsidRPr="00001530">
        <w:rPr>
          <w:rStyle w:val="eop"/>
          <w:rFonts w:asciiTheme="minorHAnsi" w:eastAsiaTheme="majorEastAsia" w:hAnsiTheme="minorHAnsi" w:cstheme="minorHAnsi"/>
          <w:b/>
          <w:bCs/>
          <w:sz w:val="22"/>
          <w:szCs w:val="22"/>
          <w:u w:val="single"/>
        </w:rPr>
        <w:t>roles, responsibilities, and contact information</w:t>
      </w:r>
      <w:r w:rsidR="00B13834" w:rsidRPr="00B66465">
        <w:rPr>
          <w:rStyle w:val="eop"/>
          <w:rFonts w:asciiTheme="minorHAnsi" w:eastAsiaTheme="majorEastAsia" w:hAnsiTheme="minorHAnsi" w:cstheme="minorHAnsi"/>
          <w:sz w:val="22"/>
          <w:szCs w:val="22"/>
        </w:rPr>
        <w:t xml:space="preserve"> for utility staff and external partner organizations (e.g., </w:t>
      </w:r>
      <w:r w:rsidR="00502507" w:rsidRPr="00502507">
        <w:rPr>
          <w:rStyle w:val="eop"/>
          <w:rFonts w:asciiTheme="minorHAnsi" w:eastAsiaTheme="majorEastAsia" w:hAnsiTheme="minorHAnsi" w:cstheme="minorHAnsi"/>
          <w:sz w:val="22"/>
          <w:szCs w:val="22"/>
        </w:rPr>
        <w:t xml:space="preserve">primacy agencies, </w:t>
      </w:r>
      <w:r w:rsidR="00A0084E">
        <w:rPr>
          <w:rStyle w:val="eop"/>
          <w:rFonts w:asciiTheme="minorHAnsi" w:eastAsiaTheme="majorEastAsia" w:hAnsiTheme="minorHAnsi" w:cstheme="minorHAnsi"/>
          <w:sz w:val="22"/>
          <w:szCs w:val="22"/>
        </w:rPr>
        <w:t>federal, SLTT</w:t>
      </w:r>
      <w:r w:rsidR="00502507" w:rsidRPr="00502507">
        <w:rPr>
          <w:rStyle w:val="eop"/>
          <w:rFonts w:asciiTheme="minorHAnsi" w:eastAsiaTheme="majorEastAsia" w:hAnsiTheme="minorHAnsi" w:cstheme="minorHAnsi"/>
          <w:sz w:val="22"/>
          <w:szCs w:val="22"/>
        </w:rPr>
        <w:t xml:space="preserve"> public health and/or environmental organizations, emergency responders, contractors, technical assistance providers</w:t>
      </w:r>
      <w:r w:rsidR="00B13834" w:rsidRPr="00B66465">
        <w:rPr>
          <w:rStyle w:val="eop"/>
          <w:rFonts w:asciiTheme="minorHAnsi" w:eastAsiaTheme="majorEastAsia" w:hAnsiTheme="minorHAnsi" w:cstheme="minorHAnsi"/>
          <w:sz w:val="22"/>
          <w:szCs w:val="22"/>
        </w:rPr>
        <w:t>)</w:t>
      </w:r>
      <w:r w:rsidR="00B13834">
        <w:rPr>
          <w:rStyle w:val="eop"/>
          <w:rFonts w:asciiTheme="minorHAnsi" w:eastAsiaTheme="majorEastAsia" w:hAnsiTheme="minorHAnsi" w:cstheme="minorHAnsi"/>
          <w:sz w:val="22"/>
          <w:szCs w:val="22"/>
        </w:rPr>
        <w:t xml:space="preserve"> involved in/consulted in the decision-making process.</w:t>
      </w:r>
    </w:p>
    <w:p w14:paraId="4AF289A2" w14:textId="1CE5D99D" w:rsidR="0028370E" w:rsidRPr="000605C3" w:rsidRDefault="0028370E" w:rsidP="0028370E">
      <w:pPr>
        <w:pStyle w:val="Heading1NoTOC"/>
        <w:spacing w:after="0"/>
        <w:rPr>
          <w:sz w:val="28"/>
          <w:szCs w:val="28"/>
        </w:rPr>
      </w:pPr>
      <w:bookmarkStart w:id="22" w:name="OLE_LINK48"/>
      <w:r w:rsidRPr="000605C3">
        <w:rPr>
          <w:sz w:val="28"/>
          <w:szCs w:val="28"/>
        </w:rPr>
        <w:t>2.0 Remediation Plan</w:t>
      </w:r>
      <w:r w:rsidR="007B2064">
        <w:rPr>
          <w:sz w:val="28"/>
          <w:szCs w:val="28"/>
        </w:rPr>
        <w:t>(s)</w:t>
      </w:r>
    </w:p>
    <w:p w14:paraId="5596F281" w14:textId="6F47DED6" w:rsidR="0028370E" w:rsidRPr="000605C3" w:rsidRDefault="0028370E" w:rsidP="0028370E">
      <w:pPr>
        <w:rPr>
          <w:rFonts w:asciiTheme="minorHAnsi" w:hAnsiTheme="minorHAnsi" w:cstheme="minorHAnsi"/>
        </w:rPr>
      </w:pPr>
      <w:r w:rsidRPr="000605C3">
        <w:rPr>
          <w:rFonts w:asciiTheme="minorHAnsi" w:hAnsiTheme="minorHAnsi" w:cstheme="minorHAnsi"/>
        </w:rPr>
        <w:t xml:space="preserve">This section describes the </w:t>
      </w:r>
      <w:r w:rsidR="005D5139">
        <w:rPr>
          <w:rFonts w:asciiTheme="minorHAnsi" w:hAnsiTheme="minorHAnsi" w:cstheme="minorHAnsi"/>
        </w:rPr>
        <w:t>determination</w:t>
      </w:r>
      <w:r w:rsidR="006567D3">
        <w:rPr>
          <w:rFonts w:asciiTheme="minorHAnsi" w:hAnsiTheme="minorHAnsi" w:cstheme="minorHAnsi"/>
        </w:rPr>
        <w:t xml:space="preserve">, </w:t>
      </w:r>
      <w:r w:rsidR="00477F8D">
        <w:rPr>
          <w:rFonts w:asciiTheme="minorHAnsi" w:hAnsiTheme="minorHAnsi" w:cstheme="minorHAnsi"/>
        </w:rPr>
        <w:t>development</w:t>
      </w:r>
      <w:r w:rsidR="006567D3">
        <w:rPr>
          <w:rFonts w:asciiTheme="minorHAnsi" w:hAnsiTheme="minorHAnsi" w:cstheme="minorHAnsi"/>
        </w:rPr>
        <w:t xml:space="preserve">, </w:t>
      </w:r>
      <w:r w:rsidR="00D62BA4" w:rsidRPr="000605C3">
        <w:rPr>
          <w:rFonts w:asciiTheme="minorHAnsi" w:hAnsiTheme="minorHAnsi" w:cstheme="minorHAnsi"/>
        </w:rPr>
        <w:t>implementation,</w:t>
      </w:r>
      <w:r w:rsidRPr="000605C3">
        <w:rPr>
          <w:rFonts w:asciiTheme="minorHAnsi" w:hAnsiTheme="minorHAnsi" w:cstheme="minorHAnsi"/>
        </w:rPr>
        <w:t xml:space="preserve"> </w:t>
      </w:r>
      <w:r w:rsidR="005B114C">
        <w:rPr>
          <w:rFonts w:asciiTheme="minorHAnsi" w:hAnsiTheme="minorHAnsi" w:cstheme="minorHAnsi"/>
        </w:rPr>
        <w:t xml:space="preserve">and evaluation </w:t>
      </w:r>
      <w:r w:rsidRPr="000605C3">
        <w:rPr>
          <w:rFonts w:asciiTheme="minorHAnsi" w:hAnsiTheme="minorHAnsi" w:cstheme="minorHAnsi"/>
        </w:rPr>
        <w:t xml:space="preserve">of </w:t>
      </w:r>
      <w:bookmarkEnd w:id="22"/>
      <w:r w:rsidR="00E26336" w:rsidRPr="000605C3">
        <w:rPr>
          <w:rFonts w:asciiTheme="minorHAnsi" w:hAnsiTheme="minorHAnsi" w:cstheme="minorHAnsi"/>
        </w:rPr>
        <w:t>remedia</w:t>
      </w:r>
      <w:r w:rsidR="00EF541A" w:rsidRPr="000605C3">
        <w:rPr>
          <w:rFonts w:asciiTheme="minorHAnsi" w:hAnsiTheme="minorHAnsi" w:cstheme="minorHAnsi"/>
        </w:rPr>
        <w:t>tion</w:t>
      </w:r>
      <w:r w:rsidR="00E26336" w:rsidRPr="000605C3">
        <w:rPr>
          <w:rFonts w:asciiTheme="minorHAnsi" w:hAnsiTheme="minorHAnsi" w:cstheme="minorHAnsi"/>
        </w:rPr>
        <w:t xml:space="preserve"> actions </w:t>
      </w:r>
      <w:r w:rsidRPr="000605C3">
        <w:rPr>
          <w:rFonts w:asciiTheme="minorHAnsi" w:hAnsiTheme="minorHAnsi" w:cstheme="minorHAnsi"/>
        </w:rPr>
        <w:t xml:space="preserve">for </w:t>
      </w:r>
      <w:r w:rsidR="00CD7FEE">
        <w:rPr>
          <w:rFonts w:asciiTheme="minorHAnsi" w:hAnsiTheme="minorHAnsi" w:cstheme="minorHAnsi"/>
        </w:rPr>
        <w:t>treatment of the water and</w:t>
      </w:r>
      <w:r w:rsidRPr="000605C3">
        <w:rPr>
          <w:rFonts w:asciiTheme="minorHAnsi" w:hAnsiTheme="minorHAnsi" w:cstheme="minorHAnsi"/>
        </w:rPr>
        <w:t xml:space="preserve"> decontamination of the system</w:t>
      </w:r>
      <w:r w:rsidR="006F722E" w:rsidRPr="000605C3">
        <w:rPr>
          <w:rFonts w:asciiTheme="minorHAnsi" w:hAnsiTheme="minorHAnsi" w:cstheme="minorHAnsi"/>
        </w:rPr>
        <w:t>,</w:t>
      </w:r>
      <w:r w:rsidRPr="000605C3">
        <w:rPr>
          <w:rFonts w:asciiTheme="minorHAnsi" w:hAnsiTheme="minorHAnsi" w:cstheme="minorHAnsi"/>
        </w:rPr>
        <w:t xml:space="preserve"> including infrastructure and disposal options. </w:t>
      </w:r>
      <w:r w:rsidR="00975650" w:rsidRPr="000605C3">
        <w:rPr>
          <w:rFonts w:asciiTheme="minorHAnsi" w:hAnsiTheme="minorHAnsi" w:cstheme="minorHAnsi"/>
        </w:rPr>
        <w:t>It may be necessary to identify</w:t>
      </w:r>
      <w:r w:rsidRPr="000605C3">
        <w:rPr>
          <w:rFonts w:asciiTheme="minorHAnsi" w:hAnsiTheme="minorHAnsi" w:cstheme="minorHAnsi"/>
        </w:rPr>
        <w:t xml:space="preserve"> </w:t>
      </w:r>
      <w:r w:rsidR="00975650" w:rsidRPr="000605C3">
        <w:rPr>
          <w:rFonts w:asciiTheme="minorHAnsi" w:hAnsiTheme="minorHAnsi" w:cstheme="minorHAnsi"/>
        </w:rPr>
        <w:t xml:space="preserve">and implement </w:t>
      </w:r>
      <w:r w:rsidRPr="000605C3">
        <w:rPr>
          <w:rFonts w:asciiTheme="minorHAnsi" w:hAnsiTheme="minorHAnsi" w:cstheme="minorHAnsi"/>
        </w:rPr>
        <w:t xml:space="preserve">multiple remediation </w:t>
      </w:r>
      <w:r w:rsidR="00ED60DC" w:rsidRPr="000605C3">
        <w:rPr>
          <w:rFonts w:asciiTheme="minorHAnsi" w:hAnsiTheme="minorHAnsi" w:cstheme="minorHAnsi"/>
        </w:rPr>
        <w:t>actions</w:t>
      </w:r>
      <w:r w:rsidR="00995E73" w:rsidRPr="000605C3">
        <w:rPr>
          <w:rFonts w:asciiTheme="minorHAnsi" w:hAnsiTheme="minorHAnsi" w:cstheme="minorHAnsi"/>
        </w:rPr>
        <w:t xml:space="preserve"> </w:t>
      </w:r>
      <w:r w:rsidR="00911E9F">
        <w:rPr>
          <w:rFonts w:asciiTheme="minorHAnsi" w:hAnsiTheme="minorHAnsi" w:cstheme="minorHAnsi"/>
        </w:rPr>
        <w:t xml:space="preserve">and methods </w:t>
      </w:r>
      <w:r w:rsidRPr="000605C3">
        <w:rPr>
          <w:rFonts w:asciiTheme="minorHAnsi" w:hAnsiTheme="minorHAnsi" w:cstheme="minorHAnsi"/>
        </w:rPr>
        <w:t>to address each of the contaminated areas.</w:t>
      </w:r>
      <w:r w:rsidR="00A52D7B">
        <w:rPr>
          <w:rFonts w:asciiTheme="minorHAnsi" w:hAnsiTheme="minorHAnsi" w:cstheme="minorHAnsi"/>
        </w:rPr>
        <w:t xml:space="preserve"> </w:t>
      </w:r>
      <w:r w:rsidR="00A649A5">
        <w:rPr>
          <w:rFonts w:asciiTheme="minorHAnsi" w:hAnsiTheme="minorHAnsi" w:cstheme="minorHAnsi"/>
        </w:rPr>
        <w:t xml:space="preserve">In </w:t>
      </w:r>
      <w:r w:rsidR="00230E0B">
        <w:rPr>
          <w:rFonts w:asciiTheme="minorHAnsi" w:hAnsiTheme="minorHAnsi" w:cstheme="minorHAnsi"/>
        </w:rPr>
        <w:t>addition,</w:t>
      </w:r>
      <w:r w:rsidR="00A649A5">
        <w:rPr>
          <w:rFonts w:asciiTheme="minorHAnsi" w:hAnsiTheme="minorHAnsi" w:cstheme="minorHAnsi"/>
        </w:rPr>
        <w:t xml:space="preserve"> the sampling </w:t>
      </w:r>
      <w:r w:rsidR="001E4E5E">
        <w:rPr>
          <w:rFonts w:asciiTheme="minorHAnsi" w:hAnsiTheme="minorHAnsi" w:cstheme="minorHAnsi"/>
        </w:rPr>
        <w:t xml:space="preserve">and </w:t>
      </w:r>
      <w:r w:rsidR="00A649A5">
        <w:rPr>
          <w:rFonts w:asciiTheme="minorHAnsi" w:hAnsiTheme="minorHAnsi" w:cstheme="minorHAnsi"/>
        </w:rPr>
        <w:t xml:space="preserve">analysis </w:t>
      </w:r>
      <w:r w:rsidR="00230E0B">
        <w:rPr>
          <w:rFonts w:asciiTheme="minorHAnsi" w:hAnsiTheme="minorHAnsi" w:cstheme="minorHAnsi"/>
        </w:rPr>
        <w:t>approach may change based on the goal of the sampling (</w:t>
      </w:r>
      <w:r w:rsidR="00F8224E">
        <w:rPr>
          <w:rFonts w:asciiTheme="minorHAnsi" w:hAnsiTheme="minorHAnsi" w:cstheme="minorHAnsi"/>
        </w:rPr>
        <w:t>e.g.</w:t>
      </w:r>
      <w:r w:rsidR="00230E0B">
        <w:rPr>
          <w:rFonts w:asciiTheme="minorHAnsi" w:hAnsiTheme="minorHAnsi" w:cstheme="minorHAnsi"/>
        </w:rPr>
        <w:t>, d</w:t>
      </w:r>
      <w:r w:rsidR="00C93D1E">
        <w:rPr>
          <w:rFonts w:asciiTheme="minorHAnsi" w:hAnsiTheme="minorHAnsi" w:cstheme="minorHAnsi"/>
        </w:rPr>
        <w:t xml:space="preserve">etermining extent of contamination versus </w:t>
      </w:r>
      <w:r w:rsidR="00CE402A">
        <w:rPr>
          <w:rFonts w:asciiTheme="minorHAnsi" w:hAnsiTheme="minorHAnsi" w:cstheme="minorHAnsi"/>
        </w:rPr>
        <w:t>efficacy of the remedi</w:t>
      </w:r>
      <w:r w:rsidR="00B40FC1">
        <w:rPr>
          <w:rFonts w:asciiTheme="minorHAnsi" w:hAnsiTheme="minorHAnsi" w:cstheme="minorHAnsi"/>
        </w:rPr>
        <w:t>ation actions).</w:t>
      </w:r>
    </w:p>
    <w:bookmarkStart w:id="23" w:name="_Toc129097248"/>
    <w:bookmarkStart w:id="24" w:name="_Toc144890196"/>
    <w:bookmarkStart w:id="25" w:name="OLE_LINK26"/>
    <w:bookmarkStart w:id="26" w:name="OLE_LINK0003"/>
    <w:bookmarkStart w:id="27" w:name="OLE_LINK35"/>
    <w:p w14:paraId="1AE212DC" w14:textId="08613017" w:rsidR="0028370E" w:rsidRPr="00E63C14" w:rsidRDefault="00557B25" w:rsidP="00E63C14">
      <w:pPr>
        <w:pStyle w:val="Heading3NoTOC"/>
      </w:pPr>
      <w:r>
        <w:fldChar w:fldCharType="begin"/>
      </w:r>
      <w:r>
        <w:instrText>HYPERLINK  \l "OLE_LINK00023"</w:instrText>
      </w:r>
      <w:r>
        <w:fldChar w:fldCharType="separate"/>
      </w:r>
      <w:r w:rsidR="0028370E" w:rsidRPr="00557B25">
        <w:rPr>
          <w:rStyle w:val="Hyperlink"/>
        </w:rPr>
        <w:t>2.1 Remedia</w:t>
      </w:r>
      <w:r w:rsidR="00051961" w:rsidRPr="00557B25">
        <w:rPr>
          <w:rStyle w:val="Hyperlink"/>
        </w:rPr>
        <w:t>tion</w:t>
      </w:r>
      <w:r w:rsidR="0028370E" w:rsidRPr="00557B25">
        <w:rPr>
          <w:rStyle w:val="Hyperlink"/>
        </w:rPr>
        <w:t xml:space="preserve"> Objectives</w:t>
      </w:r>
      <w:bookmarkEnd w:id="23"/>
      <w:bookmarkEnd w:id="24"/>
      <w:r>
        <w:fldChar w:fldCharType="end"/>
      </w:r>
    </w:p>
    <w:bookmarkEnd w:id="25"/>
    <w:p w14:paraId="6DFA4D26" w14:textId="6F678133" w:rsidR="0028370E" w:rsidRPr="00800C56" w:rsidRDefault="00000000" w:rsidP="00800C56">
      <w:pPr>
        <w:spacing w:after="0"/>
        <w:ind w:left="720" w:hanging="720"/>
        <w:rPr>
          <w:rFonts w:asciiTheme="minorHAnsi" w:hAnsiTheme="minorHAnsi" w:cstheme="minorHAnsi"/>
        </w:rPr>
      </w:pPr>
      <w:sdt>
        <w:sdtPr>
          <w:rPr>
            <w:rFonts w:asciiTheme="minorHAnsi" w:hAnsiTheme="minorHAnsi" w:cstheme="minorHAnsi"/>
          </w:rPr>
          <w:id w:val="50358098"/>
          <w14:checkbox>
            <w14:checked w14:val="0"/>
            <w14:checkedState w14:val="2612" w14:font="MS Gothic"/>
            <w14:uncheckedState w14:val="2610" w14:font="MS Gothic"/>
          </w14:checkbox>
        </w:sdtPr>
        <w:sdtContent>
          <w:r w:rsidR="00800C56">
            <w:rPr>
              <w:rFonts w:ascii="MS Gothic" w:eastAsia="MS Gothic" w:hAnsi="MS Gothic" w:cstheme="minorHAnsi" w:hint="eastAsia"/>
            </w:rPr>
            <w:t>☐</w:t>
          </w:r>
        </w:sdtContent>
      </w:sdt>
      <w:r w:rsidR="00800C56">
        <w:rPr>
          <w:rFonts w:asciiTheme="minorHAnsi" w:hAnsiTheme="minorHAnsi" w:cstheme="minorHAnsi"/>
        </w:rPr>
        <w:tab/>
      </w:r>
      <w:r w:rsidR="0028370E" w:rsidRPr="00800C56">
        <w:rPr>
          <w:rFonts w:asciiTheme="minorHAnsi" w:hAnsiTheme="minorHAnsi" w:cstheme="minorHAnsi"/>
        </w:rPr>
        <w:t xml:space="preserve">Determine </w:t>
      </w:r>
      <w:r w:rsidR="00051961" w:rsidRPr="00800C56">
        <w:rPr>
          <w:rFonts w:asciiTheme="minorHAnsi" w:hAnsiTheme="minorHAnsi" w:cstheme="minorHAnsi"/>
        </w:rPr>
        <w:t xml:space="preserve">remediation </w:t>
      </w:r>
      <w:r w:rsidR="0028370E" w:rsidRPr="00800C56">
        <w:rPr>
          <w:rFonts w:asciiTheme="minorHAnsi" w:hAnsiTheme="minorHAnsi" w:cstheme="minorHAnsi"/>
        </w:rPr>
        <w:t>objectives</w:t>
      </w:r>
      <w:r w:rsidR="00001530" w:rsidRPr="00800C56">
        <w:rPr>
          <w:rFonts w:asciiTheme="minorHAnsi" w:hAnsiTheme="minorHAnsi" w:cstheme="minorHAnsi"/>
        </w:rPr>
        <w:t xml:space="preserve"> – the </w:t>
      </w:r>
      <w:r w:rsidR="00001530" w:rsidRPr="00800C56">
        <w:rPr>
          <w:rFonts w:asciiTheme="minorHAnsi" w:hAnsiTheme="minorHAnsi" w:cstheme="minorHAnsi"/>
          <w:b/>
          <w:bCs/>
          <w:u w:val="single"/>
        </w:rPr>
        <w:t>intent of the actions used to remediate the system</w:t>
      </w:r>
      <w:r w:rsidR="00001530" w:rsidRPr="00800C56">
        <w:rPr>
          <w:rFonts w:asciiTheme="minorHAnsi" w:hAnsiTheme="minorHAnsi" w:cstheme="minorHAnsi"/>
        </w:rPr>
        <w:t>,</w:t>
      </w:r>
      <w:r w:rsidR="00F850F3" w:rsidRPr="00800C56">
        <w:rPr>
          <w:rFonts w:asciiTheme="minorHAnsi" w:hAnsiTheme="minorHAnsi" w:cstheme="minorHAnsi"/>
        </w:rPr>
        <w:t xml:space="preserve"> and state</w:t>
      </w:r>
      <w:r w:rsidR="0028370E" w:rsidRPr="00800C56">
        <w:rPr>
          <w:rFonts w:asciiTheme="minorHAnsi" w:hAnsiTheme="minorHAnsi" w:cstheme="minorHAnsi"/>
        </w:rPr>
        <w:t xml:space="preserve"> what the cleanup will accomplish</w:t>
      </w:r>
      <w:r w:rsidR="00F850F3" w:rsidRPr="00800C56">
        <w:rPr>
          <w:rFonts w:asciiTheme="minorHAnsi" w:hAnsiTheme="minorHAnsi" w:cstheme="minorHAnsi"/>
        </w:rPr>
        <w:t>, including</w:t>
      </w:r>
      <w:r w:rsidR="0028370E" w:rsidRPr="00800C56">
        <w:rPr>
          <w:rFonts w:asciiTheme="minorHAnsi" w:hAnsiTheme="minorHAnsi" w:cstheme="minorHAnsi"/>
        </w:rPr>
        <w:t xml:space="preserve"> whether the intent is </w:t>
      </w:r>
      <w:r w:rsidR="007C2CA7" w:rsidRPr="00800C56">
        <w:rPr>
          <w:rFonts w:asciiTheme="minorHAnsi" w:hAnsiTheme="minorHAnsi" w:cstheme="minorHAnsi"/>
        </w:rPr>
        <w:t xml:space="preserve">for the water to be safe </w:t>
      </w:r>
      <w:r w:rsidR="00193FD8" w:rsidRPr="00800C56">
        <w:rPr>
          <w:rFonts w:asciiTheme="minorHAnsi" w:hAnsiTheme="minorHAnsi" w:cstheme="minorHAnsi"/>
        </w:rPr>
        <w:t xml:space="preserve">to drink/use (for drinking water) or </w:t>
      </w:r>
      <w:r w:rsidR="0028370E" w:rsidRPr="00800C56">
        <w:rPr>
          <w:rFonts w:asciiTheme="minorHAnsi" w:hAnsiTheme="minorHAnsi" w:cstheme="minorHAnsi"/>
        </w:rPr>
        <w:t xml:space="preserve">to meet environmental standards </w:t>
      </w:r>
      <w:r w:rsidR="00193FD8" w:rsidRPr="00800C56">
        <w:rPr>
          <w:rFonts w:asciiTheme="minorHAnsi" w:hAnsiTheme="minorHAnsi" w:cstheme="minorHAnsi"/>
        </w:rPr>
        <w:t>(for wastewater</w:t>
      </w:r>
      <w:r w:rsidR="00715F7A" w:rsidRPr="00800C56">
        <w:rPr>
          <w:rFonts w:asciiTheme="minorHAnsi" w:hAnsiTheme="minorHAnsi" w:cstheme="minorHAnsi"/>
        </w:rPr>
        <w:t>)</w:t>
      </w:r>
      <w:r w:rsidR="0028370E" w:rsidRPr="00800C56">
        <w:rPr>
          <w:rFonts w:asciiTheme="minorHAnsi" w:hAnsiTheme="minorHAnsi" w:cstheme="minorHAnsi"/>
        </w:rPr>
        <w:t xml:space="preserve">. </w:t>
      </w:r>
      <w:bookmarkEnd w:id="26"/>
      <w:r w:rsidR="0028370E" w:rsidRPr="00800C56">
        <w:rPr>
          <w:rFonts w:asciiTheme="minorHAnsi" w:hAnsiTheme="minorHAnsi" w:cstheme="minorHAnsi"/>
        </w:rPr>
        <w:t xml:space="preserve">Describe system constraints that may affect the </w:t>
      </w:r>
      <w:r w:rsidR="00AA4F1A" w:rsidRPr="00800C56">
        <w:rPr>
          <w:rFonts w:asciiTheme="minorHAnsi" w:hAnsiTheme="minorHAnsi" w:cstheme="minorHAnsi"/>
        </w:rPr>
        <w:t xml:space="preserve">remediation </w:t>
      </w:r>
      <w:r w:rsidR="0091140E" w:rsidRPr="00800C56">
        <w:rPr>
          <w:rFonts w:asciiTheme="minorHAnsi" w:hAnsiTheme="minorHAnsi" w:cstheme="minorHAnsi"/>
        </w:rPr>
        <w:t>objective</w:t>
      </w:r>
      <w:r w:rsidR="00AA4F1A" w:rsidRPr="00800C56">
        <w:rPr>
          <w:rFonts w:asciiTheme="minorHAnsi" w:hAnsiTheme="minorHAnsi" w:cstheme="minorHAnsi"/>
        </w:rPr>
        <w:t>s</w:t>
      </w:r>
      <w:r w:rsidR="0028370E" w:rsidRPr="00800C56">
        <w:rPr>
          <w:rFonts w:asciiTheme="minorHAnsi" w:hAnsiTheme="minorHAnsi" w:cstheme="minorHAnsi"/>
        </w:rPr>
        <w:t xml:space="preserve">. Incidents </w:t>
      </w:r>
      <w:r w:rsidR="006248B9" w:rsidRPr="00800C56">
        <w:rPr>
          <w:rFonts w:asciiTheme="minorHAnsi" w:hAnsiTheme="minorHAnsi" w:cstheme="minorHAnsi"/>
        </w:rPr>
        <w:t>can</w:t>
      </w:r>
      <w:r w:rsidR="0028370E" w:rsidRPr="00800C56">
        <w:rPr>
          <w:rFonts w:asciiTheme="minorHAnsi" w:hAnsiTheme="minorHAnsi" w:cstheme="minorHAnsi"/>
        </w:rPr>
        <w:t xml:space="preserve"> involve </w:t>
      </w:r>
      <w:r w:rsidR="006248B9" w:rsidRPr="00800C56">
        <w:rPr>
          <w:rFonts w:asciiTheme="minorHAnsi" w:hAnsiTheme="minorHAnsi" w:cstheme="minorHAnsi"/>
        </w:rPr>
        <w:lastRenderedPageBreak/>
        <w:t>multiple contaminants of concern</w:t>
      </w:r>
      <w:r w:rsidR="0028370E" w:rsidRPr="00800C56">
        <w:rPr>
          <w:rFonts w:asciiTheme="minorHAnsi" w:hAnsiTheme="minorHAnsi" w:cstheme="minorHAnsi"/>
        </w:rPr>
        <w:t xml:space="preserve"> that may be difficult to </w:t>
      </w:r>
      <w:r w:rsidR="006248B9" w:rsidRPr="00800C56">
        <w:rPr>
          <w:rFonts w:asciiTheme="minorHAnsi" w:hAnsiTheme="minorHAnsi" w:cstheme="minorHAnsi"/>
        </w:rPr>
        <w:t>evaluate using a</w:t>
      </w:r>
      <w:r w:rsidR="0028370E" w:rsidRPr="00800C56">
        <w:rPr>
          <w:rFonts w:asciiTheme="minorHAnsi" w:hAnsiTheme="minorHAnsi" w:cstheme="minorHAnsi"/>
        </w:rPr>
        <w:t xml:space="preserve"> single</w:t>
      </w:r>
      <w:r w:rsidR="006248B9" w:rsidRPr="00800C56">
        <w:rPr>
          <w:rFonts w:asciiTheme="minorHAnsi" w:hAnsiTheme="minorHAnsi" w:cstheme="minorHAnsi"/>
        </w:rPr>
        <w:t xml:space="preserve"> method</w:t>
      </w:r>
      <w:r w:rsidR="0028370E" w:rsidRPr="00800C56">
        <w:rPr>
          <w:rFonts w:asciiTheme="minorHAnsi" w:hAnsiTheme="minorHAnsi" w:cstheme="minorHAnsi"/>
        </w:rPr>
        <w:t>. Consider what will serve as the indicator</w:t>
      </w:r>
      <w:r w:rsidR="006248B9" w:rsidRPr="00800C56">
        <w:rPr>
          <w:rFonts w:asciiTheme="minorHAnsi" w:hAnsiTheme="minorHAnsi" w:cstheme="minorHAnsi"/>
        </w:rPr>
        <w:t>(s)</w:t>
      </w:r>
      <w:r w:rsidR="0028370E" w:rsidRPr="00800C56">
        <w:rPr>
          <w:rFonts w:asciiTheme="minorHAnsi" w:hAnsiTheme="minorHAnsi" w:cstheme="minorHAnsi"/>
        </w:rPr>
        <w:t xml:space="preserve"> of contamination when developing </w:t>
      </w:r>
      <w:r w:rsidR="0091140E" w:rsidRPr="00800C56">
        <w:rPr>
          <w:rFonts w:asciiTheme="minorHAnsi" w:hAnsiTheme="minorHAnsi" w:cstheme="minorHAnsi"/>
        </w:rPr>
        <w:t>objectives</w:t>
      </w:r>
      <w:r w:rsidR="0028370E" w:rsidRPr="00800C56">
        <w:rPr>
          <w:rFonts w:asciiTheme="minorHAnsi" w:hAnsiTheme="minorHAnsi" w:cstheme="minorHAnsi"/>
        </w:rPr>
        <w:t>. C</w:t>
      </w:r>
      <w:r w:rsidR="007F7855" w:rsidRPr="00800C56">
        <w:rPr>
          <w:rFonts w:asciiTheme="minorHAnsi" w:hAnsiTheme="minorHAnsi" w:cstheme="minorHAnsi"/>
        </w:rPr>
        <w:t xml:space="preserve">onsult with the appropriate entities such as </w:t>
      </w:r>
      <w:r w:rsidR="00502507" w:rsidRPr="00800C56">
        <w:rPr>
          <w:rStyle w:val="eop"/>
          <w:rFonts w:asciiTheme="minorHAnsi" w:eastAsiaTheme="majorEastAsia" w:hAnsiTheme="minorHAnsi" w:cstheme="minorHAnsi"/>
        </w:rPr>
        <w:t xml:space="preserve">primacy agencies, </w:t>
      </w:r>
      <w:r w:rsidR="0082616E" w:rsidRPr="00800C56">
        <w:rPr>
          <w:rStyle w:val="eop"/>
          <w:rFonts w:asciiTheme="minorHAnsi" w:eastAsiaTheme="majorEastAsia" w:hAnsiTheme="minorHAnsi" w:cstheme="minorHAnsi"/>
        </w:rPr>
        <w:t>f</w:t>
      </w:r>
      <w:r w:rsidR="00A47BB1" w:rsidRPr="00800C56">
        <w:rPr>
          <w:rStyle w:val="eop"/>
          <w:rFonts w:asciiTheme="minorHAnsi" w:eastAsiaTheme="majorEastAsia" w:hAnsiTheme="minorHAnsi" w:cstheme="minorHAnsi"/>
        </w:rPr>
        <w:t xml:space="preserve">ederal, </w:t>
      </w:r>
      <w:r w:rsidR="00A0084E" w:rsidRPr="00800C56">
        <w:rPr>
          <w:rStyle w:val="eop"/>
          <w:rFonts w:asciiTheme="minorHAnsi" w:eastAsiaTheme="majorEastAsia" w:hAnsiTheme="minorHAnsi" w:cstheme="minorHAnsi"/>
        </w:rPr>
        <w:t>SLTT</w:t>
      </w:r>
      <w:r w:rsidR="00502507" w:rsidRPr="00800C56">
        <w:rPr>
          <w:rStyle w:val="eop"/>
          <w:rFonts w:asciiTheme="minorHAnsi" w:eastAsiaTheme="majorEastAsia" w:hAnsiTheme="minorHAnsi" w:cstheme="minorHAnsi"/>
        </w:rPr>
        <w:t xml:space="preserve"> public health and/or environmental organizations, emergency responders, contractors, technical assistance providers</w:t>
      </w:r>
      <w:r w:rsidR="00DF4F3B" w:rsidRPr="00800C56">
        <w:rPr>
          <w:rStyle w:val="eop"/>
          <w:rFonts w:asciiTheme="minorHAnsi" w:eastAsiaTheme="majorEastAsia" w:hAnsiTheme="minorHAnsi" w:cstheme="minorHAnsi"/>
        </w:rPr>
        <w:t>,</w:t>
      </w:r>
      <w:r w:rsidR="00502507" w:rsidRPr="00800C56">
        <w:rPr>
          <w:rStyle w:val="eop"/>
          <w:rFonts w:asciiTheme="minorHAnsi" w:eastAsiaTheme="majorEastAsia" w:hAnsiTheme="minorHAnsi" w:cstheme="minorHAnsi"/>
        </w:rPr>
        <w:t xml:space="preserve"> </w:t>
      </w:r>
      <w:r w:rsidR="007F7855" w:rsidRPr="00800C56">
        <w:rPr>
          <w:rFonts w:asciiTheme="minorHAnsi" w:hAnsiTheme="minorHAnsi" w:cstheme="minorHAnsi"/>
        </w:rPr>
        <w:t>and c</w:t>
      </w:r>
      <w:r w:rsidR="0028370E" w:rsidRPr="00800C56">
        <w:rPr>
          <w:rFonts w:asciiTheme="minorHAnsi" w:hAnsiTheme="minorHAnsi" w:cstheme="minorHAnsi"/>
        </w:rPr>
        <w:t xml:space="preserve">onsider the following </w:t>
      </w:r>
      <w:r w:rsidR="00C4220E" w:rsidRPr="00800C56">
        <w:rPr>
          <w:rFonts w:asciiTheme="minorHAnsi" w:hAnsiTheme="minorHAnsi" w:cstheme="minorHAnsi"/>
        </w:rPr>
        <w:t xml:space="preserve">resources and </w:t>
      </w:r>
      <w:r w:rsidR="00224D8C" w:rsidRPr="00800C56">
        <w:rPr>
          <w:rFonts w:asciiTheme="minorHAnsi" w:hAnsiTheme="minorHAnsi" w:cstheme="minorHAnsi"/>
        </w:rPr>
        <w:t xml:space="preserve">requirements </w:t>
      </w:r>
      <w:r w:rsidR="0028370E" w:rsidRPr="00800C56">
        <w:rPr>
          <w:rFonts w:asciiTheme="minorHAnsi" w:hAnsiTheme="minorHAnsi" w:cstheme="minorHAnsi"/>
        </w:rPr>
        <w:t xml:space="preserve">when determining what the objectives </w:t>
      </w:r>
      <w:r w:rsidR="00224D8C" w:rsidRPr="00800C56">
        <w:rPr>
          <w:rFonts w:asciiTheme="minorHAnsi" w:hAnsiTheme="minorHAnsi" w:cstheme="minorHAnsi"/>
        </w:rPr>
        <w:t xml:space="preserve">should </w:t>
      </w:r>
      <w:r w:rsidR="0028370E" w:rsidRPr="00800C56">
        <w:rPr>
          <w:rFonts w:asciiTheme="minorHAnsi" w:hAnsiTheme="minorHAnsi" w:cstheme="minorHAnsi"/>
        </w:rPr>
        <w:t>achieve:</w:t>
      </w:r>
    </w:p>
    <w:p w14:paraId="21AB4E47" w14:textId="77777777" w:rsidR="00E64F56" w:rsidRPr="000605C3" w:rsidRDefault="00000000" w:rsidP="00E07576">
      <w:pPr>
        <w:pStyle w:val="ListParagraph"/>
        <w:numPr>
          <w:ilvl w:val="1"/>
          <w:numId w:val="36"/>
        </w:numPr>
        <w:spacing w:after="0"/>
        <w:ind w:left="1080"/>
        <w:rPr>
          <w:rFonts w:asciiTheme="minorHAnsi" w:hAnsiTheme="minorHAnsi" w:cstheme="minorHAnsi"/>
        </w:rPr>
      </w:pPr>
      <w:hyperlink r:id="rId19" w:history="1">
        <w:r w:rsidR="00E64F56" w:rsidRPr="00F95DAA">
          <w:rPr>
            <w:rStyle w:val="Hyperlink"/>
            <w:rFonts w:asciiTheme="minorHAnsi" w:hAnsiTheme="minorHAnsi" w:cstheme="minorHAnsi"/>
          </w:rPr>
          <w:t>Safe Drinking Water Act (SDWA)</w:t>
        </w:r>
      </w:hyperlink>
      <w:r w:rsidR="00E64F56" w:rsidRPr="000605C3">
        <w:rPr>
          <w:rFonts w:asciiTheme="minorHAnsi" w:hAnsiTheme="minorHAnsi" w:cstheme="minorHAnsi"/>
        </w:rPr>
        <w:t xml:space="preserve"> </w:t>
      </w:r>
      <w:r w:rsidR="00E64F56">
        <w:rPr>
          <w:rFonts w:asciiTheme="minorHAnsi" w:hAnsiTheme="minorHAnsi" w:cstheme="minorHAnsi"/>
        </w:rPr>
        <w:t xml:space="preserve">requirements including </w:t>
      </w:r>
      <w:hyperlink r:id="rId20" w:history="1">
        <w:r w:rsidR="00E64F56" w:rsidRPr="00F95DAA">
          <w:rPr>
            <w:rStyle w:val="Hyperlink"/>
            <w:rFonts w:asciiTheme="minorHAnsi" w:hAnsiTheme="minorHAnsi" w:cstheme="minorHAnsi"/>
          </w:rPr>
          <w:t>Maximum Contaminant Level</w:t>
        </w:r>
        <w:r w:rsidR="00E64F56">
          <w:rPr>
            <w:rStyle w:val="Hyperlink"/>
            <w:rFonts w:asciiTheme="minorHAnsi" w:hAnsiTheme="minorHAnsi" w:cstheme="minorHAnsi"/>
          </w:rPr>
          <w:t>s (MCLs)</w:t>
        </w:r>
      </w:hyperlink>
      <w:r w:rsidR="00E64F56">
        <w:rPr>
          <w:rFonts w:asciiTheme="minorHAnsi" w:hAnsiTheme="minorHAnsi" w:cstheme="minorHAnsi"/>
        </w:rPr>
        <w:t xml:space="preserve"> </w:t>
      </w:r>
      <w:r w:rsidR="00E64F56" w:rsidRPr="000605C3">
        <w:rPr>
          <w:rFonts w:asciiTheme="minorHAnsi" w:hAnsiTheme="minorHAnsi" w:cstheme="minorHAnsi"/>
        </w:rPr>
        <w:t>.</w:t>
      </w:r>
    </w:p>
    <w:p w14:paraId="43E6B98F" w14:textId="77777777" w:rsidR="00E64F56" w:rsidRPr="001A40F7" w:rsidRDefault="00000000" w:rsidP="00E07576">
      <w:pPr>
        <w:pStyle w:val="ListParagraph"/>
        <w:numPr>
          <w:ilvl w:val="1"/>
          <w:numId w:val="36"/>
        </w:numPr>
        <w:spacing w:after="0"/>
        <w:ind w:left="1080"/>
        <w:rPr>
          <w:rFonts w:asciiTheme="minorHAnsi" w:hAnsiTheme="minorHAnsi" w:cstheme="minorHAnsi"/>
        </w:rPr>
      </w:pPr>
      <w:hyperlink r:id="rId21" w:history="1">
        <w:r w:rsidR="00E64F56" w:rsidRPr="00F95DAA">
          <w:rPr>
            <w:rStyle w:val="Hyperlink"/>
            <w:rFonts w:asciiTheme="minorHAnsi" w:hAnsiTheme="minorHAnsi" w:cstheme="minorHAnsi"/>
          </w:rPr>
          <w:t>National Pollution Discharge Elimination System (NDPES)</w:t>
        </w:r>
      </w:hyperlink>
      <w:r w:rsidR="00E64F56" w:rsidRPr="001A40F7">
        <w:rPr>
          <w:rFonts w:asciiTheme="minorHAnsi" w:hAnsiTheme="minorHAnsi" w:cstheme="minorHAnsi"/>
        </w:rPr>
        <w:t xml:space="preserve"> Permit Requirements.</w:t>
      </w:r>
    </w:p>
    <w:p w14:paraId="05696C88" w14:textId="77777777" w:rsidR="00E64F56" w:rsidRPr="001A40F7" w:rsidRDefault="00000000" w:rsidP="00E07576">
      <w:pPr>
        <w:pStyle w:val="ListParagraph"/>
        <w:numPr>
          <w:ilvl w:val="1"/>
          <w:numId w:val="36"/>
        </w:numPr>
        <w:spacing w:after="0"/>
        <w:ind w:left="1080"/>
        <w:rPr>
          <w:rFonts w:asciiTheme="minorHAnsi" w:hAnsiTheme="minorHAnsi" w:cstheme="minorHAnsi"/>
          <w:lang w:val="fr-FR"/>
        </w:rPr>
      </w:pPr>
      <w:hyperlink r:id="rId22" w:history="1">
        <w:r w:rsidR="00E64F56" w:rsidRPr="00F95DAA">
          <w:rPr>
            <w:rStyle w:val="Hyperlink"/>
            <w:rFonts w:asciiTheme="minorHAnsi" w:hAnsiTheme="minorHAnsi" w:cstheme="minorHAnsi"/>
            <w:lang w:val="fr-FR"/>
          </w:rPr>
          <w:t>Radiation Protective Action Guides (PAGs)</w:t>
        </w:r>
      </w:hyperlink>
      <w:r w:rsidR="00E64F56">
        <w:rPr>
          <w:rFonts w:asciiTheme="minorHAnsi" w:hAnsiTheme="minorHAnsi" w:cstheme="minorHAnsi"/>
          <w:lang w:val="fr-FR"/>
        </w:rPr>
        <w:t>.</w:t>
      </w:r>
    </w:p>
    <w:p w14:paraId="09CEE735" w14:textId="77777777" w:rsidR="00E64F56" w:rsidRPr="009938F6" w:rsidRDefault="00000000" w:rsidP="00E07576">
      <w:pPr>
        <w:pStyle w:val="ListParagraph"/>
        <w:numPr>
          <w:ilvl w:val="1"/>
          <w:numId w:val="36"/>
        </w:numPr>
        <w:spacing w:after="0"/>
        <w:ind w:left="1080"/>
        <w:rPr>
          <w:rFonts w:asciiTheme="minorHAnsi" w:hAnsiTheme="minorHAnsi" w:cstheme="minorHAnsi"/>
        </w:rPr>
      </w:pPr>
      <w:hyperlink r:id="rId23" w:history="1">
        <w:r w:rsidR="00E64F56" w:rsidRPr="00E44872">
          <w:rPr>
            <w:rStyle w:val="Hyperlink"/>
            <w:rFonts w:asciiTheme="minorHAnsi" w:hAnsiTheme="minorHAnsi" w:cstheme="minorHAnsi"/>
          </w:rPr>
          <w:t>Agency for Toxic Substances and Disease Registry (ATSDR)</w:t>
        </w:r>
      </w:hyperlink>
      <w:r w:rsidR="00E64F56">
        <w:rPr>
          <w:rFonts w:asciiTheme="minorHAnsi" w:hAnsiTheme="minorHAnsi" w:cstheme="minorHAnsi"/>
        </w:rPr>
        <w:t>.</w:t>
      </w:r>
    </w:p>
    <w:p w14:paraId="61887F8B" w14:textId="77777777" w:rsidR="00E64F56" w:rsidRPr="009938F6" w:rsidRDefault="00E64F56" w:rsidP="00E07576">
      <w:pPr>
        <w:pStyle w:val="ListParagraph"/>
        <w:numPr>
          <w:ilvl w:val="1"/>
          <w:numId w:val="36"/>
        </w:numPr>
        <w:ind w:left="1080"/>
        <w:rPr>
          <w:rFonts w:asciiTheme="minorHAnsi" w:hAnsiTheme="minorHAnsi" w:cstheme="minorHAnsi"/>
        </w:rPr>
      </w:pPr>
      <w:r w:rsidRPr="009938F6">
        <w:rPr>
          <w:rFonts w:asciiTheme="minorHAnsi" w:hAnsiTheme="minorHAnsi" w:cstheme="minorHAnsi"/>
        </w:rPr>
        <w:t xml:space="preserve">Public health and regulatory agency requirements for </w:t>
      </w:r>
      <w:hyperlink r:id="rId24" w:history="1">
        <w:r w:rsidRPr="00963A63">
          <w:rPr>
            <w:rStyle w:val="Hyperlink"/>
            <w:rFonts w:asciiTheme="minorHAnsi" w:hAnsiTheme="minorHAnsi" w:cstheme="minorHAnsi"/>
          </w:rPr>
          <w:t>unregulated contaminants</w:t>
        </w:r>
      </w:hyperlink>
      <w:r w:rsidRPr="009938F6">
        <w:rPr>
          <w:rFonts w:asciiTheme="minorHAnsi" w:hAnsiTheme="minorHAnsi" w:cstheme="minorHAnsi"/>
        </w:rPr>
        <w:t>.</w:t>
      </w:r>
    </w:p>
    <w:p w14:paraId="4C91E68A" w14:textId="77777777" w:rsidR="00E64F56" w:rsidRPr="009938F6" w:rsidRDefault="00E64F56" w:rsidP="00E07576">
      <w:pPr>
        <w:pStyle w:val="ListParagraph"/>
        <w:numPr>
          <w:ilvl w:val="1"/>
          <w:numId w:val="36"/>
        </w:numPr>
        <w:ind w:left="1080"/>
        <w:rPr>
          <w:rFonts w:asciiTheme="minorHAnsi" w:hAnsiTheme="minorHAnsi" w:cstheme="minorHAnsi"/>
        </w:rPr>
      </w:pPr>
      <w:r w:rsidRPr="009938F6">
        <w:rPr>
          <w:rFonts w:asciiTheme="minorHAnsi" w:hAnsiTheme="minorHAnsi" w:cstheme="minorHAnsi"/>
        </w:rPr>
        <w:t xml:space="preserve">Federal, state, local, tribal, or territorial public health and/or environmental regulatory requirements. </w:t>
      </w:r>
    </w:p>
    <w:p w14:paraId="14461D51" w14:textId="77777777" w:rsidR="00E64F56" w:rsidRPr="009938F6" w:rsidRDefault="00E64F56" w:rsidP="00051CF5">
      <w:pPr>
        <w:pStyle w:val="ListParagraph"/>
        <w:numPr>
          <w:ilvl w:val="1"/>
          <w:numId w:val="36"/>
        </w:numPr>
        <w:spacing w:after="0"/>
        <w:ind w:left="1080"/>
        <w:rPr>
          <w:rFonts w:asciiTheme="minorHAnsi" w:hAnsiTheme="minorHAnsi" w:cstheme="minorHAnsi"/>
        </w:rPr>
      </w:pPr>
      <w:r w:rsidRPr="009938F6">
        <w:rPr>
          <w:rFonts w:asciiTheme="minorHAnsi" w:hAnsiTheme="minorHAnsi" w:cstheme="minorHAnsi"/>
        </w:rPr>
        <w:t xml:space="preserve">Any other applicable federal, </w:t>
      </w:r>
      <w:r>
        <w:rPr>
          <w:rFonts w:asciiTheme="minorHAnsi" w:hAnsiTheme="minorHAnsi" w:cstheme="minorHAnsi"/>
        </w:rPr>
        <w:t>SLTT</w:t>
      </w:r>
      <w:r w:rsidRPr="009938F6">
        <w:rPr>
          <w:rFonts w:asciiTheme="minorHAnsi" w:hAnsiTheme="minorHAnsi" w:cstheme="minorHAnsi"/>
        </w:rPr>
        <w:t xml:space="preserve"> regulatory requirements.</w:t>
      </w:r>
    </w:p>
    <w:p w14:paraId="421832A3" w14:textId="2AEA6787" w:rsidR="00C23025" w:rsidRPr="00800C56" w:rsidRDefault="00000000" w:rsidP="00051CF5">
      <w:pPr>
        <w:spacing w:after="0"/>
        <w:ind w:left="720" w:hanging="720"/>
        <w:rPr>
          <w:rFonts w:asciiTheme="minorHAnsi" w:hAnsiTheme="minorHAnsi" w:cstheme="minorHAnsi"/>
        </w:rPr>
      </w:pPr>
      <w:sdt>
        <w:sdtPr>
          <w:rPr>
            <w:rFonts w:asciiTheme="minorHAnsi" w:hAnsiTheme="minorHAnsi" w:cstheme="minorHAnsi"/>
          </w:rPr>
          <w:id w:val="-513382786"/>
          <w14:checkbox>
            <w14:checked w14:val="0"/>
            <w14:checkedState w14:val="2612" w14:font="MS Gothic"/>
            <w14:uncheckedState w14:val="2610" w14:font="MS Gothic"/>
          </w14:checkbox>
        </w:sdtPr>
        <w:sdtContent>
          <w:r w:rsidR="00800C56">
            <w:rPr>
              <w:rFonts w:ascii="MS Gothic" w:eastAsia="MS Gothic" w:hAnsi="MS Gothic" w:cstheme="minorHAnsi" w:hint="eastAsia"/>
            </w:rPr>
            <w:t>☐</w:t>
          </w:r>
        </w:sdtContent>
      </w:sdt>
      <w:r w:rsidR="00800C56">
        <w:rPr>
          <w:rFonts w:asciiTheme="minorHAnsi" w:hAnsiTheme="minorHAnsi" w:cstheme="minorHAnsi"/>
        </w:rPr>
        <w:tab/>
      </w:r>
      <w:bookmarkStart w:id="28" w:name="OLE_LINK0004"/>
      <w:r w:rsidR="001B13D9" w:rsidRPr="00800C56">
        <w:rPr>
          <w:rFonts w:asciiTheme="minorHAnsi" w:hAnsiTheme="minorHAnsi" w:cstheme="minorHAnsi"/>
        </w:rPr>
        <w:t xml:space="preserve">Determine the </w:t>
      </w:r>
      <w:r w:rsidR="001B13D9" w:rsidRPr="00800C56">
        <w:rPr>
          <w:rFonts w:asciiTheme="minorHAnsi" w:hAnsiTheme="minorHAnsi" w:cstheme="minorHAnsi"/>
          <w:b/>
          <w:bCs/>
          <w:u w:val="single"/>
        </w:rPr>
        <w:t>clearance goals</w:t>
      </w:r>
      <w:r w:rsidR="001B13D9" w:rsidRPr="00800C56">
        <w:rPr>
          <w:rFonts w:asciiTheme="minorHAnsi" w:hAnsiTheme="minorHAnsi" w:cstheme="minorHAnsi"/>
        </w:rPr>
        <w:t xml:space="preserve"> for each contaminant</w:t>
      </w:r>
      <w:r w:rsidR="001624BC" w:rsidRPr="00800C56">
        <w:rPr>
          <w:rFonts w:asciiTheme="minorHAnsi" w:hAnsiTheme="minorHAnsi" w:cstheme="minorHAnsi"/>
        </w:rPr>
        <w:t xml:space="preserve"> (i.e., contaminant concentration at which the system may be returned to normal service and advisories removed)</w:t>
      </w:r>
      <w:r w:rsidR="006F158E" w:rsidRPr="00800C56">
        <w:rPr>
          <w:rFonts w:asciiTheme="minorHAnsi" w:hAnsiTheme="minorHAnsi" w:cstheme="minorHAnsi"/>
        </w:rPr>
        <w:t>.</w:t>
      </w:r>
      <w:r w:rsidR="001624BC" w:rsidRPr="00800C56">
        <w:rPr>
          <w:rFonts w:asciiTheme="minorHAnsi" w:hAnsiTheme="minorHAnsi" w:cstheme="minorHAnsi"/>
        </w:rPr>
        <w:t xml:space="preserve"> Consider:</w:t>
      </w:r>
      <w:bookmarkEnd w:id="28"/>
    </w:p>
    <w:p w14:paraId="49F1BFE7" w14:textId="47B98421" w:rsidR="001624BC" w:rsidRDefault="001624BC" w:rsidP="000B3E92">
      <w:pPr>
        <w:pStyle w:val="ListParagraph"/>
        <w:numPr>
          <w:ilvl w:val="1"/>
          <w:numId w:val="2"/>
        </w:numPr>
        <w:ind w:left="1080"/>
        <w:rPr>
          <w:rFonts w:asciiTheme="minorHAnsi" w:hAnsiTheme="minorHAnsi" w:cstheme="minorHAnsi"/>
        </w:rPr>
      </w:pPr>
      <w:r>
        <w:rPr>
          <w:rFonts w:asciiTheme="minorHAnsi" w:hAnsiTheme="minorHAnsi" w:cstheme="minorHAnsi"/>
        </w:rPr>
        <w:t>Public health and environmental risks</w:t>
      </w:r>
    </w:p>
    <w:p w14:paraId="630EAAF5" w14:textId="02F6F4B1" w:rsidR="001F37FE" w:rsidRDefault="001F37FE" w:rsidP="000B3E92">
      <w:pPr>
        <w:pStyle w:val="ListParagraph"/>
        <w:numPr>
          <w:ilvl w:val="1"/>
          <w:numId w:val="2"/>
        </w:numPr>
        <w:ind w:left="1080"/>
        <w:rPr>
          <w:rFonts w:asciiTheme="minorHAnsi" w:hAnsiTheme="minorHAnsi" w:cstheme="minorHAnsi"/>
        </w:rPr>
      </w:pPr>
      <w:r>
        <w:rPr>
          <w:rFonts w:asciiTheme="minorHAnsi" w:hAnsiTheme="minorHAnsi" w:cstheme="minorHAnsi"/>
        </w:rPr>
        <w:t>Regulatory levels</w:t>
      </w:r>
    </w:p>
    <w:p w14:paraId="330ED422" w14:textId="5624F66E" w:rsidR="001624BC" w:rsidRDefault="001624BC" w:rsidP="000B3E92">
      <w:pPr>
        <w:pStyle w:val="ListParagraph"/>
        <w:numPr>
          <w:ilvl w:val="1"/>
          <w:numId w:val="2"/>
        </w:numPr>
        <w:ind w:left="1080"/>
        <w:rPr>
          <w:rFonts w:asciiTheme="minorHAnsi" w:hAnsiTheme="minorHAnsi" w:cstheme="minorHAnsi"/>
        </w:rPr>
      </w:pPr>
      <w:r>
        <w:rPr>
          <w:rFonts w:asciiTheme="minorHAnsi" w:hAnsiTheme="minorHAnsi" w:cstheme="minorHAnsi"/>
        </w:rPr>
        <w:t>Aesthetic concerns</w:t>
      </w:r>
    </w:p>
    <w:p w14:paraId="2DDB26A3" w14:textId="6DBAE83F" w:rsidR="001624BC" w:rsidRDefault="001624BC" w:rsidP="00051CF5">
      <w:pPr>
        <w:pStyle w:val="ListParagraph"/>
        <w:numPr>
          <w:ilvl w:val="1"/>
          <w:numId w:val="2"/>
        </w:numPr>
        <w:spacing w:after="0"/>
        <w:ind w:left="1080"/>
        <w:rPr>
          <w:rFonts w:asciiTheme="minorHAnsi" w:hAnsiTheme="minorHAnsi" w:cstheme="minorHAnsi"/>
        </w:rPr>
      </w:pPr>
      <w:r>
        <w:rPr>
          <w:rFonts w:asciiTheme="minorHAnsi" w:hAnsiTheme="minorHAnsi" w:cstheme="minorHAnsi"/>
        </w:rPr>
        <w:t>Public perception</w:t>
      </w:r>
    </w:p>
    <w:p w14:paraId="2C046696" w14:textId="4CB4C640" w:rsidR="00D64085" w:rsidRPr="00800C56" w:rsidRDefault="00000000" w:rsidP="00800C56">
      <w:pPr>
        <w:rPr>
          <w:rFonts w:asciiTheme="minorHAnsi" w:hAnsiTheme="minorHAnsi" w:cstheme="minorHAnsi"/>
        </w:rPr>
      </w:pPr>
      <w:sdt>
        <w:sdtPr>
          <w:rPr>
            <w:rFonts w:asciiTheme="minorHAnsi" w:hAnsiTheme="minorHAnsi" w:cstheme="minorHAnsi"/>
          </w:rPr>
          <w:id w:val="76713325"/>
          <w14:checkbox>
            <w14:checked w14:val="0"/>
            <w14:checkedState w14:val="2612" w14:font="MS Gothic"/>
            <w14:uncheckedState w14:val="2610" w14:font="MS Gothic"/>
          </w14:checkbox>
        </w:sdtPr>
        <w:sdtContent>
          <w:r w:rsidR="00556505">
            <w:rPr>
              <w:rFonts w:ascii="MS Gothic" w:eastAsia="MS Gothic" w:hAnsi="MS Gothic" w:cstheme="minorHAnsi" w:hint="eastAsia"/>
            </w:rPr>
            <w:t>☐</w:t>
          </w:r>
        </w:sdtContent>
      </w:sdt>
      <w:r w:rsidR="00556505">
        <w:rPr>
          <w:rFonts w:asciiTheme="minorHAnsi" w:hAnsiTheme="minorHAnsi" w:cstheme="minorHAnsi"/>
        </w:rPr>
        <w:tab/>
      </w:r>
      <w:r w:rsidR="00D64085" w:rsidRPr="00800C56">
        <w:rPr>
          <w:rFonts w:asciiTheme="minorHAnsi" w:hAnsiTheme="minorHAnsi" w:cstheme="minorHAnsi"/>
        </w:rPr>
        <w:t>Identify</w:t>
      </w:r>
      <w:r w:rsidR="00EF3DCD" w:rsidRPr="00800C56">
        <w:rPr>
          <w:rFonts w:asciiTheme="minorHAnsi" w:hAnsiTheme="minorHAnsi" w:cstheme="minorHAnsi"/>
        </w:rPr>
        <w:t xml:space="preserve"> tentative timeline</w:t>
      </w:r>
      <w:r w:rsidR="00E84900" w:rsidRPr="00800C56">
        <w:rPr>
          <w:rFonts w:asciiTheme="minorHAnsi" w:hAnsiTheme="minorHAnsi" w:cstheme="minorHAnsi"/>
        </w:rPr>
        <w:t>s</w:t>
      </w:r>
      <w:r w:rsidR="00EF3DCD" w:rsidRPr="00800C56">
        <w:rPr>
          <w:rFonts w:asciiTheme="minorHAnsi" w:hAnsiTheme="minorHAnsi" w:cstheme="minorHAnsi"/>
        </w:rPr>
        <w:t xml:space="preserve"> </w:t>
      </w:r>
      <w:r w:rsidR="0009167C" w:rsidRPr="00800C56">
        <w:rPr>
          <w:rFonts w:asciiTheme="minorHAnsi" w:hAnsiTheme="minorHAnsi" w:cstheme="minorHAnsi"/>
        </w:rPr>
        <w:t xml:space="preserve">for </w:t>
      </w:r>
      <w:r w:rsidR="00DA77C6" w:rsidRPr="00800C56">
        <w:rPr>
          <w:rFonts w:asciiTheme="minorHAnsi" w:hAnsiTheme="minorHAnsi" w:cstheme="minorHAnsi"/>
          <w:b/>
          <w:bCs/>
          <w:u w:val="single"/>
        </w:rPr>
        <w:t>near-term</w:t>
      </w:r>
      <w:r w:rsidR="001624BC" w:rsidRPr="00800C56">
        <w:rPr>
          <w:rFonts w:asciiTheme="minorHAnsi" w:hAnsiTheme="minorHAnsi" w:cstheme="minorHAnsi"/>
          <w:b/>
          <w:bCs/>
          <w:u w:val="single"/>
        </w:rPr>
        <w:t xml:space="preserve"> (i.e., hours and/or days)</w:t>
      </w:r>
      <w:r w:rsidR="00DA77C6" w:rsidRPr="00800C56">
        <w:rPr>
          <w:rFonts w:asciiTheme="minorHAnsi" w:hAnsiTheme="minorHAnsi" w:cstheme="minorHAnsi"/>
          <w:b/>
          <w:bCs/>
          <w:u w:val="single"/>
        </w:rPr>
        <w:t xml:space="preserve"> and long-term goals</w:t>
      </w:r>
      <w:r w:rsidR="00914ECA" w:rsidRPr="00800C56">
        <w:rPr>
          <w:rFonts w:asciiTheme="minorHAnsi" w:hAnsiTheme="minorHAnsi" w:cstheme="minorHAnsi"/>
        </w:rPr>
        <w:t>.</w:t>
      </w:r>
    </w:p>
    <w:bookmarkStart w:id="29" w:name="_Toc129097249"/>
    <w:bookmarkStart w:id="30" w:name="_Toc144890197"/>
    <w:bookmarkStart w:id="31" w:name="OLE_LINK0005"/>
    <w:bookmarkEnd w:id="27"/>
    <w:p w14:paraId="0A2011DE" w14:textId="6329499E" w:rsidR="004C44F0" w:rsidRPr="00E63C14" w:rsidRDefault="00557B25" w:rsidP="00E63C14">
      <w:pPr>
        <w:pStyle w:val="Heading3NoTOC"/>
      </w:pPr>
      <w:r>
        <w:fldChar w:fldCharType="begin"/>
      </w:r>
      <w:r>
        <w:instrText>HYPERLINK  \l "OLE_LINK00024"</w:instrText>
      </w:r>
      <w:r>
        <w:fldChar w:fldCharType="separate"/>
      </w:r>
      <w:r w:rsidR="004C44F0" w:rsidRPr="00557B25">
        <w:rPr>
          <w:rStyle w:val="Hyperlink"/>
        </w:rPr>
        <w:t>2.2</w:t>
      </w:r>
      <w:r w:rsidR="00551138" w:rsidRPr="00557B25">
        <w:rPr>
          <w:rStyle w:val="Hyperlink"/>
        </w:rPr>
        <w:t xml:space="preserve"> </w:t>
      </w:r>
      <w:bookmarkStart w:id="32" w:name="OLE_LINK50"/>
      <w:r w:rsidR="00140201" w:rsidRPr="00557B25">
        <w:rPr>
          <w:rStyle w:val="Hyperlink"/>
        </w:rPr>
        <w:t xml:space="preserve">Remediation </w:t>
      </w:r>
      <w:r w:rsidR="002318F2" w:rsidRPr="00557B25">
        <w:rPr>
          <w:rStyle w:val="Hyperlink"/>
        </w:rPr>
        <w:t>Action</w:t>
      </w:r>
      <w:r w:rsidR="00830E87" w:rsidRPr="00557B25">
        <w:rPr>
          <w:rStyle w:val="Hyperlink"/>
        </w:rPr>
        <w:t>(s)</w:t>
      </w:r>
      <w:r w:rsidR="002318F2" w:rsidRPr="00557B25">
        <w:rPr>
          <w:rStyle w:val="Hyperlink"/>
        </w:rPr>
        <w:t xml:space="preserve"> </w:t>
      </w:r>
      <w:r w:rsidR="00A75291" w:rsidRPr="00557B25">
        <w:rPr>
          <w:rStyle w:val="Hyperlink"/>
        </w:rPr>
        <w:t xml:space="preserve">Identification and </w:t>
      </w:r>
      <w:bookmarkEnd w:id="32"/>
      <w:r w:rsidR="000A2A59" w:rsidRPr="00557B25">
        <w:rPr>
          <w:rStyle w:val="Hyperlink"/>
        </w:rPr>
        <w:t xml:space="preserve">Development </w:t>
      </w:r>
      <w:r w:rsidR="00001530" w:rsidRPr="00557B25">
        <w:rPr>
          <w:rStyle w:val="Hyperlink"/>
        </w:rPr>
        <w:t>Phase</w:t>
      </w:r>
      <w:bookmarkEnd w:id="29"/>
      <w:r>
        <w:fldChar w:fldCharType="end"/>
      </w:r>
      <w:r w:rsidR="00140201" w:rsidRPr="00E63C14">
        <w:t xml:space="preserve"> </w:t>
      </w:r>
      <w:bookmarkEnd w:id="30"/>
    </w:p>
    <w:bookmarkEnd w:id="31"/>
    <w:p w14:paraId="3B8BD13F" w14:textId="7C659D5D" w:rsidR="006121F9" w:rsidRPr="001C555B" w:rsidRDefault="00000000" w:rsidP="001C555B">
      <w:pPr>
        <w:spacing w:after="0" w:line="256" w:lineRule="auto"/>
        <w:ind w:left="720" w:hanging="720"/>
        <w:rPr>
          <w:rFonts w:asciiTheme="minorHAnsi" w:hAnsiTheme="minorHAnsi" w:cstheme="minorHAnsi"/>
        </w:rPr>
      </w:pPr>
      <w:sdt>
        <w:sdtPr>
          <w:rPr>
            <w:rFonts w:asciiTheme="minorHAnsi" w:hAnsiTheme="minorHAnsi" w:cstheme="minorHAnsi"/>
          </w:rPr>
          <w:id w:val="1489207953"/>
          <w14:checkbox>
            <w14:checked w14:val="0"/>
            <w14:checkedState w14:val="2612" w14:font="MS Gothic"/>
            <w14:uncheckedState w14:val="2610" w14:font="MS Gothic"/>
          </w14:checkbox>
        </w:sdtPr>
        <w:sdtContent>
          <w:r w:rsidR="001C555B">
            <w:rPr>
              <w:rFonts w:ascii="MS Gothic" w:eastAsia="MS Gothic" w:hAnsi="MS Gothic" w:cstheme="minorHAnsi" w:hint="eastAsia"/>
            </w:rPr>
            <w:t>☐</w:t>
          </w:r>
        </w:sdtContent>
      </w:sdt>
      <w:r w:rsidR="001C555B">
        <w:rPr>
          <w:rFonts w:asciiTheme="minorHAnsi" w:hAnsiTheme="minorHAnsi" w:cstheme="minorHAnsi"/>
        </w:rPr>
        <w:tab/>
      </w:r>
      <w:r w:rsidR="004D2D11" w:rsidRPr="001C555B">
        <w:rPr>
          <w:rFonts w:asciiTheme="minorHAnsi" w:hAnsiTheme="minorHAnsi" w:cstheme="minorHAnsi"/>
        </w:rPr>
        <w:t>Identify and select possible</w:t>
      </w:r>
      <w:r w:rsidR="001A7F9C" w:rsidRPr="001C555B">
        <w:rPr>
          <w:rFonts w:asciiTheme="minorHAnsi" w:hAnsiTheme="minorHAnsi" w:cstheme="minorHAnsi"/>
        </w:rPr>
        <w:t xml:space="preserve"> </w:t>
      </w:r>
      <w:r w:rsidR="001A7F9C" w:rsidRPr="001C555B">
        <w:rPr>
          <w:rFonts w:asciiTheme="minorHAnsi" w:hAnsiTheme="minorHAnsi" w:cstheme="minorHAnsi"/>
          <w:b/>
          <w:bCs/>
          <w:u w:val="single"/>
        </w:rPr>
        <w:t>remediation action(s)</w:t>
      </w:r>
      <w:r w:rsidR="00B6582C" w:rsidRPr="001C555B">
        <w:rPr>
          <w:rFonts w:asciiTheme="minorHAnsi" w:hAnsiTheme="minorHAnsi" w:cstheme="minorHAnsi"/>
          <w:b/>
          <w:bCs/>
          <w:u w:val="single"/>
        </w:rPr>
        <w:t xml:space="preserve"> and strategies</w:t>
      </w:r>
      <w:r w:rsidR="000766F2" w:rsidRPr="001C555B">
        <w:rPr>
          <w:rFonts w:asciiTheme="minorHAnsi" w:hAnsiTheme="minorHAnsi" w:cstheme="minorHAnsi"/>
        </w:rPr>
        <w:t xml:space="preserve"> </w:t>
      </w:r>
      <w:r w:rsidR="00987A30" w:rsidRPr="001C555B">
        <w:rPr>
          <w:rFonts w:asciiTheme="minorHAnsi" w:hAnsiTheme="minorHAnsi" w:cstheme="minorHAnsi"/>
        </w:rPr>
        <w:t>to be taken</w:t>
      </w:r>
      <w:r w:rsidR="00760B93" w:rsidRPr="001C555B">
        <w:rPr>
          <w:rFonts w:asciiTheme="minorHAnsi" w:hAnsiTheme="minorHAnsi" w:cstheme="minorHAnsi"/>
        </w:rPr>
        <w:t xml:space="preserve"> based on</w:t>
      </w:r>
      <w:r w:rsidR="008F5128" w:rsidRPr="001C555B">
        <w:rPr>
          <w:rFonts w:asciiTheme="minorHAnsi" w:hAnsiTheme="minorHAnsi" w:cstheme="minorHAnsi"/>
        </w:rPr>
        <w:t xml:space="preserve"> established</w:t>
      </w:r>
      <w:r w:rsidR="00760B93" w:rsidRPr="001C555B">
        <w:rPr>
          <w:rFonts w:asciiTheme="minorHAnsi" w:hAnsiTheme="minorHAnsi" w:cstheme="minorHAnsi"/>
        </w:rPr>
        <w:t xml:space="preserve"> objectives</w:t>
      </w:r>
      <w:r w:rsidR="004D2D11" w:rsidRPr="001C555B">
        <w:rPr>
          <w:rFonts w:asciiTheme="minorHAnsi" w:hAnsiTheme="minorHAnsi" w:cstheme="minorHAnsi"/>
        </w:rPr>
        <w:t xml:space="preserve">. </w:t>
      </w:r>
      <w:r w:rsidR="00502507" w:rsidRPr="001C555B">
        <w:rPr>
          <w:rFonts w:asciiTheme="minorHAnsi" w:hAnsiTheme="minorHAnsi" w:cstheme="minorHAnsi"/>
        </w:rPr>
        <w:t>Remediation is t</w:t>
      </w:r>
      <w:r w:rsidR="00F361A2" w:rsidRPr="001C555B">
        <w:rPr>
          <w:rFonts w:asciiTheme="minorHAnsi" w:hAnsiTheme="minorHAnsi" w:cstheme="minorHAnsi"/>
        </w:rPr>
        <w:t>he</w:t>
      </w:r>
      <w:r w:rsidR="00502507" w:rsidRPr="001C555B">
        <w:rPr>
          <w:rFonts w:asciiTheme="minorHAnsi" w:hAnsiTheme="minorHAnsi" w:cstheme="minorHAnsi"/>
        </w:rPr>
        <w:t xml:space="preserve"> process of removing or limiting the effect of a contaminant that has entered the drinking water o</w:t>
      </w:r>
      <w:r w:rsidR="00F361A2" w:rsidRPr="001C555B">
        <w:rPr>
          <w:rFonts w:asciiTheme="minorHAnsi" w:hAnsiTheme="minorHAnsi" w:cstheme="minorHAnsi"/>
        </w:rPr>
        <w:t>r</w:t>
      </w:r>
      <w:r w:rsidR="00502507" w:rsidRPr="001C555B">
        <w:rPr>
          <w:rFonts w:asciiTheme="minorHAnsi" w:hAnsiTheme="minorHAnsi" w:cstheme="minorHAnsi"/>
        </w:rPr>
        <w:t xml:space="preserve"> wastewater system</w:t>
      </w:r>
      <w:r w:rsidR="00F361A2" w:rsidRPr="001C555B">
        <w:rPr>
          <w:rFonts w:asciiTheme="minorHAnsi" w:hAnsiTheme="minorHAnsi" w:cstheme="minorHAnsi"/>
        </w:rPr>
        <w:t>.</w:t>
      </w:r>
      <w:r w:rsidR="00987A30" w:rsidRPr="001C555B">
        <w:rPr>
          <w:rFonts w:asciiTheme="minorHAnsi" w:hAnsiTheme="minorHAnsi" w:cstheme="minorHAnsi"/>
        </w:rPr>
        <w:t xml:space="preserve"> </w:t>
      </w:r>
      <w:r w:rsidR="00F361A2" w:rsidRPr="001C555B">
        <w:rPr>
          <w:rFonts w:asciiTheme="minorHAnsi" w:hAnsiTheme="minorHAnsi" w:cstheme="minorHAnsi"/>
        </w:rPr>
        <w:t>Remediation</w:t>
      </w:r>
      <w:r w:rsidR="00346EB1" w:rsidRPr="001C555B">
        <w:rPr>
          <w:rFonts w:asciiTheme="minorHAnsi" w:hAnsiTheme="minorHAnsi" w:cstheme="minorHAnsi"/>
        </w:rPr>
        <w:t xml:space="preserve"> actions</w:t>
      </w:r>
      <w:r w:rsidR="000766F2" w:rsidRPr="001C555B">
        <w:rPr>
          <w:rFonts w:asciiTheme="minorHAnsi" w:hAnsiTheme="minorHAnsi" w:cstheme="minorHAnsi"/>
        </w:rPr>
        <w:t xml:space="preserve"> may include</w:t>
      </w:r>
      <w:r w:rsidR="00CF2B66" w:rsidRPr="001C555B">
        <w:rPr>
          <w:rFonts w:asciiTheme="minorHAnsi" w:hAnsiTheme="minorHAnsi" w:cstheme="minorHAnsi"/>
        </w:rPr>
        <w:t>:</w:t>
      </w:r>
    </w:p>
    <w:p w14:paraId="372905AF" w14:textId="6378D9B5" w:rsidR="000766F2" w:rsidRPr="008A3C37" w:rsidRDefault="000766F2" w:rsidP="000B3E92">
      <w:pPr>
        <w:pStyle w:val="ListParagraph"/>
        <w:numPr>
          <w:ilvl w:val="1"/>
          <w:numId w:val="2"/>
        </w:numPr>
        <w:spacing w:after="0" w:line="256" w:lineRule="auto"/>
        <w:ind w:left="1080"/>
        <w:rPr>
          <w:rFonts w:asciiTheme="minorHAnsi" w:hAnsiTheme="minorHAnsi" w:cstheme="minorHAnsi"/>
        </w:rPr>
      </w:pPr>
      <w:r w:rsidRPr="008A3C37">
        <w:rPr>
          <w:rFonts w:asciiTheme="minorHAnsi" w:hAnsiTheme="minorHAnsi" w:cstheme="minorHAnsi"/>
        </w:rPr>
        <w:t>Water treatment</w:t>
      </w:r>
      <w:r w:rsidR="009D1E44" w:rsidRPr="008A3C37">
        <w:rPr>
          <w:rFonts w:asciiTheme="minorHAnsi" w:hAnsiTheme="minorHAnsi" w:cstheme="minorHAnsi"/>
        </w:rPr>
        <w:t>,</w:t>
      </w:r>
      <w:r w:rsidR="008A3C37" w:rsidRPr="008A3C37">
        <w:rPr>
          <w:rFonts w:asciiTheme="minorHAnsi" w:hAnsiTheme="minorHAnsi" w:cstheme="minorHAnsi"/>
        </w:rPr>
        <w:t xml:space="preserve"> the addition of chemicals, physical removal such as filtration or adsorption conducted to remove the contaminant from drinking water and wastewater</w:t>
      </w:r>
      <w:r w:rsidR="008A3C37" w:rsidRPr="008A3C37">
        <w:t xml:space="preserve"> or to decrease the concentration to an acceptable level.</w:t>
      </w:r>
    </w:p>
    <w:p w14:paraId="2AFF3B3F" w14:textId="149433A9" w:rsidR="00E717E5" w:rsidRPr="008A3C37" w:rsidRDefault="00E717E5" w:rsidP="000B3E92">
      <w:pPr>
        <w:pStyle w:val="ListParagraph"/>
        <w:numPr>
          <w:ilvl w:val="1"/>
          <w:numId w:val="2"/>
        </w:numPr>
        <w:spacing w:after="0" w:line="256" w:lineRule="auto"/>
        <w:ind w:left="1080"/>
        <w:rPr>
          <w:rFonts w:asciiTheme="minorHAnsi" w:hAnsiTheme="minorHAnsi" w:cstheme="minorHAnsi"/>
        </w:rPr>
      </w:pPr>
      <w:r w:rsidRPr="008A3C37">
        <w:rPr>
          <w:rFonts w:asciiTheme="minorHAnsi" w:hAnsiTheme="minorHAnsi" w:cstheme="minorHAnsi"/>
        </w:rPr>
        <w:t>Removal</w:t>
      </w:r>
      <w:r w:rsidR="008A3C37">
        <w:rPr>
          <w:rFonts w:asciiTheme="minorHAnsi" w:hAnsiTheme="minorHAnsi" w:cstheme="minorHAnsi"/>
        </w:rPr>
        <w:t>,</w:t>
      </w:r>
      <w:r w:rsidRPr="008A3C37">
        <w:rPr>
          <w:rFonts w:asciiTheme="minorHAnsi" w:hAnsiTheme="minorHAnsi" w:cstheme="minorHAnsi"/>
        </w:rPr>
        <w:t xml:space="preserve"> </w:t>
      </w:r>
      <w:r w:rsidR="008A3C37" w:rsidRPr="008A3C37">
        <w:rPr>
          <w:rFonts w:asciiTheme="minorHAnsi" w:hAnsiTheme="minorHAnsi" w:cstheme="minorHAnsi"/>
        </w:rPr>
        <w:t>transportation</w:t>
      </w:r>
      <w:r w:rsidR="008A3C37">
        <w:rPr>
          <w:rFonts w:asciiTheme="minorHAnsi" w:hAnsiTheme="minorHAnsi" w:cstheme="minorHAnsi"/>
        </w:rPr>
        <w:t>,</w:t>
      </w:r>
      <w:r w:rsidR="008A3C37" w:rsidRPr="008A3C37">
        <w:rPr>
          <w:rFonts w:asciiTheme="minorHAnsi" w:hAnsiTheme="minorHAnsi" w:cstheme="minorHAnsi"/>
        </w:rPr>
        <w:t xml:space="preserve"> </w:t>
      </w:r>
      <w:r w:rsidRPr="008A3C37">
        <w:rPr>
          <w:rFonts w:asciiTheme="minorHAnsi" w:hAnsiTheme="minorHAnsi" w:cstheme="minorHAnsi"/>
        </w:rPr>
        <w:t xml:space="preserve">and disposal </w:t>
      </w:r>
      <w:r w:rsidR="008A3C37" w:rsidRPr="008A3C37">
        <w:rPr>
          <w:rFonts w:asciiTheme="minorHAnsi" w:hAnsiTheme="minorHAnsi" w:cstheme="minorHAnsi"/>
        </w:rPr>
        <w:t xml:space="preserve">of contaminated </w:t>
      </w:r>
      <w:r w:rsidRPr="008A3C37">
        <w:rPr>
          <w:rFonts w:asciiTheme="minorHAnsi" w:hAnsiTheme="minorHAnsi" w:cstheme="minorHAnsi"/>
        </w:rPr>
        <w:t>water</w:t>
      </w:r>
      <w:r w:rsidR="008A3C37" w:rsidRPr="008A3C37">
        <w:rPr>
          <w:rFonts w:asciiTheme="minorHAnsi" w:hAnsiTheme="minorHAnsi" w:cstheme="minorHAnsi"/>
        </w:rPr>
        <w:t xml:space="preserve"> from within the system.</w:t>
      </w:r>
    </w:p>
    <w:p w14:paraId="73010421" w14:textId="57114BE2" w:rsidR="00502507" w:rsidRPr="008A3C37" w:rsidRDefault="00502507" w:rsidP="1162C6C6">
      <w:pPr>
        <w:pStyle w:val="ListParagraph"/>
        <w:numPr>
          <w:ilvl w:val="1"/>
          <w:numId w:val="2"/>
        </w:numPr>
        <w:spacing w:after="0" w:line="256" w:lineRule="auto"/>
        <w:ind w:left="1080"/>
        <w:rPr>
          <w:rFonts w:asciiTheme="minorHAnsi" w:hAnsiTheme="minorHAnsi"/>
        </w:rPr>
      </w:pPr>
      <w:r w:rsidRPr="1162C6C6">
        <w:rPr>
          <w:rFonts w:asciiTheme="minorHAnsi" w:hAnsiTheme="minorHAnsi"/>
        </w:rPr>
        <w:t>Distribution system flushing,</w:t>
      </w:r>
      <w:r w:rsidRPr="1162C6C6">
        <w:rPr>
          <w:rFonts w:eastAsiaTheme="minorEastAsia"/>
          <w:kern w:val="24"/>
        </w:rPr>
        <w:t xml:space="preserve"> the discharge of water out of the entire drinking water or wastewater system or part of the system. Routine flushing is recognized as a best management practice to maintain distribution system water quality. During remediation, flushing may be considered to discharge contaminated water.</w:t>
      </w:r>
    </w:p>
    <w:p w14:paraId="6C22791D" w14:textId="77D1F736" w:rsidR="00E717E5" w:rsidRPr="008A3C37" w:rsidRDefault="00E717E5" w:rsidP="000B3E92">
      <w:pPr>
        <w:pStyle w:val="ListParagraph"/>
        <w:numPr>
          <w:ilvl w:val="1"/>
          <w:numId w:val="2"/>
        </w:numPr>
        <w:spacing w:after="0" w:line="256" w:lineRule="auto"/>
        <w:ind w:left="1080"/>
        <w:rPr>
          <w:rFonts w:asciiTheme="minorHAnsi" w:hAnsiTheme="minorHAnsi" w:cstheme="minorHAnsi"/>
        </w:rPr>
      </w:pPr>
      <w:r w:rsidRPr="008A3C37">
        <w:rPr>
          <w:rFonts w:asciiTheme="minorHAnsi" w:hAnsiTheme="minorHAnsi" w:cstheme="minorHAnsi"/>
        </w:rPr>
        <w:t>Infrastructure decontamination</w:t>
      </w:r>
      <w:r w:rsidR="009D1E44" w:rsidRPr="008A3C37">
        <w:rPr>
          <w:rFonts w:asciiTheme="minorHAnsi" w:hAnsiTheme="minorHAnsi" w:cstheme="minorHAnsi"/>
        </w:rPr>
        <w:t>,</w:t>
      </w:r>
      <w:r w:rsidR="008A3C37" w:rsidRPr="008A3C37">
        <w:rPr>
          <w:rFonts w:asciiTheme="minorHAnsi" w:hAnsiTheme="minorHAnsi" w:cstheme="minorHAnsi"/>
        </w:rPr>
        <w:t xml:space="preserve"> the removal </w:t>
      </w:r>
      <w:r w:rsidR="00F361A2">
        <w:rPr>
          <w:rFonts w:asciiTheme="minorHAnsi" w:hAnsiTheme="minorHAnsi" w:cstheme="minorHAnsi"/>
        </w:rPr>
        <w:t xml:space="preserve">or treatment </w:t>
      </w:r>
      <w:r w:rsidR="008A3C37" w:rsidRPr="008A3C37">
        <w:rPr>
          <w:rFonts w:asciiTheme="minorHAnsi" w:hAnsiTheme="minorHAnsi" w:cstheme="minorHAnsi"/>
        </w:rPr>
        <w:t xml:space="preserve">of </w:t>
      </w:r>
      <w:bookmarkStart w:id="33" w:name="OLE_LINK30"/>
      <w:r w:rsidR="008A3C37" w:rsidRPr="008A3C37">
        <w:rPr>
          <w:rFonts w:asciiTheme="minorHAnsi" w:hAnsiTheme="minorHAnsi" w:cstheme="minorHAnsi"/>
        </w:rPr>
        <w:t>contamina</w:t>
      </w:r>
      <w:r w:rsidR="00684ADC">
        <w:rPr>
          <w:rFonts w:asciiTheme="minorHAnsi" w:hAnsiTheme="minorHAnsi" w:cstheme="minorHAnsi"/>
        </w:rPr>
        <w:t>n</w:t>
      </w:r>
      <w:r w:rsidR="008A3C37" w:rsidRPr="008A3C37">
        <w:rPr>
          <w:rFonts w:asciiTheme="minorHAnsi" w:hAnsiTheme="minorHAnsi" w:cstheme="minorHAnsi"/>
        </w:rPr>
        <w:t>ts</w:t>
      </w:r>
      <w:bookmarkEnd w:id="33"/>
      <w:r w:rsidR="008A3C37" w:rsidRPr="008A3C37">
        <w:rPr>
          <w:rFonts w:asciiTheme="minorHAnsi" w:hAnsiTheme="minorHAnsi" w:cstheme="minorHAnsi"/>
        </w:rPr>
        <w:t xml:space="preserve"> that are adhered to physical infrastructure.</w:t>
      </w:r>
    </w:p>
    <w:p w14:paraId="7AAFA1F7" w14:textId="2E361086" w:rsidR="006121F9" w:rsidRDefault="00E717E5" w:rsidP="000B3E92">
      <w:pPr>
        <w:pStyle w:val="ListParagraph"/>
        <w:numPr>
          <w:ilvl w:val="1"/>
          <w:numId w:val="2"/>
        </w:numPr>
        <w:spacing w:after="0" w:line="256" w:lineRule="auto"/>
        <w:ind w:left="1080"/>
        <w:rPr>
          <w:rFonts w:asciiTheme="minorHAnsi" w:hAnsiTheme="minorHAnsi" w:cstheme="minorHAnsi"/>
        </w:rPr>
      </w:pPr>
      <w:r w:rsidRPr="008A3C37">
        <w:rPr>
          <w:rFonts w:asciiTheme="minorHAnsi" w:hAnsiTheme="minorHAnsi" w:cstheme="minorHAnsi"/>
        </w:rPr>
        <w:t>Infrastructure replacement</w:t>
      </w:r>
      <w:r w:rsidR="009D1E44" w:rsidRPr="008A3C37">
        <w:rPr>
          <w:rFonts w:asciiTheme="minorHAnsi" w:hAnsiTheme="minorHAnsi" w:cstheme="minorHAnsi"/>
        </w:rPr>
        <w:t>,</w:t>
      </w:r>
      <w:r w:rsidR="0048096C" w:rsidRPr="008A3C37">
        <w:rPr>
          <w:rFonts w:asciiTheme="minorHAnsi" w:hAnsiTheme="minorHAnsi" w:cstheme="minorHAnsi"/>
        </w:rPr>
        <w:t xml:space="preserve"> the </w:t>
      </w:r>
      <w:r w:rsidR="009D1E44" w:rsidRPr="008A3C37">
        <w:rPr>
          <w:rFonts w:asciiTheme="minorHAnsi" w:hAnsiTheme="minorHAnsi" w:cstheme="minorHAnsi"/>
        </w:rPr>
        <w:t>removal</w:t>
      </w:r>
      <w:r w:rsidR="009D1E44" w:rsidRPr="0048096C">
        <w:rPr>
          <w:rFonts w:asciiTheme="minorHAnsi" w:hAnsiTheme="minorHAnsi" w:cstheme="minorHAnsi"/>
        </w:rPr>
        <w:t>, disposal, and</w:t>
      </w:r>
      <w:r w:rsidR="0048096C" w:rsidRPr="0048096C">
        <w:rPr>
          <w:rFonts w:asciiTheme="minorHAnsi" w:hAnsiTheme="minorHAnsi" w:cstheme="minorHAnsi"/>
        </w:rPr>
        <w:t xml:space="preserve"> replacement of some portion of the utility’s physical infrastructure that was affected by </w:t>
      </w:r>
      <w:r w:rsidR="0048096C">
        <w:rPr>
          <w:rFonts w:asciiTheme="minorHAnsi" w:hAnsiTheme="minorHAnsi" w:cstheme="minorHAnsi"/>
        </w:rPr>
        <w:t>the</w:t>
      </w:r>
      <w:r w:rsidR="0048096C" w:rsidRPr="0048096C">
        <w:rPr>
          <w:rFonts w:asciiTheme="minorHAnsi" w:hAnsiTheme="minorHAnsi" w:cstheme="minorHAnsi"/>
        </w:rPr>
        <w:t xml:space="preserve"> contaminant(s).</w:t>
      </w:r>
    </w:p>
    <w:p w14:paraId="6B24ACC2" w14:textId="16FA7B9F" w:rsidR="006C227C" w:rsidRDefault="006C227C" w:rsidP="1162C6C6">
      <w:pPr>
        <w:pStyle w:val="ListParagraph"/>
        <w:numPr>
          <w:ilvl w:val="1"/>
          <w:numId w:val="2"/>
        </w:numPr>
        <w:spacing w:after="0" w:line="256" w:lineRule="auto"/>
        <w:ind w:left="1080"/>
        <w:rPr>
          <w:rFonts w:asciiTheme="minorHAnsi" w:hAnsiTheme="minorHAnsi"/>
        </w:rPr>
      </w:pPr>
      <w:r w:rsidRPr="1162C6C6">
        <w:rPr>
          <w:rFonts w:asciiTheme="minorHAnsi" w:hAnsiTheme="minorHAnsi"/>
        </w:rPr>
        <w:t xml:space="preserve">Premise plumbing should also be </w:t>
      </w:r>
      <w:r w:rsidR="008C1B57">
        <w:rPr>
          <w:rFonts w:asciiTheme="minorHAnsi" w:hAnsiTheme="minorHAnsi"/>
        </w:rPr>
        <w:t xml:space="preserve">evaluated and </w:t>
      </w:r>
      <w:r w:rsidRPr="1162C6C6">
        <w:rPr>
          <w:rFonts w:asciiTheme="minorHAnsi" w:hAnsiTheme="minorHAnsi"/>
        </w:rPr>
        <w:t>addressed</w:t>
      </w:r>
      <w:r w:rsidR="0034280C">
        <w:rPr>
          <w:rFonts w:asciiTheme="minorHAnsi" w:hAnsiTheme="minorHAnsi"/>
        </w:rPr>
        <w:t xml:space="preserve"> in</w:t>
      </w:r>
      <w:r w:rsidRPr="1162C6C6">
        <w:rPr>
          <w:rFonts w:asciiTheme="minorHAnsi" w:hAnsiTheme="minorHAnsi"/>
        </w:rPr>
        <w:t xml:space="preserve"> </w:t>
      </w:r>
      <w:r w:rsidR="0034280C">
        <w:rPr>
          <w:rFonts w:asciiTheme="minorHAnsi" w:hAnsiTheme="minorHAnsi"/>
        </w:rPr>
        <w:t>parallel</w:t>
      </w:r>
      <w:r w:rsidRPr="1162C6C6">
        <w:rPr>
          <w:rFonts w:asciiTheme="minorHAnsi" w:hAnsiTheme="minorHAnsi"/>
        </w:rPr>
        <w:t xml:space="preserve"> </w:t>
      </w:r>
      <w:r w:rsidR="0034280C">
        <w:rPr>
          <w:rFonts w:asciiTheme="minorHAnsi" w:hAnsiTheme="minorHAnsi"/>
        </w:rPr>
        <w:t xml:space="preserve">with </w:t>
      </w:r>
      <w:r w:rsidRPr="1162C6C6">
        <w:rPr>
          <w:rFonts w:asciiTheme="minorHAnsi" w:hAnsiTheme="minorHAnsi"/>
        </w:rPr>
        <w:t>remediation of the water system.</w:t>
      </w:r>
    </w:p>
    <w:p w14:paraId="2D7BFC73" w14:textId="77777777" w:rsidR="00E63C14" w:rsidRPr="00987A30" w:rsidRDefault="00E63C14" w:rsidP="001F07F5">
      <w:pPr>
        <w:pStyle w:val="ListParagraph"/>
        <w:spacing w:after="0"/>
        <w:rPr>
          <w:rFonts w:asciiTheme="minorHAnsi" w:hAnsiTheme="minorHAnsi" w:cstheme="minorHAnsi"/>
        </w:rPr>
      </w:pPr>
      <w:r>
        <w:rPr>
          <w:rFonts w:asciiTheme="minorHAnsi" w:hAnsiTheme="minorHAnsi" w:cstheme="minorHAnsi"/>
        </w:rPr>
        <w:t>R</w:t>
      </w:r>
      <w:r w:rsidRPr="00987A30">
        <w:rPr>
          <w:rFonts w:asciiTheme="minorHAnsi" w:hAnsiTheme="minorHAnsi" w:cstheme="minorHAnsi"/>
        </w:rPr>
        <w:t>esources that could be used when selecting remediation actions include:</w:t>
      </w:r>
    </w:p>
    <w:p w14:paraId="08908D2A" w14:textId="78C3CD13" w:rsidR="00E63C14" w:rsidRDefault="00E63C14" w:rsidP="00E07576">
      <w:pPr>
        <w:pStyle w:val="ListParagraph"/>
        <w:numPr>
          <w:ilvl w:val="1"/>
          <w:numId w:val="37"/>
        </w:numPr>
        <w:spacing w:after="0" w:line="256" w:lineRule="auto"/>
        <w:ind w:left="1080"/>
        <w:rPr>
          <w:rStyle w:val="Hyperlink"/>
        </w:rPr>
      </w:pPr>
      <w:r>
        <w:rPr>
          <w:rFonts w:asciiTheme="minorHAnsi" w:hAnsiTheme="minorHAnsi" w:cstheme="minorHAnsi"/>
        </w:rPr>
        <w:t>EPA</w:t>
      </w:r>
      <w:r w:rsidR="007A2941">
        <w:rPr>
          <w:rFonts w:asciiTheme="minorHAnsi" w:hAnsiTheme="minorHAnsi" w:cstheme="minorHAnsi"/>
        </w:rPr>
        <w:t>’s</w:t>
      </w:r>
      <w:r>
        <w:rPr>
          <w:rFonts w:asciiTheme="minorHAnsi" w:hAnsiTheme="minorHAnsi" w:cstheme="minorHAnsi"/>
        </w:rPr>
        <w:t xml:space="preserve"> </w:t>
      </w:r>
      <w:hyperlink r:id="rId25" w:history="1">
        <w:r>
          <w:rPr>
            <w:rStyle w:val="Hyperlink"/>
            <w:rFonts w:asciiTheme="minorHAnsi" w:hAnsiTheme="minorHAnsi" w:cstheme="minorHAnsi"/>
          </w:rPr>
          <w:t>Science Models and Research Tool</w:t>
        </w:r>
        <w:r w:rsidR="00010853">
          <w:rPr>
            <w:rStyle w:val="Hyperlink"/>
            <w:rFonts w:asciiTheme="minorHAnsi" w:hAnsiTheme="minorHAnsi" w:cstheme="minorHAnsi"/>
          </w:rPr>
          <w:t>s (SMaRT)</w:t>
        </w:r>
      </w:hyperlink>
      <w:r w:rsidR="007A2941">
        <w:rPr>
          <w:rFonts w:asciiTheme="minorHAnsi" w:hAnsiTheme="minorHAnsi" w:cstheme="minorHAnsi"/>
        </w:rPr>
        <w:t>,</w:t>
      </w:r>
      <w:r>
        <w:rPr>
          <w:rFonts w:asciiTheme="minorHAnsi" w:hAnsiTheme="minorHAnsi" w:cstheme="minorHAnsi"/>
        </w:rPr>
        <w:t xml:space="preserve"> a searchable inventory of models, tools, and databases from EPA’s Office of Research and Development.</w:t>
      </w:r>
    </w:p>
    <w:p w14:paraId="68802BC6" w14:textId="5E22E1EC" w:rsidR="00E63C14" w:rsidRPr="005975C6" w:rsidRDefault="00E63C14" w:rsidP="00E07576">
      <w:pPr>
        <w:pStyle w:val="ListParagraph"/>
        <w:numPr>
          <w:ilvl w:val="1"/>
          <w:numId w:val="38"/>
        </w:numPr>
        <w:spacing w:after="0" w:line="256" w:lineRule="auto"/>
        <w:ind w:left="1080"/>
        <w:rPr>
          <w:rStyle w:val="normaltextrun"/>
          <w:rFonts w:asciiTheme="minorHAnsi" w:hAnsiTheme="minorHAnsi" w:cstheme="minorHAnsi"/>
          <w:color w:val="0563C1" w:themeColor="hyperlink"/>
          <w:u w:val="single"/>
        </w:rPr>
      </w:pPr>
      <w:r>
        <w:rPr>
          <w:rFonts w:asciiTheme="minorHAnsi" w:hAnsiTheme="minorHAnsi" w:cstheme="minorHAnsi"/>
        </w:rPr>
        <w:lastRenderedPageBreak/>
        <w:t xml:space="preserve">EPA’s </w:t>
      </w:r>
      <w:hyperlink r:id="rId26" w:history="1">
        <w:r>
          <w:rPr>
            <w:rStyle w:val="Hyperlink"/>
            <w:rFonts w:asciiTheme="minorHAnsi" w:hAnsiTheme="minorHAnsi" w:cstheme="minorHAnsi"/>
            <w:shd w:val="clear" w:color="auto" w:fill="FFFFFF"/>
          </w:rPr>
          <w:t>Water Treatability Database</w:t>
        </w:r>
      </w:hyperlink>
      <w:r w:rsidR="007A2941">
        <w:rPr>
          <w:rFonts w:asciiTheme="minorHAnsi" w:hAnsiTheme="minorHAnsi" w:cstheme="minorHAnsi"/>
        </w:rPr>
        <w:t xml:space="preserve">, </w:t>
      </w:r>
      <w:r w:rsidRPr="004E10FB">
        <w:rPr>
          <w:rFonts w:asciiTheme="minorHAnsi" w:hAnsiTheme="minorHAnsi" w:cstheme="minorHAnsi"/>
        </w:rPr>
        <w:t xml:space="preserve">a searchable database containing </w:t>
      </w:r>
      <w:r w:rsidRPr="004E10FB">
        <w:rPr>
          <w:rFonts w:asciiTheme="minorHAnsi" w:hAnsiTheme="minorHAnsi" w:cstheme="minorHAnsi"/>
          <w:color w:val="1B1B1B"/>
          <w:shd w:val="clear" w:color="auto" w:fill="FFFFFF"/>
        </w:rPr>
        <w:t xml:space="preserve">referenced information gathered from </w:t>
      </w:r>
      <w:r w:rsidRPr="004E10FB">
        <w:rPr>
          <w:rFonts w:asciiTheme="minorHAnsi" w:hAnsiTheme="minorHAnsi" w:cstheme="minorHAnsi"/>
          <w:shd w:val="clear" w:color="auto" w:fill="FFFFFF"/>
        </w:rPr>
        <w:t>thousands of literature sources on the treatment of over 120 individual drinking water contaminants.</w:t>
      </w:r>
    </w:p>
    <w:p w14:paraId="4631D124" w14:textId="541BD20A" w:rsidR="00E63C14" w:rsidRPr="001F07F5" w:rsidRDefault="00E63C14" w:rsidP="00E07576">
      <w:pPr>
        <w:pStyle w:val="paragraph"/>
        <w:numPr>
          <w:ilvl w:val="1"/>
          <w:numId w:val="38"/>
        </w:numPr>
        <w:spacing w:before="0" w:beforeAutospacing="0" w:after="0" w:afterAutospacing="0"/>
        <w:ind w:left="1080"/>
        <w:textAlignment w:val="baseline"/>
        <w:rPr>
          <w:rFonts w:asciiTheme="minorHAnsi" w:hAnsiTheme="minorHAnsi" w:cstheme="minorHAnsi"/>
        </w:rPr>
      </w:pPr>
      <w:r w:rsidRPr="00001530">
        <w:rPr>
          <w:rStyle w:val="Hyperlink"/>
          <w:rFonts w:asciiTheme="minorHAnsi" w:hAnsiTheme="minorHAnsi" w:cstheme="minorHAnsi"/>
          <w:color w:val="auto"/>
          <w:sz w:val="22"/>
          <w:szCs w:val="22"/>
          <w:u w:val="none"/>
        </w:rPr>
        <w:t>Consultation with regulatory agencies or subject matter experts (i.e., American Water Works Association [AWWA], Water Environment Federation [WEF]</w:t>
      </w:r>
      <w:r w:rsidR="00E64F56">
        <w:rPr>
          <w:rStyle w:val="Hyperlink"/>
          <w:rFonts w:asciiTheme="minorHAnsi" w:hAnsiTheme="minorHAnsi" w:cstheme="minorHAnsi"/>
          <w:color w:val="auto"/>
          <w:sz w:val="22"/>
          <w:szCs w:val="22"/>
          <w:u w:val="none"/>
        </w:rPr>
        <w:t>, Water Information Sharing &amp; Analysis Center [WaterISAC]</w:t>
      </w:r>
      <w:r w:rsidRPr="00001530">
        <w:rPr>
          <w:rStyle w:val="Hyperlink"/>
          <w:rFonts w:asciiTheme="minorHAnsi" w:hAnsiTheme="minorHAnsi" w:cstheme="minorHAnsi"/>
          <w:color w:val="auto"/>
          <w:sz w:val="22"/>
          <w:szCs w:val="22"/>
          <w:u w:val="none"/>
        </w:rPr>
        <w:t xml:space="preserve">).  </w:t>
      </w:r>
    </w:p>
    <w:bookmarkStart w:id="34" w:name="_Hlk129002024"/>
    <w:bookmarkStart w:id="35" w:name="_Hlk128932378"/>
    <w:p w14:paraId="3E3077E7" w14:textId="4A831608" w:rsidR="004D2D11" w:rsidRPr="008B2F90" w:rsidRDefault="00000000" w:rsidP="008B2F90">
      <w:pPr>
        <w:spacing w:after="0" w:line="256" w:lineRule="auto"/>
        <w:rPr>
          <w:rFonts w:asciiTheme="minorHAnsi" w:hAnsiTheme="minorHAnsi" w:cstheme="minorHAnsi"/>
        </w:rPr>
      </w:pPr>
      <w:sdt>
        <w:sdtPr>
          <w:rPr>
            <w:rFonts w:asciiTheme="minorHAnsi" w:hAnsiTheme="minorHAnsi" w:cstheme="minorHAnsi"/>
          </w:rPr>
          <w:id w:val="-1945450726"/>
          <w14:checkbox>
            <w14:checked w14:val="0"/>
            <w14:checkedState w14:val="2612" w14:font="MS Gothic"/>
            <w14:uncheckedState w14:val="2610" w14:font="MS Gothic"/>
          </w14:checkbox>
        </w:sdtPr>
        <w:sdtContent>
          <w:r w:rsidR="008B2F90">
            <w:rPr>
              <w:rFonts w:ascii="MS Gothic" w:eastAsia="MS Gothic" w:hAnsi="MS Gothic" w:cstheme="minorHAnsi" w:hint="eastAsia"/>
            </w:rPr>
            <w:t>☐</w:t>
          </w:r>
        </w:sdtContent>
      </w:sdt>
      <w:r w:rsidR="008B2F90">
        <w:rPr>
          <w:rFonts w:asciiTheme="minorHAnsi" w:hAnsiTheme="minorHAnsi" w:cstheme="minorHAnsi"/>
        </w:rPr>
        <w:tab/>
      </w:r>
      <w:r w:rsidR="00336119" w:rsidRPr="008B2F90">
        <w:rPr>
          <w:rFonts w:asciiTheme="minorHAnsi" w:hAnsiTheme="minorHAnsi" w:cstheme="minorHAnsi"/>
        </w:rPr>
        <w:t>Identify</w:t>
      </w:r>
      <w:r w:rsidR="004D5A68" w:rsidRPr="008B2F90">
        <w:rPr>
          <w:rFonts w:asciiTheme="minorHAnsi" w:hAnsiTheme="minorHAnsi" w:cstheme="minorHAnsi"/>
        </w:rPr>
        <w:t xml:space="preserve"> </w:t>
      </w:r>
      <w:r w:rsidR="00336119" w:rsidRPr="008B2F90">
        <w:rPr>
          <w:rFonts w:asciiTheme="minorHAnsi" w:hAnsiTheme="minorHAnsi" w:cstheme="minorHAnsi"/>
        </w:rPr>
        <w:t xml:space="preserve">the </w:t>
      </w:r>
      <w:r w:rsidR="004D5A68" w:rsidRPr="008B2F90">
        <w:rPr>
          <w:rFonts w:asciiTheme="minorHAnsi" w:hAnsiTheme="minorHAnsi" w:cstheme="minorHAnsi"/>
          <w:b/>
          <w:bCs/>
          <w:u w:val="single"/>
        </w:rPr>
        <w:t xml:space="preserve">benefits </w:t>
      </w:r>
      <w:r w:rsidR="00AE1A8A" w:rsidRPr="008B2F90">
        <w:rPr>
          <w:rFonts w:asciiTheme="minorHAnsi" w:hAnsiTheme="minorHAnsi" w:cstheme="minorHAnsi"/>
          <w:b/>
          <w:bCs/>
          <w:u w:val="single"/>
        </w:rPr>
        <w:t>and feasibility</w:t>
      </w:r>
      <w:r w:rsidR="00AE1A8A" w:rsidRPr="008B2F90">
        <w:rPr>
          <w:rFonts w:asciiTheme="minorHAnsi" w:hAnsiTheme="minorHAnsi" w:cstheme="minorHAnsi"/>
        </w:rPr>
        <w:t xml:space="preserve"> </w:t>
      </w:r>
      <w:r w:rsidR="00336119" w:rsidRPr="008B2F90">
        <w:rPr>
          <w:rFonts w:asciiTheme="minorHAnsi" w:hAnsiTheme="minorHAnsi" w:cstheme="minorHAnsi"/>
        </w:rPr>
        <w:t>of</w:t>
      </w:r>
      <w:r w:rsidR="004D5A68" w:rsidRPr="008B2F90">
        <w:rPr>
          <w:rFonts w:asciiTheme="minorHAnsi" w:hAnsiTheme="minorHAnsi" w:cstheme="minorHAnsi"/>
        </w:rPr>
        <w:t xml:space="preserve"> </w:t>
      </w:r>
      <w:r w:rsidR="00336119" w:rsidRPr="008B2F90">
        <w:rPr>
          <w:rFonts w:asciiTheme="minorHAnsi" w:hAnsiTheme="minorHAnsi" w:cstheme="minorHAnsi"/>
        </w:rPr>
        <w:t>each potential remediation action</w:t>
      </w:r>
      <w:bookmarkEnd w:id="34"/>
      <w:r w:rsidR="004D2D11" w:rsidRPr="008B2F90">
        <w:rPr>
          <w:rFonts w:asciiTheme="minorHAnsi" w:hAnsiTheme="minorHAnsi" w:cstheme="minorHAnsi"/>
        </w:rPr>
        <w:t>.</w:t>
      </w:r>
      <w:bookmarkEnd w:id="35"/>
    </w:p>
    <w:p w14:paraId="2D87E596" w14:textId="122304BF" w:rsidR="00922F4F" w:rsidRPr="00922F4F" w:rsidRDefault="00000000" w:rsidP="00051CF5">
      <w:pPr>
        <w:spacing w:after="0"/>
        <w:ind w:left="720" w:hanging="720"/>
      </w:pPr>
      <w:sdt>
        <w:sdtPr>
          <w:rPr>
            <w:rFonts w:asciiTheme="minorHAnsi" w:hAnsiTheme="minorHAnsi" w:cstheme="minorHAnsi"/>
          </w:rPr>
          <w:id w:val="-980919031"/>
          <w14:checkbox>
            <w14:checked w14:val="0"/>
            <w14:checkedState w14:val="2612" w14:font="MS Gothic"/>
            <w14:uncheckedState w14:val="2610" w14:font="MS Gothic"/>
          </w14:checkbox>
        </w:sdtPr>
        <w:sdtContent>
          <w:r w:rsidR="00FF30F5">
            <w:rPr>
              <w:rFonts w:ascii="MS Gothic" w:eastAsia="MS Gothic" w:hAnsi="MS Gothic" w:cstheme="minorHAnsi" w:hint="eastAsia"/>
            </w:rPr>
            <w:t>☐</w:t>
          </w:r>
        </w:sdtContent>
      </w:sdt>
      <w:r w:rsidR="00FF30F5">
        <w:rPr>
          <w:rFonts w:asciiTheme="minorHAnsi" w:hAnsiTheme="minorHAnsi" w:cstheme="minorHAnsi"/>
        </w:rPr>
        <w:tab/>
      </w:r>
      <w:r w:rsidR="00FF6BDB" w:rsidRPr="00FF30F5">
        <w:rPr>
          <w:rFonts w:asciiTheme="minorHAnsi" w:hAnsiTheme="minorHAnsi" w:cstheme="minorHAnsi"/>
        </w:rPr>
        <w:t xml:space="preserve">Coordinate with the appropriate entities such as primacy agencies, federal, </w:t>
      </w:r>
      <w:r w:rsidR="00A87B1A" w:rsidRPr="00FF30F5">
        <w:rPr>
          <w:rFonts w:asciiTheme="minorHAnsi" w:hAnsiTheme="minorHAnsi" w:cstheme="minorHAnsi"/>
        </w:rPr>
        <w:t>SLTT</w:t>
      </w:r>
      <w:r w:rsidR="00FF6BDB" w:rsidRPr="00FF30F5">
        <w:rPr>
          <w:rFonts w:asciiTheme="minorHAnsi" w:hAnsiTheme="minorHAnsi" w:cstheme="minorHAnsi"/>
        </w:rPr>
        <w:t xml:space="preserve"> public health and/or environmental organizations, emergency responders, contractors, technical assistance providers to ensure that remediation action will be in compliance with </w:t>
      </w:r>
      <w:r w:rsidR="00FF6BDB" w:rsidRPr="00FF30F5">
        <w:rPr>
          <w:rFonts w:asciiTheme="minorHAnsi" w:hAnsiTheme="minorHAnsi" w:cstheme="minorHAnsi"/>
          <w:b/>
          <w:bCs/>
          <w:u w:val="single"/>
        </w:rPr>
        <w:t>applicable regulations</w:t>
      </w:r>
      <w:r w:rsidR="00FF6BDB" w:rsidRPr="00FF30F5">
        <w:rPr>
          <w:rFonts w:asciiTheme="minorHAnsi" w:hAnsiTheme="minorHAnsi" w:cstheme="minorHAnsi"/>
        </w:rPr>
        <w:t xml:space="preserve"> and/or will not incur enforcement actions. </w:t>
      </w:r>
    </w:p>
    <w:p w14:paraId="7FF3E57F" w14:textId="3356AF8B" w:rsidR="00551138" w:rsidRPr="00FF30F5" w:rsidRDefault="00000000" w:rsidP="00FF30F5">
      <w:pPr>
        <w:spacing w:after="0"/>
        <w:rPr>
          <w:rFonts w:asciiTheme="minorHAnsi" w:hAnsiTheme="minorHAnsi" w:cstheme="minorHAnsi"/>
        </w:rPr>
      </w:pPr>
      <w:sdt>
        <w:sdtPr>
          <w:rPr>
            <w:rFonts w:asciiTheme="minorHAnsi" w:hAnsiTheme="minorHAnsi" w:cstheme="minorHAnsi"/>
          </w:rPr>
          <w:id w:val="-217893454"/>
          <w14:checkbox>
            <w14:checked w14:val="0"/>
            <w14:checkedState w14:val="2612" w14:font="MS Gothic"/>
            <w14:uncheckedState w14:val="2610" w14:font="MS Gothic"/>
          </w14:checkbox>
        </w:sdtPr>
        <w:sdtContent>
          <w:r w:rsidR="006F035D">
            <w:rPr>
              <w:rFonts w:ascii="MS Gothic" w:eastAsia="MS Gothic" w:hAnsi="MS Gothic" w:cstheme="minorHAnsi" w:hint="eastAsia"/>
            </w:rPr>
            <w:t>☐</w:t>
          </w:r>
        </w:sdtContent>
      </w:sdt>
      <w:r w:rsidR="00FF30F5">
        <w:rPr>
          <w:rFonts w:asciiTheme="minorHAnsi" w:hAnsiTheme="minorHAnsi" w:cstheme="minorHAnsi"/>
        </w:rPr>
        <w:tab/>
      </w:r>
      <w:r w:rsidR="00C90319" w:rsidRPr="00FF30F5">
        <w:rPr>
          <w:rFonts w:asciiTheme="minorHAnsi" w:hAnsiTheme="minorHAnsi" w:cstheme="minorHAnsi"/>
        </w:rPr>
        <w:t>Develop and d</w:t>
      </w:r>
      <w:r w:rsidR="00551138" w:rsidRPr="00FF30F5">
        <w:rPr>
          <w:rFonts w:asciiTheme="minorHAnsi" w:hAnsiTheme="minorHAnsi" w:cstheme="minorHAnsi"/>
        </w:rPr>
        <w:t xml:space="preserve">ocument the </w:t>
      </w:r>
      <w:r w:rsidR="00E63C14" w:rsidRPr="00FF30F5">
        <w:rPr>
          <w:rFonts w:asciiTheme="minorHAnsi" w:hAnsiTheme="minorHAnsi" w:cstheme="minorHAnsi"/>
          <w:b/>
          <w:bCs/>
          <w:u w:val="single"/>
        </w:rPr>
        <w:t xml:space="preserve">remediation </w:t>
      </w:r>
      <w:r w:rsidR="00EF0908" w:rsidRPr="00FF30F5">
        <w:rPr>
          <w:rFonts w:asciiTheme="minorHAnsi" w:hAnsiTheme="minorHAnsi" w:cstheme="minorHAnsi"/>
          <w:b/>
          <w:bCs/>
          <w:u w:val="single"/>
        </w:rPr>
        <w:t>strategies</w:t>
      </w:r>
      <w:r w:rsidR="00E63C14" w:rsidRPr="00FF30F5">
        <w:rPr>
          <w:rFonts w:asciiTheme="minorHAnsi" w:hAnsiTheme="minorHAnsi" w:cstheme="minorHAnsi"/>
        </w:rPr>
        <w:t>.</w:t>
      </w:r>
      <w:r w:rsidR="00551138" w:rsidRPr="00FF30F5">
        <w:rPr>
          <w:rFonts w:asciiTheme="minorHAnsi" w:hAnsiTheme="minorHAnsi" w:cstheme="minorHAnsi"/>
        </w:rPr>
        <w:t xml:space="preserve"> Consider the following:</w:t>
      </w:r>
    </w:p>
    <w:p w14:paraId="740DC1DD" w14:textId="09785E3A" w:rsidR="00551138" w:rsidRPr="00001530" w:rsidRDefault="00551138" w:rsidP="000B3E92">
      <w:pPr>
        <w:pStyle w:val="ListParagraph"/>
        <w:numPr>
          <w:ilvl w:val="1"/>
          <w:numId w:val="2"/>
        </w:numPr>
        <w:spacing w:after="0" w:line="256" w:lineRule="auto"/>
        <w:ind w:left="1080"/>
        <w:rPr>
          <w:rFonts w:asciiTheme="minorHAnsi" w:hAnsiTheme="minorHAnsi" w:cstheme="minorHAnsi"/>
          <w:shd w:val="clear" w:color="auto" w:fill="FFFFFF"/>
        </w:rPr>
      </w:pPr>
      <w:r w:rsidRPr="00001530">
        <w:rPr>
          <w:rFonts w:asciiTheme="minorHAnsi" w:hAnsiTheme="minorHAnsi" w:cstheme="minorHAnsi"/>
          <w:shd w:val="clear" w:color="auto" w:fill="FFFFFF"/>
        </w:rPr>
        <w:t>Processes and procedures necessary for implementation</w:t>
      </w:r>
      <w:r w:rsidR="00EA02C3">
        <w:rPr>
          <w:rFonts w:asciiTheme="minorHAnsi" w:hAnsiTheme="minorHAnsi" w:cstheme="minorHAnsi"/>
          <w:shd w:val="clear" w:color="auto" w:fill="FFFFFF"/>
        </w:rPr>
        <w:t>.</w:t>
      </w:r>
    </w:p>
    <w:p w14:paraId="575D5F3B" w14:textId="58793CD0" w:rsidR="00B47FC8" w:rsidRPr="000B3E92" w:rsidRDefault="00B47FC8" w:rsidP="000B3E92">
      <w:pPr>
        <w:pStyle w:val="ListParagraph"/>
        <w:numPr>
          <w:ilvl w:val="1"/>
          <w:numId w:val="2"/>
        </w:numPr>
        <w:spacing w:after="0" w:line="256" w:lineRule="auto"/>
        <w:ind w:left="1080"/>
        <w:rPr>
          <w:rFonts w:asciiTheme="minorHAnsi" w:hAnsiTheme="minorHAnsi" w:cstheme="minorHAnsi"/>
          <w:shd w:val="clear" w:color="auto" w:fill="FFFFFF"/>
        </w:rPr>
      </w:pPr>
      <w:r>
        <w:t xml:space="preserve">Monitoring and evaluation criteria to </w:t>
      </w:r>
      <w:r w:rsidR="00D90C11">
        <w:t>assess the success</w:t>
      </w:r>
      <w:r>
        <w:t xml:space="preserve"> of each remedial action.</w:t>
      </w:r>
    </w:p>
    <w:p w14:paraId="4ED31E1D" w14:textId="442EF5D9" w:rsidR="00551138" w:rsidRPr="00001530" w:rsidRDefault="00551138" w:rsidP="000B3E92">
      <w:pPr>
        <w:pStyle w:val="ListParagraph"/>
        <w:numPr>
          <w:ilvl w:val="1"/>
          <w:numId w:val="2"/>
        </w:numPr>
        <w:spacing w:after="0" w:line="256" w:lineRule="auto"/>
        <w:ind w:left="1080"/>
        <w:rPr>
          <w:rFonts w:asciiTheme="minorHAnsi" w:hAnsiTheme="minorHAnsi" w:cstheme="minorHAnsi"/>
          <w:shd w:val="clear" w:color="auto" w:fill="FFFFFF"/>
        </w:rPr>
      </w:pPr>
      <w:r w:rsidRPr="00001530">
        <w:rPr>
          <w:rFonts w:asciiTheme="minorHAnsi" w:hAnsiTheme="minorHAnsi" w:cstheme="minorHAnsi"/>
          <w:shd w:val="clear" w:color="auto" w:fill="FFFFFF"/>
        </w:rPr>
        <w:t>Operational constraints</w:t>
      </w:r>
      <w:r w:rsidR="00EA02C3">
        <w:rPr>
          <w:rFonts w:asciiTheme="minorHAnsi" w:hAnsiTheme="minorHAnsi" w:cstheme="minorHAnsi"/>
          <w:shd w:val="clear" w:color="auto" w:fill="FFFFFF"/>
        </w:rPr>
        <w:t>.</w:t>
      </w:r>
    </w:p>
    <w:p w14:paraId="14372EDB" w14:textId="24FF5F67" w:rsidR="00551138" w:rsidRDefault="00551138" w:rsidP="000B3E92">
      <w:pPr>
        <w:pStyle w:val="ListParagraph"/>
        <w:numPr>
          <w:ilvl w:val="1"/>
          <w:numId w:val="2"/>
        </w:numPr>
        <w:spacing w:after="0" w:line="256" w:lineRule="auto"/>
        <w:ind w:left="1080"/>
        <w:rPr>
          <w:rFonts w:asciiTheme="minorHAnsi" w:hAnsiTheme="minorHAnsi" w:cstheme="minorHAnsi"/>
          <w:shd w:val="clear" w:color="auto" w:fill="FFFFFF"/>
        </w:rPr>
      </w:pPr>
      <w:r>
        <w:rPr>
          <w:rFonts w:asciiTheme="minorHAnsi" w:hAnsiTheme="minorHAnsi" w:cstheme="minorHAnsi"/>
          <w:shd w:val="clear" w:color="auto" w:fill="FFFFFF"/>
        </w:rPr>
        <w:t>Potential limitations of the remedial action(s)</w:t>
      </w:r>
      <w:r w:rsidR="00EA02C3">
        <w:rPr>
          <w:rFonts w:asciiTheme="minorHAnsi" w:hAnsiTheme="minorHAnsi" w:cstheme="minorHAnsi"/>
          <w:shd w:val="clear" w:color="auto" w:fill="FFFFFF"/>
        </w:rPr>
        <w:t>.</w:t>
      </w:r>
    </w:p>
    <w:p w14:paraId="240D45C0" w14:textId="32C48041" w:rsidR="00551138" w:rsidRDefault="00551138" w:rsidP="000B3E92">
      <w:pPr>
        <w:pStyle w:val="ListParagraph"/>
        <w:numPr>
          <w:ilvl w:val="1"/>
          <w:numId w:val="2"/>
        </w:numPr>
        <w:spacing w:after="0" w:line="256" w:lineRule="auto"/>
        <w:ind w:left="1080"/>
        <w:rPr>
          <w:rFonts w:asciiTheme="minorHAnsi" w:hAnsiTheme="minorHAnsi" w:cstheme="minorHAnsi"/>
          <w:shd w:val="clear" w:color="auto" w:fill="FFFFFF"/>
        </w:rPr>
      </w:pPr>
      <w:r>
        <w:rPr>
          <w:rFonts w:asciiTheme="minorHAnsi" w:hAnsiTheme="minorHAnsi" w:cstheme="minorHAnsi"/>
          <w:shd w:val="clear" w:color="auto" w:fill="FFFFFF"/>
        </w:rPr>
        <w:t>Near-term and long-term actions</w:t>
      </w:r>
      <w:r w:rsidR="00EA02C3">
        <w:rPr>
          <w:rFonts w:asciiTheme="minorHAnsi" w:hAnsiTheme="minorHAnsi" w:cstheme="minorHAnsi"/>
          <w:shd w:val="clear" w:color="auto" w:fill="FFFFFF"/>
        </w:rPr>
        <w:t>.</w:t>
      </w:r>
    </w:p>
    <w:p w14:paraId="2C39A773" w14:textId="488758AB" w:rsidR="00551138" w:rsidRDefault="00551138" w:rsidP="000B3E92">
      <w:pPr>
        <w:pStyle w:val="ListParagraph"/>
        <w:numPr>
          <w:ilvl w:val="1"/>
          <w:numId w:val="2"/>
        </w:numPr>
        <w:spacing w:after="0" w:line="256" w:lineRule="auto"/>
        <w:ind w:left="1080"/>
        <w:rPr>
          <w:rFonts w:asciiTheme="minorHAnsi" w:hAnsiTheme="minorHAnsi" w:cstheme="minorHAnsi"/>
          <w:shd w:val="clear" w:color="auto" w:fill="FFFFFF"/>
        </w:rPr>
      </w:pPr>
      <w:r>
        <w:rPr>
          <w:rFonts w:asciiTheme="minorHAnsi" w:hAnsiTheme="minorHAnsi" w:cstheme="minorHAnsi"/>
          <w:shd w:val="clear" w:color="auto" w:fill="FFFFFF"/>
        </w:rPr>
        <w:t>Evaluate remediation action</w:t>
      </w:r>
      <w:r w:rsidR="00EA02C3">
        <w:rPr>
          <w:rFonts w:asciiTheme="minorHAnsi" w:hAnsiTheme="minorHAnsi" w:cstheme="minorHAnsi"/>
          <w:shd w:val="clear" w:color="auto" w:fill="FFFFFF"/>
        </w:rPr>
        <w:t>s</w:t>
      </w:r>
      <w:r>
        <w:rPr>
          <w:rFonts w:asciiTheme="minorHAnsi" w:hAnsiTheme="minorHAnsi" w:cstheme="minorHAnsi"/>
          <w:shd w:val="clear" w:color="auto" w:fill="FFFFFF"/>
        </w:rPr>
        <w:t xml:space="preserve"> and approach</w:t>
      </w:r>
      <w:r w:rsidR="00EA02C3">
        <w:rPr>
          <w:rFonts w:asciiTheme="minorHAnsi" w:hAnsiTheme="minorHAnsi" w:cstheme="minorHAnsi"/>
          <w:shd w:val="clear" w:color="auto" w:fill="FFFFFF"/>
        </w:rPr>
        <w:t>es</w:t>
      </w:r>
      <w:r>
        <w:rPr>
          <w:rFonts w:asciiTheme="minorHAnsi" w:hAnsiTheme="minorHAnsi" w:cstheme="minorHAnsi"/>
          <w:shd w:val="clear" w:color="auto" w:fill="FFFFFF"/>
        </w:rPr>
        <w:t xml:space="preserve"> using tools/resources (e.g., modeling)</w:t>
      </w:r>
      <w:r w:rsidR="00EA02C3">
        <w:rPr>
          <w:rFonts w:asciiTheme="minorHAnsi" w:hAnsiTheme="minorHAnsi" w:cstheme="minorHAnsi"/>
          <w:shd w:val="clear" w:color="auto" w:fill="FFFFFF"/>
        </w:rPr>
        <w:t>.</w:t>
      </w:r>
      <w:r>
        <w:rPr>
          <w:rFonts w:asciiTheme="minorHAnsi" w:hAnsiTheme="minorHAnsi" w:cstheme="minorHAnsi"/>
          <w:shd w:val="clear" w:color="auto" w:fill="FFFFFF"/>
        </w:rPr>
        <w:t xml:space="preserve"> </w:t>
      </w:r>
    </w:p>
    <w:p w14:paraId="3AD9B24E" w14:textId="668E652A" w:rsidR="00551138" w:rsidRDefault="00551138" w:rsidP="000B3E92">
      <w:pPr>
        <w:pStyle w:val="ListParagraph"/>
        <w:numPr>
          <w:ilvl w:val="1"/>
          <w:numId w:val="2"/>
        </w:numPr>
        <w:spacing w:after="0" w:line="256" w:lineRule="auto"/>
        <w:ind w:left="1080"/>
        <w:rPr>
          <w:rFonts w:asciiTheme="minorHAnsi" w:hAnsiTheme="minorHAnsi" w:cstheme="minorHAnsi"/>
          <w:shd w:val="clear" w:color="auto" w:fill="FFFFFF"/>
        </w:rPr>
      </w:pPr>
      <w:r>
        <w:rPr>
          <w:rFonts w:asciiTheme="minorHAnsi" w:hAnsiTheme="minorHAnsi" w:cstheme="minorHAnsi"/>
          <w:shd w:val="clear" w:color="auto" w:fill="FFFFFF"/>
        </w:rPr>
        <w:t xml:space="preserve">Confer with </w:t>
      </w:r>
      <w:r w:rsidR="00234AC7">
        <w:rPr>
          <w:rFonts w:asciiTheme="minorHAnsi" w:hAnsiTheme="minorHAnsi" w:cstheme="minorHAnsi"/>
          <w:shd w:val="clear" w:color="auto" w:fill="FFFFFF"/>
        </w:rPr>
        <w:t>subject matter</w:t>
      </w:r>
      <w:r>
        <w:rPr>
          <w:rFonts w:asciiTheme="minorHAnsi" w:hAnsiTheme="minorHAnsi" w:cstheme="minorHAnsi"/>
          <w:shd w:val="clear" w:color="auto" w:fill="FFFFFF"/>
        </w:rPr>
        <w:t xml:space="preserve"> experts and regulatory entities</w:t>
      </w:r>
      <w:r w:rsidR="00EA02C3">
        <w:rPr>
          <w:rFonts w:asciiTheme="minorHAnsi" w:hAnsiTheme="minorHAnsi" w:cstheme="minorHAnsi"/>
          <w:shd w:val="clear" w:color="auto" w:fill="FFFFFF"/>
        </w:rPr>
        <w:t>.</w:t>
      </w:r>
    </w:p>
    <w:p w14:paraId="4C9A37C5" w14:textId="69C3818D" w:rsidR="00551138" w:rsidRPr="00FD500F" w:rsidRDefault="00551138" w:rsidP="000B3E92">
      <w:pPr>
        <w:pStyle w:val="ListParagraph"/>
        <w:numPr>
          <w:ilvl w:val="1"/>
          <w:numId w:val="2"/>
        </w:numPr>
        <w:spacing w:after="0" w:line="256" w:lineRule="auto"/>
        <w:ind w:left="1080"/>
        <w:rPr>
          <w:rFonts w:asciiTheme="minorHAnsi" w:hAnsiTheme="minorHAnsi" w:cstheme="minorHAnsi"/>
          <w:shd w:val="clear" w:color="auto" w:fill="FFFFFF"/>
        </w:rPr>
      </w:pPr>
      <w:r>
        <w:rPr>
          <w:rFonts w:asciiTheme="minorHAnsi" w:hAnsiTheme="minorHAnsi" w:cstheme="minorHAnsi"/>
          <w:shd w:val="clear" w:color="auto" w:fill="FFFFFF"/>
        </w:rPr>
        <w:t xml:space="preserve">Identify </w:t>
      </w:r>
      <w:r w:rsidRPr="00FD500F">
        <w:rPr>
          <w:rFonts w:asciiTheme="minorHAnsi" w:hAnsiTheme="minorHAnsi" w:cstheme="minorHAnsi"/>
          <w:shd w:val="clear" w:color="auto" w:fill="FFFFFF"/>
        </w:rPr>
        <w:t>contingencies</w:t>
      </w:r>
      <w:r w:rsidR="00EA02C3" w:rsidRPr="00FD500F">
        <w:rPr>
          <w:rFonts w:asciiTheme="minorHAnsi" w:hAnsiTheme="minorHAnsi" w:cstheme="minorHAnsi"/>
          <w:shd w:val="clear" w:color="auto" w:fill="FFFFFF"/>
        </w:rPr>
        <w:t>.</w:t>
      </w:r>
    </w:p>
    <w:p w14:paraId="535A6DD0" w14:textId="20BEC9BF" w:rsidR="00551138" w:rsidRPr="00FD500F" w:rsidRDefault="00551138" w:rsidP="00E64F56">
      <w:pPr>
        <w:pStyle w:val="ListParagraph"/>
        <w:numPr>
          <w:ilvl w:val="1"/>
          <w:numId w:val="2"/>
        </w:numPr>
        <w:spacing w:after="0" w:line="256" w:lineRule="auto"/>
        <w:ind w:left="1080"/>
        <w:rPr>
          <w:rFonts w:asciiTheme="minorHAnsi" w:hAnsiTheme="minorHAnsi" w:cstheme="minorHAnsi"/>
          <w:shd w:val="clear" w:color="auto" w:fill="FFFFFF"/>
        </w:rPr>
      </w:pPr>
      <w:r w:rsidRPr="00FD500F">
        <w:rPr>
          <w:rFonts w:asciiTheme="minorHAnsi" w:hAnsiTheme="minorHAnsi" w:cstheme="minorHAnsi"/>
          <w:shd w:val="clear" w:color="auto" w:fill="FFFFFF"/>
        </w:rPr>
        <w:t xml:space="preserve">Document signatories on the final </w:t>
      </w:r>
      <w:r w:rsidR="00BE01A5">
        <w:rPr>
          <w:rFonts w:asciiTheme="minorHAnsi" w:hAnsiTheme="minorHAnsi" w:cstheme="minorHAnsi"/>
          <w:shd w:val="clear" w:color="auto" w:fill="FFFFFF"/>
        </w:rPr>
        <w:t>strategies</w:t>
      </w:r>
      <w:r w:rsidR="00EA02C3" w:rsidRPr="00FD500F">
        <w:rPr>
          <w:rFonts w:asciiTheme="minorHAnsi" w:hAnsiTheme="minorHAnsi" w:cstheme="minorHAnsi"/>
          <w:shd w:val="clear" w:color="auto" w:fill="FFFFFF"/>
        </w:rPr>
        <w:t>.</w:t>
      </w:r>
    </w:p>
    <w:p w14:paraId="535ABA4B" w14:textId="5989E2C8" w:rsidR="00EA02C3" w:rsidRPr="00FD500F" w:rsidRDefault="00FD500F" w:rsidP="000B3E92">
      <w:pPr>
        <w:pStyle w:val="ListParagraph"/>
        <w:numPr>
          <w:ilvl w:val="1"/>
          <w:numId w:val="2"/>
        </w:numPr>
        <w:spacing w:after="0" w:line="256" w:lineRule="auto"/>
        <w:ind w:left="1080"/>
        <w:rPr>
          <w:rFonts w:asciiTheme="minorHAnsi" w:hAnsiTheme="minorHAnsi" w:cstheme="minorHAnsi"/>
          <w:shd w:val="clear" w:color="auto" w:fill="FFFFFF"/>
        </w:rPr>
      </w:pPr>
      <w:r w:rsidRPr="00FD500F">
        <w:rPr>
          <w:rFonts w:asciiTheme="minorHAnsi" w:hAnsiTheme="minorHAnsi" w:cstheme="minorHAnsi"/>
          <w:shd w:val="clear" w:color="auto" w:fill="FFFFFF"/>
        </w:rPr>
        <w:t xml:space="preserve">Develop a </w:t>
      </w:r>
      <w:r w:rsidR="00EA02C3" w:rsidRPr="00FD500F">
        <w:rPr>
          <w:rFonts w:asciiTheme="minorHAnsi" w:hAnsiTheme="minorHAnsi" w:cstheme="minorHAnsi"/>
          <w:shd w:val="clear" w:color="auto" w:fill="FFFFFF"/>
        </w:rPr>
        <w:t>Clearance strategy to confirm overall success of remediation actions</w:t>
      </w:r>
      <w:r w:rsidR="00566BB4" w:rsidRPr="00FD500F">
        <w:rPr>
          <w:rFonts w:asciiTheme="minorHAnsi" w:hAnsiTheme="minorHAnsi" w:cstheme="minorHAnsi"/>
          <w:shd w:val="clear" w:color="auto" w:fill="FFFFFF"/>
        </w:rPr>
        <w:t xml:space="preserve"> (</w:t>
      </w:r>
      <w:r w:rsidR="00A722C8" w:rsidRPr="00FD500F">
        <w:rPr>
          <w:rFonts w:asciiTheme="minorHAnsi" w:hAnsiTheme="minorHAnsi" w:cstheme="minorHAnsi"/>
          <w:shd w:val="clear" w:color="auto" w:fill="FFFFFF"/>
        </w:rPr>
        <w:t xml:space="preserve">refer to </w:t>
      </w:r>
      <w:r w:rsidR="00566BB4" w:rsidRPr="00FD500F">
        <w:rPr>
          <w:rFonts w:asciiTheme="minorHAnsi" w:hAnsiTheme="minorHAnsi" w:cstheme="minorHAnsi"/>
          <w:shd w:val="clear" w:color="auto" w:fill="FFFFFF"/>
        </w:rPr>
        <w:t>Section 3.0 Clearance/Return to Service).</w:t>
      </w:r>
    </w:p>
    <w:p w14:paraId="35308128" w14:textId="260E629C" w:rsidR="00E63C14" w:rsidRPr="001F07F5" w:rsidRDefault="00E63C14" w:rsidP="00E07576">
      <w:pPr>
        <w:spacing w:after="0" w:line="256" w:lineRule="auto"/>
        <w:ind w:left="810"/>
        <w:rPr>
          <w:rFonts w:asciiTheme="minorHAnsi" w:hAnsiTheme="minorHAnsi" w:cstheme="minorHAnsi"/>
          <w:i/>
          <w:iCs/>
          <w:shd w:val="clear" w:color="auto" w:fill="FFFFFF"/>
        </w:rPr>
      </w:pPr>
      <w:r w:rsidRPr="001F07F5">
        <w:rPr>
          <w:rFonts w:asciiTheme="minorHAnsi" w:hAnsiTheme="minorHAnsi" w:cstheme="minorHAnsi"/>
          <w:i/>
          <w:iCs/>
        </w:rPr>
        <w:t xml:space="preserve">Attach the final </w:t>
      </w:r>
      <w:r w:rsidRPr="001F07F5">
        <w:rPr>
          <w:rFonts w:asciiTheme="minorHAnsi" w:hAnsiTheme="minorHAnsi" w:cstheme="minorHAnsi"/>
          <w:b/>
          <w:bCs/>
          <w:i/>
          <w:iCs/>
        </w:rPr>
        <w:t xml:space="preserve">remediation </w:t>
      </w:r>
      <w:r w:rsidR="00582107">
        <w:rPr>
          <w:rFonts w:asciiTheme="minorHAnsi" w:hAnsiTheme="minorHAnsi" w:cstheme="minorHAnsi"/>
          <w:b/>
          <w:bCs/>
          <w:i/>
          <w:iCs/>
        </w:rPr>
        <w:t>strat</w:t>
      </w:r>
      <w:r w:rsidR="00D97AFE">
        <w:rPr>
          <w:rFonts w:asciiTheme="minorHAnsi" w:hAnsiTheme="minorHAnsi" w:cstheme="minorHAnsi"/>
          <w:b/>
          <w:bCs/>
          <w:i/>
          <w:iCs/>
        </w:rPr>
        <w:t>egies</w:t>
      </w:r>
      <w:r w:rsidRPr="001F07F5">
        <w:rPr>
          <w:rFonts w:asciiTheme="minorHAnsi" w:hAnsiTheme="minorHAnsi" w:cstheme="minorHAnsi"/>
          <w:b/>
          <w:bCs/>
          <w:i/>
          <w:iCs/>
        </w:rPr>
        <w:t xml:space="preserve"> and supporting data</w:t>
      </w:r>
      <w:r w:rsidRPr="001F07F5">
        <w:rPr>
          <w:rFonts w:asciiTheme="minorHAnsi" w:hAnsiTheme="minorHAnsi" w:cstheme="minorHAnsi"/>
          <w:i/>
          <w:iCs/>
        </w:rPr>
        <w:t xml:space="preserve"> as an appendix to the</w:t>
      </w:r>
      <w:r w:rsidR="00ED321C">
        <w:rPr>
          <w:rFonts w:asciiTheme="minorHAnsi" w:hAnsiTheme="minorHAnsi" w:cstheme="minorHAnsi"/>
          <w:i/>
          <w:iCs/>
        </w:rPr>
        <w:t xml:space="preserve"> WaterCIRP</w:t>
      </w:r>
      <w:r w:rsidRPr="001F07F5">
        <w:rPr>
          <w:rFonts w:asciiTheme="minorHAnsi" w:hAnsiTheme="minorHAnsi" w:cstheme="minorHAnsi"/>
          <w:i/>
          <w:iCs/>
        </w:rPr>
        <w:t>.</w:t>
      </w:r>
    </w:p>
    <w:p w14:paraId="1660F6F5" w14:textId="1558B9C5" w:rsidR="005975C6" w:rsidRPr="001F07F5" w:rsidRDefault="00000000" w:rsidP="00FF30F5">
      <w:pPr>
        <w:pStyle w:val="paragraph"/>
        <w:spacing w:before="0" w:beforeAutospacing="0" w:after="240" w:afterAutospacing="0"/>
        <w:ind w:left="720" w:hanging="720"/>
        <w:textAlignment w:val="baseline"/>
        <w:rPr>
          <w:rStyle w:val="eop"/>
          <w:rFonts w:asciiTheme="minorHAnsi" w:hAnsiTheme="minorHAnsi" w:cstheme="minorHAnsi"/>
          <w:sz w:val="22"/>
          <w:szCs w:val="22"/>
        </w:rPr>
      </w:pPr>
      <w:sdt>
        <w:sdtPr>
          <w:rPr>
            <w:rStyle w:val="eop"/>
            <w:rFonts w:asciiTheme="minorHAnsi" w:eastAsiaTheme="majorEastAsia" w:hAnsiTheme="minorHAnsi" w:cstheme="minorHAnsi"/>
            <w:sz w:val="22"/>
            <w:szCs w:val="22"/>
          </w:rPr>
          <w:id w:val="553129539"/>
          <w14:checkbox>
            <w14:checked w14:val="0"/>
            <w14:checkedState w14:val="2612" w14:font="MS Gothic"/>
            <w14:uncheckedState w14:val="2610" w14:font="MS Gothic"/>
          </w14:checkbox>
        </w:sdtPr>
        <w:sdtContent>
          <w:r w:rsidR="00FF30F5">
            <w:rPr>
              <w:rStyle w:val="eop"/>
              <w:rFonts w:ascii="MS Gothic" w:eastAsia="MS Gothic" w:hAnsi="MS Gothic" w:cstheme="minorHAnsi" w:hint="eastAsia"/>
              <w:sz w:val="22"/>
              <w:szCs w:val="22"/>
            </w:rPr>
            <w:t>☐</w:t>
          </w:r>
        </w:sdtContent>
      </w:sdt>
      <w:r w:rsidR="00FF30F5">
        <w:rPr>
          <w:rStyle w:val="eop"/>
          <w:rFonts w:asciiTheme="minorHAnsi" w:eastAsiaTheme="majorEastAsia" w:hAnsiTheme="minorHAnsi" w:cstheme="minorHAnsi"/>
          <w:sz w:val="22"/>
          <w:szCs w:val="22"/>
        </w:rPr>
        <w:tab/>
      </w:r>
      <w:r w:rsidR="005975C6">
        <w:rPr>
          <w:rStyle w:val="eop"/>
          <w:rFonts w:asciiTheme="minorHAnsi" w:eastAsiaTheme="majorEastAsia" w:hAnsiTheme="minorHAnsi" w:cstheme="minorHAnsi"/>
          <w:sz w:val="22"/>
          <w:szCs w:val="22"/>
        </w:rPr>
        <w:t xml:space="preserve">List </w:t>
      </w:r>
      <w:r w:rsidR="005975C6" w:rsidRPr="001F07F5">
        <w:rPr>
          <w:rStyle w:val="eop"/>
          <w:rFonts w:asciiTheme="minorHAnsi" w:eastAsiaTheme="majorEastAsia" w:hAnsiTheme="minorHAnsi" w:cstheme="minorHAnsi"/>
          <w:b/>
          <w:bCs/>
          <w:sz w:val="22"/>
          <w:szCs w:val="22"/>
          <w:u w:val="single"/>
        </w:rPr>
        <w:t>roles and responsibilities and contact information</w:t>
      </w:r>
      <w:r w:rsidR="005975C6" w:rsidRPr="00135F26">
        <w:rPr>
          <w:rStyle w:val="eop"/>
          <w:rFonts w:asciiTheme="minorHAnsi" w:eastAsiaTheme="majorEastAsia" w:hAnsiTheme="minorHAnsi" w:cstheme="minorHAnsi"/>
          <w:sz w:val="22"/>
          <w:szCs w:val="22"/>
        </w:rPr>
        <w:t xml:space="preserve"> for utility staff and external partner organizations involved (</w:t>
      </w:r>
      <w:r w:rsidR="005975C6" w:rsidRPr="001F07F5">
        <w:rPr>
          <w:rFonts w:asciiTheme="minorHAnsi" w:hAnsiTheme="minorHAnsi" w:cstheme="minorHAnsi"/>
          <w:sz w:val="22"/>
          <w:szCs w:val="22"/>
          <w:shd w:val="clear" w:color="auto" w:fill="FFFFFF"/>
        </w:rPr>
        <w:t>e.g.,</w:t>
      </w:r>
      <w:r w:rsidR="005975C6" w:rsidRPr="001F07F5">
        <w:rPr>
          <w:rFonts w:asciiTheme="minorHAnsi" w:hAnsiTheme="minorHAnsi" w:cstheme="minorHAnsi"/>
          <w:sz w:val="22"/>
          <w:szCs w:val="22"/>
        </w:rPr>
        <w:t xml:space="preserve"> primacy agencies, federal, SLTT public health and/or environmental organizations, emergency responders, contractors, technical assistance providers, industrial hygienists, health and safety personnel, </w:t>
      </w:r>
      <w:r w:rsidR="005975C6" w:rsidRPr="00135F26">
        <w:rPr>
          <w:rStyle w:val="eop"/>
          <w:rFonts w:asciiTheme="minorHAnsi" w:eastAsiaTheme="majorEastAsia" w:hAnsiTheme="minorHAnsi" w:cstheme="minorHAnsi"/>
          <w:sz w:val="22"/>
          <w:szCs w:val="22"/>
        </w:rPr>
        <w:t>laboratories).</w:t>
      </w:r>
    </w:p>
    <w:bookmarkStart w:id="36" w:name="_Toc129097250"/>
    <w:bookmarkStart w:id="37" w:name="_Toc144890198"/>
    <w:bookmarkStart w:id="38" w:name="OLE_LINK28"/>
    <w:bookmarkStart w:id="39" w:name="OLE_LINK0006"/>
    <w:p w14:paraId="29F5E78A" w14:textId="2260B90F" w:rsidR="0028370E" w:rsidRPr="00E63C14" w:rsidRDefault="00557B25" w:rsidP="00E63C14">
      <w:pPr>
        <w:pStyle w:val="Heading3NoTOC"/>
      </w:pPr>
      <w:r>
        <w:fldChar w:fldCharType="begin"/>
      </w:r>
      <w:r>
        <w:instrText>HYPERLINK  \l "OLE_LINK00025"</w:instrText>
      </w:r>
      <w:r>
        <w:fldChar w:fldCharType="separate"/>
      </w:r>
      <w:r w:rsidR="0028370E" w:rsidRPr="00557B25">
        <w:rPr>
          <w:rStyle w:val="Hyperlink"/>
        </w:rPr>
        <w:t>2.</w:t>
      </w:r>
      <w:r w:rsidR="004C44F0" w:rsidRPr="00557B25">
        <w:rPr>
          <w:rStyle w:val="Hyperlink"/>
        </w:rPr>
        <w:t>3</w:t>
      </w:r>
      <w:r w:rsidR="0028370E" w:rsidRPr="00557B25">
        <w:rPr>
          <w:rStyle w:val="Hyperlink"/>
        </w:rPr>
        <w:t xml:space="preserve"> Sampling and Analytical Approach</w:t>
      </w:r>
      <w:bookmarkEnd w:id="36"/>
      <w:bookmarkEnd w:id="37"/>
      <w:r>
        <w:fldChar w:fldCharType="end"/>
      </w:r>
    </w:p>
    <w:bookmarkStart w:id="40" w:name="OLE_LINK4"/>
    <w:bookmarkEnd w:id="38"/>
    <w:bookmarkEnd w:id="39"/>
    <w:p w14:paraId="07998390" w14:textId="3B214EFE" w:rsidR="00526242" w:rsidRPr="00FF30F5" w:rsidRDefault="00000000" w:rsidP="00FF30F5">
      <w:pPr>
        <w:spacing w:after="0"/>
        <w:ind w:left="720" w:hanging="720"/>
        <w:rPr>
          <w:rFonts w:asciiTheme="minorHAnsi" w:hAnsiTheme="minorHAnsi" w:cstheme="minorHAnsi"/>
        </w:rPr>
      </w:pPr>
      <w:sdt>
        <w:sdtPr>
          <w:rPr>
            <w:rFonts w:asciiTheme="minorHAnsi" w:hAnsiTheme="minorHAnsi" w:cstheme="minorHAnsi"/>
          </w:rPr>
          <w:id w:val="-1457705960"/>
          <w14:checkbox>
            <w14:checked w14:val="0"/>
            <w14:checkedState w14:val="2612" w14:font="MS Gothic"/>
            <w14:uncheckedState w14:val="2610" w14:font="MS Gothic"/>
          </w14:checkbox>
        </w:sdtPr>
        <w:sdtContent>
          <w:r w:rsidR="00FF30F5">
            <w:rPr>
              <w:rFonts w:ascii="MS Gothic" w:eastAsia="MS Gothic" w:hAnsi="MS Gothic" w:cstheme="minorHAnsi" w:hint="eastAsia"/>
            </w:rPr>
            <w:t>☐</w:t>
          </w:r>
        </w:sdtContent>
      </w:sdt>
      <w:r w:rsidR="00FF30F5">
        <w:rPr>
          <w:rFonts w:asciiTheme="minorHAnsi" w:hAnsiTheme="minorHAnsi" w:cstheme="minorHAnsi"/>
        </w:rPr>
        <w:tab/>
      </w:r>
      <w:r w:rsidR="00526242" w:rsidRPr="00FF30F5">
        <w:rPr>
          <w:rFonts w:asciiTheme="minorHAnsi" w:hAnsiTheme="minorHAnsi" w:cstheme="minorHAnsi"/>
        </w:rPr>
        <w:t xml:space="preserve">Describe worker </w:t>
      </w:r>
      <w:r w:rsidR="00526242" w:rsidRPr="00FF30F5">
        <w:rPr>
          <w:rFonts w:asciiTheme="minorHAnsi" w:hAnsiTheme="minorHAnsi" w:cstheme="minorHAnsi"/>
          <w:b/>
          <w:bCs/>
          <w:u w:val="single"/>
        </w:rPr>
        <w:t>safety measures</w:t>
      </w:r>
      <w:r w:rsidR="00526242" w:rsidRPr="00FF30F5">
        <w:rPr>
          <w:rFonts w:asciiTheme="minorHAnsi" w:hAnsiTheme="minorHAnsi" w:cstheme="minorHAnsi"/>
        </w:rPr>
        <w:t xml:space="preserve"> and practices, such as use of appropriate PPE (e.g., safety gear), monitoring, and other safety controls. EPA provides an </w:t>
      </w:r>
      <w:hyperlink r:id="rId27" w:history="1">
        <w:r w:rsidR="00526242" w:rsidRPr="00FF30F5">
          <w:rPr>
            <w:rStyle w:val="Hyperlink"/>
            <w:rFonts w:asciiTheme="minorHAnsi" w:hAnsiTheme="minorHAnsi" w:cstheme="minorHAnsi"/>
          </w:rPr>
          <w:t>outline on the four levels of PPE</w:t>
        </w:r>
      </w:hyperlink>
      <w:r w:rsidR="00526242" w:rsidRPr="00FF30F5">
        <w:rPr>
          <w:rFonts w:asciiTheme="minorHAnsi" w:hAnsiTheme="minorHAnsi" w:cstheme="minorHAnsi"/>
        </w:rPr>
        <w:t>.</w:t>
      </w:r>
    </w:p>
    <w:p w14:paraId="2E6258B8" w14:textId="6466C909" w:rsidR="009E050D" w:rsidRPr="00FF30F5" w:rsidRDefault="00000000" w:rsidP="00051CF5">
      <w:pPr>
        <w:spacing w:after="0"/>
        <w:ind w:left="720" w:hanging="720"/>
        <w:rPr>
          <w:rFonts w:asciiTheme="minorHAnsi" w:hAnsiTheme="minorHAnsi" w:cstheme="minorHAnsi"/>
          <w:b/>
        </w:rPr>
      </w:pPr>
      <w:sdt>
        <w:sdtPr>
          <w:rPr>
            <w:rFonts w:asciiTheme="minorHAnsi" w:hAnsiTheme="minorHAnsi" w:cstheme="minorHAnsi"/>
            <w:bCs/>
          </w:rPr>
          <w:id w:val="-1064630689"/>
          <w14:checkbox>
            <w14:checked w14:val="0"/>
            <w14:checkedState w14:val="2612" w14:font="MS Gothic"/>
            <w14:uncheckedState w14:val="2610" w14:font="MS Gothic"/>
          </w14:checkbox>
        </w:sdtPr>
        <w:sdtContent>
          <w:r w:rsidR="00FF30F5">
            <w:rPr>
              <w:rFonts w:ascii="MS Gothic" w:eastAsia="MS Gothic" w:hAnsi="MS Gothic" w:cstheme="minorHAnsi" w:hint="eastAsia"/>
              <w:bCs/>
            </w:rPr>
            <w:t>☐</w:t>
          </w:r>
        </w:sdtContent>
      </w:sdt>
      <w:r w:rsidR="00FF30F5">
        <w:rPr>
          <w:rFonts w:asciiTheme="minorHAnsi" w:hAnsiTheme="minorHAnsi" w:cstheme="minorHAnsi"/>
          <w:bCs/>
        </w:rPr>
        <w:tab/>
      </w:r>
      <w:r w:rsidR="00702DDD" w:rsidRPr="00FF30F5">
        <w:rPr>
          <w:rFonts w:asciiTheme="minorHAnsi" w:hAnsiTheme="minorHAnsi" w:cstheme="minorHAnsi"/>
          <w:bCs/>
        </w:rPr>
        <w:t>Determine and p</w:t>
      </w:r>
      <w:r w:rsidR="009E050D" w:rsidRPr="00FF30F5">
        <w:rPr>
          <w:rFonts w:asciiTheme="minorHAnsi" w:hAnsiTheme="minorHAnsi" w:cstheme="minorHAnsi"/>
          <w:bCs/>
        </w:rPr>
        <w:t>rovide an overview of</w:t>
      </w:r>
      <w:r w:rsidR="00E4219E" w:rsidRPr="00FF30F5">
        <w:rPr>
          <w:rFonts w:asciiTheme="minorHAnsi" w:hAnsiTheme="minorHAnsi" w:cstheme="minorHAnsi"/>
          <w:bCs/>
        </w:rPr>
        <w:t xml:space="preserve"> </w:t>
      </w:r>
      <w:r w:rsidR="00702DDD" w:rsidRPr="00FF30F5">
        <w:rPr>
          <w:rFonts w:asciiTheme="minorHAnsi" w:hAnsiTheme="minorHAnsi" w:cstheme="minorHAnsi"/>
          <w:b/>
          <w:u w:val="single"/>
        </w:rPr>
        <w:t>sampling and analysis approaches for both the remediation and clearance phases</w:t>
      </w:r>
      <w:r w:rsidR="00702DDD" w:rsidRPr="00FF30F5">
        <w:rPr>
          <w:rFonts w:asciiTheme="minorHAnsi" w:hAnsiTheme="minorHAnsi" w:cstheme="minorHAnsi"/>
          <w:bCs/>
        </w:rPr>
        <w:t xml:space="preserve"> including</w:t>
      </w:r>
      <w:r w:rsidR="009E050D" w:rsidRPr="00FF30F5">
        <w:rPr>
          <w:rFonts w:asciiTheme="minorHAnsi" w:hAnsiTheme="minorHAnsi" w:cstheme="minorHAnsi"/>
          <w:bCs/>
        </w:rPr>
        <w:t>:</w:t>
      </w:r>
    </w:p>
    <w:p w14:paraId="652C4617" w14:textId="0330407D" w:rsidR="00E414EF" w:rsidRPr="000B3E92" w:rsidRDefault="006C227C" w:rsidP="000B3E92">
      <w:pPr>
        <w:pStyle w:val="ListParagraph"/>
        <w:numPr>
          <w:ilvl w:val="1"/>
          <w:numId w:val="6"/>
        </w:numPr>
        <w:ind w:left="1080"/>
        <w:rPr>
          <w:rFonts w:asciiTheme="minorHAnsi" w:hAnsiTheme="minorHAnsi" w:cstheme="minorHAnsi"/>
          <w:b/>
        </w:rPr>
      </w:pPr>
      <w:bookmarkStart w:id="41" w:name="_Hlk136429854"/>
      <w:r w:rsidRPr="000B3E92">
        <w:rPr>
          <w:rFonts w:asciiTheme="minorHAnsi" w:hAnsiTheme="minorHAnsi" w:cstheme="minorHAnsi"/>
          <w:b/>
        </w:rPr>
        <w:t xml:space="preserve">Sampling procedures for both field </w:t>
      </w:r>
      <w:r w:rsidR="00F01C3A" w:rsidRPr="000B3E92">
        <w:rPr>
          <w:rFonts w:asciiTheme="minorHAnsi" w:hAnsiTheme="minorHAnsi" w:cstheme="minorHAnsi"/>
          <w:b/>
        </w:rPr>
        <w:t xml:space="preserve">and </w:t>
      </w:r>
      <w:r w:rsidRPr="000B3E92">
        <w:rPr>
          <w:rFonts w:asciiTheme="minorHAnsi" w:hAnsiTheme="minorHAnsi" w:cstheme="minorHAnsi"/>
          <w:b/>
        </w:rPr>
        <w:t>laboratory analysis.</w:t>
      </w:r>
    </w:p>
    <w:p w14:paraId="575ACDFA" w14:textId="6D26BD0B" w:rsidR="000D04A8" w:rsidRPr="000B3E92" w:rsidRDefault="007C2AAD" w:rsidP="000B3E92">
      <w:pPr>
        <w:pStyle w:val="ListParagraph"/>
        <w:numPr>
          <w:ilvl w:val="1"/>
          <w:numId w:val="6"/>
        </w:numPr>
        <w:ind w:left="1080"/>
        <w:rPr>
          <w:rFonts w:asciiTheme="minorHAnsi" w:hAnsiTheme="minorHAnsi" w:cstheme="minorHAnsi"/>
          <w:b/>
        </w:rPr>
      </w:pPr>
      <w:r w:rsidRPr="000B3E92">
        <w:rPr>
          <w:rFonts w:asciiTheme="minorHAnsi" w:hAnsiTheme="minorHAnsi" w:cstheme="minorHAnsi"/>
          <w:b/>
        </w:rPr>
        <w:t>F</w:t>
      </w:r>
      <w:r w:rsidR="00647352" w:rsidRPr="000B3E92">
        <w:rPr>
          <w:rFonts w:asciiTheme="minorHAnsi" w:hAnsiTheme="minorHAnsi" w:cstheme="minorHAnsi"/>
          <w:b/>
        </w:rPr>
        <w:t xml:space="preserve">ield </w:t>
      </w:r>
      <w:r w:rsidR="006C227C" w:rsidRPr="000B3E92">
        <w:rPr>
          <w:rFonts w:asciiTheme="minorHAnsi" w:hAnsiTheme="minorHAnsi" w:cstheme="minorHAnsi"/>
          <w:b/>
        </w:rPr>
        <w:t xml:space="preserve">analytical </w:t>
      </w:r>
      <w:r w:rsidR="00647352" w:rsidRPr="000B3E92">
        <w:rPr>
          <w:rFonts w:asciiTheme="minorHAnsi" w:hAnsiTheme="minorHAnsi" w:cstheme="minorHAnsi"/>
          <w:b/>
        </w:rPr>
        <w:t>methods</w:t>
      </w:r>
      <w:r w:rsidR="00A52BBE">
        <w:rPr>
          <w:rFonts w:asciiTheme="minorHAnsi" w:hAnsiTheme="minorHAnsi" w:cstheme="minorHAnsi"/>
          <w:b/>
        </w:rPr>
        <w:t>.</w:t>
      </w:r>
    </w:p>
    <w:p w14:paraId="35B1BDF9" w14:textId="022F53B3" w:rsidR="005332E2" w:rsidRDefault="007C2AAD" w:rsidP="00BB1837">
      <w:pPr>
        <w:pStyle w:val="ListParagraph"/>
        <w:numPr>
          <w:ilvl w:val="1"/>
          <w:numId w:val="6"/>
        </w:numPr>
        <w:ind w:left="1080"/>
        <w:rPr>
          <w:rFonts w:asciiTheme="minorHAnsi" w:hAnsiTheme="minorHAnsi" w:cstheme="minorHAnsi"/>
          <w:b/>
        </w:rPr>
      </w:pPr>
      <w:r w:rsidRPr="000B3E92">
        <w:rPr>
          <w:rFonts w:asciiTheme="minorHAnsi" w:hAnsiTheme="minorHAnsi" w:cstheme="minorHAnsi"/>
          <w:b/>
        </w:rPr>
        <w:t>L</w:t>
      </w:r>
      <w:r w:rsidR="00647352" w:rsidRPr="000B3E92">
        <w:rPr>
          <w:rFonts w:asciiTheme="minorHAnsi" w:hAnsiTheme="minorHAnsi" w:cstheme="minorHAnsi"/>
          <w:b/>
        </w:rPr>
        <w:t>aboratory</w:t>
      </w:r>
      <w:r w:rsidR="005332E2" w:rsidRPr="000B3E92">
        <w:rPr>
          <w:rFonts w:asciiTheme="minorHAnsi" w:hAnsiTheme="minorHAnsi" w:cstheme="minorHAnsi"/>
          <w:b/>
        </w:rPr>
        <w:t xml:space="preserve"> analytical methods</w:t>
      </w:r>
      <w:r w:rsidR="00A52BBE">
        <w:rPr>
          <w:rFonts w:asciiTheme="minorHAnsi" w:hAnsiTheme="minorHAnsi" w:cstheme="minorHAnsi"/>
          <w:b/>
        </w:rPr>
        <w:t>.</w:t>
      </w:r>
    </w:p>
    <w:p w14:paraId="59C06C4D" w14:textId="06567F47" w:rsidR="0028370E" w:rsidRPr="005332E2" w:rsidRDefault="005332E2" w:rsidP="000B3E92">
      <w:pPr>
        <w:pStyle w:val="ListParagraph"/>
        <w:numPr>
          <w:ilvl w:val="1"/>
          <w:numId w:val="6"/>
        </w:numPr>
        <w:ind w:left="1080"/>
        <w:rPr>
          <w:rFonts w:asciiTheme="minorHAnsi" w:hAnsiTheme="minorHAnsi" w:cstheme="minorHAnsi"/>
          <w:b/>
        </w:rPr>
      </w:pPr>
      <w:r>
        <w:rPr>
          <w:rFonts w:eastAsia="Calibri" w:cs="Times New Roman"/>
          <w:b/>
        </w:rPr>
        <w:t>L</w:t>
      </w:r>
      <w:r w:rsidRPr="000B3E92">
        <w:rPr>
          <w:rFonts w:eastAsia="Calibri" w:cs="Times New Roman"/>
          <w:b/>
        </w:rPr>
        <w:t>aboratories</w:t>
      </w:r>
      <w:r>
        <w:rPr>
          <w:rFonts w:eastAsia="Calibri" w:cs="Times New Roman"/>
          <w:b/>
        </w:rPr>
        <w:t xml:space="preserve"> providing analytical support</w:t>
      </w:r>
      <w:r w:rsidR="00A52BBE">
        <w:rPr>
          <w:rFonts w:eastAsia="Calibri" w:cs="Times New Roman"/>
          <w:b/>
        </w:rPr>
        <w:t>.</w:t>
      </w:r>
      <w:r w:rsidRPr="000B3E92">
        <w:rPr>
          <w:rFonts w:eastAsia="Calibri" w:cs="Times New Roman"/>
          <w:b/>
        </w:rPr>
        <w:t xml:space="preserve">  </w:t>
      </w:r>
      <w:bookmarkEnd w:id="41"/>
    </w:p>
    <w:p w14:paraId="4607B7A4" w14:textId="64C8EF96" w:rsidR="0028370E" w:rsidRPr="000B3E92" w:rsidRDefault="00F65AF0" w:rsidP="00E07576">
      <w:pPr>
        <w:pStyle w:val="ListParagraph"/>
        <w:numPr>
          <w:ilvl w:val="2"/>
          <w:numId w:val="39"/>
        </w:numPr>
        <w:rPr>
          <w:rFonts w:asciiTheme="minorHAnsi" w:hAnsiTheme="minorHAnsi" w:cstheme="minorHAnsi"/>
          <w:bCs/>
        </w:rPr>
      </w:pPr>
      <w:r w:rsidRPr="000605C3">
        <w:rPr>
          <w:rFonts w:asciiTheme="minorHAnsi" w:hAnsiTheme="minorHAnsi" w:cstheme="minorHAnsi"/>
          <w:bCs/>
        </w:rPr>
        <w:t xml:space="preserve">More than one laboratory </w:t>
      </w:r>
      <w:r w:rsidR="007A7A3B" w:rsidRPr="000605C3">
        <w:rPr>
          <w:rFonts w:asciiTheme="minorHAnsi" w:hAnsiTheme="minorHAnsi" w:cstheme="minorHAnsi"/>
          <w:bCs/>
        </w:rPr>
        <w:t>may</w:t>
      </w:r>
      <w:r w:rsidRPr="000605C3">
        <w:rPr>
          <w:rFonts w:asciiTheme="minorHAnsi" w:hAnsiTheme="minorHAnsi" w:cstheme="minorHAnsi"/>
          <w:bCs/>
        </w:rPr>
        <w:t xml:space="preserve"> be required to support sampling and analysis</w:t>
      </w:r>
      <w:r w:rsidR="0028370E" w:rsidRPr="000605C3">
        <w:rPr>
          <w:rFonts w:asciiTheme="minorHAnsi" w:hAnsiTheme="minorHAnsi" w:cstheme="minorHAnsi"/>
          <w:bCs/>
        </w:rPr>
        <w:t>.</w:t>
      </w:r>
      <w:r w:rsidR="00BB1837">
        <w:rPr>
          <w:rFonts w:asciiTheme="minorHAnsi" w:hAnsiTheme="minorHAnsi" w:cstheme="minorHAnsi"/>
          <w:bCs/>
        </w:rPr>
        <w:t xml:space="preserve"> EPA’s </w:t>
      </w:r>
      <w:hyperlink r:id="rId28" w:history="1">
        <w:r w:rsidR="00BB1837" w:rsidRPr="00063A7E">
          <w:rPr>
            <w:rStyle w:val="Hyperlink"/>
            <w:rFonts w:asciiTheme="minorHAnsi" w:hAnsiTheme="minorHAnsi" w:cstheme="minorHAnsi"/>
            <w:bCs/>
          </w:rPr>
          <w:t>Water Laboratory Alliance</w:t>
        </w:r>
      </w:hyperlink>
      <w:r w:rsidR="00BB1837">
        <w:rPr>
          <w:rFonts w:asciiTheme="minorHAnsi" w:hAnsiTheme="minorHAnsi" w:cstheme="minorHAnsi"/>
          <w:bCs/>
        </w:rPr>
        <w:t xml:space="preserve"> provides a </w:t>
      </w:r>
      <w:r w:rsidR="00BB1837" w:rsidRPr="00063A7E">
        <w:rPr>
          <w:rFonts w:asciiTheme="minorHAnsi" w:hAnsiTheme="minorHAnsi" w:cstheme="minorHAnsi"/>
          <w:bCs/>
        </w:rPr>
        <w:t xml:space="preserve">nationwide network of laboratories designed to provide analytical support during contamination incidents that may exceed </w:t>
      </w:r>
      <w:r w:rsidR="00201276">
        <w:rPr>
          <w:rFonts w:asciiTheme="minorHAnsi" w:hAnsiTheme="minorHAnsi" w:cstheme="minorHAnsi"/>
          <w:bCs/>
        </w:rPr>
        <w:t xml:space="preserve">utility </w:t>
      </w:r>
      <w:r w:rsidR="00BB1837" w:rsidRPr="00063A7E">
        <w:rPr>
          <w:rFonts w:asciiTheme="minorHAnsi" w:hAnsiTheme="minorHAnsi" w:cstheme="minorHAnsi"/>
          <w:bCs/>
        </w:rPr>
        <w:t>laboratory capability and capacity</w:t>
      </w:r>
      <w:r w:rsidR="00BB1837">
        <w:rPr>
          <w:rFonts w:asciiTheme="minorHAnsi" w:hAnsiTheme="minorHAnsi" w:cstheme="minorHAnsi"/>
          <w:bCs/>
        </w:rPr>
        <w:t>.</w:t>
      </w:r>
    </w:p>
    <w:p w14:paraId="5B8A0D90" w14:textId="6BC2F67E" w:rsidR="00BB3F11" w:rsidRDefault="00E5483D" w:rsidP="000B3E92">
      <w:pPr>
        <w:pStyle w:val="ListParagraph"/>
        <w:numPr>
          <w:ilvl w:val="2"/>
          <w:numId w:val="6"/>
        </w:numPr>
        <w:rPr>
          <w:rFonts w:asciiTheme="minorHAnsi" w:hAnsiTheme="minorHAnsi" w:cstheme="minorHAnsi"/>
          <w:bCs/>
        </w:rPr>
      </w:pPr>
      <w:r w:rsidRPr="000605C3">
        <w:rPr>
          <w:rFonts w:asciiTheme="minorHAnsi" w:hAnsiTheme="minorHAnsi" w:cstheme="minorHAnsi"/>
          <w:bCs/>
        </w:rPr>
        <w:t>Laboratory c</w:t>
      </w:r>
      <w:r w:rsidR="008E37C3" w:rsidRPr="000605C3">
        <w:rPr>
          <w:rFonts w:asciiTheme="minorHAnsi" w:hAnsiTheme="minorHAnsi" w:cstheme="minorHAnsi"/>
          <w:bCs/>
        </w:rPr>
        <w:t>ertification for analysis of unregulated contaminants is generally not available</w:t>
      </w:r>
      <w:r w:rsidRPr="000605C3">
        <w:rPr>
          <w:rFonts w:asciiTheme="minorHAnsi" w:hAnsiTheme="minorHAnsi" w:cstheme="minorHAnsi"/>
          <w:bCs/>
        </w:rPr>
        <w:t xml:space="preserve"> through the state</w:t>
      </w:r>
      <w:r w:rsidR="008E37C3" w:rsidRPr="000605C3">
        <w:rPr>
          <w:rFonts w:asciiTheme="minorHAnsi" w:hAnsiTheme="minorHAnsi" w:cstheme="minorHAnsi"/>
          <w:bCs/>
        </w:rPr>
        <w:t xml:space="preserve">. Therefore, </w:t>
      </w:r>
      <w:r w:rsidR="002815B7" w:rsidRPr="000605C3">
        <w:rPr>
          <w:rFonts w:asciiTheme="minorHAnsi" w:hAnsiTheme="minorHAnsi" w:cstheme="minorHAnsi"/>
          <w:bCs/>
        </w:rPr>
        <w:t xml:space="preserve">it may be necessary to work with laboratories </w:t>
      </w:r>
      <w:r w:rsidR="002815B7" w:rsidRPr="000605C3">
        <w:rPr>
          <w:rFonts w:asciiTheme="minorHAnsi" w:hAnsiTheme="minorHAnsi" w:cstheme="minorHAnsi"/>
          <w:bCs/>
        </w:rPr>
        <w:lastRenderedPageBreak/>
        <w:t xml:space="preserve">that are </w:t>
      </w:r>
      <w:r w:rsidRPr="000605C3">
        <w:rPr>
          <w:rFonts w:asciiTheme="minorHAnsi" w:hAnsiTheme="minorHAnsi" w:cstheme="minorHAnsi"/>
          <w:bCs/>
        </w:rPr>
        <w:t xml:space="preserve">qualified but not </w:t>
      </w:r>
      <w:r w:rsidR="002815B7" w:rsidRPr="000605C3">
        <w:rPr>
          <w:rFonts w:asciiTheme="minorHAnsi" w:hAnsiTheme="minorHAnsi" w:cstheme="minorHAnsi"/>
          <w:bCs/>
        </w:rPr>
        <w:t>certified</w:t>
      </w:r>
      <w:r w:rsidR="00647352" w:rsidRPr="000605C3">
        <w:rPr>
          <w:rFonts w:asciiTheme="minorHAnsi" w:hAnsiTheme="minorHAnsi" w:cstheme="minorHAnsi"/>
          <w:bCs/>
        </w:rPr>
        <w:t>.</w:t>
      </w:r>
      <w:r w:rsidR="00B20B3F" w:rsidRPr="000605C3">
        <w:rPr>
          <w:rFonts w:asciiTheme="minorHAnsi" w:hAnsiTheme="minorHAnsi" w:cstheme="minorHAnsi"/>
          <w:bCs/>
        </w:rPr>
        <w:t xml:space="preserve"> </w:t>
      </w:r>
      <w:r w:rsidR="00BB1837">
        <w:rPr>
          <w:rFonts w:asciiTheme="minorHAnsi" w:hAnsiTheme="minorHAnsi" w:cstheme="minorHAnsi"/>
          <w:bCs/>
        </w:rPr>
        <w:t>For additional information</w:t>
      </w:r>
      <w:r w:rsidR="00881006">
        <w:rPr>
          <w:rFonts w:asciiTheme="minorHAnsi" w:hAnsiTheme="minorHAnsi" w:cstheme="minorHAnsi"/>
          <w:bCs/>
        </w:rPr>
        <w:t>,</w:t>
      </w:r>
      <w:r w:rsidR="00BB1837">
        <w:rPr>
          <w:rFonts w:asciiTheme="minorHAnsi" w:hAnsiTheme="minorHAnsi" w:cstheme="minorHAnsi"/>
          <w:bCs/>
        </w:rPr>
        <w:t xml:space="preserve"> EPA provides the </w:t>
      </w:r>
      <w:hyperlink r:id="rId29" w:history="1">
        <w:r w:rsidR="00BB1837" w:rsidRPr="00063A7E">
          <w:rPr>
            <w:rStyle w:val="Hyperlink"/>
            <w:rFonts w:asciiTheme="minorHAnsi" w:hAnsiTheme="minorHAnsi" w:cstheme="minorHAnsi"/>
            <w:bCs/>
          </w:rPr>
          <w:t>Sampling Guidance for Unknown Contaminants in Drinking Water</w:t>
        </w:r>
      </w:hyperlink>
      <w:r w:rsidR="00BB1837">
        <w:rPr>
          <w:rFonts w:asciiTheme="minorHAnsi" w:hAnsiTheme="minorHAnsi" w:cstheme="minorHAnsi"/>
          <w:bCs/>
        </w:rPr>
        <w:t>.</w:t>
      </w:r>
    </w:p>
    <w:p w14:paraId="3E1BD9CD" w14:textId="38648D71" w:rsidR="00702DDD" w:rsidRDefault="00702DDD" w:rsidP="00702DDD">
      <w:pPr>
        <w:pStyle w:val="ListParagraph"/>
        <w:numPr>
          <w:ilvl w:val="1"/>
          <w:numId w:val="6"/>
        </w:numPr>
        <w:ind w:left="1080"/>
        <w:rPr>
          <w:rFonts w:asciiTheme="minorHAnsi" w:hAnsiTheme="minorHAnsi" w:cstheme="minorHAnsi"/>
          <w:bCs/>
        </w:rPr>
      </w:pPr>
      <w:r>
        <w:rPr>
          <w:rFonts w:asciiTheme="minorHAnsi" w:hAnsiTheme="minorHAnsi" w:cstheme="minorHAnsi"/>
          <w:bCs/>
        </w:rPr>
        <w:t>If applicable, e</w:t>
      </w:r>
      <w:r w:rsidRPr="00702DDD">
        <w:rPr>
          <w:rFonts w:asciiTheme="minorHAnsi" w:hAnsiTheme="minorHAnsi" w:cstheme="minorHAnsi"/>
          <w:bCs/>
        </w:rPr>
        <w:t>valuate</w:t>
      </w:r>
      <w:r>
        <w:rPr>
          <w:rFonts w:asciiTheme="minorHAnsi" w:hAnsiTheme="minorHAnsi" w:cstheme="minorHAnsi"/>
          <w:bCs/>
        </w:rPr>
        <w:t xml:space="preserve"> the</w:t>
      </w:r>
      <w:r w:rsidRPr="00702DDD">
        <w:rPr>
          <w:rFonts w:asciiTheme="minorHAnsi" w:hAnsiTheme="minorHAnsi" w:cstheme="minorHAnsi"/>
          <w:bCs/>
        </w:rPr>
        <w:t xml:space="preserve"> </w:t>
      </w:r>
      <w:r>
        <w:rPr>
          <w:rFonts w:asciiTheme="minorHAnsi" w:hAnsiTheme="minorHAnsi" w:cstheme="minorHAnsi"/>
          <w:bCs/>
        </w:rPr>
        <w:t xml:space="preserve">need for expedited sampling support. Describe </w:t>
      </w:r>
      <w:r w:rsidRPr="00702DDD">
        <w:rPr>
          <w:rFonts w:asciiTheme="minorHAnsi" w:hAnsiTheme="minorHAnsi" w:cstheme="minorHAnsi"/>
          <w:bCs/>
        </w:rPr>
        <w:t xml:space="preserve">the </w:t>
      </w:r>
      <w:r w:rsidRPr="00E07576">
        <w:rPr>
          <w:rFonts w:asciiTheme="minorHAnsi" w:hAnsiTheme="minorHAnsi" w:cstheme="minorHAnsi"/>
          <w:b/>
          <w:u w:val="single"/>
        </w:rPr>
        <w:t>availability and immediate support for lab analysis to provide timely results for decision making needs</w:t>
      </w:r>
      <w:r>
        <w:rPr>
          <w:rFonts w:asciiTheme="minorHAnsi" w:hAnsiTheme="minorHAnsi" w:cstheme="minorHAnsi"/>
          <w:bCs/>
        </w:rPr>
        <w:t>. This could include p</w:t>
      </w:r>
      <w:r w:rsidRPr="00E07576">
        <w:rPr>
          <w:rFonts w:asciiTheme="minorHAnsi" w:hAnsiTheme="minorHAnsi" w:cstheme="minorHAnsi"/>
          <w:bCs/>
        </w:rPr>
        <w:t>otential expedited escorts,</w:t>
      </w:r>
      <w:r>
        <w:rPr>
          <w:rFonts w:asciiTheme="minorHAnsi" w:hAnsiTheme="minorHAnsi" w:cstheme="minorHAnsi"/>
          <w:bCs/>
        </w:rPr>
        <w:t xml:space="preserve"> a</w:t>
      </w:r>
      <w:r w:rsidRPr="00E07576">
        <w:rPr>
          <w:rFonts w:asciiTheme="minorHAnsi" w:hAnsiTheme="minorHAnsi" w:cstheme="minorHAnsi"/>
          <w:bCs/>
        </w:rPr>
        <w:t xml:space="preserve">ir transportation, </w:t>
      </w:r>
      <w:r>
        <w:rPr>
          <w:rFonts w:asciiTheme="minorHAnsi" w:hAnsiTheme="minorHAnsi" w:cstheme="minorHAnsi"/>
          <w:bCs/>
        </w:rPr>
        <w:t>o</w:t>
      </w:r>
      <w:r w:rsidRPr="00E07576">
        <w:rPr>
          <w:rFonts w:asciiTheme="minorHAnsi" w:hAnsiTheme="minorHAnsi" w:cstheme="minorHAnsi"/>
          <w:bCs/>
        </w:rPr>
        <w:t xml:space="preserve">r on-site analysis </w:t>
      </w:r>
      <w:r w:rsidR="00450307">
        <w:rPr>
          <w:rFonts w:asciiTheme="minorHAnsi" w:hAnsiTheme="minorHAnsi" w:cstheme="minorHAnsi"/>
          <w:bCs/>
        </w:rPr>
        <w:t xml:space="preserve">that </w:t>
      </w:r>
      <w:r w:rsidRPr="00E07576">
        <w:rPr>
          <w:rFonts w:asciiTheme="minorHAnsi" w:hAnsiTheme="minorHAnsi" w:cstheme="minorHAnsi"/>
          <w:bCs/>
        </w:rPr>
        <w:t>may assist with timely sample results.</w:t>
      </w:r>
    </w:p>
    <w:p w14:paraId="55848A8F" w14:textId="7C98F005" w:rsidR="00702DDD" w:rsidRPr="00E07576" w:rsidRDefault="00702DDD" w:rsidP="00051CF5">
      <w:pPr>
        <w:pStyle w:val="ListParagraph"/>
        <w:numPr>
          <w:ilvl w:val="1"/>
          <w:numId w:val="6"/>
        </w:numPr>
        <w:spacing w:after="0"/>
        <w:ind w:left="1080"/>
        <w:rPr>
          <w:rFonts w:asciiTheme="minorHAnsi" w:hAnsiTheme="minorHAnsi" w:cstheme="minorHAnsi"/>
          <w:bCs/>
        </w:rPr>
      </w:pPr>
      <w:r>
        <w:rPr>
          <w:rFonts w:asciiTheme="minorHAnsi" w:hAnsiTheme="minorHAnsi" w:cstheme="minorHAnsi"/>
          <w:bCs/>
        </w:rPr>
        <w:t xml:space="preserve">QA/QC details </w:t>
      </w:r>
      <w:r>
        <w:t>for the selected sampling and analysis approaches</w:t>
      </w:r>
      <w:r>
        <w:rPr>
          <w:rFonts w:asciiTheme="minorHAnsi" w:hAnsiTheme="minorHAnsi" w:cstheme="minorHAnsi"/>
          <w:bCs/>
        </w:rPr>
        <w:t xml:space="preserve"> and u</w:t>
      </w:r>
      <w:r>
        <w:t>pdate</w:t>
      </w:r>
      <w:r w:rsidR="006E06FA">
        <w:t>s</w:t>
      </w:r>
      <w:r>
        <w:t xml:space="preserve"> </w:t>
      </w:r>
      <w:r w:rsidR="006E06FA">
        <w:t xml:space="preserve">to </w:t>
      </w:r>
      <w:r>
        <w:t>the incident QAPP with the requirements. Inform any laboratories receiving samples of the requirements. Include a reference to the QAPP in the WaterCIRP.</w:t>
      </w:r>
    </w:p>
    <w:p w14:paraId="2A2EC4D1" w14:textId="67C84623" w:rsidR="0028370E" w:rsidRPr="00FF30F5" w:rsidRDefault="00000000" w:rsidP="00051CF5">
      <w:pPr>
        <w:spacing w:after="0"/>
        <w:ind w:left="720" w:hanging="720"/>
        <w:rPr>
          <w:rFonts w:asciiTheme="minorHAnsi" w:hAnsiTheme="minorHAnsi" w:cstheme="minorHAnsi"/>
          <w:bCs/>
        </w:rPr>
      </w:pPr>
      <w:sdt>
        <w:sdtPr>
          <w:rPr>
            <w:rFonts w:asciiTheme="minorHAnsi" w:hAnsiTheme="minorHAnsi" w:cstheme="minorHAnsi"/>
            <w:bCs/>
          </w:rPr>
          <w:id w:val="-1357272117"/>
          <w14:checkbox>
            <w14:checked w14:val="0"/>
            <w14:checkedState w14:val="2612" w14:font="MS Gothic"/>
            <w14:uncheckedState w14:val="2610" w14:font="MS Gothic"/>
          </w14:checkbox>
        </w:sdtPr>
        <w:sdtContent>
          <w:r w:rsidR="00FF30F5">
            <w:rPr>
              <w:rFonts w:ascii="MS Gothic" w:eastAsia="MS Gothic" w:hAnsi="MS Gothic" w:cstheme="minorHAnsi" w:hint="eastAsia"/>
              <w:bCs/>
            </w:rPr>
            <w:t>☐</w:t>
          </w:r>
        </w:sdtContent>
      </w:sdt>
      <w:r w:rsidR="00FF30F5">
        <w:rPr>
          <w:rFonts w:asciiTheme="minorHAnsi" w:hAnsiTheme="minorHAnsi" w:cstheme="minorHAnsi"/>
          <w:bCs/>
        </w:rPr>
        <w:tab/>
      </w:r>
      <w:r w:rsidR="0028370E" w:rsidRPr="00FF30F5">
        <w:rPr>
          <w:rFonts w:asciiTheme="minorHAnsi" w:hAnsiTheme="minorHAnsi" w:cstheme="minorHAnsi"/>
          <w:bCs/>
        </w:rPr>
        <w:t xml:space="preserve">Describe shipping and </w:t>
      </w:r>
      <w:r w:rsidR="0028370E" w:rsidRPr="00FF30F5">
        <w:rPr>
          <w:rFonts w:asciiTheme="minorHAnsi" w:hAnsiTheme="minorHAnsi" w:cstheme="minorHAnsi"/>
          <w:b/>
          <w:u w:val="single"/>
        </w:rPr>
        <w:t>Chain-of-Custody form</w:t>
      </w:r>
      <w:r w:rsidR="008B77D3" w:rsidRPr="00FF30F5">
        <w:rPr>
          <w:rFonts w:asciiTheme="minorHAnsi" w:hAnsiTheme="minorHAnsi" w:cstheme="minorHAnsi"/>
          <w:b/>
          <w:u w:val="single"/>
        </w:rPr>
        <w:t xml:space="preserve"> requirements</w:t>
      </w:r>
      <w:r w:rsidR="00A52BBE" w:rsidRPr="00FF30F5">
        <w:rPr>
          <w:rFonts w:asciiTheme="minorHAnsi" w:hAnsiTheme="minorHAnsi" w:cstheme="minorHAnsi"/>
          <w:bCs/>
        </w:rPr>
        <w:t>.</w:t>
      </w:r>
      <w:r w:rsidR="0028370E" w:rsidRPr="00FF30F5">
        <w:rPr>
          <w:rFonts w:asciiTheme="minorHAnsi" w:hAnsiTheme="minorHAnsi" w:cstheme="minorHAnsi"/>
          <w:bCs/>
        </w:rPr>
        <w:t xml:space="preserve"> This may include (1) conditions for transportation and storage of samples</w:t>
      </w:r>
      <w:r w:rsidR="00A52BBE" w:rsidRPr="00FF30F5">
        <w:rPr>
          <w:rFonts w:asciiTheme="minorHAnsi" w:hAnsiTheme="minorHAnsi" w:cstheme="minorHAnsi"/>
          <w:bCs/>
        </w:rPr>
        <w:t>,</w:t>
      </w:r>
      <w:r w:rsidR="0028370E" w:rsidRPr="00FF30F5">
        <w:rPr>
          <w:rFonts w:asciiTheme="minorHAnsi" w:hAnsiTheme="minorHAnsi" w:cstheme="minorHAnsi"/>
          <w:bCs/>
        </w:rPr>
        <w:t xml:space="preserve"> (2) tracking numbers, (3) how to maintain and manage Chain-of-Custody requirements, (4) where to deliver or ship samples, and (</w:t>
      </w:r>
      <w:r w:rsidR="00F02473" w:rsidRPr="00FF30F5">
        <w:rPr>
          <w:rFonts w:asciiTheme="minorHAnsi" w:hAnsiTheme="minorHAnsi" w:cstheme="minorHAnsi"/>
          <w:bCs/>
        </w:rPr>
        <w:t>5</w:t>
      </w:r>
      <w:r w:rsidR="0028370E" w:rsidRPr="00FF30F5">
        <w:rPr>
          <w:rFonts w:asciiTheme="minorHAnsi" w:hAnsiTheme="minorHAnsi" w:cstheme="minorHAnsi"/>
          <w:bCs/>
        </w:rPr>
        <w:t>) instructions for sample and records retention.</w:t>
      </w:r>
    </w:p>
    <w:p w14:paraId="5F4154AD" w14:textId="7AB51FBA" w:rsidR="0028370E" w:rsidRPr="00FF30F5" w:rsidRDefault="00000000" w:rsidP="00051CF5">
      <w:pPr>
        <w:spacing w:after="0"/>
        <w:rPr>
          <w:rFonts w:asciiTheme="minorHAnsi" w:hAnsiTheme="minorHAnsi" w:cstheme="minorHAnsi"/>
          <w:bCs/>
        </w:rPr>
      </w:pPr>
      <w:sdt>
        <w:sdtPr>
          <w:rPr>
            <w:rFonts w:asciiTheme="minorHAnsi" w:hAnsiTheme="minorHAnsi" w:cstheme="minorHAnsi"/>
            <w:bCs/>
          </w:rPr>
          <w:id w:val="-1358805338"/>
          <w14:checkbox>
            <w14:checked w14:val="0"/>
            <w14:checkedState w14:val="2612" w14:font="MS Gothic"/>
            <w14:uncheckedState w14:val="2610" w14:font="MS Gothic"/>
          </w14:checkbox>
        </w:sdtPr>
        <w:sdtContent>
          <w:r w:rsidR="00FF30F5">
            <w:rPr>
              <w:rFonts w:ascii="MS Gothic" w:eastAsia="MS Gothic" w:hAnsi="MS Gothic" w:cstheme="minorHAnsi" w:hint="eastAsia"/>
              <w:bCs/>
            </w:rPr>
            <w:t>☐</w:t>
          </w:r>
        </w:sdtContent>
      </w:sdt>
      <w:r w:rsidR="00FF30F5">
        <w:rPr>
          <w:rFonts w:asciiTheme="minorHAnsi" w:hAnsiTheme="minorHAnsi" w:cstheme="minorHAnsi"/>
          <w:bCs/>
        </w:rPr>
        <w:tab/>
      </w:r>
      <w:r w:rsidR="0028370E" w:rsidRPr="00FF30F5">
        <w:rPr>
          <w:rFonts w:asciiTheme="minorHAnsi" w:hAnsiTheme="minorHAnsi" w:cstheme="minorHAnsi"/>
          <w:bCs/>
        </w:rPr>
        <w:t xml:space="preserve">Attach the </w:t>
      </w:r>
      <w:r w:rsidR="00DB2231" w:rsidRPr="00FF30F5">
        <w:rPr>
          <w:rFonts w:asciiTheme="minorHAnsi" w:hAnsiTheme="minorHAnsi" w:cstheme="minorHAnsi"/>
          <w:bCs/>
        </w:rPr>
        <w:t xml:space="preserve">following </w:t>
      </w:r>
      <w:r w:rsidR="0028370E" w:rsidRPr="00FF30F5">
        <w:rPr>
          <w:rFonts w:asciiTheme="minorHAnsi" w:hAnsiTheme="minorHAnsi" w:cstheme="minorHAnsi"/>
          <w:b/>
          <w:u w:val="single"/>
        </w:rPr>
        <w:t>sample collection form</w:t>
      </w:r>
      <w:r w:rsidR="00DB250A" w:rsidRPr="00FF30F5">
        <w:rPr>
          <w:rFonts w:asciiTheme="minorHAnsi" w:hAnsiTheme="minorHAnsi" w:cstheme="minorHAnsi"/>
          <w:b/>
          <w:u w:val="single"/>
        </w:rPr>
        <w:t>s</w:t>
      </w:r>
      <w:r w:rsidR="00CF0BC4" w:rsidRPr="00FF30F5">
        <w:rPr>
          <w:rFonts w:asciiTheme="minorHAnsi" w:hAnsiTheme="minorHAnsi" w:cstheme="minorHAnsi"/>
          <w:bCs/>
        </w:rPr>
        <w:t>, as appropriate</w:t>
      </w:r>
      <w:r w:rsidR="0038024E" w:rsidRPr="00FF30F5">
        <w:rPr>
          <w:rFonts w:asciiTheme="minorHAnsi" w:hAnsiTheme="minorHAnsi" w:cstheme="minorHAnsi"/>
          <w:bCs/>
        </w:rPr>
        <w:t>:</w:t>
      </w:r>
      <w:r w:rsidR="0028370E" w:rsidRPr="00FF30F5">
        <w:rPr>
          <w:rFonts w:asciiTheme="minorHAnsi" w:hAnsiTheme="minorHAnsi" w:cstheme="minorHAnsi"/>
          <w:bCs/>
        </w:rPr>
        <w:t xml:space="preserve"> </w:t>
      </w:r>
    </w:p>
    <w:p w14:paraId="685A4703" w14:textId="5C4FC4CC" w:rsidR="0028370E" w:rsidRPr="000605C3" w:rsidRDefault="000431A4" w:rsidP="0028370E">
      <w:pPr>
        <w:pStyle w:val="ListParagraph"/>
        <w:numPr>
          <w:ilvl w:val="1"/>
          <w:numId w:val="6"/>
        </w:numPr>
        <w:ind w:left="1080"/>
        <w:rPr>
          <w:rFonts w:asciiTheme="minorHAnsi" w:hAnsiTheme="minorHAnsi" w:cstheme="minorHAnsi"/>
          <w:bCs/>
        </w:rPr>
      </w:pPr>
      <w:r>
        <w:rPr>
          <w:rFonts w:asciiTheme="minorHAnsi" w:hAnsiTheme="minorHAnsi" w:cstheme="minorHAnsi"/>
          <w:bCs/>
        </w:rPr>
        <w:t>M</w:t>
      </w:r>
      <w:r w:rsidR="0028370E" w:rsidRPr="000605C3">
        <w:rPr>
          <w:rFonts w:asciiTheme="minorHAnsi" w:hAnsiTheme="minorHAnsi" w:cstheme="minorHAnsi"/>
          <w:bCs/>
        </w:rPr>
        <w:t>ap with sampling locations identified</w:t>
      </w:r>
      <w:r w:rsidR="00A52BBE">
        <w:rPr>
          <w:rFonts w:asciiTheme="minorHAnsi" w:hAnsiTheme="minorHAnsi" w:cstheme="minorHAnsi"/>
          <w:bCs/>
        </w:rPr>
        <w:t>,</w:t>
      </w:r>
      <w:r w:rsidR="0028370E" w:rsidRPr="000605C3">
        <w:rPr>
          <w:rFonts w:asciiTheme="minorHAnsi" w:hAnsiTheme="minorHAnsi" w:cstheme="minorHAnsi"/>
          <w:bCs/>
        </w:rPr>
        <w:t xml:space="preserve"> if available.</w:t>
      </w:r>
    </w:p>
    <w:p w14:paraId="6A6339F2" w14:textId="7B3DA796" w:rsidR="0028370E" w:rsidRPr="000605C3" w:rsidRDefault="0028370E" w:rsidP="0028370E">
      <w:pPr>
        <w:pStyle w:val="ListParagraph"/>
        <w:numPr>
          <w:ilvl w:val="1"/>
          <w:numId w:val="6"/>
        </w:numPr>
        <w:ind w:left="1080"/>
        <w:rPr>
          <w:rFonts w:asciiTheme="minorHAnsi" w:hAnsiTheme="minorHAnsi" w:cstheme="minorHAnsi"/>
          <w:bCs/>
        </w:rPr>
      </w:pPr>
      <w:r w:rsidRPr="000605C3">
        <w:rPr>
          <w:rFonts w:asciiTheme="minorHAnsi" w:hAnsiTheme="minorHAnsi" w:cstheme="minorHAnsi"/>
          <w:bCs/>
        </w:rPr>
        <w:t>Chain-of-Custody form.</w:t>
      </w:r>
    </w:p>
    <w:p w14:paraId="3E89D05B" w14:textId="0FD2CA8F" w:rsidR="0038024E" w:rsidRDefault="00A5789F" w:rsidP="006E766D">
      <w:pPr>
        <w:pStyle w:val="ListParagraph"/>
        <w:numPr>
          <w:ilvl w:val="1"/>
          <w:numId w:val="6"/>
        </w:numPr>
        <w:spacing w:after="0"/>
        <w:ind w:left="1080"/>
        <w:rPr>
          <w:rFonts w:asciiTheme="minorHAnsi" w:hAnsiTheme="minorHAnsi" w:cstheme="minorHAnsi"/>
          <w:bCs/>
        </w:rPr>
      </w:pPr>
      <w:r w:rsidRPr="000605C3">
        <w:rPr>
          <w:rFonts w:asciiTheme="minorHAnsi" w:hAnsiTheme="minorHAnsi" w:cstheme="minorHAnsi"/>
          <w:bCs/>
        </w:rPr>
        <w:t>Site characterization</w:t>
      </w:r>
      <w:r w:rsidR="0038024E" w:rsidRPr="000605C3">
        <w:rPr>
          <w:rFonts w:asciiTheme="minorHAnsi" w:hAnsiTheme="minorHAnsi" w:cstheme="minorHAnsi"/>
          <w:bCs/>
        </w:rPr>
        <w:t xml:space="preserve"> </w:t>
      </w:r>
      <w:r w:rsidRPr="000605C3">
        <w:rPr>
          <w:rFonts w:asciiTheme="minorHAnsi" w:hAnsiTheme="minorHAnsi" w:cstheme="minorHAnsi"/>
          <w:bCs/>
        </w:rPr>
        <w:t>form (e.g., field measurements)</w:t>
      </w:r>
      <w:r w:rsidR="00ED0A9E" w:rsidRPr="000605C3">
        <w:rPr>
          <w:rFonts w:asciiTheme="minorHAnsi" w:hAnsiTheme="minorHAnsi" w:cstheme="minorHAnsi"/>
          <w:bCs/>
        </w:rPr>
        <w:t>.</w:t>
      </w:r>
    </w:p>
    <w:p w14:paraId="49B8309E" w14:textId="4D386A53" w:rsidR="00043407" w:rsidRPr="001F07F5" w:rsidRDefault="00000000" w:rsidP="00051CF5">
      <w:pPr>
        <w:pStyle w:val="paragraph"/>
        <w:spacing w:before="0" w:beforeAutospacing="0" w:after="240" w:afterAutospacing="0"/>
        <w:ind w:left="720" w:hanging="720"/>
        <w:textAlignment w:val="baseline"/>
        <w:rPr>
          <w:rStyle w:val="eop"/>
          <w:rFonts w:asciiTheme="minorHAnsi" w:eastAsiaTheme="minorHAnsi" w:hAnsiTheme="minorHAnsi" w:cstheme="minorHAnsi"/>
          <w:sz w:val="22"/>
          <w:szCs w:val="22"/>
        </w:rPr>
      </w:pPr>
      <w:sdt>
        <w:sdtPr>
          <w:rPr>
            <w:rStyle w:val="eop"/>
            <w:rFonts w:asciiTheme="minorHAnsi" w:eastAsiaTheme="majorEastAsia" w:hAnsiTheme="minorHAnsi" w:cstheme="minorHAnsi"/>
            <w:sz w:val="22"/>
            <w:szCs w:val="22"/>
          </w:rPr>
          <w:id w:val="-219753477"/>
          <w14:checkbox>
            <w14:checked w14:val="0"/>
            <w14:checkedState w14:val="2612" w14:font="MS Gothic"/>
            <w14:uncheckedState w14:val="2610" w14:font="MS Gothic"/>
          </w14:checkbox>
        </w:sdtPr>
        <w:sdtContent>
          <w:r w:rsidR="00FF30F5">
            <w:rPr>
              <w:rStyle w:val="eop"/>
              <w:rFonts w:ascii="MS Gothic" w:eastAsia="MS Gothic" w:hAnsi="MS Gothic" w:cstheme="minorHAnsi" w:hint="eastAsia"/>
              <w:sz w:val="22"/>
              <w:szCs w:val="22"/>
            </w:rPr>
            <w:t>☐</w:t>
          </w:r>
        </w:sdtContent>
      </w:sdt>
      <w:r w:rsidR="00FF30F5">
        <w:rPr>
          <w:rStyle w:val="eop"/>
          <w:rFonts w:asciiTheme="minorHAnsi" w:eastAsiaTheme="majorEastAsia" w:hAnsiTheme="minorHAnsi" w:cstheme="minorHAnsi"/>
          <w:sz w:val="22"/>
          <w:szCs w:val="22"/>
        </w:rPr>
        <w:tab/>
      </w:r>
      <w:r w:rsidR="00043407">
        <w:rPr>
          <w:rStyle w:val="eop"/>
          <w:rFonts w:asciiTheme="minorHAnsi" w:eastAsiaTheme="majorEastAsia" w:hAnsiTheme="minorHAnsi" w:cstheme="minorHAnsi"/>
          <w:sz w:val="22"/>
          <w:szCs w:val="22"/>
        </w:rPr>
        <w:t xml:space="preserve">List </w:t>
      </w:r>
      <w:r w:rsidR="00043407" w:rsidRPr="001F07F5">
        <w:rPr>
          <w:rStyle w:val="eop"/>
          <w:rFonts w:asciiTheme="minorHAnsi" w:eastAsiaTheme="majorEastAsia" w:hAnsiTheme="minorHAnsi" w:cstheme="minorHAnsi"/>
          <w:b/>
          <w:bCs/>
          <w:sz w:val="22"/>
          <w:szCs w:val="22"/>
          <w:u w:val="single"/>
        </w:rPr>
        <w:t>roles and responsibilities and contact information</w:t>
      </w:r>
      <w:r w:rsidR="00043407" w:rsidRPr="00135F26">
        <w:rPr>
          <w:rStyle w:val="eop"/>
          <w:rFonts w:asciiTheme="minorHAnsi" w:eastAsiaTheme="majorEastAsia" w:hAnsiTheme="minorHAnsi" w:cstheme="minorHAnsi"/>
          <w:sz w:val="22"/>
          <w:szCs w:val="22"/>
        </w:rPr>
        <w:t xml:space="preserve"> for utility staff and external partner organizations </w:t>
      </w:r>
      <w:r w:rsidR="005F30E7" w:rsidRPr="00135F26">
        <w:rPr>
          <w:rStyle w:val="eop"/>
          <w:rFonts w:asciiTheme="minorHAnsi" w:eastAsiaTheme="majorEastAsia" w:hAnsiTheme="minorHAnsi" w:cstheme="minorHAnsi"/>
          <w:sz w:val="22"/>
          <w:szCs w:val="22"/>
        </w:rPr>
        <w:t xml:space="preserve">involved </w:t>
      </w:r>
      <w:r w:rsidR="00043407" w:rsidRPr="00135F26">
        <w:rPr>
          <w:rStyle w:val="eop"/>
          <w:rFonts w:asciiTheme="minorHAnsi" w:eastAsiaTheme="majorEastAsia" w:hAnsiTheme="minorHAnsi" w:cstheme="minorHAnsi"/>
          <w:sz w:val="22"/>
          <w:szCs w:val="22"/>
        </w:rPr>
        <w:t>(</w:t>
      </w:r>
      <w:r w:rsidR="00526242" w:rsidRPr="001F07F5">
        <w:rPr>
          <w:rFonts w:asciiTheme="minorHAnsi" w:hAnsiTheme="minorHAnsi" w:cstheme="minorHAnsi"/>
          <w:sz w:val="22"/>
          <w:szCs w:val="22"/>
          <w:shd w:val="clear" w:color="auto" w:fill="FFFFFF"/>
        </w:rPr>
        <w:t>e.g.,</w:t>
      </w:r>
      <w:r w:rsidR="00526242" w:rsidRPr="001F07F5">
        <w:rPr>
          <w:rFonts w:asciiTheme="minorHAnsi" w:hAnsiTheme="minorHAnsi" w:cstheme="minorHAnsi"/>
          <w:sz w:val="22"/>
          <w:szCs w:val="22"/>
        </w:rPr>
        <w:t xml:space="preserve"> primacy agencies, federal, </w:t>
      </w:r>
      <w:r w:rsidR="00A0084E" w:rsidRPr="001F07F5">
        <w:rPr>
          <w:rFonts w:asciiTheme="minorHAnsi" w:hAnsiTheme="minorHAnsi" w:cstheme="minorHAnsi"/>
          <w:sz w:val="22"/>
          <w:szCs w:val="22"/>
        </w:rPr>
        <w:t>SLTT</w:t>
      </w:r>
      <w:r w:rsidR="00526242" w:rsidRPr="001F07F5">
        <w:rPr>
          <w:rFonts w:asciiTheme="minorHAnsi" w:hAnsiTheme="minorHAnsi" w:cstheme="minorHAnsi"/>
          <w:sz w:val="22"/>
          <w:szCs w:val="22"/>
        </w:rPr>
        <w:t xml:space="preserve"> public health and/or environmental organizations, emergency responders, contractors, technical assistance providers, industrial hygienists, health and safety personnel</w:t>
      </w:r>
      <w:r w:rsidR="004D78D9" w:rsidRPr="001F07F5">
        <w:rPr>
          <w:rFonts w:asciiTheme="minorHAnsi" w:hAnsiTheme="minorHAnsi" w:cstheme="minorHAnsi"/>
          <w:sz w:val="22"/>
          <w:szCs w:val="22"/>
        </w:rPr>
        <w:t xml:space="preserve">, </w:t>
      </w:r>
      <w:r w:rsidR="0091026E" w:rsidRPr="00135F26">
        <w:rPr>
          <w:rStyle w:val="eop"/>
          <w:rFonts w:asciiTheme="minorHAnsi" w:eastAsiaTheme="majorEastAsia" w:hAnsiTheme="minorHAnsi" w:cstheme="minorHAnsi"/>
          <w:sz w:val="22"/>
          <w:szCs w:val="22"/>
        </w:rPr>
        <w:t>laboratories</w:t>
      </w:r>
      <w:r w:rsidR="00043407" w:rsidRPr="00135F26">
        <w:rPr>
          <w:rStyle w:val="eop"/>
          <w:rFonts w:asciiTheme="minorHAnsi" w:eastAsiaTheme="majorEastAsia" w:hAnsiTheme="minorHAnsi" w:cstheme="minorHAnsi"/>
          <w:sz w:val="22"/>
          <w:szCs w:val="22"/>
        </w:rPr>
        <w:t>)</w:t>
      </w:r>
      <w:r w:rsidR="0045620E" w:rsidRPr="00135F26">
        <w:rPr>
          <w:rStyle w:val="eop"/>
          <w:rFonts w:asciiTheme="minorHAnsi" w:eastAsiaTheme="majorEastAsia" w:hAnsiTheme="minorHAnsi" w:cstheme="minorHAnsi"/>
          <w:sz w:val="22"/>
          <w:szCs w:val="22"/>
        </w:rPr>
        <w:t>.</w:t>
      </w:r>
    </w:p>
    <w:p w14:paraId="3239F1C6" w14:textId="6D785CF1" w:rsidR="002C11F1" w:rsidRPr="002C11F1" w:rsidRDefault="00803FD4" w:rsidP="00F43ACE">
      <w:pPr>
        <w:pStyle w:val="paragraph"/>
        <w:spacing w:before="60" w:beforeAutospacing="0" w:after="240" w:afterAutospacing="0"/>
        <w:ind w:left="360"/>
        <w:textAlignment w:val="baseline"/>
        <w:rPr>
          <w:rFonts w:asciiTheme="minorHAnsi" w:hAnsiTheme="minorHAnsi" w:cstheme="minorHAnsi"/>
          <w:i/>
          <w:iCs/>
          <w:sz w:val="22"/>
          <w:szCs w:val="22"/>
        </w:rPr>
      </w:pPr>
      <w:bookmarkStart w:id="42" w:name="OLE_LINK57"/>
      <w:bookmarkStart w:id="43" w:name="OLE_LINK44"/>
      <w:r w:rsidRPr="00135F26">
        <w:rPr>
          <w:rFonts w:asciiTheme="minorHAnsi" w:hAnsiTheme="minorHAnsi" w:cstheme="minorHAnsi"/>
          <w:i/>
          <w:iCs/>
          <w:sz w:val="22"/>
          <w:szCs w:val="22"/>
        </w:rPr>
        <w:t>T</w:t>
      </w:r>
      <w:r w:rsidR="00137B91" w:rsidRPr="00135F26">
        <w:rPr>
          <w:rFonts w:asciiTheme="minorHAnsi" w:hAnsiTheme="minorHAnsi" w:cstheme="minorHAnsi"/>
          <w:i/>
          <w:iCs/>
          <w:sz w:val="22"/>
          <w:szCs w:val="22"/>
        </w:rPr>
        <w:t xml:space="preserve">he sampling and analytical approach </w:t>
      </w:r>
      <w:r w:rsidR="002565BC" w:rsidRPr="00135F26">
        <w:rPr>
          <w:rFonts w:asciiTheme="minorHAnsi" w:hAnsiTheme="minorHAnsi" w:cstheme="minorHAnsi"/>
          <w:i/>
          <w:iCs/>
          <w:sz w:val="22"/>
          <w:szCs w:val="22"/>
        </w:rPr>
        <w:t>section of the</w:t>
      </w:r>
      <w:r w:rsidR="00ED321C">
        <w:rPr>
          <w:rFonts w:asciiTheme="minorHAnsi" w:hAnsiTheme="minorHAnsi" w:cstheme="minorHAnsi"/>
          <w:i/>
          <w:iCs/>
          <w:sz w:val="22"/>
          <w:szCs w:val="22"/>
        </w:rPr>
        <w:t xml:space="preserve"> WaterCIRP</w:t>
      </w:r>
      <w:r w:rsidR="002565BC" w:rsidRPr="00135F26">
        <w:rPr>
          <w:rFonts w:asciiTheme="minorHAnsi" w:hAnsiTheme="minorHAnsi" w:cstheme="minorHAnsi"/>
          <w:i/>
          <w:iCs/>
          <w:sz w:val="22"/>
          <w:szCs w:val="22"/>
        </w:rPr>
        <w:t xml:space="preserve"> will provide high-level information</w:t>
      </w:r>
      <w:r w:rsidR="002565BC" w:rsidRPr="008A79BB">
        <w:rPr>
          <w:rFonts w:asciiTheme="minorHAnsi" w:hAnsiTheme="minorHAnsi" w:cstheme="minorHAnsi"/>
          <w:i/>
          <w:iCs/>
          <w:sz w:val="22"/>
          <w:szCs w:val="22"/>
        </w:rPr>
        <w:t xml:space="preserve">. Additional details will be provided </w:t>
      </w:r>
      <w:r w:rsidR="008A79BB" w:rsidRPr="008A79BB">
        <w:rPr>
          <w:rFonts w:asciiTheme="minorHAnsi" w:hAnsiTheme="minorHAnsi" w:cstheme="minorHAnsi"/>
          <w:i/>
          <w:iCs/>
          <w:sz w:val="22"/>
          <w:szCs w:val="22"/>
        </w:rPr>
        <w:t>in the incident-specific HASP</w:t>
      </w:r>
      <w:r w:rsidR="002761C6">
        <w:rPr>
          <w:rFonts w:asciiTheme="minorHAnsi" w:hAnsiTheme="minorHAnsi" w:cstheme="minorHAnsi"/>
          <w:i/>
          <w:iCs/>
          <w:sz w:val="22"/>
          <w:szCs w:val="22"/>
        </w:rPr>
        <w:t xml:space="preserve"> and SAP</w:t>
      </w:r>
      <w:r w:rsidR="008A79BB" w:rsidRPr="008A79BB">
        <w:rPr>
          <w:rFonts w:asciiTheme="minorHAnsi" w:hAnsiTheme="minorHAnsi" w:cstheme="minorHAnsi"/>
          <w:i/>
          <w:iCs/>
          <w:sz w:val="22"/>
          <w:szCs w:val="22"/>
        </w:rPr>
        <w:t xml:space="preserve">.  Refer to the Appendix for </w:t>
      </w:r>
      <w:r w:rsidR="003B790B" w:rsidRPr="008A79BB">
        <w:rPr>
          <w:rFonts w:asciiTheme="minorHAnsi" w:hAnsiTheme="minorHAnsi" w:cstheme="minorHAnsi"/>
          <w:i/>
          <w:iCs/>
          <w:sz w:val="22"/>
          <w:szCs w:val="22"/>
        </w:rPr>
        <w:t xml:space="preserve">additional </w:t>
      </w:r>
      <w:r w:rsidR="00137B91" w:rsidRPr="008A79BB">
        <w:rPr>
          <w:rFonts w:asciiTheme="minorHAnsi" w:hAnsiTheme="minorHAnsi" w:cstheme="minorHAnsi"/>
          <w:i/>
          <w:iCs/>
          <w:sz w:val="22"/>
          <w:szCs w:val="22"/>
        </w:rPr>
        <w:t xml:space="preserve">guidance </w:t>
      </w:r>
      <w:r w:rsidR="00137B91" w:rsidRPr="00213A7C">
        <w:rPr>
          <w:rFonts w:asciiTheme="minorHAnsi" w:hAnsiTheme="minorHAnsi" w:cstheme="minorHAnsi"/>
          <w:i/>
          <w:iCs/>
          <w:sz w:val="22"/>
          <w:szCs w:val="22"/>
        </w:rPr>
        <w:t>on developing</w:t>
      </w:r>
      <w:r w:rsidR="002761C6" w:rsidRPr="00213A7C">
        <w:rPr>
          <w:rFonts w:asciiTheme="minorHAnsi" w:hAnsiTheme="minorHAnsi" w:cstheme="minorHAnsi"/>
          <w:i/>
          <w:iCs/>
          <w:sz w:val="22"/>
          <w:szCs w:val="22"/>
        </w:rPr>
        <w:t xml:space="preserve"> the HASP and SAP</w:t>
      </w:r>
      <w:bookmarkEnd w:id="42"/>
      <w:r w:rsidR="003B790B" w:rsidRPr="00213A7C">
        <w:rPr>
          <w:rFonts w:asciiTheme="minorHAnsi" w:hAnsiTheme="minorHAnsi" w:cstheme="minorHAnsi"/>
          <w:i/>
          <w:iCs/>
          <w:sz w:val="22"/>
          <w:szCs w:val="22"/>
        </w:rPr>
        <w:t>.</w:t>
      </w:r>
    </w:p>
    <w:bookmarkStart w:id="44" w:name="_Toc129097251"/>
    <w:bookmarkStart w:id="45" w:name="_Toc144890199"/>
    <w:bookmarkStart w:id="46" w:name="OLE_LINK0007"/>
    <w:bookmarkStart w:id="47" w:name="OLE_LINK42"/>
    <w:bookmarkEnd w:id="40"/>
    <w:bookmarkEnd w:id="43"/>
    <w:p w14:paraId="17BED71B" w14:textId="349BCB2B" w:rsidR="0028370E" w:rsidRPr="00E63C14" w:rsidRDefault="00557B25" w:rsidP="00F43ACE">
      <w:pPr>
        <w:pStyle w:val="Heading3NoTOC"/>
        <w:spacing w:before="120"/>
      </w:pPr>
      <w:r>
        <w:fldChar w:fldCharType="begin"/>
      </w:r>
      <w:r>
        <w:instrText>HYPERLINK  \l "OLE_LINK00026"</w:instrText>
      </w:r>
      <w:r>
        <w:fldChar w:fldCharType="separate"/>
      </w:r>
      <w:r w:rsidR="0028370E" w:rsidRPr="00557B25">
        <w:rPr>
          <w:rStyle w:val="Hyperlink"/>
        </w:rPr>
        <w:t>2.</w:t>
      </w:r>
      <w:r w:rsidR="00551138" w:rsidRPr="00557B25">
        <w:rPr>
          <w:rStyle w:val="Hyperlink"/>
        </w:rPr>
        <w:t>4</w:t>
      </w:r>
      <w:r w:rsidR="0028370E" w:rsidRPr="00557B25">
        <w:rPr>
          <w:rStyle w:val="Hyperlink"/>
        </w:rPr>
        <w:t xml:space="preserve"> Water </w:t>
      </w:r>
      <w:r w:rsidR="00DC2901" w:rsidRPr="00557B25">
        <w:rPr>
          <w:rStyle w:val="Hyperlink"/>
        </w:rPr>
        <w:t>Re</w:t>
      </w:r>
      <w:r w:rsidR="00CB7570" w:rsidRPr="00557B25">
        <w:rPr>
          <w:rStyle w:val="Hyperlink"/>
        </w:rPr>
        <w:t>media</w:t>
      </w:r>
      <w:r w:rsidR="000F3576" w:rsidRPr="00557B25">
        <w:rPr>
          <w:rStyle w:val="Hyperlink"/>
        </w:rPr>
        <w:t>tion</w:t>
      </w:r>
      <w:r w:rsidR="00CB7570" w:rsidRPr="00557B25">
        <w:rPr>
          <w:rStyle w:val="Hyperlink"/>
        </w:rPr>
        <w:t xml:space="preserve"> </w:t>
      </w:r>
      <w:r w:rsidR="00211D1B" w:rsidRPr="00557B25">
        <w:rPr>
          <w:rStyle w:val="Hyperlink"/>
        </w:rPr>
        <w:t>Actions</w:t>
      </w:r>
      <w:bookmarkEnd w:id="44"/>
      <w:bookmarkEnd w:id="45"/>
      <w:bookmarkEnd w:id="46"/>
      <w:r>
        <w:fldChar w:fldCharType="end"/>
      </w:r>
    </w:p>
    <w:bookmarkStart w:id="48" w:name="_Hlk128920789"/>
    <w:p w14:paraId="082FFEB0" w14:textId="15663613" w:rsidR="006E6237" w:rsidRPr="00FF30F5" w:rsidRDefault="00000000" w:rsidP="00FF30F5">
      <w:pPr>
        <w:spacing w:after="0"/>
        <w:ind w:left="720" w:hanging="720"/>
        <w:rPr>
          <w:rFonts w:asciiTheme="minorHAnsi" w:hAnsiTheme="minorHAnsi" w:cstheme="minorHAnsi"/>
        </w:rPr>
      </w:pPr>
      <w:sdt>
        <w:sdtPr>
          <w:rPr>
            <w:rFonts w:asciiTheme="minorHAnsi" w:hAnsiTheme="minorHAnsi" w:cstheme="minorHAnsi"/>
          </w:rPr>
          <w:id w:val="-400524766"/>
          <w14:checkbox>
            <w14:checked w14:val="0"/>
            <w14:checkedState w14:val="2612" w14:font="MS Gothic"/>
            <w14:uncheckedState w14:val="2610" w14:font="MS Gothic"/>
          </w14:checkbox>
        </w:sdtPr>
        <w:sdtContent>
          <w:r w:rsidR="00FF30F5">
            <w:rPr>
              <w:rFonts w:ascii="MS Gothic" w:eastAsia="MS Gothic" w:hAnsi="MS Gothic" w:cstheme="minorHAnsi" w:hint="eastAsia"/>
            </w:rPr>
            <w:t>☐</w:t>
          </w:r>
        </w:sdtContent>
      </w:sdt>
      <w:r w:rsidR="00FF30F5">
        <w:rPr>
          <w:rFonts w:asciiTheme="minorHAnsi" w:hAnsiTheme="minorHAnsi" w:cstheme="minorHAnsi"/>
        </w:rPr>
        <w:tab/>
      </w:r>
      <w:r w:rsidR="00213A7C" w:rsidRPr="00FF30F5">
        <w:rPr>
          <w:rFonts w:asciiTheme="minorHAnsi" w:hAnsiTheme="minorHAnsi" w:cstheme="minorHAnsi"/>
        </w:rPr>
        <w:t>Describe w</w:t>
      </w:r>
      <w:r w:rsidR="00B801DD" w:rsidRPr="00FF30F5">
        <w:rPr>
          <w:rFonts w:asciiTheme="minorHAnsi" w:hAnsiTheme="minorHAnsi" w:cstheme="minorHAnsi"/>
        </w:rPr>
        <w:t xml:space="preserve">orker </w:t>
      </w:r>
      <w:r w:rsidR="00B801DD" w:rsidRPr="00FF30F5">
        <w:rPr>
          <w:rFonts w:asciiTheme="minorHAnsi" w:hAnsiTheme="minorHAnsi" w:cstheme="minorHAnsi"/>
          <w:b/>
          <w:bCs/>
          <w:u w:val="single"/>
        </w:rPr>
        <w:t>safety</w:t>
      </w:r>
      <w:r w:rsidR="00213A7C" w:rsidRPr="00FF30F5">
        <w:rPr>
          <w:rFonts w:asciiTheme="minorHAnsi" w:hAnsiTheme="minorHAnsi" w:cstheme="minorHAnsi"/>
          <w:b/>
          <w:bCs/>
          <w:u w:val="single"/>
        </w:rPr>
        <w:t xml:space="preserve"> </w:t>
      </w:r>
      <w:r w:rsidR="00526242" w:rsidRPr="00FF30F5">
        <w:rPr>
          <w:rFonts w:asciiTheme="minorHAnsi" w:hAnsiTheme="minorHAnsi" w:cstheme="minorHAnsi"/>
          <w:b/>
          <w:bCs/>
          <w:u w:val="single"/>
        </w:rPr>
        <w:t>measures</w:t>
      </w:r>
      <w:r w:rsidR="00526242" w:rsidRPr="00FF30F5">
        <w:rPr>
          <w:rFonts w:asciiTheme="minorHAnsi" w:hAnsiTheme="minorHAnsi" w:cstheme="minorHAnsi"/>
        </w:rPr>
        <w:t xml:space="preserve"> and </w:t>
      </w:r>
      <w:r w:rsidR="00213A7C" w:rsidRPr="00FF30F5">
        <w:rPr>
          <w:rFonts w:asciiTheme="minorHAnsi" w:hAnsiTheme="minorHAnsi" w:cstheme="minorHAnsi"/>
        </w:rPr>
        <w:t xml:space="preserve">practices, such as </w:t>
      </w:r>
      <w:r w:rsidR="00B801DD" w:rsidRPr="00FF30F5">
        <w:rPr>
          <w:rFonts w:asciiTheme="minorHAnsi" w:hAnsiTheme="minorHAnsi" w:cstheme="minorHAnsi"/>
        </w:rPr>
        <w:t>use of appropriate PPE (e.g., safety gear)</w:t>
      </w:r>
      <w:r w:rsidR="00526242" w:rsidRPr="00FF30F5">
        <w:rPr>
          <w:rFonts w:asciiTheme="minorHAnsi" w:hAnsiTheme="minorHAnsi" w:cstheme="minorHAnsi"/>
        </w:rPr>
        <w:t xml:space="preserve">, monitoring, </w:t>
      </w:r>
      <w:r w:rsidR="00213A7C" w:rsidRPr="00FF30F5">
        <w:rPr>
          <w:rFonts w:asciiTheme="minorHAnsi" w:hAnsiTheme="minorHAnsi" w:cstheme="minorHAnsi"/>
        </w:rPr>
        <w:t>and other safety controls</w:t>
      </w:r>
      <w:r w:rsidR="00B801DD" w:rsidRPr="00FF30F5">
        <w:rPr>
          <w:rFonts w:asciiTheme="minorHAnsi" w:hAnsiTheme="minorHAnsi" w:cstheme="minorHAnsi"/>
        </w:rPr>
        <w:t xml:space="preserve">. EPA provides an </w:t>
      </w:r>
      <w:bookmarkStart w:id="49" w:name="_Hlk128910236"/>
      <w:r w:rsidR="00971271" w:rsidRPr="00FF30F5">
        <w:rPr>
          <w:rFonts w:asciiTheme="minorHAnsi" w:hAnsiTheme="minorHAnsi" w:cstheme="minorHAnsi"/>
        </w:rPr>
        <w:fldChar w:fldCharType="begin"/>
      </w:r>
      <w:r w:rsidR="00971271" w:rsidRPr="00FF30F5">
        <w:rPr>
          <w:rFonts w:asciiTheme="minorHAnsi" w:hAnsiTheme="minorHAnsi" w:cstheme="minorHAnsi"/>
        </w:rPr>
        <w:instrText>HYPERLINK "https://www.epa.gov/emergency-response/personal-protective-equipment"</w:instrText>
      </w:r>
      <w:r w:rsidR="00971271" w:rsidRPr="00FF30F5">
        <w:rPr>
          <w:rFonts w:asciiTheme="minorHAnsi" w:hAnsiTheme="minorHAnsi" w:cstheme="minorHAnsi"/>
        </w:rPr>
      </w:r>
      <w:r w:rsidR="00971271" w:rsidRPr="00FF30F5">
        <w:rPr>
          <w:rFonts w:asciiTheme="minorHAnsi" w:hAnsiTheme="minorHAnsi" w:cstheme="minorHAnsi"/>
        </w:rPr>
        <w:fldChar w:fldCharType="separate"/>
      </w:r>
      <w:r w:rsidR="00971271" w:rsidRPr="00FF30F5">
        <w:rPr>
          <w:rStyle w:val="Hyperlink"/>
          <w:rFonts w:asciiTheme="minorHAnsi" w:hAnsiTheme="minorHAnsi" w:cstheme="minorHAnsi"/>
        </w:rPr>
        <w:t>outline on the four levels of PPE</w:t>
      </w:r>
      <w:r w:rsidR="00971271" w:rsidRPr="00FF30F5">
        <w:rPr>
          <w:rFonts w:asciiTheme="minorHAnsi" w:hAnsiTheme="minorHAnsi" w:cstheme="minorHAnsi"/>
        </w:rPr>
        <w:fldChar w:fldCharType="end"/>
      </w:r>
      <w:r w:rsidR="00971271" w:rsidRPr="00FF30F5">
        <w:rPr>
          <w:rFonts w:asciiTheme="minorHAnsi" w:hAnsiTheme="minorHAnsi" w:cstheme="minorHAnsi"/>
        </w:rPr>
        <w:t>.</w:t>
      </w:r>
      <w:bookmarkEnd w:id="49"/>
    </w:p>
    <w:bookmarkEnd w:id="48"/>
    <w:p w14:paraId="114B40E9" w14:textId="38F7BFDB" w:rsidR="00E414EF" w:rsidRPr="00FF30F5" w:rsidRDefault="00000000" w:rsidP="00FF30F5">
      <w:pPr>
        <w:spacing w:after="0"/>
        <w:ind w:left="720" w:hanging="720"/>
        <w:rPr>
          <w:rFonts w:asciiTheme="minorHAnsi" w:hAnsiTheme="minorHAnsi" w:cstheme="minorHAnsi"/>
        </w:rPr>
      </w:pPr>
      <w:sdt>
        <w:sdtPr>
          <w:rPr>
            <w:rFonts w:asciiTheme="minorHAnsi" w:hAnsiTheme="minorHAnsi" w:cstheme="minorHAnsi"/>
          </w:rPr>
          <w:id w:val="1130670926"/>
          <w14:checkbox>
            <w14:checked w14:val="0"/>
            <w14:checkedState w14:val="2612" w14:font="MS Gothic"/>
            <w14:uncheckedState w14:val="2610" w14:font="MS Gothic"/>
          </w14:checkbox>
        </w:sdtPr>
        <w:sdtContent>
          <w:r w:rsidR="00FF30F5">
            <w:rPr>
              <w:rFonts w:ascii="MS Gothic" w:eastAsia="MS Gothic" w:hAnsi="MS Gothic" w:cstheme="minorHAnsi" w:hint="eastAsia"/>
            </w:rPr>
            <w:t>☐</w:t>
          </w:r>
        </w:sdtContent>
      </w:sdt>
      <w:r w:rsidR="00FF30F5">
        <w:rPr>
          <w:rFonts w:asciiTheme="minorHAnsi" w:hAnsiTheme="minorHAnsi" w:cstheme="minorHAnsi"/>
        </w:rPr>
        <w:tab/>
      </w:r>
      <w:r w:rsidR="0079087F" w:rsidRPr="00FF30F5">
        <w:rPr>
          <w:rFonts w:asciiTheme="minorHAnsi" w:hAnsiTheme="minorHAnsi" w:cstheme="minorHAnsi"/>
        </w:rPr>
        <w:t>Describe</w:t>
      </w:r>
      <w:r w:rsidR="0028370E" w:rsidRPr="00FF30F5">
        <w:rPr>
          <w:rFonts w:asciiTheme="minorHAnsi" w:hAnsiTheme="minorHAnsi" w:cstheme="minorHAnsi"/>
        </w:rPr>
        <w:t xml:space="preserve"> </w:t>
      </w:r>
      <w:r w:rsidR="004731E2" w:rsidRPr="00FF30F5">
        <w:rPr>
          <w:rFonts w:asciiTheme="minorHAnsi" w:hAnsiTheme="minorHAnsi" w:cstheme="minorHAnsi"/>
          <w:b/>
          <w:bCs/>
          <w:u w:val="single"/>
        </w:rPr>
        <w:t>remedia</w:t>
      </w:r>
      <w:r w:rsidR="000F3576" w:rsidRPr="00FF30F5">
        <w:rPr>
          <w:rFonts w:asciiTheme="minorHAnsi" w:hAnsiTheme="minorHAnsi" w:cstheme="minorHAnsi"/>
          <w:b/>
          <w:bCs/>
          <w:u w:val="single"/>
        </w:rPr>
        <w:t>tion</w:t>
      </w:r>
      <w:r w:rsidR="004731E2" w:rsidRPr="00FF30F5">
        <w:rPr>
          <w:rFonts w:asciiTheme="minorHAnsi" w:hAnsiTheme="minorHAnsi" w:cstheme="minorHAnsi"/>
          <w:b/>
          <w:bCs/>
          <w:u w:val="single"/>
        </w:rPr>
        <w:t xml:space="preserve"> </w:t>
      </w:r>
      <w:r w:rsidR="008634AC" w:rsidRPr="00FF30F5">
        <w:rPr>
          <w:rFonts w:asciiTheme="minorHAnsi" w:hAnsiTheme="minorHAnsi" w:cstheme="minorHAnsi"/>
          <w:b/>
          <w:bCs/>
          <w:u w:val="single"/>
        </w:rPr>
        <w:t>action</w:t>
      </w:r>
      <w:r w:rsidR="00FA42F0" w:rsidRPr="00FF30F5">
        <w:rPr>
          <w:rFonts w:asciiTheme="minorHAnsi" w:hAnsiTheme="minorHAnsi" w:cstheme="minorHAnsi"/>
          <w:b/>
          <w:bCs/>
          <w:u w:val="single"/>
        </w:rPr>
        <w:t>(</w:t>
      </w:r>
      <w:r w:rsidR="008634AC" w:rsidRPr="00FF30F5">
        <w:rPr>
          <w:rFonts w:asciiTheme="minorHAnsi" w:hAnsiTheme="minorHAnsi" w:cstheme="minorHAnsi"/>
          <w:b/>
          <w:bCs/>
          <w:u w:val="single"/>
        </w:rPr>
        <w:t>s</w:t>
      </w:r>
      <w:r w:rsidR="00FA42F0" w:rsidRPr="00FF30F5">
        <w:rPr>
          <w:rFonts w:asciiTheme="minorHAnsi" w:hAnsiTheme="minorHAnsi" w:cstheme="minorHAnsi"/>
          <w:b/>
          <w:bCs/>
          <w:u w:val="single"/>
        </w:rPr>
        <w:t>)</w:t>
      </w:r>
      <w:r w:rsidR="000F3576" w:rsidRPr="00FF30F5">
        <w:rPr>
          <w:rFonts w:asciiTheme="minorHAnsi" w:hAnsiTheme="minorHAnsi" w:cstheme="minorHAnsi"/>
        </w:rPr>
        <w:t xml:space="preserve"> </w:t>
      </w:r>
      <w:r w:rsidR="0079087F" w:rsidRPr="00FF30F5">
        <w:rPr>
          <w:rFonts w:asciiTheme="minorHAnsi" w:hAnsiTheme="minorHAnsi" w:cstheme="minorHAnsi"/>
        </w:rPr>
        <w:t xml:space="preserve">that </w:t>
      </w:r>
      <w:r w:rsidR="00FA42F0" w:rsidRPr="00FF30F5">
        <w:rPr>
          <w:rFonts w:asciiTheme="minorHAnsi" w:hAnsiTheme="minorHAnsi" w:cstheme="minorHAnsi"/>
        </w:rPr>
        <w:t>will be used</w:t>
      </w:r>
      <w:r w:rsidR="00D52291" w:rsidRPr="00FF30F5">
        <w:rPr>
          <w:rFonts w:asciiTheme="minorHAnsi" w:hAnsiTheme="minorHAnsi" w:cstheme="minorHAnsi"/>
        </w:rPr>
        <w:t>.</w:t>
      </w:r>
      <w:r w:rsidR="0028370E" w:rsidRPr="00FF30F5">
        <w:rPr>
          <w:rFonts w:asciiTheme="minorHAnsi" w:hAnsiTheme="minorHAnsi" w:cstheme="minorHAnsi"/>
        </w:rPr>
        <w:t xml:space="preserve"> </w:t>
      </w:r>
      <w:r w:rsidR="00F47605" w:rsidRPr="00FF30F5">
        <w:rPr>
          <w:rFonts w:asciiTheme="minorHAnsi" w:hAnsiTheme="minorHAnsi" w:cstheme="minorHAnsi"/>
        </w:rPr>
        <w:t xml:space="preserve">Include </w:t>
      </w:r>
      <w:r w:rsidR="0028370E" w:rsidRPr="00FF30F5">
        <w:rPr>
          <w:rFonts w:asciiTheme="minorHAnsi" w:hAnsiTheme="minorHAnsi" w:cstheme="minorHAnsi"/>
        </w:rPr>
        <w:t xml:space="preserve">rationale that supports the selected remediation </w:t>
      </w:r>
      <w:r w:rsidR="00F47605" w:rsidRPr="00FF30F5">
        <w:rPr>
          <w:rFonts w:asciiTheme="minorHAnsi" w:hAnsiTheme="minorHAnsi" w:cstheme="minorHAnsi"/>
        </w:rPr>
        <w:t>action(s)</w:t>
      </w:r>
      <w:r w:rsidR="0028370E" w:rsidRPr="00FF30F5">
        <w:rPr>
          <w:rFonts w:asciiTheme="minorHAnsi" w:hAnsiTheme="minorHAnsi" w:cstheme="minorHAnsi"/>
        </w:rPr>
        <w:t xml:space="preserve">, uncertainties or contingency measures with selected </w:t>
      </w:r>
      <w:r w:rsidR="00F47605" w:rsidRPr="00FF30F5">
        <w:rPr>
          <w:rFonts w:asciiTheme="minorHAnsi" w:hAnsiTheme="minorHAnsi" w:cstheme="minorHAnsi"/>
        </w:rPr>
        <w:t>action(s)</w:t>
      </w:r>
      <w:r w:rsidR="0028370E" w:rsidRPr="00FF30F5">
        <w:rPr>
          <w:rFonts w:asciiTheme="minorHAnsi" w:hAnsiTheme="minorHAnsi" w:cstheme="minorHAnsi"/>
        </w:rPr>
        <w:t xml:space="preserve">, and any </w:t>
      </w:r>
      <w:bookmarkStart w:id="50" w:name="OLE_LINK61"/>
      <w:r w:rsidR="0028370E" w:rsidRPr="00FF30F5">
        <w:rPr>
          <w:rFonts w:asciiTheme="minorHAnsi" w:hAnsiTheme="minorHAnsi" w:cstheme="minorHAnsi"/>
        </w:rPr>
        <w:t>consultation or comments from regulatory agencies or subject matter experts</w:t>
      </w:r>
      <w:r w:rsidR="002D3684" w:rsidRPr="00FF30F5">
        <w:rPr>
          <w:rFonts w:asciiTheme="minorHAnsi" w:hAnsiTheme="minorHAnsi" w:cstheme="minorHAnsi"/>
        </w:rPr>
        <w:t xml:space="preserve"> (i.e., </w:t>
      </w:r>
      <w:r w:rsidR="004A7227" w:rsidRPr="00FF30F5">
        <w:rPr>
          <w:rFonts w:asciiTheme="minorHAnsi" w:hAnsiTheme="minorHAnsi" w:cstheme="minorHAnsi"/>
        </w:rPr>
        <w:t xml:space="preserve">utility consultants, </w:t>
      </w:r>
      <w:bookmarkStart w:id="51" w:name="OLE_LINK73"/>
      <w:r w:rsidR="002B4709" w:rsidRPr="00FF30F5">
        <w:rPr>
          <w:rFonts w:asciiTheme="minorHAnsi" w:hAnsiTheme="minorHAnsi" w:cstheme="minorHAnsi"/>
        </w:rPr>
        <w:t>AWWA</w:t>
      </w:r>
      <w:r w:rsidR="002D3684" w:rsidRPr="00FF30F5">
        <w:rPr>
          <w:rFonts w:asciiTheme="minorHAnsi" w:hAnsiTheme="minorHAnsi" w:cstheme="minorHAnsi"/>
        </w:rPr>
        <w:t xml:space="preserve">, </w:t>
      </w:r>
      <w:r w:rsidR="002B4709" w:rsidRPr="00FF30F5">
        <w:rPr>
          <w:rFonts w:asciiTheme="minorHAnsi" w:hAnsiTheme="minorHAnsi" w:cstheme="minorHAnsi"/>
        </w:rPr>
        <w:t>WEF</w:t>
      </w:r>
      <w:bookmarkEnd w:id="51"/>
      <w:r w:rsidR="002D3684" w:rsidRPr="00FF30F5">
        <w:rPr>
          <w:rFonts w:asciiTheme="minorHAnsi" w:hAnsiTheme="minorHAnsi" w:cstheme="minorHAnsi"/>
        </w:rPr>
        <w:t>)</w:t>
      </w:r>
      <w:r w:rsidR="0028370E" w:rsidRPr="00FF30F5">
        <w:rPr>
          <w:rFonts w:asciiTheme="minorHAnsi" w:hAnsiTheme="minorHAnsi" w:cstheme="minorHAnsi"/>
        </w:rPr>
        <w:t>.</w:t>
      </w:r>
      <w:bookmarkStart w:id="52" w:name="OLE_LINK60"/>
      <w:r w:rsidR="00E414EF" w:rsidRPr="00FF30F5">
        <w:rPr>
          <w:rFonts w:asciiTheme="minorHAnsi" w:hAnsiTheme="minorHAnsi" w:cstheme="minorHAnsi"/>
        </w:rPr>
        <w:t xml:space="preserve"> </w:t>
      </w:r>
      <w:bookmarkStart w:id="53" w:name="OLE_LINK47"/>
      <w:r w:rsidR="00E414EF" w:rsidRPr="00FF30F5">
        <w:rPr>
          <w:rFonts w:asciiTheme="minorHAnsi" w:hAnsiTheme="minorHAnsi" w:cstheme="minorHAnsi"/>
        </w:rPr>
        <w:t>Consider:</w:t>
      </w:r>
    </w:p>
    <w:bookmarkEnd w:id="50"/>
    <w:p w14:paraId="751EDDB2" w14:textId="3D9FAE77" w:rsidR="00E414EF" w:rsidRDefault="00E414EF" w:rsidP="000B3E92">
      <w:pPr>
        <w:pStyle w:val="ListParagraph"/>
        <w:numPr>
          <w:ilvl w:val="0"/>
          <w:numId w:val="24"/>
        </w:numPr>
        <w:spacing w:after="0"/>
        <w:ind w:left="1080"/>
        <w:rPr>
          <w:rFonts w:asciiTheme="minorHAnsi" w:hAnsiTheme="minorHAnsi" w:cstheme="minorHAnsi"/>
        </w:rPr>
      </w:pPr>
      <w:r>
        <w:rPr>
          <w:rFonts w:asciiTheme="minorHAnsi" w:hAnsiTheme="minorHAnsi" w:cstheme="minorHAnsi"/>
        </w:rPr>
        <w:t xml:space="preserve">Potential public health and environmental impacts associated with remediation activities. </w:t>
      </w:r>
    </w:p>
    <w:p w14:paraId="1B45B471" w14:textId="0741CFB5" w:rsidR="005639AB" w:rsidRDefault="00E414EF" w:rsidP="000B3E92">
      <w:pPr>
        <w:pStyle w:val="ListParagraph"/>
        <w:numPr>
          <w:ilvl w:val="1"/>
          <w:numId w:val="2"/>
        </w:numPr>
        <w:spacing w:after="0"/>
        <w:ind w:left="1080"/>
        <w:rPr>
          <w:rFonts w:asciiTheme="minorHAnsi" w:hAnsiTheme="minorHAnsi" w:cstheme="minorHAnsi"/>
        </w:rPr>
      </w:pPr>
      <w:r>
        <w:rPr>
          <w:rFonts w:asciiTheme="minorHAnsi" w:hAnsiTheme="minorHAnsi" w:cstheme="minorHAnsi"/>
        </w:rPr>
        <w:t>C</w:t>
      </w:r>
      <w:r w:rsidRPr="00502507">
        <w:rPr>
          <w:rFonts w:asciiTheme="minorHAnsi" w:hAnsiTheme="minorHAnsi" w:cstheme="minorHAnsi"/>
        </w:rPr>
        <w:t>ompliance with applicable regulations</w:t>
      </w:r>
      <w:r w:rsidR="005639AB">
        <w:rPr>
          <w:rFonts w:asciiTheme="minorHAnsi" w:hAnsiTheme="minorHAnsi" w:cstheme="minorHAnsi"/>
        </w:rPr>
        <w:t>.</w:t>
      </w:r>
      <w:r w:rsidRPr="00502507">
        <w:rPr>
          <w:rFonts w:asciiTheme="minorHAnsi" w:hAnsiTheme="minorHAnsi" w:cstheme="minorHAnsi"/>
        </w:rPr>
        <w:t xml:space="preserve"> </w:t>
      </w:r>
    </w:p>
    <w:p w14:paraId="63A07D61" w14:textId="55DA7BBB" w:rsidR="00E414EF" w:rsidRDefault="000E51A4" w:rsidP="000B3E92">
      <w:pPr>
        <w:pStyle w:val="ListParagraph"/>
        <w:numPr>
          <w:ilvl w:val="1"/>
          <w:numId w:val="2"/>
        </w:numPr>
        <w:spacing w:after="0"/>
        <w:ind w:left="1080"/>
        <w:rPr>
          <w:rFonts w:asciiTheme="minorHAnsi" w:hAnsiTheme="minorHAnsi" w:cstheme="minorHAnsi"/>
        </w:rPr>
      </w:pPr>
      <w:r>
        <w:rPr>
          <w:rFonts w:asciiTheme="minorHAnsi" w:hAnsiTheme="minorHAnsi" w:cstheme="minorHAnsi"/>
        </w:rPr>
        <w:t>Whether r</w:t>
      </w:r>
      <w:r w:rsidR="00462A80">
        <w:rPr>
          <w:rFonts w:asciiTheme="minorHAnsi" w:hAnsiTheme="minorHAnsi" w:cstheme="minorHAnsi"/>
        </w:rPr>
        <w:t xml:space="preserve">emediation </w:t>
      </w:r>
      <w:r w:rsidR="005639AB">
        <w:rPr>
          <w:rFonts w:asciiTheme="minorHAnsi" w:hAnsiTheme="minorHAnsi" w:cstheme="minorHAnsi"/>
        </w:rPr>
        <w:t xml:space="preserve">actions </w:t>
      </w:r>
      <w:r w:rsidR="00E414EF" w:rsidRPr="00502507">
        <w:rPr>
          <w:rFonts w:asciiTheme="minorHAnsi" w:hAnsiTheme="minorHAnsi" w:cstheme="minorHAnsi"/>
        </w:rPr>
        <w:t xml:space="preserve">will </w:t>
      </w:r>
      <w:r>
        <w:rPr>
          <w:rFonts w:asciiTheme="minorHAnsi" w:hAnsiTheme="minorHAnsi" w:cstheme="minorHAnsi"/>
        </w:rPr>
        <w:t xml:space="preserve">potentially </w:t>
      </w:r>
      <w:r w:rsidR="00E414EF" w:rsidRPr="00502507">
        <w:rPr>
          <w:rFonts w:asciiTheme="minorHAnsi" w:hAnsiTheme="minorHAnsi" w:cstheme="minorHAnsi"/>
        </w:rPr>
        <w:t>inc</w:t>
      </w:r>
      <w:r w:rsidR="0055731B">
        <w:rPr>
          <w:rFonts w:asciiTheme="minorHAnsi" w:hAnsiTheme="minorHAnsi" w:cstheme="minorHAnsi"/>
        </w:rPr>
        <w:t>ur</w:t>
      </w:r>
      <w:r w:rsidR="00E414EF" w:rsidRPr="00502507">
        <w:rPr>
          <w:rFonts w:asciiTheme="minorHAnsi" w:hAnsiTheme="minorHAnsi" w:cstheme="minorHAnsi"/>
        </w:rPr>
        <w:t xml:space="preserve"> enforcement actions</w:t>
      </w:r>
      <w:r>
        <w:rPr>
          <w:rFonts w:asciiTheme="minorHAnsi" w:hAnsiTheme="minorHAnsi" w:cstheme="minorHAnsi"/>
        </w:rPr>
        <w:t>.</w:t>
      </w:r>
    </w:p>
    <w:bookmarkEnd w:id="53"/>
    <w:p w14:paraId="12CBF3C4" w14:textId="4A0EC68A" w:rsidR="00FA1D83" w:rsidRPr="00BC745C" w:rsidRDefault="00E414EF" w:rsidP="000B3E92">
      <w:pPr>
        <w:pStyle w:val="ListParagraph"/>
        <w:numPr>
          <w:ilvl w:val="1"/>
          <w:numId w:val="2"/>
        </w:numPr>
        <w:spacing w:after="0"/>
        <w:ind w:left="1080"/>
        <w:rPr>
          <w:rStyle w:val="Hyperlink"/>
          <w:rFonts w:asciiTheme="minorHAnsi" w:hAnsiTheme="minorHAnsi" w:cstheme="minorHAnsi"/>
          <w:color w:val="auto"/>
          <w:u w:val="none"/>
        </w:rPr>
      </w:pPr>
      <w:r>
        <w:rPr>
          <w:rFonts w:asciiTheme="minorHAnsi" w:hAnsiTheme="minorHAnsi" w:cstheme="minorHAnsi"/>
        </w:rPr>
        <w:t>Benefits and consequences of each remediation action.</w:t>
      </w:r>
    </w:p>
    <w:bookmarkStart w:id="54" w:name="OLE_LINK27"/>
    <w:bookmarkEnd w:id="52"/>
    <w:p w14:paraId="59F1BF33" w14:textId="10A35B9A" w:rsidR="00E36D26" w:rsidRPr="00FF30F5" w:rsidRDefault="00000000" w:rsidP="00FF30F5">
      <w:pPr>
        <w:spacing w:after="0" w:line="240" w:lineRule="auto"/>
        <w:ind w:left="720" w:hanging="720"/>
        <w:rPr>
          <w:rFonts w:ascii="Times New Roman" w:hAnsi="Times New Roman" w:cs="Times New Roman"/>
          <w:sz w:val="24"/>
          <w:szCs w:val="24"/>
        </w:rPr>
      </w:pPr>
      <w:sdt>
        <w:sdtPr>
          <w:rPr>
            <w:rFonts w:asciiTheme="minorHAnsi" w:hAnsiTheme="minorHAnsi" w:cstheme="minorHAnsi"/>
          </w:rPr>
          <w:id w:val="629682713"/>
          <w14:checkbox>
            <w14:checked w14:val="0"/>
            <w14:checkedState w14:val="2612" w14:font="MS Gothic"/>
            <w14:uncheckedState w14:val="2610" w14:font="MS Gothic"/>
          </w14:checkbox>
        </w:sdtPr>
        <w:sdtContent>
          <w:r w:rsidR="00FF30F5">
            <w:rPr>
              <w:rFonts w:ascii="MS Gothic" w:eastAsia="MS Gothic" w:hAnsi="MS Gothic" w:cstheme="minorHAnsi" w:hint="eastAsia"/>
            </w:rPr>
            <w:t>☐</w:t>
          </w:r>
        </w:sdtContent>
      </w:sdt>
      <w:r w:rsidR="00FF30F5">
        <w:rPr>
          <w:rFonts w:asciiTheme="minorHAnsi" w:hAnsiTheme="minorHAnsi" w:cstheme="minorHAnsi"/>
        </w:rPr>
        <w:tab/>
      </w:r>
      <w:r w:rsidR="00A049E2" w:rsidRPr="00FF30F5">
        <w:rPr>
          <w:rFonts w:asciiTheme="minorHAnsi" w:hAnsiTheme="minorHAnsi" w:cstheme="minorHAnsi"/>
        </w:rPr>
        <w:t xml:space="preserve">Identify </w:t>
      </w:r>
      <w:r w:rsidR="00327BD1" w:rsidRPr="00FF30F5">
        <w:rPr>
          <w:rFonts w:asciiTheme="minorHAnsi" w:hAnsiTheme="minorHAnsi" w:cstheme="minorHAnsi"/>
          <w:b/>
          <w:bCs/>
          <w:u w:val="single"/>
        </w:rPr>
        <w:t>parameters that will be measure</w:t>
      </w:r>
      <w:r w:rsidR="001A526D" w:rsidRPr="00FF30F5">
        <w:rPr>
          <w:rFonts w:asciiTheme="minorHAnsi" w:hAnsiTheme="minorHAnsi" w:cstheme="minorHAnsi"/>
          <w:b/>
          <w:bCs/>
          <w:u w:val="single"/>
        </w:rPr>
        <w:t>d</w:t>
      </w:r>
      <w:r w:rsidR="00A049E2" w:rsidRPr="00FF30F5">
        <w:rPr>
          <w:rFonts w:asciiTheme="minorHAnsi" w:hAnsiTheme="minorHAnsi" w:cstheme="minorHAnsi"/>
          <w:b/>
          <w:bCs/>
          <w:u w:val="single"/>
        </w:rPr>
        <w:t xml:space="preserve"> to</w:t>
      </w:r>
      <w:r w:rsidR="006B209B" w:rsidRPr="00FF30F5">
        <w:rPr>
          <w:rFonts w:asciiTheme="minorHAnsi" w:hAnsiTheme="minorHAnsi" w:cstheme="minorHAnsi"/>
          <w:b/>
          <w:bCs/>
          <w:u w:val="single"/>
        </w:rPr>
        <w:t xml:space="preserve"> monitor and</w:t>
      </w:r>
      <w:r w:rsidR="00A049E2" w:rsidRPr="00FF30F5">
        <w:rPr>
          <w:rFonts w:asciiTheme="minorHAnsi" w:hAnsiTheme="minorHAnsi" w:cstheme="minorHAnsi"/>
          <w:b/>
          <w:bCs/>
          <w:u w:val="single"/>
        </w:rPr>
        <w:t xml:space="preserve"> </w:t>
      </w:r>
      <w:r w:rsidR="00C77B42" w:rsidRPr="00FF30F5">
        <w:rPr>
          <w:rFonts w:asciiTheme="minorHAnsi" w:hAnsiTheme="minorHAnsi" w:cstheme="minorHAnsi"/>
          <w:b/>
          <w:bCs/>
          <w:u w:val="single"/>
        </w:rPr>
        <w:t>assess</w:t>
      </w:r>
      <w:r w:rsidR="00A049E2" w:rsidRPr="00FF30F5">
        <w:rPr>
          <w:rFonts w:asciiTheme="minorHAnsi" w:hAnsiTheme="minorHAnsi" w:cstheme="minorHAnsi"/>
          <w:b/>
          <w:bCs/>
          <w:u w:val="single"/>
        </w:rPr>
        <w:t xml:space="preserve"> removal efficacy</w:t>
      </w:r>
      <w:r w:rsidR="00AD4834" w:rsidRPr="00FF30F5">
        <w:rPr>
          <w:rFonts w:asciiTheme="minorHAnsi" w:hAnsiTheme="minorHAnsi" w:cstheme="minorHAnsi"/>
          <w:b/>
          <w:bCs/>
          <w:u w:val="single"/>
        </w:rPr>
        <w:t xml:space="preserve"> and the impact</w:t>
      </w:r>
      <w:r w:rsidR="004937A2" w:rsidRPr="00FF30F5">
        <w:rPr>
          <w:rFonts w:asciiTheme="minorHAnsi" w:hAnsiTheme="minorHAnsi" w:cstheme="minorHAnsi"/>
          <w:b/>
          <w:bCs/>
          <w:u w:val="single"/>
        </w:rPr>
        <w:t xml:space="preserve"> </w:t>
      </w:r>
      <w:r w:rsidR="00780073" w:rsidRPr="00FF30F5">
        <w:rPr>
          <w:rFonts w:asciiTheme="minorHAnsi" w:hAnsiTheme="minorHAnsi" w:cstheme="minorHAnsi"/>
          <w:b/>
          <w:bCs/>
          <w:u w:val="single"/>
        </w:rPr>
        <w:t xml:space="preserve">of </w:t>
      </w:r>
      <w:r w:rsidR="004937A2" w:rsidRPr="00FF30F5">
        <w:rPr>
          <w:rFonts w:asciiTheme="minorHAnsi" w:hAnsiTheme="minorHAnsi" w:cstheme="minorHAnsi"/>
          <w:b/>
          <w:bCs/>
          <w:u w:val="single"/>
        </w:rPr>
        <w:t>the remediation action(s)</w:t>
      </w:r>
      <w:r w:rsidR="00AD4834" w:rsidRPr="00FF30F5">
        <w:rPr>
          <w:rFonts w:asciiTheme="minorHAnsi" w:hAnsiTheme="minorHAnsi" w:cstheme="minorHAnsi"/>
          <w:b/>
          <w:bCs/>
          <w:u w:val="single"/>
        </w:rPr>
        <w:t xml:space="preserve"> on water quality</w:t>
      </w:r>
      <w:r w:rsidR="00E36D26" w:rsidRPr="00FF30F5">
        <w:rPr>
          <w:rFonts w:asciiTheme="minorHAnsi" w:hAnsiTheme="minorHAnsi" w:cstheme="minorHAnsi"/>
        </w:rPr>
        <w:t>:</w:t>
      </w:r>
    </w:p>
    <w:bookmarkEnd w:id="54"/>
    <w:p w14:paraId="79EC96C6" w14:textId="0281F0ED" w:rsidR="00E36D26" w:rsidRPr="000605C3" w:rsidRDefault="00E36D26" w:rsidP="000B3E92">
      <w:pPr>
        <w:pStyle w:val="ListParagraph"/>
        <w:numPr>
          <w:ilvl w:val="1"/>
          <w:numId w:val="2"/>
        </w:numPr>
        <w:spacing w:after="0" w:line="240" w:lineRule="auto"/>
        <w:ind w:left="1080"/>
        <w:rPr>
          <w:rFonts w:ascii="Times New Roman" w:hAnsi="Times New Roman" w:cs="Times New Roman"/>
          <w:sz w:val="24"/>
          <w:szCs w:val="24"/>
        </w:rPr>
      </w:pPr>
      <w:r w:rsidRPr="000605C3">
        <w:rPr>
          <w:rFonts w:asciiTheme="minorHAnsi" w:hAnsiTheme="minorHAnsi" w:cstheme="minorHAnsi"/>
        </w:rPr>
        <w:t>C</w:t>
      </w:r>
      <w:r w:rsidR="00A049E2" w:rsidRPr="000605C3">
        <w:rPr>
          <w:rFonts w:asciiTheme="minorHAnsi" w:hAnsiTheme="minorHAnsi" w:cstheme="minorHAnsi"/>
        </w:rPr>
        <w:t>ontaminant or surrogate concentrations</w:t>
      </w:r>
      <w:r w:rsidR="007420FB">
        <w:rPr>
          <w:rFonts w:asciiTheme="minorHAnsi" w:hAnsiTheme="minorHAnsi" w:cstheme="minorHAnsi"/>
        </w:rPr>
        <w:t>.</w:t>
      </w:r>
    </w:p>
    <w:p w14:paraId="464E0BB5" w14:textId="26A28879" w:rsidR="00DA1104" w:rsidRPr="000605C3" w:rsidRDefault="00DA1104" w:rsidP="000B3E92">
      <w:pPr>
        <w:pStyle w:val="ListParagraph"/>
        <w:numPr>
          <w:ilvl w:val="1"/>
          <w:numId w:val="2"/>
        </w:numPr>
        <w:spacing w:after="0" w:line="240" w:lineRule="auto"/>
        <w:ind w:left="1080"/>
        <w:rPr>
          <w:rFonts w:ascii="Times New Roman" w:hAnsi="Times New Roman" w:cs="Times New Roman"/>
          <w:sz w:val="24"/>
          <w:szCs w:val="24"/>
        </w:rPr>
      </w:pPr>
      <w:r w:rsidRPr="000605C3">
        <w:rPr>
          <w:rFonts w:asciiTheme="minorHAnsi" w:hAnsiTheme="minorHAnsi" w:cstheme="minorHAnsi"/>
        </w:rPr>
        <w:t>B</w:t>
      </w:r>
      <w:r w:rsidR="00A049E2" w:rsidRPr="000605C3">
        <w:rPr>
          <w:rFonts w:asciiTheme="minorHAnsi" w:hAnsiTheme="minorHAnsi" w:cstheme="minorHAnsi"/>
        </w:rPr>
        <w:t>yproduct levels</w:t>
      </w:r>
      <w:r w:rsidR="007420FB">
        <w:rPr>
          <w:rFonts w:asciiTheme="minorHAnsi" w:hAnsiTheme="minorHAnsi" w:cstheme="minorHAnsi"/>
        </w:rPr>
        <w:t>.</w:t>
      </w:r>
    </w:p>
    <w:p w14:paraId="62FA44E1" w14:textId="2BEC443D" w:rsidR="00A049E2" w:rsidRPr="00F43ACE" w:rsidRDefault="001A526D" w:rsidP="006E09DC">
      <w:pPr>
        <w:pStyle w:val="ListParagraph"/>
        <w:numPr>
          <w:ilvl w:val="1"/>
          <w:numId w:val="2"/>
        </w:numPr>
        <w:spacing w:after="0" w:line="240" w:lineRule="auto"/>
        <w:ind w:left="1080"/>
        <w:rPr>
          <w:rFonts w:ascii="Times New Roman" w:hAnsi="Times New Roman" w:cs="Times New Roman"/>
          <w:sz w:val="24"/>
          <w:szCs w:val="24"/>
        </w:rPr>
      </w:pPr>
      <w:r w:rsidRPr="006E09DC">
        <w:rPr>
          <w:rFonts w:asciiTheme="minorHAnsi" w:hAnsiTheme="minorHAnsi" w:cstheme="minorHAnsi"/>
        </w:rPr>
        <w:t>Water quality parameter</w:t>
      </w:r>
      <w:r w:rsidR="008B3B79" w:rsidRPr="006E09DC">
        <w:rPr>
          <w:rFonts w:asciiTheme="minorHAnsi" w:hAnsiTheme="minorHAnsi" w:cstheme="minorHAnsi"/>
        </w:rPr>
        <w:t>s</w:t>
      </w:r>
      <w:r w:rsidRPr="006E09DC">
        <w:rPr>
          <w:rFonts w:asciiTheme="minorHAnsi" w:hAnsiTheme="minorHAnsi" w:cstheme="minorHAnsi"/>
        </w:rPr>
        <w:t xml:space="preserve"> (e.g., </w:t>
      </w:r>
      <w:r w:rsidR="00A049E2" w:rsidRPr="006E09DC">
        <w:rPr>
          <w:rFonts w:asciiTheme="minorHAnsi" w:hAnsiTheme="minorHAnsi" w:cstheme="minorHAnsi"/>
        </w:rPr>
        <w:t>p</w:t>
      </w:r>
      <w:r w:rsidRPr="006E09DC">
        <w:rPr>
          <w:rFonts w:asciiTheme="minorHAnsi" w:hAnsiTheme="minorHAnsi" w:cstheme="minorHAnsi"/>
        </w:rPr>
        <w:t xml:space="preserve">H, </w:t>
      </w:r>
      <w:r w:rsidR="00216764" w:rsidRPr="006E09DC">
        <w:rPr>
          <w:rFonts w:asciiTheme="minorHAnsi" w:hAnsiTheme="minorHAnsi" w:cstheme="minorHAnsi"/>
        </w:rPr>
        <w:t>total organic carbon</w:t>
      </w:r>
      <w:r w:rsidRPr="006E09DC">
        <w:rPr>
          <w:rFonts w:asciiTheme="minorHAnsi" w:hAnsiTheme="minorHAnsi" w:cstheme="minorHAnsi"/>
        </w:rPr>
        <w:t>, turbidity</w:t>
      </w:r>
      <w:r w:rsidR="00216764" w:rsidRPr="006E09DC">
        <w:rPr>
          <w:rFonts w:asciiTheme="minorHAnsi" w:hAnsiTheme="minorHAnsi" w:cstheme="minorHAnsi"/>
        </w:rPr>
        <w:t>, chlorine residual, dissolved oxygen</w:t>
      </w:r>
      <w:r w:rsidRPr="006E09DC">
        <w:rPr>
          <w:rFonts w:asciiTheme="minorHAnsi" w:hAnsiTheme="minorHAnsi" w:cstheme="minorHAnsi"/>
        </w:rPr>
        <w:t>)</w:t>
      </w:r>
      <w:r w:rsidR="007420FB" w:rsidRPr="006E09DC">
        <w:rPr>
          <w:rFonts w:asciiTheme="minorHAnsi" w:hAnsiTheme="minorHAnsi" w:cstheme="minorHAnsi"/>
        </w:rPr>
        <w:t>.</w:t>
      </w:r>
    </w:p>
    <w:bookmarkStart w:id="55" w:name="OLE_LINK75"/>
    <w:p w14:paraId="73B0D4D0" w14:textId="25D6BDB7" w:rsidR="0028370E" w:rsidRPr="00FF30F5" w:rsidRDefault="00000000" w:rsidP="00051CF5">
      <w:pPr>
        <w:spacing w:after="0"/>
        <w:rPr>
          <w:rFonts w:asciiTheme="minorHAnsi" w:hAnsiTheme="minorHAnsi" w:cstheme="minorHAnsi"/>
        </w:rPr>
      </w:pPr>
      <w:sdt>
        <w:sdtPr>
          <w:rPr>
            <w:rFonts w:asciiTheme="minorHAnsi" w:hAnsiTheme="minorHAnsi" w:cstheme="minorHAnsi"/>
          </w:rPr>
          <w:id w:val="178557215"/>
          <w14:checkbox>
            <w14:checked w14:val="0"/>
            <w14:checkedState w14:val="2612" w14:font="MS Gothic"/>
            <w14:uncheckedState w14:val="2610" w14:font="MS Gothic"/>
          </w14:checkbox>
        </w:sdtPr>
        <w:sdtContent>
          <w:r w:rsidR="00FF30F5">
            <w:rPr>
              <w:rFonts w:ascii="MS Gothic" w:eastAsia="MS Gothic" w:hAnsi="MS Gothic" w:cstheme="minorHAnsi" w:hint="eastAsia"/>
            </w:rPr>
            <w:t>☐</w:t>
          </w:r>
        </w:sdtContent>
      </w:sdt>
      <w:r w:rsidR="00FF30F5">
        <w:rPr>
          <w:rFonts w:asciiTheme="minorHAnsi" w:hAnsiTheme="minorHAnsi" w:cstheme="minorHAnsi"/>
        </w:rPr>
        <w:tab/>
      </w:r>
      <w:r w:rsidR="0028370E" w:rsidRPr="00FF30F5">
        <w:rPr>
          <w:rFonts w:asciiTheme="minorHAnsi" w:hAnsiTheme="minorHAnsi" w:cstheme="minorHAnsi"/>
        </w:rPr>
        <w:t xml:space="preserve">List </w:t>
      </w:r>
      <w:r w:rsidR="004379E6" w:rsidRPr="00FF30F5">
        <w:rPr>
          <w:rFonts w:asciiTheme="minorHAnsi" w:hAnsiTheme="minorHAnsi" w:cstheme="minorHAnsi"/>
          <w:b/>
          <w:bCs/>
          <w:u w:val="single"/>
        </w:rPr>
        <w:t>remediation action</w:t>
      </w:r>
      <w:r w:rsidR="0028370E" w:rsidRPr="00FF30F5">
        <w:rPr>
          <w:rFonts w:asciiTheme="minorHAnsi" w:hAnsiTheme="minorHAnsi" w:cstheme="minorHAnsi"/>
          <w:b/>
          <w:bCs/>
          <w:u w:val="single"/>
        </w:rPr>
        <w:t xml:space="preserve"> </w:t>
      </w:r>
      <w:r w:rsidR="00F06ECB" w:rsidRPr="00FF30F5">
        <w:rPr>
          <w:rFonts w:asciiTheme="minorHAnsi" w:hAnsiTheme="minorHAnsi" w:cstheme="minorHAnsi"/>
          <w:b/>
          <w:bCs/>
          <w:u w:val="single"/>
        </w:rPr>
        <w:t>sequence of</w:t>
      </w:r>
      <w:r w:rsidR="0028370E" w:rsidRPr="00FF30F5">
        <w:rPr>
          <w:rFonts w:asciiTheme="minorHAnsi" w:hAnsiTheme="minorHAnsi" w:cstheme="minorHAnsi"/>
          <w:b/>
          <w:bCs/>
          <w:u w:val="single"/>
        </w:rPr>
        <w:t xml:space="preserve"> operations</w:t>
      </w:r>
      <w:r w:rsidR="0028370E" w:rsidRPr="00FF30F5">
        <w:rPr>
          <w:rFonts w:asciiTheme="minorHAnsi" w:hAnsiTheme="minorHAnsi" w:cstheme="minorHAnsi"/>
        </w:rPr>
        <w:t>. Consider the following:</w:t>
      </w:r>
    </w:p>
    <w:bookmarkEnd w:id="55"/>
    <w:p w14:paraId="61E11863" w14:textId="67AAD4EF" w:rsidR="0028370E" w:rsidRPr="000605C3" w:rsidRDefault="0028370E" w:rsidP="0028370E">
      <w:pPr>
        <w:pStyle w:val="ListParagraph"/>
        <w:numPr>
          <w:ilvl w:val="1"/>
          <w:numId w:val="2"/>
        </w:numPr>
        <w:spacing w:after="0"/>
        <w:ind w:left="1080"/>
        <w:rPr>
          <w:rFonts w:asciiTheme="minorHAnsi" w:hAnsiTheme="minorHAnsi" w:cstheme="minorHAnsi"/>
        </w:rPr>
      </w:pPr>
      <w:r w:rsidRPr="000605C3">
        <w:rPr>
          <w:rFonts w:asciiTheme="minorHAnsi" w:hAnsiTheme="minorHAnsi" w:cstheme="minorHAnsi"/>
        </w:rPr>
        <w:t>Site preparation and permitting (what is needed, applicable permits from which agencies).</w:t>
      </w:r>
    </w:p>
    <w:p w14:paraId="1FB7C658" w14:textId="66A0BB4A" w:rsidR="00F5144C" w:rsidRDefault="0032293C" w:rsidP="0028370E">
      <w:pPr>
        <w:pStyle w:val="ListParagraph"/>
        <w:numPr>
          <w:ilvl w:val="1"/>
          <w:numId w:val="2"/>
        </w:numPr>
        <w:spacing w:after="0"/>
        <w:ind w:left="1080"/>
        <w:rPr>
          <w:rFonts w:asciiTheme="minorHAnsi" w:hAnsiTheme="minorHAnsi" w:cstheme="minorHAnsi"/>
        </w:rPr>
      </w:pPr>
      <w:r w:rsidRPr="000605C3">
        <w:rPr>
          <w:rFonts w:asciiTheme="minorHAnsi" w:hAnsiTheme="minorHAnsi" w:cstheme="minorHAnsi"/>
        </w:rPr>
        <w:lastRenderedPageBreak/>
        <w:t>Evaluat</w:t>
      </w:r>
      <w:r w:rsidR="00013E44">
        <w:rPr>
          <w:rFonts w:asciiTheme="minorHAnsi" w:hAnsiTheme="minorHAnsi" w:cstheme="minorHAnsi"/>
        </w:rPr>
        <w:t>e</w:t>
      </w:r>
      <w:r w:rsidRPr="000605C3">
        <w:rPr>
          <w:rFonts w:asciiTheme="minorHAnsi" w:hAnsiTheme="minorHAnsi" w:cstheme="minorHAnsi"/>
        </w:rPr>
        <w:t xml:space="preserve"> </w:t>
      </w:r>
      <w:r w:rsidR="00013E44">
        <w:rPr>
          <w:rFonts w:asciiTheme="minorHAnsi" w:hAnsiTheme="minorHAnsi" w:cstheme="minorHAnsi"/>
        </w:rPr>
        <w:t>the</w:t>
      </w:r>
      <w:r w:rsidRPr="000605C3">
        <w:rPr>
          <w:rFonts w:asciiTheme="minorHAnsi" w:hAnsiTheme="minorHAnsi" w:cstheme="minorHAnsi"/>
        </w:rPr>
        <w:t xml:space="preserve"> availab</w:t>
      </w:r>
      <w:r w:rsidR="00013E44">
        <w:rPr>
          <w:rFonts w:asciiTheme="minorHAnsi" w:hAnsiTheme="minorHAnsi" w:cstheme="minorHAnsi"/>
        </w:rPr>
        <w:t>ility</w:t>
      </w:r>
      <w:r w:rsidRPr="000605C3">
        <w:rPr>
          <w:rFonts w:asciiTheme="minorHAnsi" w:hAnsiTheme="minorHAnsi" w:cstheme="minorHAnsi"/>
        </w:rPr>
        <w:t xml:space="preserve"> </w:t>
      </w:r>
      <w:r w:rsidR="00013E44">
        <w:rPr>
          <w:rFonts w:asciiTheme="minorHAnsi" w:hAnsiTheme="minorHAnsi" w:cstheme="minorHAnsi"/>
        </w:rPr>
        <w:t xml:space="preserve">of </w:t>
      </w:r>
      <w:r w:rsidRPr="000605C3">
        <w:rPr>
          <w:rFonts w:asciiTheme="minorHAnsi" w:hAnsiTheme="minorHAnsi" w:cstheme="minorHAnsi"/>
        </w:rPr>
        <w:t>resources (e.g., equipment</w:t>
      </w:r>
      <w:r w:rsidR="00913735" w:rsidRPr="000605C3">
        <w:rPr>
          <w:rFonts w:asciiTheme="minorHAnsi" w:hAnsiTheme="minorHAnsi" w:cstheme="minorHAnsi"/>
        </w:rPr>
        <w:t>, personnel)</w:t>
      </w:r>
      <w:r w:rsidR="00BD0FF1" w:rsidRPr="000605C3">
        <w:rPr>
          <w:rFonts w:asciiTheme="minorHAnsi" w:hAnsiTheme="minorHAnsi" w:cstheme="minorHAnsi"/>
        </w:rPr>
        <w:t xml:space="preserve">, if </w:t>
      </w:r>
      <w:r w:rsidR="00525FFF" w:rsidRPr="000605C3">
        <w:rPr>
          <w:rFonts w:asciiTheme="minorHAnsi" w:hAnsiTheme="minorHAnsi" w:cstheme="minorHAnsi"/>
        </w:rPr>
        <w:t>necessary,</w:t>
      </w:r>
      <w:r w:rsidR="00BD0FF1" w:rsidRPr="000605C3">
        <w:rPr>
          <w:rFonts w:asciiTheme="minorHAnsi" w:hAnsiTheme="minorHAnsi" w:cstheme="minorHAnsi"/>
        </w:rPr>
        <w:t xml:space="preserve"> request resources </w:t>
      </w:r>
      <w:r w:rsidR="00F0531F" w:rsidRPr="000605C3">
        <w:rPr>
          <w:rFonts w:asciiTheme="minorHAnsi" w:hAnsiTheme="minorHAnsi" w:cstheme="minorHAnsi"/>
        </w:rPr>
        <w:t xml:space="preserve">from </w:t>
      </w:r>
      <w:r w:rsidR="00DD091C" w:rsidRPr="000605C3">
        <w:rPr>
          <w:rFonts w:asciiTheme="minorHAnsi" w:hAnsiTheme="minorHAnsi" w:cstheme="minorHAnsi"/>
        </w:rPr>
        <w:t xml:space="preserve">neighboring utilities and </w:t>
      </w:r>
      <w:r w:rsidR="00525FFF" w:rsidRPr="000605C3">
        <w:rPr>
          <w:rFonts w:asciiTheme="minorHAnsi" w:hAnsiTheme="minorHAnsi" w:cstheme="minorHAnsi"/>
        </w:rPr>
        <w:t>mutual aid organizations (e.g., WARN)</w:t>
      </w:r>
      <w:r w:rsidR="00AC77AA" w:rsidRPr="000605C3">
        <w:rPr>
          <w:rFonts w:asciiTheme="minorHAnsi" w:hAnsiTheme="minorHAnsi" w:cstheme="minorHAnsi"/>
        </w:rPr>
        <w:t>.</w:t>
      </w:r>
      <w:r w:rsidRPr="000605C3">
        <w:rPr>
          <w:rFonts w:asciiTheme="minorHAnsi" w:hAnsiTheme="minorHAnsi" w:cstheme="minorHAnsi"/>
        </w:rPr>
        <w:t xml:space="preserve"> </w:t>
      </w:r>
    </w:p>
    <w:p w14:paraId="13716C4D" w14:textId="1420CE40" w:rsidR="0028370E" w:rsidRPr="000B3E92" w:rsidRDefault="00EA3BFA" w:rsidP="00184D01">
      <w:pPr>
        <w:pStyle w:val="ListParagraph"/>
        <w:numPr>
          <w:ilvl w:val="1"/>
          <w:numId w:val="2"/>
        </w:numPr>
        <w:spacing w:after="0"/>
        <w:ind w:left="1080"/>
        <w:rPr>
          <w:rFonts w:asciiTheme="minorHAnsi" w:hAnsiTheme="minorHAnsi" w:cstheme="minorHAnsi"/>
        </w:rPr>
      </w:pPr>
      <w:r>
        <w:rPr>
          <w:rFonts w:asciiTheme="minorHAnsi" w:hAnsiTheme="minorHAnsi" w:cstheme="minorHAnsi"/>
        </w:rPr>
        <w:t>Establish s</w:t>
      </w:r>
      <w:r w:rsidR="0028370E" w:rsidRPr="000605C3">
        <w:rPr>
          <w:rFonts w:asciiTheme="minorHAnsi" w:hAnsiTheme="minorHAnsi" w:cstheme="minorHAnsi"/>
        </w:rPr>
        <w:t>ite security, access</w:t>
      </w:r>
      <w:r>
        <w:rPr>
          <w:rFonts w:asciiTheme="minorHAnsi" w:hAnsiTheme="minorHAnsi" w:cstheme="minorHAnsi"/>
        </w:rPr>
        <w:t xml:space="preserve"> control</w:t>
      </w:r>
      <w:r w:rsidR="0028370E" w:rsidRPr="000605C3">
        <w:rPr>
          <w:rFonts w:asciiTheme="minorHAnsi" w:hAnsiTheme="minorHAnsi" w:cstheme="minorHAnsi"/>
        </w:rPr>
        <w:t xml:space="preserve">, and </w:t>
      </w:r>
      <w:r w:rsidR="00DD518E">
        <w:rPr>
          <w:rFonts w:asciiTheme="minorHAnsi" w:hAnsiTheme="minorHAnsi" w:cstheme="minorHAnsi"/>
        </w:rPr>
        <w:t xml:space="preserve">considerations for </w:t>
      </w:r>
      <w:r w:rsidR="0028370E" w:rsidRPr="000605C3">
        <w:rPr>
          <w:rFonts w:asciiTheme="minorHAnsi" w:hAnsiTheme="minorHAnsi" w:cstheme="minorHAnsi"/>
        </w:rPr>
        <w:t>neighborhood</w:t>
      </w:r>
      <w:r w:rsidR="00DD518E">
        <w:rPr>
          <w:rFonts w:asciiTheme="minorHAnsi" w:hAnsiTheme="minorHAnsi" w:cstheme="minorHAnsi"/>
        </w:rPr>
        <w:t>/impac</w:t>
      </w:r>
      <w:r w:rsidR="00BC745C">
        <w:rPr>
          <w:rFonts w:asciiTheme="minorHAnsi" w:hAnsiTheme="minorHAnsi" w:cstheme="minorHAnsi"/>
        </w:rPr>
        <w:t>t</w:t>
      </w:r>
      <w:r w:rsidR="00DD518E">
        <w:rPr>
          <w:rFonts w:asciiTheme="minorHAnsi" w:hAnsiTheme="minorHAnsi" w:cstheme="minorHAnsi"/>
        </w:rPr>
        <w:t>ed</w:t>
      </w:r>
      <w:r w:rsidR="00184D01">
        <w:rPr>
          <w:rFonts w:asciiTheme="minorHAnsi" w:hAnsiTheme="minorHAnsi" w:cstheme="minorHAnsi"/>
        </w:rPr>
        <w:t xml:space="preserve"> </w:t>
      </w:r>
      <w:r w:rsidR="00DD518E" w:rsidRPr="000B3E92">
        <w:rPr>
          <w:rFonts w:asciiTheme="minorHAnsi" w:hAnsiTheme="minorHAnsi" w:cstheme="minorHAnsi"/>
        </w:rPr>
        <w:t>area</w:t>
      </w:r>
      <w:r w:rsidR="0028370E" w:rsidRPr="000B3E92">
        <w:rPr>
          <w:rFonts w:asciiTheme="minorHAnsi" w:hAnsiTheme="minorHAnsi" w:cstheme="minorHAnsi"/>
        </w:rPr>
        <w:t>.</w:t>
      </w:r>
    </w:p>
    <w:p w14:paraId="015493C1" w14:textId="51097581" w:rsidR="0028370E" w:rsidRPr="000605C3" w:rsidRDefault="003E5F00" w:rsidP="0028370E">
      <w:pPr>
        <w:pStyle w:val="ListParagraph"/>
        <w:numPr>
          <w:ilvl w:val="1"/>
          <w:numId w:val="2"/>
        </w:numPr>
        <w:spacing w:after="0"/>
        <w:ind w:left="1080"/>
        <w:rPr>
          <w:rFonts w:asciiTheme="minorHAnsi" w:hAnsiTheme="minorHAnsi" w:cstheme="minorHAnsi"/>
        </w:rPr>
      </w:pPr>
      <w:r>
        <w:rPr>
          <w:rFonts w:asciiTheme="minorHAnsi" w:hAnsiTheme="minorHAnsi" w:cstheme="minorHAnsi"/>
        </w:rPr>
        <w:t>Consideration for p</w:t>
      </w:r>
      <w:r w:rsidR="0028370E" w:rsidRPr="000605C3">
        <w:rPr>
          <w:rFonts w:asciiTheme="minorHAnsi" w:hAnsiTheme="minorHAnsi" w:cstheme="minorHAnsi"/>
        </w:rPr>
        <w:t xml:space="preserve">ower, communications, and monitoring </w:t>
      </w:r>
      <w:r>
        <w:rPr>
          <w:rFonts w:asciiTheme="minorHAnsi" w:hAnsiTheme="minorHAnsi" w:cstheme="minorHAnsi"/>
        </w:rPr>
        <w:t>needs</w:t>
      </w:r>
      <w:r w:rsidR="0028370E" w:rsidRPr="000605C3">
        <w:rPr>
          <w:rFonts w:asciiTheme="minorHAnsi" w:hAnsiTheme="minorHAnsi" w:cstheme="minorHAnsi"/>
        </w:rPr>
        <w:t>.</w:t>
      </w:r>
    </w:p>
    <w:p w14:paraId="24B4F50F" w14:textId="72EDBBB0" w:rsidR="0028370E" w:rsidRPr="000605C3" w:rsidRDefault="0028370E" w:rsidP="0028370E">
      <w:pPr>
        <w:pStyle w:val="ListParagraph"/>
        <w:numPr>
          <w:ilvl w:val="1"/>
          <w:numId w:val="2"/>
        </w:numPr>
        <w:spacing w:after="0"/>
        <w:ind w:left="1080"/>
        <w:rPr>
          <w:rFonts w:asciiTheme="minorHAnsi" w:hAnsiTheme="minorHAnsi" w:cstheme="minorHAnsi"/>
        </w:rPr>
      </w:pPr>
      <w:r w:rsidRPr="000605C3">
        <w:rPr>
          <w:rFonts w:asciiTheme="minorHAnsi" w:hAnsiTheme="minorHAnsi" w:cstheme="minorHAnsi"/>
        </w:rPr>
        <w:t>Timing and means of equipment delivery.</w:t>
      </w:r>
    </w:p>
    <w:bookmarkEnd w:id="47"/>
    <w:p w14:paraId="5F207584" w14:textId="53934497" w:rsidR="0028370E" w:rsidRPr="000605C3" w:rsidRDefault="0028370E" w:rsidP="00FD520B">
      <w:pPr>
        <w:pStyle w:val="ListParagraph"/>
        <w:numPr>
          <w:ilvl w:val="1"/>
          <w:numId w:val="2"/>
        </w:numPr>
        <w:spacing w:after="0"/>
        <w:ind w:left="1080"/>
        <w:rPr>
          <w:rFonts w:asciiTheme="minorHAnsi" w:hAnsiTheme="minorHAnsi" w:cstheme="minorHAnsi"/>
        </w:rPr>
      </w:pPr>
      <w:r w:rsidRPr="000605C3">
        <w:rPr>
          <w:rFonts w:asciiTheme="minorHAnsi" w:hAnsiTheme="minorHAnsi" w:cstheme="minorHAnsi"/>
        </w:rPr>
        <w:t>Implementation requirements (pump</w:t>
      </w:r>
      <w:r w:rsidR="00B07B9C">
        <w:rPr>
          <w:rFonts w:asciiTheme="minorHAnsi" w:hAnsiTheme="minorHAnsi" w:cstheme="minorHAnsi"/>
        </w:rPr>
        <w:t>s</w:t>
      </w:r>
      <w:r w:rsidRPr="000605C3">
        <w:rPr>
          <w:rFonts w:asciiTheme="minorHAnsi" w:hAnsiTheme="minorHAnsi" w:cstheme="minorHAnsi"/>
        </w:rPr>
        <w:t>, piping,</w:t>
      </w:r>
      <w:r w:rsidR="00B07B9C">
        <w:rPr>
          <w:rFonts w:asciiTheme="minorHAnsi" w:hAnsiTheme="minorHAnsi" w:cstheme="minorHAnsi"/>
        </w:rPr>
        <w:t xml:space="preserve"> bypass equipment</w:t>
      </w:r>
      <w:r w:rsidR="00C02541">
        <w:rPr>
          <w:rFonts w:asciiTheme="minorHAnsi" w:hAnsiTheme="minorHAnsi" w:cstheme="minorHAnsi"/>
        </w:rPr>
        <w:t xml:space="preserve">, sampling devices, and </w:t>
      </w:r>
      <w:r w:rsidR="00A766DA">
        <w:rPr>
          <w:rFonts w:asciiTheme="minorHAnsi" w:hAnsiTheme="minorHAnsi" w:cstheme="minorHAnsi"/>
        </w:rPr>
        <w:t>the need for</w:t>
      </w:r>
      <w:r w:rsidRPr="000605C3">
        <w:rPr>
          <w:rFonts w:asciiTheme="minorHAnsi" w:hAnsiTheme="minorHAnsi" w:cstheme="minorHAnsi"/>
        </w:rPr>
        <w:t xml:space="preserve"> off-site disposal facility</w:t>
      </w:r>
      <w:r w:rsidR="00A766DA">
        <w:rPr>
          <w:rFonts w:asciiTheme="minorHAnsi" w:hAnsiTheme="minorHAnsi" w:cstheme="minorHAnsi"/>
        </w:rPr>
        <w:t xml:space="preserve"> and transport</w:t>
      </w:r>
      <w:r w:rsidRPr="000605C3">
        <w:rPr>
          <w:rFonts w:asciiTheme="minorHAnsi" w:hAnsiTheme="minorHAnsi" w:cstheme="minorHAnsi"/>
        </w:rPr>
        <w:t>).</w:t>
      </w:r>
    </w:p>
    <w:bookmarkStart w:id="56" w:name="OLE_LINK38"/>
    <w:p w14:paraId="7B494149" w14:textId="34262595" w:rsidR="0028370E" w:rsidRPr="00FF30F5" w:rsidRDefault="00000000" w:rsidP="00FF30F5">
      <w:pPr>
        <w:ind w:left="720" w:hanging="720"/>
        <w:rPr>
          <w:rFonts w:asciiTheme="minorHAnsi" w:hAnsiTheme="minorHAnsi" w:cstheme="minorHAnsi"/>
        </w:rPr>
      </w:pPr>
      <w:sdt>
        <w:sdtPr>
          <w:rPr>
            <w:rFonts w:asciiTheme="minorHAnsi" w:hAnsiTheme="minorHAnsi" w:cstheme="minorHAnsi"/>
          </w:rPr>
          <w:id w:val="1483814203"/>
          <w14:checkbox>
            <w14:checked w14:val="0"/>
            <w14:checkedState w14:val="2612" w14:font="MS Gothic"/>
            <w14:uncheckedState w14:val="2610" w14:font="MS Gothic"/>
          </w14:checkbox>
        </w:sdtPr>
        <w:sdtContent>
          <w:r w:rsidR="00FF30F5">
            <w:rPr>
              <w:rFonts w:ascii="MS Gothic" w:eastAsia="MS Gothic" w:hAnsi="MS Gothic" w:cstheme="minorHAnsi" w:hint="eastAsia"/>
            </w:rPr>
            <w:t>☐</w:t>
          </w:r>
        </w:sdtContent>
      </w:sdt>
      <w:r w:rsidR="00FF30F5">
        <w:rPr>
          <w:rFonts w:asciiTheme="minorHAnsi" w:hAnsiTheme="minorHAnsi" w:cstheme="minorHAnsi"/>
        </w:rPr>
        <w:tab/>
      </w:r>
      <w:r w:rsidR="0051705A" w:rsidRPr="00FF30F5">
        <w:rPr>
          <w:rFonts w:asciiTheme="minorHAnsi" w:hAnsiTheme="minorHAnsi" w:cstheme="minorHAnsi"/>
        </w:rPr>
        <w:t xml:space="preserve">List </w:t>
      </w:r>
      <w:r w:rsidR="0051705A" w:rsidRPr="00FF30F5">
        <w:rPr>
          <w:rFonts w:asciiTheme="minorHAnsi" w:hAnsiTheme="minorHAnsi" w:cstheme="minorHAnsi"/>
          <w:b/>
          <w:bCs/>
          <w:u w:val="single"/>
        </w:rPr>
        <w:t>roles and responsibilities and contact information</w:t>
      </w:r>
      <w:r w:rsidR="0051705A" w:rsidRPr="00FF30F5">
        <w:rPr>
          <w:rFonts w:asciiTheme="minorHAnsi" w:hAnsiTheme="minorHAnsi" w:cstheme="minorHAnsi"/>
        </w:rPr>
        <w:t xml:space="preserve"> for utility staff and external partner organizations (</w:t>
      </w:r>
      <w:r w:rsidR="004D78D9" w:rsidRPr="00FF30F5">
        <w:rPr>
          <w:rFonts w:asciiTheme="minorHAnsi" w:hAnsiTheme="minorHAnsi" w:cstheme="minorHAnsi"/>
          <w:shd w:val="clear" w:color="auto" w:fill="FFFFFF"/>
        </w:rPr>
        <w:t>e.g.,</w:t>
      </w:r>
      <w:r w:rsidR="004D78D9" w:rsidRPr="00FF30F5">
        <w:rPr>
          <w:rFonts w:asciiTheme="minorHAnsi" w:hAnsiTheme="minorHAnsi" w:cstheme="minorHAnsi"/>
        </w:rPr>
        <w:t xml:space="preserve"> primacy agencies, federal, </w:t>
      </w:r>
      <w:r w:rsidR="00A0084E" w:rsidRPr="00FF30F5">
        <w:rPr>
          <w:rFonts w:asciiTheme="minorHAnsi" w:hAnsiTheme="minorHAnsi" w:cstheme="minorHAnsi"/>
        </w:rPr>
        <w:t>SLTT</w:t>
      </w:r>
      <w:r w:rsidR="004D78D9" w:rsidRPr="00FF30F5">
        <w:rPr>
          <w:rFonts w:asciiTheme="minorHAnsi" w:hAnsiTheme="minorHAnsi" w:cstheme="minorHAnsi"/>
        </w:rPr>
        <w:t xml:space="preserve"> public health and/or environmental organizations, emergency responders, contractors, technical assistance providers, industrial hygienists, </w:t>
      </w:r>
      <w:r w:rsidR="000431A4" w:rsidRPr="00FF30F5">
        <w:rPr>
          <w:rFonts w:asciiTheme="minorHAnsi" w:hAnsiTheme="minorHAnsi" w:cstheme="minorHAnsi"/>
        </w:rPr>
        <w:t>health,</w:t>
      </w:r>
      <w:r w:rsidR="004D78D9" w:rsidRPr="00FF30F5">
        <w:rPr>
          <w:rFonts w:asciiTheme="minorHAnsi" w:hAnsiTheme="minorHAnsi" w:cstheme="minorHAnsi"/>
        </w:rPr>
        <w:t xml:space="preserve"> and safety personnel</w:t>
      </w:r>
      <w:r w:rsidR="0051705A" w:rsidRPr="00FF30F5">
        <w:rPr>
          <w:rFonts w:asciiTheme="minorHAnsi" w:hAnsiTheme="minorHAnsi" w:cstheme="minorHAnsi"/>
        </w:rPr>
        <w:t>)</w:t>
      </w:r>
      <w:r w:rsidR="00FC6C16" w:rsidRPr="00FF30F5">
        <w:rPr>
          <w:rFonts w:asciiTheme="minorHAnsi" w:hAnsiTheme="minorHAnsi" w:cstheme="minorHAnsi"/>
        </w:rPr>
        <w:t>.</w:t>
      </w:r>
    </w:p>
    <w:bookmarkStart w:id="57" w:name="_Toc129097252"/>
    <w:bookmarkStart w:id="58" w:name="_Toc144890200"/>
    <w:bookmarkStart w:id="59" w:name="OLE_LINK0008"/>
    <w:bookmarkEnd w:id="56"/>
    <w:p w14:paraId="445A82C8" w14:textId="6AB92890" w:rsidR="0028370E" w:rsidRPr="00E63C14" w:rsidRDefault="00557B25" w:rsidP="00E63C14">
      <w:pPr>
        <w:pStyle w:val="Heading3NoTOC"/>
      </w:pPr>
      <w:r>
        <w:fldChar w:fldCharType="begin"/>
      </w:r>
      <w:r>
        <w:instrText>HYPERLINK  \l "OLE_LINK00027"</w:instrText>
      </w:r>
      <w:r>
        <w:fldChar w:fldCharType="separate"/>
      </w:r>
      <w:r w:rsidR="0028370E" w:rsidRPr="00557B25">
        <w:rPr>
          <w:rStyle w:val="Hyperlink"/>
        </w:rPr>
        <w:t>2.</w:t>
      </w:r>
      <w:r w:rsidR="00551138" w:rsidRPr="00557B25">
        <w:rPr>
          <w:rStyle w:val="Hyperlink"/>
        </w:rPr>
        <w:t>5</w:t>
      </w:r>
      <w:r w:rsidR="0028370E" w:rsidRPr="00557B25">
        <w:rPr>
          <w:rStyle w:val="Hyperlink"/>
        </w:rPr>
        <w:t xml:space="preserve"> Infrastructure Decontamination Procedures</w:t>
      </w:r>
      <w:bookmarkEnd w:id="57"/>
      <w:bookmarkEnd w:id="58"/>
      <w:r>
        <w:fldChar w:fldCharType="end"/>
      </w:r>
      <w:r w:rsidR="00FC5F48" w:rsidRPr="00E63C14">
        <w:t xml:space="preserve"> </w:t>
      </w:r>
    </w:p>
    <w:bookmarkEnd w:id="59"/>
    <w:p w14:paraId="44B7BEF1" w14:textId="3717F1F5" w:rsidR="00526242" w:rsidRPr="00FF30F5" w:rsidRDefault="00000000" w:rsidP="00FF30F5">
      <w:pPr>
        <w:spacing w:after="0"/>
        <w:ind w:left="720" w:hanging="720"/>
        <w:rPr>
          <w:rFonts w:asciiTheme="minorHAnsi" w:hAnsiTheme="minorHAnsi" w:cstheme="minorHAnsi"/>
        </w:rPr>
      </w:pPr>
      <w:sdt>
        <w:sdtPr>
          <w:rPr>
            <w:rFonts w:asciiTheme="minorHAnsi" w:hAnsiTheme="minorHAnsi" w:cstheme="minorHAnsi"/>
          </w:rPr>
          <w:id w:val="815300612"/>
          <w14:checkbox>
            <w14:checked w14:val="0"/>
            <w14:checkedState w14:val="2612" w14:font="MS Gothic"/>
            <w14:uncheckedState w14:val="2610" w14:font="MS Gothic"/>
          </w14:checkbox>
        </w:sdtPr>
        <w:sdtContent>
          <w:r w:rsidR="00FF30F5">
            <w:rPr>
              <w:rFonts w:ascii="MS Gothic" w:eastAsia="MS Gothic" w:hAnsi="MS Gothic" w:cstheme="minorHAnsi" w:hint="eastAsia"/>
            </w:rPr>
            <w:t>☐</w:t>
          </w:r>
        </w:sdtContent>
      </w:sdt>
      <w:r w:rsidR="00FF30F5">
        <w:rPr>
          <w:rFonts w:asciiTheme="minorHAnsi" w:hAnsiTheme="minorHAnsi" w:cstheme="minorHAnsi"/>
        </w:rPr>
        <w:tab/>
      </w:r>
      <w:r w:rsidR="00526242" w:rsidRPr="00FF30F5">
        <w:rPr>
          <w:rFonts w:asciiTheme="minorHAnsi" w:hAnsiTheme="minorHAnsi" w:cstheme="minorHAnsi"/>
        </w:rPr>
        <w:t xml:space="preserve">Describe worker </w:t>
      </w:r>
      <w:r w:rsidR="00526242" w:rsidRPr="00FF30F5">
        <w:rPr>
          <w:rFonts w:asciiTheme="minorHAnsi" w:hAnsiTheme="minorHAnsi" w:cstheme="minorHAnsi"/>
          <w:b/>
          <w:bCs/>
          <w:u w:val="single"/>
        </w:rPr>
        <w:t>safety measures</w:t>
      </w:r>
      <w:r w:rsidR="00526242" w:rsidRPr="00FF30F5">
        <w:rPr>
          <w:rFonts w:asciiTheme="minorHAnsi" w:hAnsiTheme="minorHAnsi" w:cstheme="minorHAnsi"/>
        </w:rPr>
        <w:t xml:space="preserve"> and practices, such as use of appropriate PPE (e.g., safety gear), monitoring, and other safety controls. EPA provides an </w:t>
      </w:r>
      <w:hyperlink r:id="rId30" w:history="1">
        <w:r w:rsidR="00526242" w:rsidRPr="00FF30F5">
          <w:rPr>
            <w:rStyle w:val="Hyperlink"/>
            <w:rFonts w:asciiTheme="minorHAnsi" w:hAnsiTheme="minorHAnsi" w:cstheme="minorHAnsi"/>
          </w:rPr>
          <w:t>outline on the four levels of PPE</w:t>
        </w:r>
      </w:hyperlink>
      <w:r w:rsidR="00526242" w:rsidRPr="00FF30F5">
        <w:rPr>
          <w:rFonts w:asciiTheme="minorHAnsi" w:hAnsiTheme="minorHAnsi" w:cstheme="minorHAnsi"/>
        </w:rPr>
        <w:t>.</w:t>
      </w:r>
    </w:p>
    <w:p w14:paraId="5F5816D5" w14:textId="5E85E2C9" w:rsidR="0028370E" w:rsidRPr="00FF30F5" w:rsidRDefault="00000000" w:rsidP="00FF30F5">
      <w:pPr>
        <w:spacing w:after="0"/>
        <w:ind w:left="720" w:hanging="720"/>
        <w:rPr>
          <w:rFonts w:asciiTheme="minorHAnsi" w:hAnsiTheme="minorHAnsi" w:cstheme="minorHAnsi"/>
        </w:rPr>
      </w:pPr>
      <w:sdt>
        <w:sdtPr>
          <w:rPr>
            <w:rFonts w:asciiTheme="minorHAnsi" w:hAnsiTheme="minorHAnsi" w:cstheme="minorHAnsi"/>
          </w:rPr>
          <w:id w:val="1910564784"/>
          <w14:checkbox>
            <w14:checked w14:val="0"/>
            <w14:checkedState w14:val="2612" w14:font="MS Gothic"/>
            <w14:uncheckedState w14:val="2610" w14:font="MS Gothic"/>
          </w14:checkbox>
        </w:sdtPr>
        <w:sdtContent>
          <w:r w:rsidR="00FF30F5">
            <w:rPr>
              <w:rFonts w:ascii="MS Gothic" w:eastAsia="MS Gothic" w:hAnsi="MS Gothic" w:cstheme="minorHAnsi" w:hint="eastAsia"/>
            </w:rPr>
            <w:t>☐</w:t>
          </w:r>
        </w:sdtContent>
      </w:sdt>
      <w:r w:rsidR="00FF30F5">
        <w:rPr>
          <w:rFonts w:asciiTheme="minorHAnsi" w:hAnsiTheme="minorHAnsi" w:cstheme="minorHAnsi"/>
        </w:rPr>
        <w:tab/>
      </w:r>
      <w:r w:rsidR="0028370E" w:rsidRPr="00FF30F5">
        <w:rPr>
          <w:rFonts w:asciiTheme="minorHAnsi" w:hAnsiTheme="minorHAnsi" w:cstheme="minorHAnsi"/>
        </w:rPr>
        <w:t xml:space="preserve">Describe </w:t>
      </w:r>
      <w:r w:rsidR="0028370E" w:rsidRPr="00FF30F5">
        <w:rPr>
          <w:rFonts w:asciiTheme="minorHAnsi" w:hAnsiTheme="minorHAnsi" w:cstheme="minorHAnsi"/>
          <w:b/>
          <w:bCs/>
          <w:u w:val="single"/>
        </w:rPr>
        <w:t>infrastructure decontamination method</w:t>
      </w:r>
      <w:r w:rsidR="00897487" w:rsidRPr="00FF30F5">
        <w:rPr>
          <w:rFonts w:asciiTheme="minorHAnsi" w:hAnsiTheme="minorHAnsi" w:cstheme="minorHAnsi"/>
          <w:b/>
          <w:bCs/>
          <w:u w:val="single"/>
        </w:rPr>
        <w:t>(</w:t>
      </w:r>
      <w:r w:rsidR="0028370E" w:rsidRPr="00FF30F5">
        <w:rPr>
          <w:rFonts w:asciiTheme="minorHAnsi" w:hAnsiTheme="minorHAnsi" w:cstheme="minorHAnsi"/>
          <w:b/>
          <w:bCs/>
          <w:u w:val="single"/>
        </w:rPr>
        <w:t>s</w:t>
      </w:r>
      <w:r w:rsidR="00897487" w:rsidRPr="00FF30F5">
        <w:rPr>
          <w:rFonts w:asciiTheme="minorHAnsi" w:hAnsiTheme="minorHAnsi" w:cstheme="minorHAnsi"/>
          <w:b/>
          <w:bCs/>
          <w:u w:val="single"/>
        </w:rPr>
        <w:t>)</w:t>
      </w:r>
      <w:r w:rsidR="00A218F2" w:rsidRPr="00FF30F5">
        <w:rPr>
          <w:rFonts w:asciiTheme="minorHAnsi" w:hAnsiTheme="minorHAnsi" w:cstheme="minorHAnsi"/>
          <w:b/>
          <w:bCs/>
          <w:u w:val="single"/>
        </w:rPr>
        <w:t xml:space="preserve"> </w:t>
      </w:r>
      <w:r w:rsidR="004A28B2" w:rsidRPr="00FF30F5">
        <w:rPr>
          <w:rFonts w:asciiTheme="minorHAnsi" w:hAnsiTheme="minorHAnsi" w:cstheme="minorHAnsi"/>
          <w:b/>
          <w:bCs/>
          <w:u w:val="single"/>
        </w:rPr>
        <w:t xml:space="preserve">and/or </w:t>
      </w:r>
      <w:r w:rsidR="00A218F2" w:rsidRPr="00FF30F5">
        <w:rPr>
          <w:rFonts w:asciiTheme="minorHAnsi" w:hAnsiTheme="minorHAnsi" w:cstheme="minorHAnsi"/>
          <w:b/>
          <w:bCs/>
          <w:u w:val="single"/>
        </w:rPr>
        <w:t>removal/replacement approach</w:t>
      </w:r>
      <w:r w:rsidR="00897487" w:rsidRPr="00FF30F5">
        <w:rPr>
          <w:rFonts w:asciiTheme="minorHAnsi" w:hAnsiTheme="minorHAnsi" w:cstheme="minorHAnsi"/>
          <w:b/>
          <w:bCs/>
          <w:u w:val="single"/>
        </w:rPr>
        <w:t>(es)</w:t>
      </w:r>
      <w:r w:rsidR="0028370E" w:rsidRPr="00FF30F5">
        <w:rPr>
          <w:rFonts w:asciiTheme="minorHAnsi" w:hAnsiTheme="minorHAnsi" w:cstheme="minorHAnsi"/>
        </w:rPr>
        <w:t>. Consider:</w:t>
      </w:r>
    </w:p>
    <w:p w14:paraId="6F29681C" w14:textId="333CBA91" w:rsidR="0038435C" w:rsidRPr="00E962C9" w:rsidRDefault="0028370E" w:rsidP="1162C6C6">
      <w:pPr>
        <w:pStyle w:val="ListParagraph"/>
        <w:numPr>
          <w:ilvl w:val="0"/>
          <w:numId w:val="27"/>
        </w:numPr>
        <w:spacing w:after="0"/>
        <w:rPr>
          <w:rFonts w:asciiTheme="minorHAnsi" w:hAnsiTheme="minorHAnsi"/>
        </w:rPr>
      </w:pPr>
      <w:r w:rsidRPr="1162C6C6">
        <w:rPr>
          <w:rFonts w:asciiTheme="minorHAnsi" w:hAnsiTheme="minorHAnsi"/>
        </w:rPr>
        <w:t xml:space="preserve">Whether infrastructure decontamination generates water that must be treated </w:t>
      </w:r>
      <w:r w:rsidR="0038435C" w:rsidRPr="1162C6C6">
        <w:rPr>
          <w:rFonts w:asciiTheme="minorHAnsi" w:hAnsiTheme="minorHAnsi"/>
        </w:rPr>
        <w:t>and/or or removed from the system</w:t>
      </w:r>
      <w:r w:rsidR="00E962C9" w:rsidRPr="1162C6C6">
        <w:rPr>
          <w:rFonts w:asciiTheme="minorHAnsi" w:hAnsiTheme="minorHAnsi"/>
        </w:rPr>
        <w:t>.</w:t>
      </w:r>
      <w:r w:rsidR="63B671AA" w:rsidRPr="1162C6C6">
        <w:rPr>
          <w:rFonts w:asciiTheme="minorHAnsi" w:hAnsiTheme="minorHAnsi"/>
        </w:rPr>
        <w:t xml:space="preserve"> Refer to Section 2.6 for management of any wastewater produced as part of the decontamination process.</w:t>
      </w:r>
    </w:p>
    <w:p w14:paraId="72E6347F" w14:textId="13E484C7" w:rsidR="0028370E" w:rsidRPr="000605C3" w:rsidRDefault="0028370E" w:rsidP="0028370E">
      <w:pPr>
        <w:pStyle w:val="ListParagraph"/>
        <w:numPr>
          <w:ilvl w:val="1"/>
          <w:numId w:val="2"/>
        </w:numPr>
        <w:spacing w:after="0"/>
        <w:ind w:left="1080"/>
        <w:rPr>
          <w:rFonts w:asciiTheme="minorHAnsi" w:hAnsiTheme="minorHAnsi" w:cstheme="minorHAnsi"/>
        </w:rPr>
      </w:pPr>
      <w:r w:rsidRPr="000605C3">
        <w:rPr>
          <w:rFonts w:asciiTheme="minorHAnsi" w:hAnsiTheme="minorHAnsi" w:cstheme="minorHAnsi"/>
        </w:rPr>
        <w:t xml:space="preserve">If infrastructure decontamination is not </w:t>
      </w:r>
      <w:r w:rsidR="00882E3E">
        <w:rPr>
          <w:rFonts w:asciiTheme="minorHAnsi" w:hAnsiTheme="minorHAnsi" w:cstheme="minorHAnsi"/>
        </w:rPr>
        <w:t>effective</w:t>
      </w:r>
      <w:r w:rsidR="00882E3E" w:rsidRPr="000605C3">
        <w:rPr>
          <w:rFonts w:asciiTheme="minorHAnsi" w:hAnsiTheme="minorHAnsi" w:cstheme="minorHAnsi"/>
        </w:rPr>
        <w:t xml:space="preserve"> </w:t>
      </w:r>
      <w:r w:rsidRPr="000605C3">
        <w:rPr>
          <w:rFonts w:asciiTheme="minorHAnsi" w:hAnsiTheme="minorHAnsi" w:cstheme="minorHAnsi"/>
        </w:rPr>
        <w:t xml:space="preserve">and </w:t>
      </w:r>
      <w:r w:rsidR="00A218F2">
        <w:rPr>
          <w:rFonts w:asciiTheme="minorHAnsi" w:hAnsiTheme="minorHAnsi" w:cstheme="minorHAnsi"/>
        </w:rPr>
        <w:t>removal/</w:t>
      </w:r>
      <w:r w:rsidRPr="000605C3">
        <w:rPr>
          <w:rFonts w:asciiTheme="minorHAnsi" w:hAnsiTheme="minorHAnsi" w:cstheme="minorHAnsi"/>
        </w:rPr>
        <w:t>replacement is necessary.</w:t>
      </w:r>
    </w:p>
    <w:p w14:paraId="11B642F8" w14:textId="7B329FF5" w:rsidR="008301A2" w:rsidRPr="00E962C9" w:rsidRDefault="0028370E" w:rsidP="00685AEA">
      <w:pPr>
        <w:pStyle w:val="ListParagraph"/>
        <w:numPr>
          <w:ilvl w:val="1"/>
          <w:numId w:val="2"/>
        </w:numPr>
        <w:spacing w:after="0"/>
        <w:ind w:left="1080"/>
        <w:rPr>
          <w:rFonts w:asciiTheme="minorHAnsi" w:hAnsiTheme="minorHAnsi" w:cstheme="minorHAnsi"/>
        </w:rPr>
      </w:pPr>
      <w:r w:rsidRPr="000605C3">
        <w:rPr>
          <w:rFonts w:asciiTheme="minorHAnsi" w:hAnsiTheme="minorHAnsi" w:cstheme="minorHAnsi"/>
        </w:rPr>
        <w:t>System limitations and operating conditions (such as maintaining system</w:t>
      </w:r>
      <w:r w:rsidR="004A28B2">
        <w:rPr>
          <w:rFonts w:asciiTheme="minorHAnsi" w:hAnsiTheme="minorHAnsi" w:cstheme="minorHAnsi"/>
        </w:rPr>
        <w:t xml:space="preserve"> within a specific</w:t>
      </w:r>
      <w:r w:rsidRPr="000605C3">
        <w:rPr>
          <w:rFonts w:asciiTheme="minorHAnsi" w:hAnsiTheme="minorHAnsi" w:cstheme="minorHAnsi"/>
        </w:rPr>
        <w:t xml:space="preserve"> pressure).</w:t>
      </w:r>
    </w:p>
    <w:p w14:paraId="0F849B6A" w14:textId="3ED1F542" w:rsidR="0028370E" w:rsidRPr="00FF30F5" w:rsidRDefault="00000000" w:rsidP="00051CF5">
      <w:pPr>
        <w:spacing w:after="0"/>
        <w:ind w:left="720" w:hanging="720"/>
        <w:rPr>
          <w:rFonts w:asciiTheme="minorHAnsi" w:hAnsiTheme="minorHAnsi" w:cstheme="minorHAnsi"/>
        </w:rPr>
      </w:pPr>
      <w:sdt>
        <w:sdtPr>
          <w:rPr>
            <w:rFonts w:asciiTheme="minorHAnsi" w:hAnsiTheme="minorHAnsi" w:cstheme="minorHAnsi"/>
          </w:rPr>
          <w:id w:val="636309566"/>
          <w14:checkbox>
            <w14:checked w14:val="0"/>
            <w14:checkedState w14:val="2612" w14:font="MS Gothic"/>
            <w14:uncheckedState w14:val="2610" w14:font="MS Gothic"/>
          </w14:checkbox>
        </w:sdtPr>
        <w:sdtContent>
          <w:r w:rsidR="00FF30F5">
            <w:rPr>
              <w:rFonts w:ascii="MS Gothic" w:eastAsia="MS Gothic" w:hAnsi="MS Gothic" w:cstheme="minorHAnsi" w:hint="eastAsia"/>
            </w:rPr>
            <w:t>☐</w:t>
          </w:r>
        </w:sdtContent>
      </w:sdt>
      <w:r w:rsidR="00FF30F5">
        <w:rPr>
          <w:rFonts w:asciiTheme="minorHAnsi" w:hAnsiTheme="minorHAnsi" w:cstheme="minorHAnsi"/>
        </w:rPr>
        <w:tab/>
      </w:r>
      <w:r w:rsidR="0028370E" w:rsidRPr="00FF30F5">
        <w:rPr>
          <w:rFonts w:asciiTheme="minorHAnsi" w:hAnsiTheme="minorHAnsi" w:cstheme="minorHAnsi"/>
        </w:rPr>
        <w:t xml:space="preserve">Provide the </w:t>
      </w:r>
      <w:r w:rsidR="0028370E" w:rsidRPr="00FF30F5">
        <w:rPr>
          <w:rFonts w:asciiTheme="minorHAnsi" w:hAnsiTheme="minorHAnsi" w:cstheme="minorHAnsi"/>
          <w:b/>
          <w:bCs/>
          <w:u w:val="single"/>
        </w:rPr>
        <w:t>infrastructure decontamination</w:t>
      </w:r>
      <w:r w:rsidR="00CF0BC4" w:rsidRPr="00FF30F5">
        <w:rPr>
          <w:rFonts w:asciiTheme="minorHAnsi" w:hAnsiTheme="minorHAnsi" w:cstheme="minorHAnsi"/>
          <w:b/>
          <w:bCs/>
          <w:u w:val="single"/>
        </w:rPr>
        <w:t xml:space="preserve"> sequence of</w:t>
      </w:r>
      <w:r w:rsidR="0028370E" w:rsidRPr="00FF30F5">
        <w:rPr>
          <w:rFonts w:asciiTheme="minorHAnsi" w:hAnsiTheme="minorHAnsi" w:cstheme="minorHAnsi"/>
          <w:b/>
          <w:bCs/>
          <w:u w:val="single"/>
        </w:rPr>
        <w:t xml:space="preserve"> </w:t>
      </w:r>
      <w:r w:rsidR="009A4D11" w:rsidRPr="00FF30F5">
        <w:rPr>
          <w:rFonts w:asciiTheme="minorHAnsi" w:hAnsiTheme="minorHAnsi" w:cstheme="minorHAnsi"/>
          <w:b/>
          <w:bCs/>
          <w:u w:val="single"/>
        </w:rPr>
        <w:t>operations</w:t>
      </w:r>
      <w:r w:rsidR="0028370E" w:rsidRPr="00FF30F5">
        <w:rPr>
          <w:rFonts w:asciiTheme="minorHAnsi" w:hAnsiTheme="minorHAnsi" w:cstheme="minorHAnsi"/>
        </w:rPr>
        <w:t xml:space="preserve">. Determine prioritization of infrastructure, if applicable. Consider the order in which areas of the distribution system will be decontaminated and if or when customers/locations will be affected, along with any other use restrictions. </w:t>
      </w:r>
      <w:r w:rsidR="00236B3A" w:rsidRPr="00FF30F5">
        <w:rPr>
          <w:rFonts w:asciiTheme="minorHAnsi" w:hAnsiTheme="minorHAnsi" w:cstheme="minorHAnsi"/>
        </w:rPr>
        <w:t>Consider developing</w:t>
      </w:r>
      <w:r w:rsidR="00E962C9" w:rsidRPr="00FF30F5">
        <w:rPr>
          <w:rFonts w:asciiTheme="minorHAnsi" w:hAnsiTheme="minorHAnsi" w:cstheme="minorHAnsi"/>
        </w:rPr>
        <w:t xml:space="preserve"> and attaching</w:t>
      </w:r>
      <w:r w:rsidR="00236B3A" w:rsidRPr="00FF30F5">
        <w:rPr>
          <w:rFonts w:asciiTheme="minorHAnsi" w:hAnsiTheme="minorHAnsi" w:cstheme="minorHAnsi"/>
        </w:rPr>
        <w:t xml:space="preserve"> a process flow </w:t>
      </w:r>
      <w:r w:rsidR="00964E49" w:rsidRPr="00FF30F5">
        <w:rPr>
          <w:rFonts w:asciiTheme="minorHAnsi" w:hAnsiTheme="minorHAnsi" w:cstheme="minorHAnsi"/>
        </w:rPr>
        <w:t>chart</w:t>
      </w:r>
      <w:r w:rsidR="00236B3A" w:rsidRPr="00FF30F5">
        <w:rPr>
          <w:rFonts w:asciiTheme="minorHAnsi" w:hAnsiTheme="minorHAnsi" w:cstheme="minorHAnsi"/>
        </w:rPr>
        <w:t xml:space="preserve"> </w:t>
      </w:r>
      <w:r w:rsidR="00964E49" w:rsidRPr="00FF30F5">
        <w:rPr>
          <w:rFonts w:asciiTheme="minorHAnsi" w:hAnsiTheme="minorHAnsi" w:cstheme="minorHAnsi"/>
        </w:rPr>
        <w:t xml:space="preserve">that depicts the order of remediation </w:t>
      </w:r>
      <w:r w:rsidR="000802B7" w:rsidRPr="00FF30F5">
        <w:rPr>
          <w:rFonts w:asciiTheme="minorHAnsi" w:hAnsiTheme="minorHAnsi" w:cstheme="minorHAnsi"/>
        </w:rPr>
        <w:t>action</w:t>
      </w:r>
      <w:r w:rsidR="00964E49" w:rsidRPr="00FF30F5">
        <w:rPr>
          <w:rFonts w:asciiTheme="minorHAnsi" w:hAnsiTheme="minorHAnsi" w:cstheme="minorHAnsi"/>
        </w:rPr>
        <w:t>s needed to clear each system component affected by the contamination.</w:t>
      </w:r>
    </w:p>
    <w:p w14:paraId="3A9C442C" w14:textId="4E37BEF5" w:rsidR="00CF0BC4" w:rsidRPr="00FF30F5" w:rsidRDefault="00000000" w:rsidP="00051CF5">
      <w:pPr>
        <w:spacing w:after="0"/>
        <w:ind w:left="720" w:hanging="720"/>
        <w:rPr>
          <w:rFonts w:asciiTheme="minorHAnsi" w:hAnsiTheme="minorHAnsi" w:cstheme="minorHAnsi"/>
        </w:rPr>
      </w:pPr>
      <w:sdt>
        <w:sdtPr>
          <w:rPr>
            <w:rFonts w:asciiTheme="minorHAnsi" w:hAnsiTheme="minorHAnsi" w:cstheme="minorHAnsi"/>
          </w:rPr>
          <w:id w:val="-581993066"/>
          <w14:checkbox>
            <w14:checked w14:val="0"/>
            <w14:checkedState w14:val="2612" w14:font="MS Gothic"/>
            <w14:uncheckedState w14:val="2610" w14:font="MS Gothic"/>
          </w14:checkbox>
        </w:sdtPr>
        <w:sdtContent>
          <w:r w:rsidR="00FF30F5">
            <w:rPr>
              <w:rFonts w:ascii="MS Gothic" w:eastAsia="MS Gothic" w:hAnsi="MS Gothic" w:cstheme="minorHAnsi" w:hint="eastAsia"/>
            </w:rPr>
            <w:t>☐</w:t>
          </w:r>
        </w:sdtContent>
      </w:sdt>
      <w:r w:rsidR="00FF30F5">
        <w:rPr>
          <w:rFonts w:asciiTheme="minorHAnsi" w:hAnsiTheme="minorHAnsi" w:cstheme="minorHAnsi"/>
        </w:rPr>
        <w:tab/>
      </w:r>
      <w:r w:rsidR="00CF0BC4" w:rsidRPr="00FF30F5">
        <w:rPr>
          <w:rFonts w:asciiTheme="minorHAnsi" w:hAnsiTheme="minorHAnsi" w:cstheme="minorHAnsi"/>
        </w:rPr>
        <w:t xml:space="preserve">Provide the </w:t>
      </w:r>
      <w:r w:rsidR="00CF0BC4" w:rsidRPr="00FF30F5">
        <w:rPr>
          <w:rFonts w:asciiTheme="minorHAnsi" w:hAnsiTheme="minorHAnsi" w:cstheme="minorHAnsi"/>
          <w:b/>
          <w:bCs/>
          <w:u w:val="single"/>
        </w:rPr>
        <w:t>infrastructure removal/replacement sequence of operations</w:t>
      </w:r>
      <w:r w:rsidR="00CF0BC4" w:rsidRPr="00FF30F5">
        <w:rPr>
          <w:rFonts w:asciiTheme="minorHAnsi" w:hAnsiTheme="minorHAnsi" w:cstheme="minorHAnsi"/>
        </w:rPr>
        <w:t>. Determine prioritization of infrastructure, if applicable, and consider developing and attach</w:t>
      </w:r>
      <w:r w:rsidR="00457676" w:rsidRPr="00FF30F5">
        <w:rPr>
          <w:rFonts w:asciiTheme="minorHAnsi" w:hAnsiTheme="minorHAnsi" w:cstheme="minorHAnsi"/>
        </w:rPr>
        <w:t>ing</w:t>
      </w:r>
      <w:r w:rsidR="00CF0BC4" w:rsidRPr="00FF30F5">
        <w:rPr>
          <w:rFonts w:asciiTheme="minorHAnsi" w:hAnsiTheme="minorHAnsi" w:cstheme="minorHAnsi"/>
        </w:rPr>
        <w:t xml:space="preserve"> a process flow chart that depicts the order of infrastructure removal/replacement and if or when customers/locations will be affected.</w:t>
      </w:r>
    </w:p>
    <w:p w14:paraId="26F6A03B" w14:textId="08982CC7" w:rsidR="0069051E" w:rsidRDefault="00000000" w:rsidP="00FF30F5">
      <w:pPr>
        <w:ind w:left="720" w:hanging="720"/>
        <w:rPr>
          <w:rFonts w:asciiTheme="minorHAnsi" w:hAnsiTheme="minorHAnsi" w:cstheme="minorHAnsi"/>
        </w:rPr>
      </w:pPr>
      <w:sdt>
        <w:sdtPr>
          <w:rPr>
            <w:rFonts w:asciiTheme="minorHAnsi" w:hAnsiTheme="minorHAnsi" w:cstheme="minorHAnsi"/>
          </w:rPr>
          <w:id w:val="1793788445"/>
          <w14:checkbox>
            <w14:checked w14:val="0"/>
            <w14:checkedState w14:val="2612" w14:font="MS Gothic"/>
            <w14:uncheckedState w14:val="2610" w14:font="MS Gothic"/>
          </w14:checkbox>
        </w:sdtPr>
        <w:sdtContent>
          <w:r w:rsidR="00FF30F5">
            <w:rPr>
              <w:rFonts w:ascii="MS Gothic" w:eastAsia="MS Gothic" w:hAnsi="MS Gothic" w:cstheme="minorHAnsi" w:hint="eastAsia"/>
            </w:rPr>
            <w:t>☐</w:t>
          </w:r>
        </w:sdtContent>
      </w:sdt>
      <w:r w:rsidR="00FF30F5">
        <w:rPr>
          <w:rFonts w:asciiTheme="minorHAnsi" w:hAnsiTheme="minorHAnsi" w:cstheme="minorHAnsi"/>
        </w:rPr>
        <w:tab/>
      </w:r>
      <w:r w:rsidR="0069051E" w:rsidRPr="00FF30F5">
        <w:rPr>
          <w:rFonts w:asciiTheme="minorHAnsi" w:hAnsiTheme="minorHAnsi" w:cstheme="minorHAnsi"/>
        </w:rPr>
        <w:t xml:space="preserve">List </w:t>
      </w:r>
      <w:r w:rsidR="0069051E" w:rsidRPr="00FF30F5">
        <w:rPr>
          <w:rFonts w:asciiTheme="minorHAnsi" w:hAnsiTheme="minorHAnsi" w:cstheme="minorHAnsi"/>
          <w:b/>
          <w:bCs/>
          <w:u w:val="single"/>
        </w:rPr>
        <w:t>roles and responsibilities and contact information</w:t>
      </w:r>
      <w:r w:rsidR="0069051E" w:rsidRPr="00FF30F5">
        <w:rPr>
          <w:rFonts w:asciiTheme="minorHAnsi" w:hAnsiTheme="minorHAnsi" w:cstheme="minorHAnsi"/>
        </w:rPr>
        <w:t xml:space="preserve"> for utility staff and external partner organizations </w:t>
      </w:r>
      <w:r w:rsidR="004D78D9" w:rsidRPr="00FF30F5">
        <w:rPr>
          <w:rFonts w:asciiTheme="minorHAnsi" w:hAnsiTheme="minorHAnsi" w:cstheme="minorHAnsi"/>
        </w:rPr>
        <w:t>(</w:t>
      </w:r>
      <w:r w:rsidR="004D78D9" w:rsidRPr="00FF30F5">
        <w:rPr>
          <w:rFonts w:asciiTheme="minorHAnsi" w:hAnsiTheme="minorHAnsi" w:cstheme="minorHAnsi"/>
          <w:shd w:val="clear" w:color="auto" w:fill="FFFFFF"/>
        </w:rPr>
        <w:t>e.g.,</w:t>
      </w:r>
      <w:r w:rsidR="004D78D9" w:rsidRPr="00FF30F5">
        <w:rPr>
          <w:rFonts w:asciiTheme="minorHAnsi" w:hAnsiTheme="minorHAnsi" w:cstheme="minorHAnsi"/>
        </w:rPr>
        <w:t xml:space="preserve"> primacy agencies, federal, </w:t>
      </w:r>
      <w:r w:rsidR="00A0084E" w:rsidRPr="00FF30F5">
        <w:rPr>
          <w:rFonts w:asciiTheme="minorHAnsi" w:hAnsiTheme="minorHAnsi" w:cstheme="minorHAnsi"/>
        </w:rPr>
        <w:t>SLTT</w:t>
      </w:r>
      <w:r w:rsidR="004D78D9" w:rsidRPr="00FF30F5">
        <w:rPr>
          <w:rFonts w:asciiTheme="minorHAnsi" w:hAnsiTheme="minorHAnsi" w:cstheme="minorHAnsi"/>
        </w:rPr>
        <w:t xml:space="preserve"> public health and/or environmental organizations, emergency responders, contractors, technical assistance providers, industrial hygienists, </w:t>
      </w:r>
      <w:r w:rsidR="00BB1837" w:rsidRPr="00FF30F5">
        <w:rPr>
          <w:rFonts w:asciiTheme="minorHAnsi" w:hAnsiTheme="minorHAnsi" w:cstheme="minorHAnsi"/>
        </w:rPr>
        <w:t>health</w:t>
      </w:r>
      <w:r w:rsidR="00213377" w:rsidRPr="00FF30F5">
        <w:rPr>
          <w:rFonts w:asciiTheme="minorHAnsi" w:hAnsiTheme="minorHAnsi" w:cstheme="minorHAnsi"/>
        </w:rPr>
        <w:t>,</w:t>
      </w:r>
      <w:r w:rsidR="004D78D9" w:rsidRPr="00FF30F5">
        <w:rPr>
          <w:rFonts w:asciiTheme="minorHAnsi" w:hAnsiTheme="minorHAnsi" w:cstheme="minorHAnsi"/>
        </w:rPr>
        <w:t xml:space="preserve"> and safety personnel).</w:t>
      </w:r>
    </w:p>
    <w:bookmarkStart w:id="60" w:name="_Toc129097253"/>
    <w:bookmarkStart w:id="61" w:name="_Toc144890201"/>
    <w:bookmarkStart w:id="62" w:name="OLE_LINK0009"/>
    <w:p w14:paraId="6D4AD9BE" w14:textId="115907CB" w:rsidR="0028370E" w:rsidRPr="00E63C14" w:rsidRDefault="00557B25" w:rsidP="00E63C14">
      <w:pPr>
        <w:pStyle w:val="Heading3NoTOC"/>
      </w:pPr>
      <w:r>
        <w:fldChar w:fldCharType="begin"/>
      </w:r>
      <w:r>
        <w:instrText>HYPERLINK  \l "OLE_LINK00028"</w:instrText>
      </w:r>
      <w:r>
        <w:fldChar w:fldCharType="separate"/>
      </w:r>
      <w:r w:rsidR="0028370E" w:rsidRPr="00557B25">
        <w:rPr>
          <w:rStyle w:val="Hyperlink"/>
        </w:rPr>
        <w:t>2.</w:t>
      </w:r>
      <w:r w:rsidR="00551138" w:rsidRPr="00557B25">
        <w:rPr>
          <w:rStyle w:val="Hyperlink"/>
        </w:rPr>
        <w:t>6</w:t>
      </w:r>
      <w:r w:rsidR="0028370E" w:rsidRPr="00557B25">
        <w:rPr>
          <w:rStyle w:val="Hyperlink"/>
        </w:rPr>
        <w:t xml:space="preserve"> Waste Management and Disposal</w:t>
      </w:r>
      <w:bookmarkEnd w:id="60"/>
      <w:bookmarkEnd w:id="61"/>
      <w:r>
        <w:fldChar w:fldCharType="end"/>
      </w:r>
    </w:p>
    <w:bookmarkEnd w:id="62"/>
    <w:p w14:paraId="5106B27D" w14:textId="0A94C40F" w:rsidR="00526242" w:rsidRPr="00FF30F5" w:rsidRDefault="00000000" w:rsidP="00FD646B">
      <w:pPr>
        <w:spacing w:after="0"/>
        <w:ind w:left="720" w:hanging="720"/>
        <w:rPr>
          <w:rFonts w:asciiTheme="minorHAnsi" w:hAnsiTheme="minorHAnsi" w:cstheme="minorHAnsi"/>
        </w:rPr>
      </w:pPr>
      <w:sdt>
        <w:sdtPr>
          <w:rPr>
            <w:rFonts w:asciiTheme="minorHAnsi" w:hAnsiTheme="minorHAnsi" w:cstheme="minorHAnsi"/>
          </w:rPr>
          <w:id w:val="1931772928"/>
          <w14:checkbox>
            <w14:checked w14:val="0"/>
            <w14:checkedState w14:val="2612" w14:font="MS Gothic"/>
            <w14:uncheckedState w14:val="2610" w14:font="MS Gothic"/>
          </w14:checkbox>
        </w:sdtPr>
        <w:sdtContent>
          <w:r w:rsidR="00FD646B">
            <w:rPr>
              <w:rFonts w:ascii="MS Gothic" w:eastAsia="MS Gothic" w:hAnsi="MS Gothic" w:cstheme="minorHAnsi" w:hint="eastAsia"/>
            </w:rPr>
            <w:t>☐</w:t>
          </w:r>
        </w:sdtContent>
      </w:sdt>
      <w:r w:rsidR="00FD646B">
        <w:rPr>
          <w:rFonts w:asciiTheme="minorHAnsi" w:hAnsiTheme="minorHAnsi" w:cstheme="minorHAnsi"/>
        </w:rPr>
        <w:tab/>
      </w:r>
      <w:r w:rsidR="00526242" w:rsidRPr="00FF30F5">
        <w:rPr>
          <w:rFonts w:asciiTheme="minorHAnsi" w:hAnsiTheme="minorHAnsi" w:cstheme="minorHAnsi"/>
        </w:rPr>
        <w:t xml:space="preserve">Describe worker </w:t>
      </w:r>
      <w:r w:rsidR="00526242" w:rsidRPr="00FF30F5">
        <w:rPr>
          <w:rFonts w:asciiTheme="minorHAnsi" w:hAnsiTheme="minorHAnsi" w:cstheme="minorHAnsi"/>
          <w:b/>
          <w:bCs/>
          <w:u w:val="single"/>
        </w:rPr>
        <w:t>safety measures</w:t>
      </w:r>
      <w:r w:rsidR="00526242" w:rsidRPr="00FF30F5">
        <w:rPr>
          <w:rFonts w:asciiTheme="minorHAnsi" w:hAnsiTheme="minorHAnsi" w:cstheme="minorHAnsi"/>
        </w:rPr>
        <w:t xml:space="preserve"> and practices, such as use of appropriate PPE (e.g., safety gear), monitoring, and other safety controls. EPA provides an </w:t>
      </w:r>
      <w:hyperlink r:id="rId31" w:history="1">
        <w:r w:rsidR="00526242" w:rsidRPr="00FF30F5">
          <w:rPr>
            <w:rStyle w:val="Hyperlink"/>
            <w:rFonts w:asciiTheme="minorHAnsi" w:hAnsiTheme="minorHAnsi" w:cstheme="minorHAnsi"/>
          </w:rPr>
          <w:t>outline on the four levels of PPE</w:t>
        </w:r>
      </w:hyperlink>
      <w:r w:rsidR="00526242" w:rsidRPr="00FF30F5">
        <w:rPr>
          <w:rFonts w:asciiTheme="minorHAnsi" w:hAnsiTheme="minorHAnsi" w:cstheme="minorHAnsi"/>
        </w:rPr>
        <w:t>.</w:t>
      </w:r>
    </w:p>
    <w:p w14:paraId="6B903C9E" w14:textId="7F070486" w:rsidR="0028370E" w:rsidRPr="00FD646B" w:rsidRDefault="00000000" w:rsidP="00FD646B">
      <w:pPr>
        <w:spacing w:after="0"/>
        <w:ind w:left="720" w:hanging="720"/>
        <w:rPr>
          <w:rFonts w:asciiTheme="minorHAnsi" w:hAnsiTheme="minorHAnsi" w:cstheme="minorHAnsi"/>
        </w:rPr>
      </w:pPr>
      <w:sdt>
        <w:sdtPr>
          <w:rPr>
            <w:rFonts w:asciiTheme="minorHAnsi" w:hAnsiTheme="minorHAnsi" w:cstheme="minorHAnsi"/>
          </w:rPr>
          <w:id w:val="-1797896531"/>
          <w14:checkbox>
            <w14:checked w14:val="0"/>
            <w14:checkedState w14:val="2612" w14:font="MS Gothic"/>
            <w14:uncheckedState w14:val="2610" w14:font="MS Gothic"/>
          </w14:checkbox>
        </w:sdtPr>
        <w:sdtContent>
          <w:r w:rsidR="00FD646B">
            <w:rPr>
              <w:rFonts w:ascii="MS Gothic" w:eastAsia="MS Gothic" w:hAnsi="MS Gothic" w:cstheme="minorHAnsi" w:hint="eastAsia"/>
            </w:rPr>
            <w:t>☐</w:t>
          </w:r>
        </w:sdtContent>
      </w:sdt>
      <w:r w:rsidR="00FD646B">
        <w:rPr>
          <w:rFonts w:asciiTheme="minorHAnsi" w:hAnsiTheme="minorHAnsi" w:cstheme="minorHAnsi"/>
        </w:rPr>
        <w:tab/>
      </w:r>
      <w:r w:rsidR="0028370E" w:rsidRPr="00FD646B">
        <w:rPr>
          <w:rFonts w:asciiTheme="minorHAnsi" w:hAnsiTheme="minorHAnsi" w:cstheme="minorHAnsi"/>
        </w:rPr>
        <w:t xml:space="preserve">Describe </w:t>
      </w:r>
      <w:r w:rsidR="0028370E" w:rsidRPr="00FD646B">
        <w:rPr>
          <w:rFonts w:asciiTheme="minorHAnsi" w:hAnsiTheme="minorHAnsi" w:cstheme="minorHAnsi"/>
          <w:b/>
          <w:bCs/>
          <w:u w:val="single"/>
        </w:rPr>
        <w:t>waste management activities</w:t>
      </w:r>
      <w:r w:rsidR="0028370E" w:rsidRPr="00FD646B">
        <w:rPr>
          <w:rFonts w:asciiTheme="minorHAnsi" w:hAnsiTheme="minorHAnsi" w:cstheme="minorHAnsi"/>
        </w:rPr>
        <w:t xml:space="preserve">. Include all waste materials and liquid wastes, or byproducts generated during decontamination activities, and detail the waste </w:t>
      </w:r>
      <w:r w:rsidR="007A28E6" w:rsidRPr="00FD646B">
        <w:rPr>
          <w:rFonts w:asciiTheme="minorHAnsi" w:hAnsiTheme="minorHAnsi" w:cstheme="minorHAnsi"/>
        </w:rPr>
        <w:t>management</w:t>
      </w:r>
      <w:r w:rsidR="0028370E" w:rsidRPr="00FD646B">
        <w:rPr>
          <w:rFonts w:asciiTheme="minorHAnsi" w:hAnsiTheme="minorHAnsi" w:cstheme="minorHAnsi"/>
        </w:rPr>
        <w:t xml:space="preserve"> </w:t>
      </w:r>
      <w:r w:rsidR="008C0551" w:rsidRPr="00FD646B">
        <w:rPr>
          <w:rFonts w:asciiTheme="minorHAnsi" w:hAnsiTheme="minorHAnsi" w:cstheme="minorHAnsi"/>
        </w:rPr>
        <w:t>procedures</w:t>
      </w:r>
      <w:r w:rsidR="0085413A" w:rsidRPr="00FD646B">
        <w:rPr>
          <w:rFonts w:asciiTheme="minorHAnsi" w:hAnsiTheme="minorHAnsi" w:cstheme="minorHAnsi"/>
        </w:rPr>
        <w:t xml:space="preserve"> </w:t>
      </w:r>
      <w:r w:rsidR="0028370E" w:rsidRPr="00FD646B">
        <w:rPr>
          <w:rFonts w:asciiTheme="minorHAnsi" w:hAnsiTheme="minorHAnsi" w:cstheme="minorHAnsi"/>
        </w:rPr>
        <w:t>used during response activities.</w:t>
      </w:r>
      <w:r w:rsidR="009B06E0" w:rsidRPr="009B06E0">
        <w:t xml:space="preserve"> </w:t>
      </w:r>
      <w:r w:rsidR="009B06E0" w:rsidRPr="00FD646B">
        <w:rPr>
          <w:rFonts w:asciiTheme="minorHAnsi" w:hAnsiTheme="minorHAnsi" w:cstheme="minorHAnsi"/>
        </w:rPr>
        <w:t>Determine volume of waste and it</w:t>
      </w:r>
      <w:r w:rsidR="00414F26" w:rsidRPr="00FD646B">
        <w:rPr>
          <w:rFonts w:asciiTheme="minorHAnsi" w:hAnsiTheme="minorHAnsi" w:cstheme="minorHAnsi"/>
        </w:rPr>
        <w:t>s</w:t>
      </w:r>
      <w:r w:rsidR="009B06E0" w:rsidRPr="00FD646B">
        <w:rPr>
          <w:rFonts w:asciiTheme="minorHAnsi" w:hAnsiTheme="minorHAnsi" w:cstheme="minorHAnsi"/>
        </w:rPr>
        <w:t xml:space="preserve"> </w:t>
      </w:r>
      <w:r w:rsidR="004D78D9" w:rsidRPr="00FD646B">
        <w:rPr>
          <w:rFonts w:asciiTheme="minorHAnsi" w:hAnsiTheme="minorHAnsi" w:cstheme="minorHAnsi"/>
        </w:rPr>
        <w:t>feasibility to</w:t>
      </w:r>
      <w:r w:rsidR="009B06E0" w:rsidRPr="00FD646B">
        <w:rPr>
          <w:rFonts w:asciiTheme="minorHAnsi" w:hAnsiTheme="minorHAnsi" w:cstheme="minorHAnsi"/>
        </w:rPr>
        <w:t xml:space="preserve"> be stored, hauled, and/or treated.</w:t>
      </w:r>
      <w:r w:rsidR="0028370E" w:rsidRPr="00FD646B">
        <w:rPr>
          <w:rFonts w:asciiTheme="minorHAnsi" w:hAnsiTheme="minorHAnsi" w:cstheme="minorHAnsi"/>
        </w:rPr>
        <w:t xml:space="preserve"> Waste management can include:</w:t>
      </w:r>
    </w:p>
    <w:p w14:paraId="17725723" w14:textId="0BC08FB1" w:rsidR="0028370E" w:rsidRPr="000605C3" w:rsidRDefault="0028370E" w:rsidP="0028370E">
      <w:pPr>
        <w:pStyle w:val="ListParagraph"/>
        <w:numPr>
          <w:ilvl w:val="1"/>
          <w:numId w:val="2"/>
        </w:numPr>
        <w:spacing w:after="0"/>
        <w:ind w:left="1080"/>
        <w:rPr>
          <w:rFonts w:asciiTheme="minorHAnsi" w:hAnsiTheme="minorHAnsi" w:cstheme="minorHAnsi"/>
          <w:iCs/>
        </w:rPr>
      </w:pPr>
      <w:r w:rsidRPr="000605C3">
        <w:rPr>
          <w:rFonts w:asciiTheme="minorHAnsi" w:hAnsiTheme="minorHAnsi" w:cstheme="minorHAnsi"/>
          <w:iCs/>
        </w:rPr>
        <w:t>In-situ containment of the water during treatment.</w:t>
      </w:r>
    </w:p>
    <w:p w14:paraId="6D473103" w14:textId="0E91C83B" w:rsidR="00FD09EC" w:rsidRPr="00561E75" w:rsidRDefault="0028370E" w:rsidP="009B06E0">
      <w:pPr>
        <w:pStyle w:val="ListParagraph"/>
        <w:numPr>
          <w:ilvl w:val="1"/>
          <w:numId w:val="2"/>
        </w:numPr>
        <w:spacing w:after="0"/>
        <w:ind w:left="1080"/>
        <w:rPr>
          <w:rFonts w:asciiTheme="minorHAnsi" w:hAnsiTheme="minorHAnsi" w:cstheme="minorHAnsi"/>
          <w:iCs/>
        </w:rPr>
      </w:pPr>
      <w:r w:rsidRPr="000605C3">
        <w:rPr>
          <w:rFonts w:asciiTheme="minorHAnsi" w:hAnsiTheme="minorHAnsi" w:cstheme="minorHAnsi"/>
          <w:iCs/>
        </w:rPr>
        <w:lastRenderedPageBreak/>
        <w:t>Temporary storage of water (including applicable regulations, contracts, or permits).</w:t>
      </w:r>
    </w:p>
    <w:p w14:paraId="57DF52F4" w14:textId="77777777" w:rsidR="0028370E" w:rsidRPr="000605C3" w:rsidRDefault="0028370E" w:rsidP="0028370E">
      <w:pPr>
        <w:pStyle w:val="ListParagraph"/>
        <w:numPr>
          <w:ilvl w:val="1"/>
          <w:numId w:val="2"/>
        </w:numPr>
        <w:spacing w:after="0"/>
        <w:ind w:left="1080"/>
        <w:rPr>
          <w:rFonts w:asciiTheme="minorHAnsi" w:hAnsiTheme="minorHAnsi" w:cstheme="minorHAnsi"/>
          <w:iCs/>
        </w:rPr>
      </w:pPr>
      <w:r w:rsidRPr="000605C3">
        <w:rPr>
          <w:rFonts w:asciiTheme="minorHAnsi" w:hAnsiTheme="minorHAnsi" w:cstheme="minorHAnsi"/>
          <w:iCs/>
        </w:rPr>
        <w:t>Transportation of the water off-site (including applicable regulations, contracts, or permits).</w:t>
      </w:r>
    </w:p>
    <w:p w14:paraId="2D7E383A" w14:textId="77777777" w:rsidR="0028370E" w:rsidRPr="000605C3" w:rsidRDefault="0028370E" w:rsidP="0028370E">
      <w:pPr>
        <w:pStyle w:val="ListParagraph"/>
        <w:numPr>
          <w:ilvl w:val="1"/>
          <w:numId w:val="2"/>
        </w:numPr>
        <w:spacing w:after="0"/>
        <w:ind w:left="1080"/>
        <w:rPr>
          <w:rFonts w:asciiTheme="minorHAnsi" w:hAnsiTheme="minorHAnsi" w:cstheme="minorHAnsi"/>
          <w:iCs/>
        </w:rPr>
      </w:pPr>
      <w:r w:rsidRPr="000605C3">
        <w:rPr>
          <w:rFonts w:asciiTheme="minorHAnsi" w:hAnsiTheme="minorHAnsi" w:cstheme="minorHAnsi"/>
          <w:iCs/>
        </w:rPr>
        <w:t>Source reduction or other actions to minimize/control the volume of waste material generated.</w:t>
      </w:r>
    </w:p>
    <w:p w14:paraId="5E3FDDE3" w14:textId="5394F6F0" w:rsidR="0028370E" w:rsidRPr="00FD646B" w:rsidRDefault="00000000" w:rsidP="00FD646B">
      <w:pPr>
        <w:spacing w:after="0"/>
        <w:ind w:left="720" w:hanging="720"/>
        <w:rPr>
          <w:rFonts w:asciiTheme="minorHAnsi" w:hAnsiTheme="minorHAnsi"/>
        </w:rPr>
      </w:pPr>
      <w:sdt>
        <w:sdtPr>
          <w:rPr>
            <w:rFonts w:asciiTheme="minorHAnsi" w:hAnsiTheme="minorHAnsi"/>
          </w:rPr>
          <w:id w:val="1331864751"/>
          <w14:checkbox>
            <w14:checked w14:val="0"/>
            <w14:checkedState w14:val="2612" w14:font="MS Gothic"/>
            <w14:uncheckedState w14:val="2610" w14:font="MS Gothic"/>
          </w14:checkbox>
        </w:sdtPr>
        <w:sdtContent>
          <w:r w:rsidR="00FD646B">
            <w:rPr>
              <w:rFonts w:ascii="MS Gothic" w:eastAsia="MS Gothic" w:hAnsi="MS Gothic" w:hint="eastAsia"/>
            </w:rPr>
            <w:t>☐</w:t>
          </w:r>
        </w:sdtContent>
      </w:sdt>
      <w:r w:rsidR="00FD646B">
        <w:rPr>
          <w:rFonts w:asciiTheme="minorHAnsi" w:hAnsiTheme="minorHAnsi"/>
        </w:rPr>
        <w:tab/>
      </w:r>
      <w:r w:rsidR="0028370E" w:rsidRPr="00FD646B">
        <w:rPr>
          <w:rFonts w:asciiTheme="minorHAnsi" w:hAnsiTheme="minorHAnsi"/>
        </w:rPr>
        <w:t xml:space="preserve">Explain </w:t>
      </w:r>
      <w:r w:rsidR="0028370E" w:rsidRPr="00FD646B">
        <w:rPr>
          <w:rFonts w:asciiTheme="minorHAnsi" w:hAnsiTheme="minorHAnsi"/>
          <w:b/>
          <w:bCs/>
          <w:u w:val="single"/>
        </w:rPr>
        <w:t>waste disposal procedures</w:t>
      </w:r>
      <w:r w:rsidR="0028370E" w:rsidRPr="00FD646B">
        <w:rPr>
          <w:rFonts w:asciiTheme="minorHAnsi" w:hAnsiTheme="minorHAnsi"/>
        </w:rPr>
        <w:t xml:space="preserve">. Ensure the selected water treatment methods are adequate to treat water to levels acceptable for </w:t>
      </w:r>
      <w:r w:rsidR="00BB0AEB" w:rsidRPr="00FD646B">
        <w:rPr>
          <w:rFonts w:asciiTheme="minorHAnsi" w:hAnsiTheme="minorHAnsi"/>
        </w:rPr>
        <w:t xml:space="preserve">the </w:t>
      </w:r>
      <w:r w:rsidR="0028370E" w:rsidRPr="00FD646B">
        <w:rPr>
          <w:rFonts w:asciiTheme="minorHAnsi" w:hAnsiTheme="minorHAnsi"/>
        </w:rPr>
        <w:t>disposal option (this includes any byproducts generated during decontamination activities).</w:t>
      </w:r>
      <w:r w:rsidR="00F84C4A" w:rsidRPr="00FD646B">
        <w:rPr>
          <w:rFonts w:asciiTheme="minorHAnsi" w:hAnsiTheme="minorHAnsi"/>
        </w:rPr>
        <w:t xml:space="preserve"> </w:t>
      </w:r>
      <w:r w:rsidR="00130E9D" w:rsidRPr="00FD646B">
        <w:rPr>
          <w:rFonts w:asciiTheme="minorHAnsi" w:hAnsiTheme="minorHAnsi"/>
        </w:rPr>
        <w:t>Consult d</w:t>
      </w:r>
      <w:r w:rsidR="006938E0" w:rsidRPr="00FD646B">
        <w:rPr>
          <w:rFonts w:asciiTheme="minorHAnsi" w:hAnsiTheme="minorHAnsi"/>
        </w:rPr>
        <w:t xml:space="preserve">estination </w:t>
      </w:r>
      <w:r w:rsidR="00130E9D" w:rsidRPr="00FD646B">
        <w:rPr>
          <w:rFonts w:asciiTheme="minorHAnsi" w:hAnsiTheme="minorHAnsi"/>
        </w:rPr>
        <w:t xml:space="preserve">jurisdiction </w:t>
      </w:r>
      <w:r w:rsidR="074909B6" w:rsidRPr="00FD646B">
        <w:rPr>
          <w:rFonts w:asciiTheme="minorHAnsi" w:hAnsiTheme="minorHAnsi"/>
        </w:rPr>
        <w:t xml:space="preserve">and regulatory oversight agencies </w:t>
      </w:r>
      <w:r w:rsidR="00B314BB" w:rsidRPr="00FD646B">
        <w:rPr>
          <w:rFonts w:asciiTheme="minorHAnsi" w:hAnsiTheme="minorHAnsi"/>
        </w:rPr>
        <w:t xml:space="preserve">for </w:t>
      </w:r>
      <w:r w:rsidR="00130E9D" w:rsidRPr="00FD646B">
        <w:rPr>
          <w:rFonts w:asciiTheme="minorHAnsi" w:hAnsiTheme="minorHAnsi"/>
        </w:rPr>
        <w:t xml:space="preserve">protocols and </w:t>
      </w:r>
      <w:r w:rsidR="00617951" w:rsidRPr="00FD646B">
        <w:rPr>
          <w:rFonts w:asciiTheme="minorHAnsi" w:hAnsiTheme="minorHAnsi"/>
        </w:rPr>
        <w:t>sample requirements.</w:t>
      </w:r>
      <w:r w:rsidR="00184D01" w:rsidRPr="00FD646B">
        <w:rPr>
          <w:rFonts w:asciiTheme="minorHAnsi" w:hAnsiTheme="minorHAnsi"/>
        </w:rPr>
        <w:t xml:space="preserve"> Include</w:t>
      </w:r>
      <w:r w:rsidR="00360357" w:rsidRPr="00FD646B">
        <w:rPr>
          <w:rFonts w:asciiTheme="minorHAnsi" w:hAnsiTheme="minorHAnsi"/>
        </w:rPr>
        <w:t>:</w:t>
      </w:r>
    </w:p>
    <w:p w14:paraId="56E3F589" w14:textId="7A7AF72F" w:rsidR="008301A2" w:rsidRDefault="0028370E" w:rsidP="00184D01">
      <w:pPr>
        <w:pStyle w:val="ListParagraph"/>
        <w:numPr>
          <w:ilvl w:val="1"/>
          <w:numId w:val="2"/>
        </w:numPr>
        <w:spacing w:after="0"/>
        <w:ind w:left="1080"/>
        <w:rPr>
          <w:rFonts w:asciiTheme="minorHAnsi" w:hAnsiTheme="minorHAnsi" w:cstheme="minorHAnsi"/>
        </w:rPr>
      </w:pPr>
      <w:r w:rsidRPr="000605C3">
        <w:rPr>
          <w:rFonts w:asciiTheme="minorHAnsi" w:hAnsiTheme="minorHAnsi" w:cstheme="minorHAnsi"/>
          <w:iCs/>
        </w:rPr>
        <w:t>Final disposal locations</w:t>
      </w:r>
      <w:r w:rsidR="00184D01">
        <w:rPr>
          <w:rFonts w:asciiTheme="minorHAnsi" w:hAnsiTheme="minorHAnsi" w:cstheme="minorHAnsi"/>
          <w:iCs/>
        </w:rPr>
        <w:t xml:space="preserve"> (i.e.,</w:t>
      </w:r>
      <w:r w:rsidR="00184D01" w:rsidRPr="000605C3">
        <w:rPr>
          <w:rFonts w:asciiTheme="minorHAnsi" w:hAnsiTheme="minorHAnsi" w:cstheme="minorHAnsi"/>
          <w:iCs/>
        </w:rPr>
        <w:t xml:space="preserve"> a water reclamation facility, groundwater or surface water discharge, solids disposal facility</w:t>
      </w:r>
      <w:r w:rsidR="00184D01">
        <w:rPr>
          <w:rFonts w:asciiTheme="minorHAnsi" w:hAnsiTheme="minorHAnsi" w:cstheme="minorHAnsi"/>
          <w:iCs/>
        </w:rPr>
        <w:t>)</w:t>
      </w:r>
      <w:r w:rsidR="00184D01" w:rsidRPr="000605C3">
        <w:rPr>
          <w:rFonts w:asciiTheme="minorHAnsi" w:hAnsiTheme="minorHAnsi" w:cstheme="minorHAnsi"/>
          <w:iCs/>
        </w:rPr>
        <w:t xml:space="preserve"> and include any related disposal permits</w:t>
      </w:r>
      <w:r w:rsidRPr="000605C3">
        <w:rPr>
          <w:rFonts w:asciiTheme="minorHAnsi" w:hAnsiTheme="minorHAnsi" w:cstheme="minorHAnsi"/>
        </w:rPr>
        <w:t>.</w:t>
      </w:r>
    </w:p>
    <w:p w14:paraId="65051B07" w14:textId="02918CE7" w:rsidR="00360357" w:rsidRPr="000B3E92" w:rsidRDefault="00360357" w:rsidP="00360357">
      <w:pPr>
        <w:pStyle w:val="ListParagraph"/>
        <w:numPr>
          <w:ilvl w:val="1"/>
          <w:numId w:val="2"/>
        </w:numPr>
        <w:spacing w:after="0"/>
        <w:ind w:left="1080"/>
        <w:rPr>
          <w:rFonts w:asciiTheme="minorHAnsi" w:hAnsiTheme="minorHAnsi" w:cstheme="minorHAnsi"/>
        </w:rPr>
      </w:pPr>
      <w:r w:rsidRPr="000605C3">
        <w:rPr>
          <w:rFonts w:asciiTheme="minorHAnsi" w:hAnsiTheme="minorHAnsi" w:cstheme="minorHAnsi"/>
        </w:rPr>
        <w:t>Volume of material to be transferred.</w:t>
      </w:r>
    </w:p>
    <w:p w14:paraId="569920CB" w14:textId="3E486688" w:rsidR="009F63DB" w:rsidRPr="00EA0575" w:rsidRDefault="00360357" w:rsidP="0028370E">
      <w:pPr>
        <w:pStyle w:val="ListParagraph"/>
        <w:numPr>
          <w:ilvl w:val="1"/>
          <w:numId w:val="2"/>
        </w:numPr>
        <w:spacing w:after="0"/>
        <w:ind w:left="1080"/>
        <w:rPr>
          <w:rFonts w:asciiTheme="minorHAnsi" w:hAnsiTheme="minorHAnsi" w:cstheme="minorHAnsi"/>
        </w:rPr>
      </w:pPr>
      <w:r w:rsidRPr="00EA0575">
        <w:rPr>
          <w:rStyle w:val="cf01"/>
          <w:rFonts w:asciiTheme="minorHAnsi" w:hAnsiTheme="minorHAnsi" w:cstheme="minorHAnsi"/>
          <w:sz w:val="22"/>
          <w:szCs w:val="22"/>
        </w:rPr>
        <w:t>The r</w:t>
      </w:r>
      <w:r w:rsidR="004A15A0" w:rsidRPr="00EA0575">
        <w:rPr>
          <w:rStyle w:val="cf01"/>
          <w:rFonts w:asciiTheme="minorHAnsi" w:hAnsiTheme="minorHAnsi" w:cstheme="minorHAnsi"/>
          <w:sz w:val="22"/>
          <w:szCs w:val="22"/>
        </w:rPr>
        <w:t>equest</w:t>
      </w:r>
      <w:r w:rsidR="002A7000" w:rsidRPr="00EA0575">
        <w:rPr>
          <w:rStyle w:val="cf01"/>
          <w:rFonts w:asciiTheme="minorHAnsi" w:hAnsiTheme="minorHAnsi" w:cstheme="minorHAnsi"/>
          <w:sz w:val="22"/>
          <w:szCs w:val="22"/>
        </w:rPr>
        <w:t xml:space="preserve"> a</w:t>
      </w:r>
      <w:r w:rsidR="00DD20B1" w:rsidRPr="00EA0575">
        <w:rPr>
          <w:rStyle w:val="cf01"/>
          <w:rFonts w:asciiTheme="minorHAnsi" w:hAnsiTheme="minorHAnsi" w:cstheme="minorHAnsi"/>
          <w:sz w:val="22"/>
          <w:szCs w:val="22"/>
        </w:rPr>
        <w:t xml:space="preserve">nd </w:t>
      </w:r>
      <w:r w:rsidR="00B03BFE" w:rsidRPr="00EA0575">
        <w:rPr>
          <w:rStyle w:val="cf01"/>
          <w:rFonts w:asciiTheme="minorHAnsi" w:hAnsiTheme="minorHAnsi" w:cstheme="minorHAnsi"/>
          <w:sz w:val="22"/>
          <w:szCs w:val="22"/>
        </w:rPr>
        <w:t>receipt</w:t>
      </w:r>
      <w:r w:rsidR="009C633B" w:rsidRPr="00EA0575">
        <w:rPr>
          <w:rStyle w:val="cf01"/>
          <w:rFonts w:asciiTheme="minorHAnsi" w:hAnsiTheme="minorHAnsi" w:cstheme="minorHAnsi"/>
          <w:sz w:val="22"/>
          <w:szCs w:val="22"/>
        </w:rPr>
        <w:t>(s)</w:t>
      </w:r>
      <w:r w:rsidR="00B03BFE" w:rsidRPr="00EA0575">
        <w:rPr>
          <w:rStyle w:val="cf01"/>
          <w:rFonts w:asciiTheme="minorHAnsi" w:hAnsiTheme="minorHAnsi" w:cstheme="minorHAnsi"/>
          <w:sz w:val="22"/>
          <w:szCs w:val="22"/>
        </w:rPr>
        <w:t xml:space="preserve"> from</w:t>
      </w:r>
      <w:r w:rsidR="0015515D" w:rsidRPr="00EA0575">
        <w:rPr>
          <w:rStyle w:val="cf01"/>
          <w:rFonts w:asciiTheme="minorHAnsi" w:hAnsiTheme="minorHAnsi" w:cstheme="minorHAnsi"/>
          <w:sz w:val="22"/>
          <w:szCs w:val="22"/>
        </w:rPr>
        <w:t xml:space="preserve"> waste carriers and/or</w:t>
      </w:r>
      <w:r w:rsidR="00B03BFE" w:rsidRPr="00EA0575">
        <w:rPr>
          <w:rStyle w:val="cf01"/>
          <w:rFonts w:asciiTheme="minorHAnsi" w:hAnsiTheme="minorHAnsi" w:cstheme="minorHAnsi"/>
          <w:sz w:val="22"/>
          <w:szCs w:val="22"/>
        </w:rPr>
        <w:t xml:space="preserve"> the disposal facility, indicating </w:t>
      </w:r>
      <w:r w:rsidR="00B975E0" w:rsidRPr="00EA0575">
        <w:rPr>
          <w:rStyle w:val="cf01"/>
          <w:rFonts w:asciiTheme="minorHAnsi" w:hAnsiTheme="minorHAnsi" w:cstheme="minorHAnsi"/>
          <w:sz w:val="22"/>
          <w:szCs w:val="22"/>
        </w:rPr>
        <w:t>pertinent information (e.g.</w:t>
      </w:r>
      <w:r w:rsidR="00011F3C" w:rsidRPr="00EA0575">
        <w:rPr>
          <w:rStyle w:val="cf01"/>
          <w:rFonts w:asciiTheme="minorHAnsi" w:hAnsiTheme="minorHAnsi" w:cstheme="minorHAnsi"/>
          <w:sz w:val="22"/>
          <w:szCs w:val="22"/>
        </w:rPr>
        <w:t xml:space="preserve">, </w:t>
      </w:r>
      <w:r w:rsidR="00B03BFE" w:rsidRPr="00EA0575">
        <w:rPr>
          <w:rStyle w:val="cf01"/>
          <w:rFonts w:asciiTheme="minorHAnsi" w:hAnsiTheme="minorHAnsi" w:cstheme="minorHAnsi"/>
          <w:sz w:val="22"/>
          <w:szCs w:val="22"/>
        </w:rPr>
        <w:t xml:space="preserve">time, date, facility location, and volume </w:t>
      </w:r>
      <w:r w:rsidR="00C933C9" w:rsidRPr="00EA0575">
        <w:rPr>
          <w:rStyle w:val="cf01"/>
          <w:rFonts w:asciiTheme="minorHAnsi" w:hAnsiTheme="minorHAnsi" w:cstheme="minorHAnsi"/>
          <w:sz w:val="22"/>
          <w:szCs w:val="22"/>
        </w:rPr>
        <w:t>and</w:t>
      </w:r>
      <w:r w:rsidR="00B03BFE" w:rsidRPr="00EA0575">
        <w:rPr>
          <w:rStyle w:val="cf01"/>
          <w:rFonts w:asciiTheme="minorHAnsi" w:hAnsiTheme="minorHAnsi" w:cstheme="minorHAnsi"/>
          <w:sz w:val="22"/>
          <w:szCs w:val="22"/>
        </w:rPr>
        <w:t xml:space="preserve"> classification of the disposed material</w:t>
      </w:r>
      <w:r w:rsidR="00011F3C" w:rsidRPr="00EA0575">
        <w:rPr>
          <w:rStyle w:val="cf01"/>
          <w:rFonts w:asciiTheme="minorHAnsi" w:hAnsiTheme="minorHAnsi" w:cstheme="minorHAnsi"/>
          <w:sz w:val="22"/>
          <w:szCs w:val="22"/>
        </w:rPr>
        <w:t>)</w:t>
      </w:r>
      <w:r w:rsidR="00B03BFE" w:rsidRPr="00EA0575">
        <w:rPr>
          <w:rStyle w:val="cf01"/>
          <w:rFonts w:asciiTheme="minorHAnsi" w:hAnsiTheme="minorHAnsi" w:cstheme="minorHAnsi"/>
          <w:sz w:val="22"/>
          <w:szCs w:val="22"/>
        </w:rPr>
        <w:t>.</w:t>
      </w:r>
      <w:r w:rsidR="001A7CE8" w:rsidRPr="00EA0575">
        <w:rPr>
          <w:rStyle w:val="cf01"/>
          <w:rFonts w:asciiTheme="minorHAnsi" w:hAnsiTheme="minorHAnsi" w:cstheme="minorHAnsi"/>
          <w:sz w:val="22"/>
          <w:szCs w:val="22"/>
        </w:rPr>
        <w:t xml:space="preserve"> Include record/document management procedures (e.g., retention requirements) for receipts from </w:t>
      </w:r>
      <w:r w:rsidR="003E603D" w:rsidRPr="00EA0575">
        <w:rPr>
          <w:rStyle w:val="cf01"/>
          <w:rFonts w:asciiTheme="minorHAnsi" w:hAnsiTheme="minorHAnsi" w:cstheme="minorHAnsi"/>
          <w:sz w:val="22"/>
          <w:szCs w:val="22"/>
        </w:rPr>
        <w:t xml:space="preserve">waste carriers </w:t>
      </w:r>
      <w:r w:rsidR="00743D43" w:rsidRPr="00EA0575">
        <w:rPr>
          <w:rStyle w:val="cf01"/>
          <w:rFonts w:asciiTheme="minorHAnsi" w:hAnsiTheme="minorHAnsi" w:cstheme="minorHAnsi"/>
          <w:sz w:val="22"/>
          <w:szCs w:val="22"/>
        </w:rPr>
        <w:t xml:space="preserve">and/or </w:t>
      </w:r>
      <w:r w:rsidR="001A7CE8" w:rsidRPr="00EA0575">
        <w:rPr>
          <w:rStyle w:val="cf01"/>
          <w:rFonts w:asciiTheme="minorHAnsi" w:hAnsiTheme="minorHAnsi" w:cstheme="minorHAnsi"/>
          <w:sz w:val="22"/>
          <w:szCs w:val="22"/>
        </w:rPr>
        <w:t>waste disposal facilities.</w:t>
      </w:r>
    </w:p>
    <w:p w14:paraId="1CF60676" w14:textId="5DC31B15" w:rsidR="0069051E" w:rsidRPr="00FD646B" w:rsidRDefault="00000000" w:rsidP="00FD646B">
      <w:pPr>
        <w:spacing w:line="256" w:lineRule="auto"/>
        <w:ind w:left="720" w:hanging="720"/>
        <w:rPr>
          <w:rFonts w:asciiTheme="minorHAnsi" w:hAnsiTheme="minorHAnsi" w:cstheme="minorHAnsi"/>
        </w:rPr>
      </w:pPr>
      <w:sdt>
        <w:sdtPr>
          <w:rPr>
            <w:rFonts w:asciiTheme="minorHAnsi" w:hAnsiTheme="minorHAnsi" w:cstheme="minorHAnsi"/>
          </w:rPr>
          <w:id w:val="1879976452"/>
          <w14:checkbox>
            <w14:checked w14:val="0"/>
            <w14:checkedState w14:val="2612" w14:font="MS Gothic"/>
            <w14:uncheckedState w14:val="2610" w14:font="MS Gothic"/>
          </w14:checkbox>
        </w:sdtPr>
        <w:sdtContent>
          <w:r w:rsidR="00FD646B">
            <w:rPr>
              <w:rFonts w:ascii="MS Gothic" w:eastAsia="MS Gothic" w:hAnsi="MS Gothic" w:cstheme="minorHAnsi" w:hint="eastAsia"/>
            </w:rPr>
            <w:t>☐</w:t>
          </w:r>
        </w:sdtContent>
      </w:sdt>
      <w:r w:rsidR="00FD646B">
        <w:rPr>
          <w:rFonts w:asciiTheme="minorHAnsi" w:hAnsiTheme="minorHAnsi" w:cstheme="minorHAnsi"/>
        </w:rPr>
        <w:tab/>
      </w:r>
      <w:r w:rsidR="0069051E" w:rsidRPr="00FD646B">
        <w:rPr>
          <w:rFonts w:asciiTheme="minorHAnsi" w:hAnsiTheme="minorHAnsi" w:cstheme="minorHAnsi"/>
        </w:rPr>
        <w:t xml:space="preserve">List </w:t>
      </w:r>
      <w:r w:rsidR="0069051E" w:rsidRPr="00FD646B">
        <w:rPr>
          <w:rFonts w:asciiTheme="minorHAnsi" w:hAnsiTheme="minorHAnsi" w:cstheme="minorHAnsi"/>
          <w:b/>
          <w:bCs/>
          <w:u w:val="single"/>
        </w:rPr>
        <w:t>roles and responsibilities and contact information</w:t>
      </w:r>
      <w:r w:rsidR="0069051E" w:rsidRPr="00FD646B">
        <w:rPr>
          <w:rFonts w:asciiTheme="minorHAnsi" w:hAnsiTheme="minorHAnsi" w:cstheme="minorHAnsi"/>
        </w:rPr>
        <w:t xml:space="preserve"> for utility staff and external partner organizations </w:t>
      </w:r>
      <w:r w:rsidR="004D78D9" w:rsidRPr="00FD646B">
        <w:rPr>
          <w:rFonts w:asciiTheme="minorHAnsi" w:hAnsiTheme="minorHAnsi" w:cstheme="minorHAnsi"/>
        </w:rPr>
        <w:t>(</w:t>
      </w:r>
      <w:r w:rsidR="004D78D9" w:rsidRPr="00FD646B">
        <w:rPr>
          <w:rFonts w:asciiTheme="minorHAnsi" w:hAnsiTheme="minorHAnsi" w:cstheme="minorHAnsi"/>
          <w:shd w:val="clear" w:color="auto" w:fill="FFFFFF"/>
        </w:rPr>
        <w:t>e.g.,</w:t>
      </w:r>
      <w:r w:rsidR="004D78D9" w:rsidRPr="00FD646B">
        <w:rPr>
          <w:rFonts w:asciiTheme="minorHAnsi" w:hAnsiTheme="minorHAnsi" w:cstheme="minorHAnsi"/>
        </w:rPr>
        <w:t xml:space="preserve"> primacy agencies, federal, </w:t>
      </w:r>
      <w:r w:rsidR="00A0084E" w:rsidRPr="00FD646B">
        <w:rPr>
          <w:rFonts w:asciiTheme="minorHAnsi" w:hAnsiTheme="minorHAnsi" w:cstheme="minorHAnsi"/>
        </w:rPr>
        <w:t>SLTT</w:t>
      </w:r>
      <w:r w:rsidR="004D78D9" w:rsidRPr="00FD646B">
        <w:rPr>
          <w:rFonts w:asciiTheme="minorHAnsi" w:hAnsiTheme="minorHAnsi" w:cstheme="minorHAnsi"/>
        </w:rPr>
        <w:t xml:space="preserve"> public health and/or environmental organizations, emergency responders, contractors, technical assistance providers, industrial hygienists, </w:t>
      </w:r>
      <w:r w:rsidR="00BB1837" w:rsidRPr="00FD646B">
        <w:rPr>
          <w:rFonts w:asciiTheme="minorHAnsi" w:hAnsiTheme="minorHAnsi" w:cstheme="minorHAnsi"/>
        </w:rPr>
        <w:t>health</w:t>
      </w:r>
      <w:r w:rsidR="00D24227" w:rsidRPr="00FD646B">
        <w:rPr>
          <w:rFonts w:asciiTheme="minorHAnsi" w:hAnsiTheme="minorHAnsi" w:cstheme="minorHAnsi"/>
        </w:rPr>
        <w:t>,</w:t>
      </w:r>
      <w:r w:rsidR="004D78D9" w:rsidRPr="00FD646B">
        <w:rPr>
          <w:rFonts w:asciiTheme="minorHAnsi" w:hAnsiTheme="minorHAnsi" w:cstheme="minorHAnsi"/>
        </w:rPr>
        <w:t xml:space="preserve"> and safety personnel).</w:t>
      </w:r>
    </w:p>
    <w:p w14:paraId="55552142" w14:textId="6CF478B8" w:rsidR="004D2493" w:rsidRPr="00B314BB" w:rsidRDefault="005558A9">
      <w:pPr>
        <w:rPr>
          <w:i/>
          <w:iCs/>
        </w:rPr>
      </w:pPr>
      <w:r>
        <w:rPr>
          <w:i/>
          <w:iCs/>
        </w:rPr>
        <w:t>The waste management and disposal section of the</w:t>
      </w:r>
      <w:r w:rsidR="00ED321C">
        <w:rPr>
          <w:i/>
          <w:iCs/>
        </w:rPr>
        <w:t xml:space="preserve"> WaterCIRP</w:t>
      </w:r>
      <w:r>
        <w:rPr>
          <w:i/>
          <w:iCs/>
        </w:rPr>
        <w:t xml:space="preserve"> will provide high-level information.</w:t>
      </w:r>
      <w:r w:rsidR="00FF3713">
        <w:rPr>
          <w:i/>
          <w:iCs/>
        </w:rPr>
        <w:t xml:space="preserve"> </w:t>
      </w:r>
      <w:r w:rsidR="00FF3713">
        <w:rPr>
          <w:rFonts w:asciiTheme="minorHAnsi" w:hAnsiTheme="minorHAnsi" w:cstheme="minorHAnsi"/>
          <w:i/>
          <w:iCs/>
        </w:rPr>
        <w:t xml:space="preserve">Additional details will be provided in the incident-specific WMP. Refer to the Appendix for additional guidance on developing </w:t>
      </w:r>
      <w:r w:rsidR="008358DB">
        <w:rPr>
          <w:rFonts w:asciiTheme="minorHAnsi" w:hAnsiTheme="minorHAnsi" w:cstheme="minorHAnsi"/>
          <w:i/>
          <w:iCs/>
        </w:rPr>
        <w:t>the WMP</w:t>
      </w:r>
      <w:r w:rsidR="00BA1755" w:rsidRPr="00B314BB">
        <w:rPr>
          <w:i/>
          <w:iCs/>
        </w:rPr>
        <w:t>.</w:t>
      </w:r>
    </w:p>
    <w:bookmarkStart w:id="63" w:name="OLE_LINK0010"/>
    <w:bookmarkEnd w:id="9"/>
    <w:p w14:paraId="2F18F172" w14:textId="0324D6C8" w:rsidR="00CC6EE7" w:rsidRDefault="00557B25" w:rsidP="00CC6EE7">
      <w:pPr>
        <w:pStyle w:val="Heading1NoTOC"/>
        <w:spacing w:after="0"/>
        <w:rPr>
          <w:sz w:val="28"/>
          <w:szCs w:val="28"/>
        </w:rPr>
      </w:pPr>
      <w:r>
        <w:rPr>
          <w:sz w:val="28"/>
          <w:szCs w:val="28"/>
        </w:rPr>
        <w:fldChar w:fldCharType="begin"/>
      </w:r>
      <w:r>
        <w:rPr>
          <w:sz w:val="28"/>
          <w:szCs w:val="28"/>
        </w:rPr>
        <w:instrText>HYPERLINK  \l "OLE_LINK00029"</w:instrText>
      </w:r>
      <w:r>
        <w:rPr>
          <w:sz w:val="28"/>
          <w:szCs w:val="28"/>
        </w:rPr>
      </w:r>
      <w:r>
        <w:rPr>
          <w:sz w:val="28"/>
          <w:szCs w:val="28"/>
        </w:rPr>
        <w:fldChar w:fldCharType="separate"/>
      </w:r>
      <w:r w:rsidR="00031CC9" w:rsidRPr="00557B25">
        <w:rPr>
          <w:rStyle w:val="Hyperlink"/>
          <w:sz w:val="28"/>
          <w:szCs w:val="28"/>
        </w:rPr>
        <w:t>3.0</w:t>
      </w:r>
      <w:r w:rsidR="00CC6EE7" w:rsidRPr="00557B25">
        <w:rPr>
          <w:rStyle w:val="Hyperlink"/>
          <w:sz w:val="28"/>
          <w:szCs w:val="28"/>
        </w:rPr>
        <w:t xml:space="preserve"> </w:t>
      </w:r>
      <w:r w:rsidR="00D27BC0" w:rsidRPr="00557B25">
        <w:rPr>
          <w:rStyle w:val="Hyperlink"/>
          <w:sz w:val="28"/>
          <w:szCs w:val="28"/>
        </w:rPr>
        <w:t>Clearance/</w:t>
      </w:r>
      <w:r w:rsidR="0014581E" w:rsidRPr="00557B25">
        <w:rPr>
          <w:rStyle w:val="Hyperlink"/>
          <w:sz w:val="28"/>
          <w:szCs w:val="28"/>
        </w:rPr>
        <w:t>Return to Service</w:t>
      </w:r>
      <w:r>
        <w:rPr>
          <w:sz w:val="28"/>
          <w:szCs w:val="28"/>
        </w:rPr>
        <w:fldChar w:fldCharType="end"/>
      </w:r>
    </w:p>
    <w:p w14:paraId="6AF37DC0" w14:textId="31BF7831" w:rsidR="00CC6EE7" w:rsidRDefault="00D27BC0" w:rsidP="001F07F5">
      <w:pPr>
        <w:spacing w:line="240" w:lineRule="auto"/>
        <w:rPr>
          <w:rFonts w:asciiTheme="minorHAnsi" w:hAnsiTheme="minorHAnsi" w:cstheme="minorHAnsi"/>
        </w:rPr>
      </w:pPr>
      <w:r>
        <w:rPr>
          <w:rFonts w:asciiTheme="minorHAnsi" w:hAnsiTheme="minorHAnsi" w:cstheme="minorHAnsi"/>
        </w:rPr>
        <w:t>To achieve</w:t>
      </w:r>
      <w:r w:rsidR="00830F09">
        <w:rPr>
          <w:rFonts w:asciiTheme="minorHAnsi" w:hAnsiTheme="minorHAnsi" w:cstheme="minorHAnsi"/>
        </w:rPr>
        <w:t xml:space="preserve"> clearance goals</w:t>
      </w:r>
      <w:r>
        <w:rPr>
          <w:rFonts w:asciiTheme="minorHAnsi" w:hAnsiTheme="minorHAnsi" w:cstheme="minorHAnsi"/>
        </w:rPr>
        <w:t xml:space="preserve"> </w:t>
      </w:r>
      <w:r w:rsidR="001C3D80">
        <w:rPr>
          <w:rFonts w:asciiTheme="minorHAnsi" w:hAnsiTheme="minorHAnsi" w:cstheme="minorHAnsi"/>
        </w:rPr>
        <w:t xml:space="preserve">and </w:t>
      </w:r>
      <w:r w:rsidR="0039147F">
        <w:rPr>
          <w:rFonts w:asciiTheme="minorHAnsi" w:hAnsiTheme="minorHAnsi" w:cstheme="minorHAnsi"/>
        </w:rPr>
        <w:t>return</w:t>
      </w:r>
      <w:r>
        <w:rPr>
          <w:rFonts w:asciiTheme="minorHAnsi" w:hAnsiTheme="minorHAnsi" w:cstheme="minorHAnsi"/>
        </w:rPr>
        <w:t xml:space="preserve"> the </w:t>
      </w:r>
      <w:r w:rsidR="0039147F">
        <w:rPr>
          <w:rFonts w:asciiTheme="minorHAnsi" w:hAnsiTheme="minorHAnsi" w:cstheme="minorHAnsi"/>
        </w:rPr>
        <w:t>s</w:t>
      </w:r>
      <w:r>
        <w:rPr>
          <w:rFonts w:asciiTheme="minorHAnsi" w:hAnsiTheme="minorHAnsi" w:cstheme="minorHAnsi"/>
        </w:rPr>
        <w:t>ystem</w:t>
      </w:r>
      <w:r w:rsidR="0039147F">
        <w:rPr>
          <w:rFonts w:asciiTheme="minorHAnsi" w:hAnsiTheme="minorHAnsi" w:cstheme="minorHAnsi"/>
        </w:rPr>
        <w:t xml:space="preserve"> to normal operations, the following actions may be taken:</w:t>
      </w:r>
    </w:p>
    <w:bookmarkEnd w:id="63"/>
    <w:p w14:paraId="641DE1E2" w14:textId="1F3DA284" w:rsidR="00D27BC0" w:rsidRPr="00FD646B" w:rsidRDefault="00000000" w:rsidP="00FD646B">
      <w:pPr>
        <w:spacing w:after="0" w:line="240" w:lineRule="auto"/>
        <w:ind w:left="720" w:hanging="720"/>
        <w:rPr>
          <w:rFonts w:asciiTheme="minorHAnsi" w:hAnsiTheme="minorHAnsi" w:cstheme="minorHAnsi"/>
        </w:rPr>
      </w:pPr>
      <w:sdt>
        <w:sdtPr>
          <w:rPr>
            <w:rFonts w:asciiTheme="minorHAnsi" w:hAnsiTheme="minorHAnsi" w:cstheme="minorHAnsi"/>
          </w:rPr>
          <w:id w:val="-1270308211"/>
          <w14:checkbox>
            <w14:checked w14:val="0"/>
            <w14:checkedState w14:val="2612" w14:font="MS Gothic"/>
            <w14:uncheckedState w14:val="2610" w14:font="MS Gothic"/>
          </w14:checkbox>
        </w:sdtPr>
        <w:sdtContent>
          <w:r w:rsidR="00FD646B">
            <w:rPr>
              <w:rFonts w:ascii="MS Gothic" w:eastAsia="MS Gothic" w:hAnsi="MS Gothic" w:cstheme="minorHAnsi" w:hint="eastAsia"/>
            </w:rPr>
            <w:t>☐</w:t>
          </w:r>
        </w:sdtContent>
      </w:sdt>
      <w:r w:rsidR="00FD646B">
        <w:rPr>
          <w:rFonts w:asciiTheme="minorHAnsi" w:hAnsiTheme="minorHAnsi" w:cstheme="minorHAnsi"/>
        </w:rPr>
        <w:tab/>
      </w:r>
      <w:r w:rsidR="00A722C8" w:rsidRPr="00FD646B">
        <w:rPr>
          <w:rFonts w:asciiTheme="minorHAnsi" w:hAnsiTheme="minorHAnsi" w:cstheme="minorHAnsi"/>
        </w:rPr>
        <w:t>Document</w:t>
      </w:r>
      <w:r w:rsidR="001F37FE" w:rsidRPr="00FD646B">
        <w:rPr>
          <w:rFonts w:asciiTheme="minorHAnsi" w:hAnsiTheme="minorHAnsi" w:cstheme="minorHAnsi"/>
        </w:rPr>
        <w:t xml:space="preserve"> </w:t>
      </w:r>
      <w:r w:rsidR="00BB1837" w:rsidRPr="00FD646B">
        <w:rPr>
          <w:rFonts w:asciiTheme="minorHAnsi" w:hAnsiTheme="minorHAnsi" w:cstheme="minorHAnsi"/>
        </w:rPr>
        <w:t>the</w:t>
      </w:r>
      <w:r w:rsidR="001F37FE" w:rsidRPr="00FD646B">
        <w:rPr>
          <w:rFonts w:asciiTheme="minorHAnsi" w:hAnsiTheme="minorHAnsi" w:cstheme="minorHAnsi"/>
        </w:rPr>
        <w:t xml:space="preserve"> </w:t>
      </w:r>
      <w:r w:rsidR="001F37FE" w:rsidRPr="00FD646B">
        <w:rPr>
          <w:rFonts w:asciiTheme="minorHAnsi" w:hAnsiTheme="minorHAnsi" w:cstheme="minorHAnsi"/>
          <w:b/>
          <w:bCs/>
          <w:u w:val="single"/>
        </w:rPr>
        <w:t>clearance strategy</w:t>
      </w:r>
      <w:r w:rsidR="001F37FE" w:rsidRPr="00FD646B">
        <w:rPr>
          <w:rFonts w:asciiTheme="minorHAnsi" w:hAnsiTheme="minorHAnsi" w:cstheme="minorHAnsi"/>
        </w:rPr>
        <w:t xml:space="preserve"> to confirm the overall success of the remediation actions at removing the contamination and </w:t>
      </w:r>
      <w:r w:rsidR="00566BB4" w:rsidRPr="00FD646B">
        <w:rPr>
          <w:rFonts w:asciiTheme="minorHAnsi" w:hAnsiTheme="minorHAnsi" w:cstheme="minorHAnsi"/>
        </w:rPr>
        <w:t xml:space="preserve">to </w:t>
      </w:r>
      <w:r w:rsidR="001F37FE" w:rsidRPr="00FD646B">
        <w:rPr>
          <w:rFonts w:asciiTheme="minorHAnsi" w:hAnsiTheme="minorHAnsi" w:cstheme="minorHAnsi"/>
        </w:rPr>
        <w:t xml:space="preserve">clear the system for normal operation. </w:t>
      </w:r>
      <w:r w:rsidR="00D27BC0" w:rsidRPr="00FD646B">
        <w:rPr>
          <w:rFonts w:asciiTheme="minorHAnsi" w:hAnsiTheme="minorHAnsi" w:cstheme="minorHAnsi"/>
        </w:rPr>
        <w:t xml:space="preserve">Perform additional sampling and analysis throughout the contaminated areas to verify that clearance goals </w:t>
      </w:r>
      <w:r w:rsidR="000D2EAA" w:rsidRPr="00FD646B">
        <w:rPr>
          <w:rFonts w:asciiTheme="minorHAnsi" w:hAnsiTheme="minorHAnsi" w:cstheme="minorHAnsi"/>
        </w:rPr>
        <w:t xml:space="preserve">and remediation objectives </w:t>
      </w:r>
      <w:r w:rsidR="00D27BC0" w:rsidRPr="00FD646B">
        <w:rPr>
          <w:rFonts w:asciiTheme="minorHAnsi" w:hAnsiTheme="minorHAnsi" w:cstheme="minorHAnsi"/>
        </w:rPr>
        <w:t>have been achieved</w:t>
      </w:r>
      <w:r w:rsidR="001F37FE" w:rsidRPr="00FD646B">
        <w:rPr>
          <w:rFonts w:asciiTheme="minorHAnsi" w:hAnsiTheme="minorHAnsi" w:cstheme="minorHAnsi"/>
        </w:rPr>
        <w:t>.</w:t>
      </w:r>
    </w:p>
    <w:p w14:paraId="4C0A2FA2" w14:textId="1D2FDE03" w:rsidR="00D27BC0" w:rsidRDefault="00D27BC0" w:rsidP="000B3E92">
      <w:pPr>
        <w:pStyle w:val="ListParagraph"/>
        <w:numPr>
          <w:ilvl w:val="1"/>
          <w:numId w:val="17"/>
        </w:numPr>
        <w:spacing w:after="0" w:line="240" w:lineRule="auto"/>
        <w:ind w:left="1080"/>
        <w:rPr>
          <w:rFonts w:asciiTheme="minorHAnsi" w:hAnsiTheme="minorHAnsi" w:cstheme="minorHAnsi"/>
        </w:rPr>
      </w:pPr>
      <w:r>
        <w:rPr>
          <w:rFonts w:asciiTheme="minorHAnsi" w:hAnsiTheme="minorHAnsi" w:cstheme="minorHAnsi"/>
        </w:rPr>
        <w:t>Samples should be collected from across all portions of the contaminated area</w:t>
      </w:r>
      <w:r w:rsidR="00D50BD9">
        <w:rPr>
          <w:rFonts w:asciiTheme="minorHAnsi" w:hAnsiTheme="minorHAnsi" w:cstheme="minorHAnsi"/>
        </w:rPr>
        <w:t xml:space="preserve"> and include large and small diameter water mains, service lines, different pressure zones, and major system components such as storage tanks and pump facilities.</w:t>
      </w:r>
    </w:p>
    <w:p w14:paraId="5064D4F5" w14:textId="379DE3F5" w:rsidR="00D50BD9" w:rsidRDefault="00D50BD9" w:rsidP="000B3E92">
      <w:pPr>
        <w:pStyle w:val="ListParagraph"/>
        <w:numPr>
          <w:ilvl w:val="1"/>
          <w:numId w:val="17"/>
        </w:numPr>
        <w:spacing w:after="0" w:line="240" w:lineRule="auto"/>
        <w:ind w:left="1080"/>
        <w:rPr>
          <w:rFonts w:asciiTheme="minorHAnsi" w:hAnsiTheme="minorHAnsi" w:cstheme="minorHAnsi"/>
        </w:rPr>
      </w:pPr>
      <w:r>
        <w:rPr>
          <w:rFonts w:asciiTheme="minorHAnsi" w:hAnsiTheme="minorHAnsi" w:cstheme="minorHAnsi"/>
        </w:rPr>
        <w:t>Depending on the incident, different sections of the system may be cleared at different times or clearance may occur gradually by allowing different uses of the water (e.g., toilet flushing, bathing, drinking).</w:t>
      </w:r>
    </w:p>
    <w:p w14:paraId="249B1E9A" w14:textId="77777777" w:rsidR="00FE52EA" w:rsidRDefault="00FE52EA" w:rsidP="000B3E92">
      <w:pPr>
        <w:pStyle w:val="ListParagraph"/>
        <w:numPr>
          <w:ilvl w:val="1"/>
          <w:numId w:val="17"/>
        </w:numPr>
        <w:spacing w:after="0" w:line="240" w:lineRule="auto"/>
        <w:ind w:left="1080"/>
        <w:rPr>
          <w:rFonts w:asciiTheme="minorHAnsi" w:hAnsiTheme="minorHAnsi" w:cstheme="minorHAnsi"/>
        </w:rPr>
      </w:pPr>
      <w:r>
        <w:rPr>
          <w:rFonts w:asciiTheme="minorHAnsi" w:hAnsiTheme="minorHAnsi" w:cstheme="minorHAnsi"/>
        </w:rPr>
        <w:t>Include</w:t>
      </w:r>
      <w:r w:rsidR="00FE35E3">
        <w:rPr>
          <w:rFonts w:asciiTheme="minorHAnsi" w:hAnsiTheme="minorHAnsi" w:cstheme="minorHAnsi"/>
        </w:rPr>
        <w:t xml:space="preserve"> the </w:t>
      </w:r>
      <w:r>
        <w:rPr>
          <w:rFonts w:asciiTheme="minorHAnsi" w:hAnsiTheme="minorHAnsi" w:cstheme="minorHAnsi"/>
        </w:rPr>
        <w:t>primacy/regulatory agency, as well as any SMEs or other stakeholders, when making final clearance decisions.</w:t>
      </w:r>
    </w:p>
    <w:p w14:paraId="3F3EFFE7" w14:textId="0E5386AE" w:rsidR="00D50BD9" w:rsidRDefault="00D50BD9" w:rsidP="000B3E92">
      <w:pPr>
        <w:pStyle w:val="ListParagraph"/>
        <w:numPr>
          <w:ilvl w:val="1"/>
          <w:numId w:val="17"/>
        </w:numPr>
        <w:spacing w:after="0" w:line="240" w:lineRule="auto"/>
        <w:ind w:left="1080"/>
        <w:rPr>
          <w:rFonts w:asciiTheme="minorHAnsi" w:hAnsiTheme="minorHAnsi" w:cstheme="minorHAnsi"/>
        </w:rPr>
      </w:pPr>
      <w:r>
        <w:rPr>
          <w:rFonts w:asciiTheme="minorHAnsi" w:hAnsiTheme="minorHAnsi" w:cstheme="minorHAnsi"/>
        </w:rPr>
        <w:t xml:space="preserve">If sampling indicated clearance goals have not been achieved, </w:t>
      </w:r>
      <w:r w:rsidR="00FE35E3">
        <w:rPr>
          <w:rFonts w:asciiTheme="minorHAnsi" w:hAnsiTheme="minorHAnsi" w:cstheme="minorHAnsi"/>
        </w:rPr>
        <w:t xml:space="preserve">the strategy should </w:t>
      </w:r>
      <w:r>
        <w:rPr>
          <w:rFonts w:asciiTheme="minorHAnsi" w:hAnsiTheme="minorHAnsi" w:cstheme="minorHAnsi"/>
        </w:rPr>
        <w:t xml:space="preserve">return to </w:t>
      </w:r>
      <w:r w:rsidR="001F37FE">
        <w:rPr>
          <w:rFonts w:asciiTheme="minorHAnsi" w:hAnsiTheme="minorHAnsi" w:cstheme="minorHAnsi"/>
        </w:rPr>
        <w:t xml:space="preserve">the remediation </w:t>
      </w:r>
      <w:r w:rsidR="00022328">
        <w:rPr>
          <w:rFonts w:asciiTheme="minorHAnsi" w:hAnsiTheme="minorHAnsi" w:cstheme="minorHAnsi"/>
        </w:rPr>
        <w:t xml:space="preserve">development </w:t>
      </w:r>
      <w:r w:rsidR="00A12F0C">
        <w:rPr>
          <w:rFonts w:asciiTheme="minorHAnsi" w:hAnsiTheme="minorHAnsi" w:cstheme="minorHAnsi"/>
        </w:rPr>
        <w:t>to</w:t>
      </w:r>
      <w:r>
        <w:rPr>
          <w:rFonts w:asciiTheme="minorHAnsi" w:hAnsiTheme="minorHAnsi" w:cstheme="minorHAnsi"/>
        </w:rPr>
        <w:t xml:space="preserve"> reassess the </w:t>
      </w:r>
      <w:r w:rsidR="001F37FE">
        <w:rPr>
          <w:rFonts w:asciiTheme="minorHAnsi" w:hAnsiTheme="minorHAnsi" w:cstheme="minorHAnsi"/>
        </w:rPr>
        <w:t xml:space="preserve">actions </w:t>
      </w:r>
      <w:r w:rsidR="004D53E9">
        <w:rPr>
          <w:rFonts w:asciiTheme="minorHAnsi" w:hAnsiTheme="minorHAnsi" w:cstheme="minorHAnsi"/>
        </w:rPr>
        <w:t xml:space="preserve">and strategies </w:t>
      </w:r>
      <w:r w:rsidR="001F37FE">
        <w:rPr>
          <w:rFonts w:asciiTheme="minorHAnsi" w:hAnsiTheme="minorHAnsi" w:cstheme="minorHAnsi"/>
        </w:rPr>
        <w:t>selected</w:t>
      </w:r>
      <w:r>
        <w:rPr>
          <w:rFonts w:asciiTheme="minorHAnsi" w:hAnsiTheme="minorHAnsi" w:cstheme="minorHAnsi"/>
        </w:rPr>
        <w:t>.</w:t>
      </w:r>
    </w:p>
    <w:p w14:paraId="0DEE9616" w14:textId="35AD5CC9" w:rsidR="004D78D9" w:rsidRPr="00FD646B" w:rsidRDefault="00000000" w:rsidP="007266BC">
      <w:pPr>
        <w:spacing w:line="256" w:lineRule="auto"/>
        <w:ind w:left="720" w:hanging="720"/>
        <w:rPr>
          <w:rFonts w:asciiTheme="minorHAnsi" w:hAnsiTheme="minorHAnsi" w:cstheme="minorHAnsi"/>
        </w:rPr>
      </w:pPr>
      <w:sdt>
        <w:sdtPr>
          <w:rPr>
            <w:rFonts w:asciiTheme="minorHAnsi" w:hAnsiTheme="minorHAnsi" w:cstheme="minorHAnsi"/>
          </w:rPr>
          <w:id w:val="1153106533"/>
          <w14:checkbox>
            <w14:checked w14:val="0"/>
            <w14:checkedState w14:val="2612" w14:font="MS Gothic"/>
            <w14:uncheckedState w14:val="2610" w14:font="MS Gothic"/>
          </w14:checkbox>
        </w:sdtPr>
        <w:sdtContent>
          <w:r w:rsidR="00FD646B">
            <w:rPr>
              <w:rFonts w:ascii="MS Gothic" w:eastAsia="MS Gothic" w:hAnsi="MS Gothic" w:cstheme="minorHAnsi" w:hint="eastAsia"/>
            </w:rPr>
            <w:t>☐</w:t>
          </w:r>
        </w:sdtContent>
      </w:sdt>
      <w:r w:rsidR="00FD646B">
        <w:rPr>
          <w:rFonts w:asciiTheme="minorHAnsi" w:hAnsiTheme="minorHAnsi" w:cstheme="minorHAnsi"/>
        </w:rPr>
        <w:tab/>
      </w:r>
      <w:r w:rsidR="004D78D9" w:rsidRPr="00FD646B">
        <w:rPr>
          <w:rFonts w:asciiTheme="minorHAnsi" w:hAnsiTheme="minorHAnsi" w:cstheme="minorHAnsi"/>
        </w:rPr>
        <w:t xml:space="preserve">List </w:t>
      </w:r>
      <w:r w:rsidR="004D78D9" w:rsidRPr="00FD646B">
        <w:rPr>
          <w:rFonts w:asciiTheme="minorHAnsi" w:hAnsiTheme="minorHAnsi" w:cstheme="minorHAnsi"/>
          <w:b/>
          <w:bCs/>
          <w:u w:val="single"/>
        </w:rPr>
        <w:t>roles and responsibilities and contact information</w:t>
      </w:r>
      <w:r w:rsidR="004D78D9" w:rsidRPr="00FD646B">
        <w:rPr>
          <w:rFonts w:asciiTheme="minorHAnsi" w:hAnsiTheme="minorHAnsi" w:cstheme="minorHAnsi"/>
        </w:rPr>
        <w:t xml:space="preserve"> for utility staff and external partner organizations (</w:t>
      </w:r>
      <w:r w:rsidR="004D78D9" w:rsidRPr="00FD646B">
        <w:rPr>
          <w:rFonts w:asciiTheme="minorHAnsi" w:hAnsiTheme="minorHAnsi" w:cstheme="minorHAnsi"/>
          <w:shd w:val="clear" w:color="auto" w:fill="FFFFFF"/>
        </w:rPr>
        <w:t>e.g.,</w:t>
      </w:r>
      <w:r w:rsidR="004D78D9" w:rsidRPr="00FD646B">
        <w:rPr>
          <w:rFonts w:asciiTheme="minorHAnsi" w:hAnsiTheme="minorHAnsi" w:cstheme="minorHAnsi"/>
        </w:rPr>
        <w:t xml:space="preserve"> primacy agencies, federal, </w:t>
      </w:r>
      <w:r w:rsidR="00A0084E" w:rsidRPr="00FD646B">
        <w:rPr>
          <w:rFonts w:asciiTheme="minorHAnsi" w:hAnsiTheme="minorHAnsi" w:cstheme="minorHAnsi"/>
        </w:rPr>
        <w:t>SLTT</w:t>
      </w:r>
      <w:r w:rsidR="004D78D9" w:rsidRPr="00FD646B">
        <w:rPr>
          <w:rFonts w:asciiTheme="minorHAnsi" w:hAnsiTheme="minorHAnsi" w:cstheme="minorHAnsi"/>
        </w:rPr>
        <w:t xml:space="preserve"> public health and/or environmental organizations, emergency responders, contractors, technical assistance providers, industrial hygienists, </w:t>
      </w:r>
      <w:r w:rsidR="006D2D9A" w:rsidRPr="00FD646B">
        <w:rPr>
          <w:rFonts w:asciiTheme="minorHAnsi" w:hAnsiTheme="minorHAnsi" w:cstheme="minorHAnsi"/>
        </w:rPr>
        <w:t>health</w:t>
      </w:r>
      <w:r w:rsidR="00D3167C" w:rsidRPr="00FD646B">
        <w:rPr>
          <w:rFonts w:asciiTheme="minorHAnsi" w:hAnsiTheme="minorHAnsi" w:cstheme="minorHAnsi"/>
        </w:rPr>
        <w:t>,</w:t>
      </w:r>
      <w:r w:rsidR="004D78D9" w:rsidRPr="00FD646B">
        <w:rPr>
          <w:rFonts w:asciiTheme="minorHAnsi" w:hAnsiTheme="minorHAnsi" w:cstheme="minorHAnsi"/>
        </w:rPr>
        <w:t xml:space="preserve"> and safety personnel).</w:t>
      </w:r>
    </w:p>
    <w:bookmarkStart w:id="64" w:name="OLE_LINK11"/>
    <w:bookmarkStart w:id="65" w:name="OLE_LINK00030"/>
    <w:bookmarkEnd w:id="5"/>
    <w:p w14:paraId="43252276" w14:textId="2B6BD4C9" w:rsidR="00031CC9" w:rsidRPr="000605C3" w:rsidRDefault="00FB0BC1" w:rsidP="00031CC9">
      <w:pPr>
        <w:pStyle w:val="Heading1NoTOC"/>
      </w:pPr>
      <w:r>
        <w:lastRenderedPageBreak/>
        <w:fldChar w:fldCharType="begin"/>
      </w:r>
      <w:r>
        <w:instrText>HYPERLINK  \l "OLE_LINK00031"</w:instrText>
      </w:r>
      <w:r>
        <w:fldChar w:fldCharType="separate"/>
      </w:r>
      <w:r w:rsidR="00380217" w:rsidRPr="00FB0BC1">
        <w:rPr>
          <w:rStyle w:val="Hyperlink"/>
        </w:rPr>
        <w:t xml:space="preserve">Appendix: </w:t>
      </w:r>
      <w:r w:rsidR="00031CC9" w:rsidRPr="00FB0BC1">
        <w:rPr>
          <w:rStyle w:val="Hyperlink"/>
        </w:rPr>
        <w:t>Supplemental Reference Information</w:t>
      </w:r>
      <w:r>
        <w:fldChar w:fldCharType="end"/>
      </w:r>
    </w:p>
    <w:bookmarkEnd w:id="64"/>
    <w:bookmarkEnd w:id="65"/>
    <w:p w14:paraId="4E5B332F" w14:textId="0799340F" w:rsidR="00D56E8A" w:rsidRDefault="00D56E8A" w:rsidP="009A4E26">
      <w:pPr>
        <w:spacing w:after="0"/>
        <w:rPr>
          <w:rFonts w:asciiTheme="minorHAnsi" w:hAnsiTheme="minorHAnsi" w:cstheme="minorHAnsi"/>
          <w:b/>
          <w:bCs/>
        </w:rPr>
      </w:pPr>
      <w:r>
        <w:rPr>
          <w:rFonts w:asciiTheme="minorHAnsi" w:hAnsiTheme="minorHAnsi" w:cstheme="minorHAnsi"/>
          <w:b/>
          <w:bCs/>
        </w:rPr>
        <w:t>Key Terms</w:t>
      </w:r>
    </w:p>
    <w:p w14:paraId="1499937C" w14:textId="77777777" w:rsidR="00D56E8A" w:rsidRPr="00D56E8A" w:rsidRDefault="00D56E8A" w:rsidP="00D56E8A">
      <w:pPr>
        <w:numPr>
          <w:ilvl w:val="0"/>
          <w:numId w:val="20"/>
        </w:numPr>
        <w:contextualSpacing/>
        <w:rPr>
          <w:rFonts w:asciiTheme="minorHAnsi" w:hAnsiTheme="minorHAnsi" w:cstheme="minorHAnsi"/>
        </w:rPr>
      </w:pPr>
      <w:r w:rsidRPr="00D56E8A">
        <w:rPr>
          <w:rFonts w:asciiTheme="minorHAnsi" w:hAnsiTheme="minorHAnsi" w:cstheme="minorHAnsi"/>
        </w:rPr>
        <w:t>Characterization: Determining the extent of contamination and infrastructure affected by the incident.</w:t>
      </w:r>
    </w:p>
    <w:p w14:paraId="62BBBF2E" w14:textId="206C3B99" w:rsidR="00D56E8A" w:rsidRPr="00D56E8A" w:rsidRDefault="00D56E8A" w:rsidP="00D56E8A">
      <w:pPr>
        <w:numPr>
          <w:ilvl w:val="0"/>
          <w:numId w:val="20"/>
        </w:numPr>
        <w:contextualSpacing/>
        <w:rPr>
          <w:rFonts w:asciiTheme="minorHAnsi" w:hAnsiTheme="minorHAnsi" w:cstheme="minorHAnsi"/>
        </w:rPr>
      </w:pPr>
      <w:r w:rsidRPr="00D56E8A">
        <w:rPr>
          <w:rFonts w:asciiTheme="minorHAnsi" w:hAnsiTheme="minorHAnsi" w:cstheme="minorHAnsi"/>
        </w:rPr>
        <w:t xml:space="preserve">Water Treatment: Any </w:t>
      </w:r>
      <w:r w:rsidRPr="00C07D7C">
        <w:rPr>
          <w:rFonts w:asciiTheme="minorHAnsi" w:hAnsiTheme="minorHAnsi" w:cstheme="minorHAnsi"/>
        </w:rPr>
        <w:t>activity conducted to remove</w:t>
      </w:r>
      <w:r w:rsidRPr="00D56E8A">
        <w:rPr>
          <w:rFonts w:asciiTheme="minorHAnsi" w:hAnsiTheme="minorHAnsi" w:cstheme="minorHAnsi"/>
        </w:rPr>
        <w:t xml:space="preserve"> the contaminant from drinking water and wastewater</w:t>
      </w:r>
      <w:r w:rsidRPr="00D56E8A">
        <w:t xml:space="preserve"> or to decrease the concentration to an acceptable level.</w:t>
      </w:r>
    </w:p>
    <w:p w14:paraId="57A23E52" w14:textId="77777777" w:rsidR="00D56E8A" w:rsidRPr="00D56E8A" w:rsidRDefault="00D56E8A" w:rsidP="00D56E8A">
      <w:pPr>
        <w:numPr>
          <w:ilvl w:val="0"/>
          <w:numId w:val="20"/>
        </w:numPr>
        <w:contextualSpacing/>
        <w:rPr>
          <w:rFonts w:asciiTheme="minorHAnsi" w:hAnsiTheme="minorHAnsi" w:cstheme="minorHAnsi"/>
        </w:rPr>
      </w:pPr>
      <w:r w:rsidRPr="00D56E8A">
        <w:rPr>
          <w:rFonts w:asciiTheme="minorHAnsi" w:hAnsiTheme="minorHAnsi" w:cstheme="minorHAnsi"/>
        </w:rPr>
        <w:t xml:space="preserve">Infrastructure Decontamination: The inactivation or elimination of contaminants on surfaces. </w:t>
      </w:r>
    </w:p>
    <w:p w14:paraId="063DBE3D" w14:textId="2796D684" w:rsidR="00D56E8A" w:rsidRPr="00D56E8A" w:rsidRDefault="00D56E8A" w:rsidP="00D56E8A">
      <w:pPr>
        <w:numPr>
          <w:ilvl w:val="0"/>
          <w:numId w:val="20"/>
        </w:numPr>
        <w:contextualSpacing/>
        <w:rPr>
          <w:rFonts w:asciiTheme="minorHAnsi" w:hAnsiTheme="minorHAnsi" w:cstheme="minorHAnsi"/>
        </w:rPr>
      </w:pPr>
      <w:r w:rsidRPr="00D56E8A">
        <w:rPr>
          <w:rFonts w:asciiTheme="minorHAnsi" w:hAnsiTheme="minorHAnsi" w:cstheme="minorHAnsi"/>
        </w:rPr>
        <w:t xml:space="preserve">Clearance: The process of determining if the clearance goal(s) </w:t>
      </w:r>
      <w:r w:rsidR="00E8187E">
        <w:rPr>
          <w:rFonts w:asciiTheme="minorHAnsi" w:hAnsiTheme="minorHAnsi" w:cstheme="minorHAnsi"/>
        </w:rPr>
        <w:t xml:space="preserve">and remediation objectives </w:t>
      </w:r>
      <w:r w:rsidR="00FC6DB9" w:rsidRPr="00D56E8A">
        <w:rPr>
          <w:rFonts w:asciiTheme="minorHAnsi" w:hAnsiTheme="minorHAnsi" w:cstheme="minorHAnsi"/>
        </w:rPr>
        <w:t>ha</w:t>
      </w:r>
      <w:r w:rsidR="00FC6DB9">
        <w:rPr>
          <w:rFonts w:asciiTheme="minorHAnsi" w:hAnsiTheme="minorHAnsi" w:cstheme="minorHAnsi"/>
        </w:rPr>
        <w:t>ve</w:t>
      </w:r>
      <w:r w:rsidR="00FC6DB9" w:rsidRPr="00D56E8A">
        <w:rPr>
          <w:rFonts w:asciiTheme="minorHAnsi" w:hAnsiTheme="minorHAnsi" w:cstheme="minorHAnsi"/>
        </w:rPr>
        <w:t xml:space="preserve"> </w:t>
      </w:r>
      <w:r w:rsidRPr="00D56E8A">
        <w:rPr>
          <w:rFonts w:asciiTheme="minorHAnsi" w:hAnsiTheme="minorHAnsi" w:cstheme="minorHAnsi"/>
        </w:rPr>
        <w:t>been met.</w:t>
      </w:r>
    </w:p>
    <w:p w14:paraId="09B7D399" w14:textId="4B5FE101" w:rsidR="00D56E8A" w:rsidRPr="00D56E8A" w:rsidRDefault="00D56E8A" w:rsidP="00D56E8A">
      <w:pPr>
        <w:numPr>
          <w:ilvl w:val="0"/>
          <w:numId w:val="20"/>
        </w:numPr>
        <w:contextualSpacing/>
        <w:rPr>
          <w:rFonts w:asciiTheme="minorHAnsi" w:hAnsiTheme="minorHAnsi" w:cstheme="minorHAnsi"/>
        </w:rPr>
      </w:pPr>
      <w:r w:rsidRPr="00D56E8A">
        <w:rPr>
          <w:rFonts w:asciiTheme="minorHAnsi" w:hAnsiTheme="minorHAnsi" w:cstheme="minorHAnsi"/>
        </w:rPr>
        <w:t xml:space="preserve">Operational Responses: Actions </w:t>
      </w:r>
      <w:r w:rsidR="00E76E4F">
        <w:rPr>
          <w:rFonts w:asciiTheme="minorHAnsi" w:hAnsiTheme="minorHAnsi" w:cstheme="minorHAnsi"/>
        </w:rPr>
        <w:t xml:space="preserve">and strategies </w:t>
      </w:r>
      <w:r w:rsidRPr="00D56E8A">
        <w:rPr>
          <w:rFonts w:asciiTheme="minorHAnsi" w:hAnsiTheme="minorHAnsi" w:cstheme="minorHAnsi"/>
        </w:rPr>
        <w:t xml:space="preserve">taken by the utility in response to a contamination incident to isolate, mitigate, treat, or remove the contaminant from the system and/or infrastructure. </w:t>
      </w:r>
    </w:p>
    <w:p w14:paraId="6C3D5937" w14:textId="77777777" w:rsidR="00D56E8A" w:rsidRPr="00D56E8A" w:rsidRDefault="00D56E8A" w:rsidP="00D56E8A">
      <w:pPr>
        <w:numPr>
          <w:ilvl w:val="0"/>
          <w:numId w:val="20"/>
        </w:numPr>
        <w:contextualSpacing/>
        <w:rPr>
          <w:rFonts w:asciiTheme="minorHAnsi" w:hAnsiTheme="minorHAnsi" w:cstheme="minorHAnsi"/>
        </w:rPr>
      </w:pPr>
      <w:r w:rsidRPr="00D56E8A">
        <w:rPr>
          <w:rFonts w:asciiTheme="minorHAnsi" w:hAnsiTheme="minorHAnsi" w:cstheme="minorHAnsi"/>
        </w:rPr>
        <w:t>Risk Communication: Communications with response partners and the public during a water contamination event.</w:t>
      </w:r>
    </w:p>
    <w:p w14:paraId="1E22E2CB" w14:textId="5B9C8B43" w:rsidR="0006502A" w:rsidRPr="00D56E8A" w:rsidRDefault="00D56E8A" w:rsidP="000B3E92">
      <w:pPr>
        <w:numPr>
          <w:ilvl w:val="0"/>
          <w:numId w:val="20"/>
        </w:numPr>
        <w:spacing w:before="240" w:after="0"/>
        <w:contextualSpacing/>
        <w:rPr>
          <w:rFonts w:asciiTheme="minorHAnsi" w:hAnsiTheme="minorHAnsi" w:cstheme="minorHAnsi"/>
        </w:rPr>
      </w:pPr>
      <w:r w:rsidRPr="00D56E8A">
        <w:rPr>
          <w:rFonts w:asciiTheme="minorHAnsi" w:hAnsiTheme="minorHAnsi" w:cstheme="minorHAnsi"/>
        </w:rPr>
        <w:t xml:space="preserve">Recovery: When clearance goals </w:t>
      </w:r>
      <w:r w:rsidR="00BC4C76">
        <w:rPr>
          <w:rFonts w:asciiTheme="minorHAnsi" w:hAnsiTheme="minorHAnsi" w:cstheme="minorHAnsi"/>
        </w:rPr>
        <w:t xml:space="preserve">and remediation objectives </w:t>
      </w:r>
      <w:r w:rsidRPr="00D56E8A">
        <w:rPr>
          <w:rFonts w:asciiTheme="minorHAnsi" w:hAnsiTheme="minorHAnsi" w:cstheme="minorHAnsi"/>
        </w:rPr>
        <w:t>have been met, a water or wastewater utility may implement a long-term monitoring plan to ensure the remediation actions taken are effective in the long-term. This may include limited sampling and analysis within the affected areas</w:t>
      </w:r>
      <w:r w:rsidR="00920100">
        <w:rPr>
          <w:rFonts w:asciiTheme="minorHAnsi" w:hAnsiTheme="minorHAnsi" w:cstheme="minorHAnsi"/>
        </w:rPr>
        <w:t xml:space="preserve"> and development of </w:t>
      </w:r>
      <w:r w:rsidR="006E792E">
        <w:rPr>
          <w:rFonts w:asciiTheme="minorHAnsi" w:hAnsiTheme="minorHAnsi" w:cstheme="minorHAnsi"/>
        </w:rPr>
        <w:t>additional actions or strategies to further</w:t>
      </w:r>
      <w:r w:rsidR="00EE6164">
        <w:rPr>
          <w:rFonts w:asciiTheme="minorHAnsi" w:hAnsiTheme="minorHAnsi" w:cstheme="minorHAnsi"/>
        </w:rPr>
        <w:t xml:space="preserve"> </w:t>
      </w:r>
      <w:r w:rsidR="005C6491">
        <w:rPr>
          <w:rFonts w:asciiTheme="minorHAnsi" w:hAnsiTheme="minorHAnsi" w:cstheme="minorHAnsi"/>
        </w:rPr>
        <w:t>imp</w:t>
      </w:r>
      <w:r w:rsidR="001E1316">
        <w:rPr>
          <w:rFonts w:asciiTheme="minorHAnsi" w:hAnsiTheme="minorHAnsi" w:cstheme="minorHAnsi"/>
        </w:rPr>
        <w:t xml:space="preserve">lement </w:t>
      </w:r>
      <w:r w:rsidR="00E8773A">
        <w:rPr>
          <w:rFonts w:asciiTheme="minorHAnsi" w:hAnsiTheme="minorHAnsi" w:cstheme="minorHAnsi"/>
        </w:rPr>
        <w:t>full return</w:t>
      </w:r>
      <w:r w:rsidR="00FE3696">
        <w:rPr>
          <w:rFonts w:asciiTheme="minorHAnsi" w:hAnsiTheme="minorHAnsi" w:cstheme="minorHAnsi"/>
        </w:rPr>
        <w:t xml:space="preserve"> to normal and </w:t>
      </w:r>
      <w:r w:rsidR="000431A4">
        <w:rPr>
          <w:rFonts w:asciiTheme="minorHAnsi" w:hAnsiTheme="minorHAnsi" w:cstheme="minorHAnsi"/>
        </w:rPr>
        <w:t>long-term</w:t>
      </w:r>
      <w:r w:rsidR="00027E1F">
        <w:rPr>
          <w:rFonts w:asciiTheme="minorHAnsi" w:hAnsiTheme="minorHAnsi" w:cstheme="minorHAnsi"/>
        </w:rPr>
        <w:t xml:space="preserve"> </w:t>
      </w:r>
      <w:r w:rsidR="00FE3696">
        <w:rPr>
          <w:rFonts w:asciiTheme="minorHAnsi" w:hAnsiTheme="minorHAnsi" w:cstheme="minorHAnsi"/>
        </w:rPr>
        <w:t xml:space="preserve">recovery </w:t>
      </w:r>
      <w:r w:rsidR="0063396A">
        <w:rPr>
          <w:rFonts w:asciiTheme="minorHAnsi" w:hAnsiTheme="minorHAnsi" w:cstheme="minorHAnsi"/>
        </w:rPr>
        <w:t>needs</w:t>
      </w:r>
      <w:r w:rsidRPr="00D56E8A">
        <w:rPr>
          <w:rFonts w:asciiTheme="minorHAnsi" w:hAnsiTheme="minorHAnsi" w:cstheme="minorHAnsi"/>
        </w:rPr>
        <w:t>.</w:t>
      </w:r>
    </w:p>
    <w:p w14:paraId="1A069B22" w14:textId="77777777" w:rsidR="00FE6938" w:rsidRPr="0006502A" w:rsidRDefault="00FE6938" w:rsidP="000B3E92">
      <w:pPr>
        <w:contextualSpacing/>
        <w:rPr>
          <w:rFonts w:asciiTheme="minorHAnsi" w:hAnsiTheme="minorHAnsi" w:cstheme="minorHAnsi"/>
          <w:b/>
          <w:bCs/>
        </w:rPr>
      </w:pPr>
    </w:p>
    <w:p w14:paraId="7017FA71" w14:textId="5AB69C0E" w:rsidR="00031CC9" w:rsidRPr="000605C3" w:rsidRDefault="00031CC9" w:rsidP="0006502A">
      <w:pPr>
        <w:spacing w:after="0"/>
        <w:rPr>
          <w:rFonts w:asciiTheme="minorHAnsi" w:hAnsiTheme="minorHAnsi" w:cstheme="minorHAnsi"/>
          <w:b/>
          <w:bCs/>
        </w:rPr>
      </w:pPr>
      <w:r w:rsidRPr="000605C3">
        <w:rPr>
          <w:rFonts w:asciiTheme="minorHAnsi" w:hAnsiTheme="minorHAnsi" w:cstheme="minorHAnsi"/>
          <w:b/>
          <w:bCs/>
        </w:rPr>
        <w:t>Health and Safety Plan</w:t>
      </w:r>
    </w:p>
    <w:p w14:paraId="62EFB0D8" w14:textId="13F5CD5D" w:rsidR="00031CC9" w:rsidRPr="000605C3" w:rsidRDefault="00031CC9" w:rsidP="00031CC9">
      <w:pPr>
        <w:rPr>
          <w:rFonts w:asciiTheme="minorHAnsi" w:hAnsiTheme="minorHAnsi" w:cstheme="minorHAnsi"/>
        </w:rPr>
      </w:pPr>
      <w:r w:rsidRPr="000605C3">
        <w:rPr>
          <w:rFonts w:asciiTheme="minorHAnsi" w:hAnsiTheme="minorHAnsi" w:cstheme="minorHAnsi"/>
        </w:rPr>
        <w:t xml:space="preserve">In the context of this guide, the purpose of a Health and Safety Plan (HASP) is to ensure maximum protection to workers in a way that is consistent with requirements needed to safely perform sample collection </w:t>
      </w:r>
      <w:bookmarkStart w:id="66" w:name="OLE_LINK7"/>
      <w:r w:rsidR="00B56E39">
        <w:rPr>
          <w:rFonts w:asciiTheme="minorHAnsi" w:hAnsiTheme="minorHAnsi" w:cstheme="minorHAnsi"/>
        </w:rPr>
        <w:t xml:space="preserve">and operational </w:t>
      </w:r>
      <w:r w:rsidR="00525173">
        <w:rPr>
          <w:rFonts w:asciiTheme="minorHAnsi" w:hAnsiTheme="minorHAnsi" w:cstheme="minorHAnsi"/>
        </w:rPr>
        <w:t xml:space="preserve">efforts </w:t>
      </w:r>
      <w:r w:rsidRPr="000605C3">
        <w:rPr>
          <w:rFonts w:asciiTheme="minorHAnsi" w:hAnsiTheme="minorHAnsi" w:cstheme="minorHAnsi"/>
        </w:rPr>
        <w:t>during remediation of a water contamination incident</w:t>
      </w:r>
      <w:bookmarkEnd w:id="66"/>
      <w:r w:rsidRPr="000605C3">
        <w:rPr>
          <w:rFonts w:asciiTheme="minorHAnsi" w:hAnsiTheme="minorHAnsi" w:cstheme="minorHAnsi"/>
        </w:rPr>
        <w:t xml:space="preserve">. Each contamination incident poses specific health hazards, and an incident-specific HASP should be available to sample collectors. </w:t>
      </w:r>
      <w:r w:rsidR="00762E97" w:rsidRPr="000605C3">
        <w:rPr>
          <w:rFonts w:asciiTheme="minorHAnsi" w:hAnsiTheme="minorHAnsi" w:cstheme="minorHAnsi"/>
        </w:rPr>
        <w:t xml:space="preserve">For </w:t>
      </w:r>
      <w:r w:rsidR="00CB1418" w:rsidRPr="000605C3">
        <w:rPr>
          <w:rFonts w:asciiTheme="minorHAnsi" w:hAnsiTheme="minorHAnsi" w:cstheme="minorHAnsi"/>
        </w:rPr>
        <w:t>PPE</w:t>
      </w:r>
      <w:r w:rsidRPr="000605C3" w:rsidDel="00C34B73">
        <w:rPr>
          <w:rFonts w:asciiTheme="minorHAnsi" w:hAnsiTheme="minorHAnsi" w:cstheme="minorHAnsi"/>
        </w:rPr>
        <w:t xml:space="preserve"> guidelines, refer to </w:t>
      </w:r>
      <w:hyperlink r:id="rId32" w:history="1">
        <w:r w:rsidRPr="000605C3" w:rsidDel="00C34B73">
          <w:rPr>
            <w:rStyle w:val="Hyperlink"/>
            <w:rFonts w:asciiTheme="minorHAnsi" w:hAnsiTheme="minorHAnsi" w:cstheme="minorHAnsi"/>
          </w:rPr>
          <w:t>OSHA 29 CFR 1910.120 Appendix B</w:t>
        </w:r>
      </w:hyperlink>
      <w:r w:rsidRPr="000605C3" w:rsidDel="00C34B73">
        <w:rPr>
          <w:rFonts w:asciiTheme="minorHAnsi" w:hAnsiTheme="minorHAnsi" w:cstheme="minorHAnsi"/>
        </w:rPr>
        <w:t xml:space="preserve">. </w:t>
      </w:r>
      <w:r w:rsidRPr="000605C3">
        <w:rPr>
          <w:rFonts w:asciiTheme="minorHAnsi" w:hAnsiTheme="minorHAnsi" w:cstheme="minorHAnsi"/>
        </w:rPr>
        <w:t>HASPs should</w:t>
      </w:r>
      <w:r w:rsidR="00A41C65">
        <w:rPr>
          <w:rFonts w:asciiTheme="minorHAnsi" w:hAnsiTheme="minorHAnsi" w:cstheme="minorHAnsi"/>
        </w:rPr>
        <w:t>,</w:t>
      </w:r>
      <w:r w:rsidRPr="000605C3">
        <w:rPr>
          <w:rFonts w:asciiTheme="minorHAnsi" w:hAnsiTheme="minorHAnsi" w:cstheme="minorHAnsi"/>
        </w:rPr>
        <w:t xml:space="preserve"> </w:t>
      </w:r>
      <w:r w:rsidR="00E9460D" w:rsidRPr="000605C3">
        <w:rPr>
          <w:rFonts w:asciiTheme="minorHAnsi" w:hAnsiTheme="minorHAnsi" w:cstheme="minorHAnsi"/>
        </w:rPr>
        <w:t>a</w:t>
      </w:r>
      <w:r w:rsidRPr="000605C3">
        <w:rPr>
          <w:rFonts w:asciiTheme="minorHAnsi" w:hAnsiTheme="minorHAnsi" w:cstheme="minorHAnsi"/>
        </w:rPr>
        <w:t xml:space="preserve">t a minimum, include instructions and guidelines </w:t>
      </w:r>
      <w:r w:rsidR="00A27473" w:rsidRPr="000605C3">
        <w:rPr>
          <w:rFonts w:asciiTheme="minorHAnsi" w:hAnsiTheme="minorHAnsi" w:cstheme="minorHAnsi"/>
        </w:rPr>
        <w:t xml:space="preserve">in accordance </w:t>
      </w:r>
      <w:r w:rsidR="0093188B" w:rsidRPr="000605C3">
        <w:rPr>
          <w:rFonts w:asciiTheme="minorHAnsi" w:hAnsiTheme="minorHAnsi" w:cstheme="minorHAnsi"/>
        </w:rPr>
        <w:t xml:space="preserve">with OSHA </w:t>
      </w:r>
      <w:r w:rsidRPr="000605C3">
        <w:rPr>
          <w:rFonts w:asciiTheme="minorHAnsi" w:hAnsiTheme="minorHAnsi" w:cstheme="minorHAnsi"/>
        </w:rPr>
        <w:t>regarding:</w:t>
      </w:r>
    </w:p>
    <w:p w14:paraId="10627725" w14:textId="77777777" w:rsidR="00FE6938" w:rsidRDefault="00FE6938" w:rsidP="00031CC9">
      <w:pPr>
        <w:pStyle w:val="ListParagraph"/>
        <w:numPr>
          <w:ilvl w:val="0"/>
          <w:numId w:val="11"/>
        </w:numPr>
        <w:spacing w:line="256" w:lineRule="auto"/>
        <w:rPr>
          <w:rFonts w:asciiTheme="minorHAnsi" w:hAnsiTheme="minorHAnsi" w:cstheme="minorHAnsi"/>
        </w:rPr>
        <w:sectPr w:rsidR="00FE6938" w:rsidSect="0025262E">
          <w:pgSz w:w="12240" w:h="15840"/>
          <w:pgMar w:top="1261" w:right="1440" w:bottom="1440" w:left="1440" w:header="720" w:footer="720" w:gutter="0"/>
          <w:pgNumType w:start="1"/>
          <w:cols w:space="720"/>
          <w:docGrid w:linePitch="299"/>
        </w:sectPr>
      </w:pPr>
    </w:p>
    <w:p w14:paraId="2060289C" w14:textId="77777777" w:rsidR="00031CC9" w:rsidRPr="000605C3" w:rsidRDefault="00031CC9" w:rsidP="00031CC9">
      <w:pPr>
        <w:pStyle w:val="ListParagraph"/>
        <w:numPr>
          <w:ilvl w:val="0"/>
          <w:numId w:val="11"/>
        </w:numPr>
        <w:spacing w:line="256" w:lineRule="auto"/>
        <w:rPr>
          <w:rFonts w:asciiTheme="minorHAnsi" w:hAnsiTheme="minorHAnsi" w:cstheme="minorHAnsi"/>
        </w:rPr>
      </w:pPr>
      <w:r w:rsidRPr="000605C3">
        <w:rPr>
          <w:rFonts w:asciiTheme="minorHAnsi" w:hAnsiTheme="minorHAnsi" w:cstheme="minorHAnsi"/>
        </w:rPr>
        <w:t>Names, positions, and contact information of key personnel and health and safety personnel</w:t>
      </w:r>
    </w:p>
    <w:p w14:paraId="2402AFDB" w14:textId="77777777" w:rsidR="00031CC9" w:rsidRPr="000605C3" w:rsidRDefault="00031CC9" w:rsidP="00031CC9">
      <w:pPr>
        <w:pStyle w:val="ListParagraph"/>
        <w:numPr>
          <w:ilvl w:val="0"/>
          <w:numId w:val="11"/>
        </w:numPr>
        <w:spacing w:line="256" w:lineRule="auto"/>
        <w:rPr>
          <w:rFonts w:asciiTheme="minorHAnsi" w:hAnsiTheme="minorHAnsi" w:cstheme="minorHAnsi"/>
        </w:rPr>
      </w:pPr>
      <w:r w:rsidRPr="000605C3">
        <w:rPr>
          <w:rFonts w:asciiTheme="minorHAnsi" w:hAnsiTheme="minorHAnsi" w:cstheme="minorHAnsi"/>
        </w:rPr>
        <w:t>Site- or incident-specific risk assessment addressing sample collection activities</w:t>
      </w:r>
    </w:p>
    <w:p w14:paraId="16212D77" w14:textId="77777777" w:rsidR="00031CC9" w:rsidRPr="000605C3" w:rsidRDefault="00031CC9" w:rsidP="00031CC9">
      <w:pPr>
        <w:pStyle w:val="ListParagraph"/>
        <w:numPr>
          <w:ilvl w:val="0"/>
          <w:numId w:val="11"/>
        </w:numPr>
        <w:spacing w:line="256" w:lineRule="auto"/>
        <w:rPr>
          <w:rFonts w:asciiTheme="minorHAnsi" w:hAnsiTheme="minorHAnsi" w:cstheme="minorHAnsi"/>
        </w:rPr>
      </w:pPr>
      <w:r w:rsidRPr="000605C3">
        <w:rPr>
          <w:rFonts w:asciiTheme="minorHAnsi" w:hAnsiTheme="minorHAnsi" w:cstheme="minorHAnsi"/>
        </w:rPr>
        <w:t>Training requirements</w:t>
      </w:r>
    </w:p>
    <w:p w14:paraId="11D9FDF5" w14:textId="6524B0C9" w:rsidR="00031CC9" w:rsidRPr="000605C3" w:rsidRDefault="00031CC9" w:rsidP="00031CC9">
      <w:pPr>
        <w:pStyle w:val="ListParagraph"/>
        <w:numPr>
          <w:ilvl w:val="0"/>
          <w:numId w:val="11"/>
        </w:numPr>
        <w:spacing w:line="256" w:lineRule="auto"/>
        <w:rPr>
          <w:rFonts w:asciiTheme="minorHAnsi" w:hAnsiTheme="minorHAnsi" w:cstheme="minorHAnsi"/>
        </w:rPr>
      </w:pPr>
      <w:r w:rsidRPr="000605C3">
        <w:rPr>
          <w:rFonts w:asciiTheme="minorHAnsi" w:hAnsiTheme="minorHAnsi" w:cstheme="minorHAnsi"/>
        </w:rPr>
        <w:t>Personal protective equipment (PPE) on</w:t>
      </w:r>
      <w:r w:rsidR="00B667F0">
        <w:rPr>
          <w:rFonts w:asciiTheme="minorHAnsi" w:hAnsiTheme="minorHAnsi" w:cstheme="minorHAnsi"/>
        </w:rPr>
        <w:t>-</w:t>
      </w:r>
      <w:r w:rsidRPr="000605C3">
        <w:rPr>
          <w:rFonts w:asciiTheme="minorHAnsi" w:hAnsiTheme="minorHAnsi" w:cstheme="minorHAnsi"/>
        </w:rPr>
        <w:t>site and usage requirements</w:t>
      </w:r>
    </w:p>
    <w:p w14:paraId="72F05DAB" w14:textId="77777777" w:rsidR="00031CC9" w:rsidRPr="000605C3" w:rsidRDefault="00031CC9" w:rsidP="00031CC9">
      <w:pPr>
        <w:pStyle w:val="ListParagraph"/>
        <w:numPr>
          <w:ilvl w:val="0"/>
          <w:numId w:val="11"/>
        </w:numPr>
        <w:spacing w:line="256" w:lineRule="auto"/>
        <w:rPr>
          <w:rFonts w:asciiTheme="minorHAnsi" w:hAnsiTheme="minorHAnsi" w:cstheme="minorHAnsi"/>
        </w:rPr>
      </w:pPr>
      <w:r w:rsidRPr="000605C3">
        <w:rPr>
          <w:rFonts w:asciiTheme="minorHAnsi" w:hAnsiTheme="minorHAnsi" w:cstheme="minorHAnsi"/>
        </w:rPr>
        <w:t>Medical screening requirements (maintain confidential documents properly and securely)</w:t>
      </w:r>
    </w:p>
    <w:p w14:paraId="0A4655C5" w14:textId="77777777" w:rsidR="00031CC9" w:rsidRPr="000605C3" w:rsidRDefault="00031CC9" w:rsidP="00031CC9">
      <w:pPr>
        <w:pStyle w:val="ListParagraph"/>
        <w:numPr>
          <w:ilvl w:val="0"/>
          <w:numId w:val="11"/>
        </w:numPr>
        <w:spacing w:line="256" w:lineRule="auto"/>
        <w:rPr>
          <w:rFonts w:asciiTheme="minorHAnsi" w:hAnsiTheme="minorHAnsi" w:cstheme="minorHAnsi"/>
        </w:rPr>
      </w:pPr>
      <w:r w:rsidRPr="000605C3">
        <w:rPr>
          <w:rFonts w:asciiTheme="minorHAnsi" w:hAnsiTheme="minorHAnsi" w:cstheme="minorHAnsi"/>
        </w:rPr>
        <w:t>Site or incident control</w:t>
      </w:r>
    </w:p>
    <w:p w14:paraId="475528BA" w14:textId="77777777" w:rsidR="00031CC9" w:rsidRPr="000605C3" w:rsidRDefault="00031CC9" w:rsidP="00031CC9">
      <w:pPr>
        <w:pStyle w:val="ListParagraph"/>
        <w:numPr>
          <w:ilvl w:val="0"/>
          <w:numId w:val="11"/>
        </w:numPr>
        <w:spacing w:line="256" w:lineRule="auto"/>
        <w:rPr>
          <w:rFonts w:asciiTheme="minorHAnsi" w:hAnsiTheme="minorHAnsi" w:cstheme="minorHAnsi"/>
        </w:rPr>
      </w:pPr>
      <w:r w:rsidRPr="000605C3">
        <w:rPr>
          <w:rFonts w:asciiTheme="minorHAnsi" w:hAnsiTheme="minorHAnsi" w:cstheme="minorHAnsi"/>
        </w:rPr>
        <w:t>Emergency response plan, containing off-site emergency contact information such as local hazardous materials response teams or additional trained rescue personnel</w:t>
      </w:r>
    </w:p>
    <w:p w14:paraId="29085052" w14:textId="77777777" w:rsidR="00031CC9" w:rsidRPr="000605C3" w:rsidRDefault="00031CC9" w:rsidP="00031CC9">
      <w:pPr>
        <w:pStyle w:val="ListParagraph"/>
        <w:numPr>
          <w:ilvl w:val="0"/>
          <w:numId w:val="11"/>
        </w:numPr>
        <w:spacing w:line="256" w:lineRule="auto"/>
        <w:rPr>
          <w:rFonts w:asciiTheme="minorHAnsi" w:hAnsiTheme="minorHAnsi" w:cstheme="minorHAnsi"/>
        </w:rPr>
      </w:pPr>
      <w:r w:rsidRPr="000605C3">
        <w:rPr>
          <w:rFonts w:asciiTheme="minorHAnsi" w:hAnsiTheme="minorHAnsi" w:cstheme="minorHAnsi"/>
        </w:rPr>
        <w:t>Entry and egress procedures</w:t>
      </w:r>
    </w:p>
    <w:p w14:paraId="3EFE3115" w14:textId="77777777" w:rsidR="00031CC9" w:rsidRPr="000605C3" w:rsidRDefault="00031CC9" w:rsidP="00031CC9">
      <w:pPr>
        <w:pStyle w:val="ListParagraph"/>
        <w:numPr>
          <w:ilvl w:val="0"/>
          <w:numId w:val="11"/>
        </w:numPr>
        <w:spacing w:line="256" w:lineRule="auto"/>
        <w:rPr>
          <w:rFonts w:asciiTheme="minorHAnsi" w:hAnsiTheme="minorHAnsi" w:cstheme="minorHAnsi"/>
        </w:rPr>
      </w:pPr>
      <w:r w:rsidRPr="000605C3">
        <w:rPr>
          <w:rFonts w:asciiTheme="minorHAnsi" w:hAnsiTheme="minorHAnsi" w:cstheme="minorHAnsi"/>
        </w:rPr>
        <w:t>Spill containment</w:t>
      </w:r>
    </w:p>
    <w:p w14:paraId="38ADBD8F" w14:textId="77777777" w:rsidR="00031CC9" w:rsidRPr="000605C3" w:rsidRDefault="00031CC9" w:rsidP="00031CC9">
      <w:pPr>
        <w:pStyle w:val="ListParagraph"/>
        <w:numPr>
          <w:ilvl w:val="0"/>
          <w:numId w:val="11"/>
        </w:numPr>
        <w:spacing w:line="256" w:lineRule="auto"/>
        <w:rPr>
          <w:rFonts w:ascii="Times New Roman" w:hAnsi="Times New Roman"/>
        </w:rPr>
      </w:pPr>
      <w:r w:rsidRPr="000605C3">
        <w:rPr>
          <w:rFonts w:asciiTheme="minorHAnsi" w:hAnsiTheme="minorHAnsi" w:cstheme="minorHAnsi"/>
        </w:rPr>
        <w:t>Personnel decontamination procedures</w:t>
      </w:r>
    </w:p>
    <w:p w14:paraId="2C817679" w14:textId="77777777" w:rsidR="00FE6938" w:rsidRDefault="00FE6938" w:rsidP="00031CC9">
      <w:pPr>
        <w:rPr>
          <w:rFonts w:asciiTheme="minorHAnsi" w:hAnsiTheme="minorHAnsi" w:cstheme="minorHAnsi"/>
        </w:rPr>
        <w:sectPr w:rsidR="00FE6938" w:rsidSect="00561E75">
          <w:type w:val="continuous"/>
          <w:pgSz w:w="12240" w:h="15840"/>
          <w:pgMar w:top="1440" w:right="1440" w:bottom="1440" w:left="1440" w:header="720" w:footer="720" w:gutter="0"/>
          <w:cols w:num="2" w:space="720"/>
        </w:sectPr>
      </w:pPr>
    </w:p>
    <w:p w14:paraId="5BED757F" w14:textId="26ED2BDD" w:rsidR="0006502A" w:rsidRPr="000605C3" w:rsidRDefault="00031CC9" w:rsidP="0006502A">
      <w:pPr>
        <w:rPr>
          <w:rFonts w:asciiTheme="minorHAnsi" w:hAnsiTheme="minorHAnsi" w:cstheme="minorHAnsi"/>
        </w:rPr>
      </w:pPr>
      <w:r w:rsidRPr="000605C3">
        <w:rPr>
          <w:rFonts w:asciiTheme="minorHAnsi" w:hAnsiTheme="minorHAnsi" w:cstheme="minorHAnsi"/>
        </w:rPr>
        <w:t xml:space="preserve">An EPA On-Scene Coordinator Health and Safety Plan template can be downloaded </w:t>
      </w:r>
      <w:hyperlink r:id="rId33" w:history="1">
        <w:r w:rsidRPr="000605C3">
          <w:rPr>
            <w:rStyle w:val="Hyperlink"/>
            <w:rFonts w:asciiTheme="minorHAnsi" w:hAnsiTheme="minorHAnsi" w:cstheme="minorHAnsi"/>
          </w:rPr>
          <w:t>here</w:t>
        </w:r>
      </w:hyperlink>
      <w:r w:rsidRPr="000605C3">
        <w:rPr>
          <w:rFonts w:asciiTheme="minorHAnsi" w:hAnsiTheme="minorHAnsi" w:cstheme="minorHAnsi"/>
        </w:rPr>
        <w:t>.</w:t>
      </w:r>
    </w:p>
    <w:p w14:paraId="0EA6FD57" w14:textId="50FD66BA" w:rsidR="00DB3310" w:rsidRPr="000605C3" w:rsidRDefault="00813464" w:rsidP="00051CF5">
      <w:pPr>
        <w:rPr>
          <w:rFonts w:asciiTheme="minorHAnsi" w:hAnsiTheme="minorHAnsi" w:cstheme="minorHAnsi"/>
        </w:rPr>
      </w:pPr>
      <w:r w:rsidRPr="000605C3">
        <w:rPr>
          <w:b/>
          <w:bCs/>
        </w:rPr>
        <w:t>S</w:t>
      </w:r>
      <w:r w:rsidR="00EE5CF9" w:rsidRPr="000605C3">
        <w:rPr>
          <w:b/>
          <w:bCs/>
        </w:rPr>
        <w:t>ampling and Analysis Plan</w:t>
      </w:r>
      <w:r w:rsidR="000A19E0">
        <w:rPr>
          <w:b/>
          <w:bCs/>
        </w:rPr>
        <w:br/>
      </w:r>
      <w:r w:rsidR="007D2AC0" w:rsidRPr="000605C3">
        <w:rPr>
          <w:rFonts w:asciiTheme="minorHAnsi" w:hAnsiTheme="minorHAnsi" w:cstheme="minorHAnsi"/>
        </w:rPr>
        <w:t>T</w:t>
      </w:r>
      <w:r w:rsidR="00DB3310" w:rsidRPr="000605C3">
        <w:rPr>
          <w:rFonts w:asciiTheme="minorHAnsi" w:hAnsiTheme="minorHAnsi" w:cstheme="minorHAnsi"/>
        </w:rPr>
        <w:t xml:space="preserve">he purpose of the Sampling and Analysis Plan (SAP) is to </w:t>
      </w:r>
      <w:r w:rsidR="00BE5132" w:rsidRPr="000605C3">
        <w:rPr>
          <w:rFonts w:asciiTheme="minorHAnsi" w:hAnsiTheme="minorHAnsi" w:cstheme="minorHAnsi"/>
        </w:rPr>
        <w:t>guide</w:t>
      </w:r>
      <w:r w:rsidR="00327F2D" w:rsidRPr="000605C3">
        <w:rPr>
          <w:rFonts w:asciiTheme="minorHAnsi" w:hAnsiTheme="minorHAnsi" w:cstheme="minorHAnsi"/>
        </w:rPr>
        <w:t xml:space="preserve"> the collection of water and </w:t>
      </w:r>
      <w:r w:rsidR="00FC04EF" w:rsidRPr="000605C3">
        <w:rPr>
          <w:rFonts w:asciiTheme="minorHAnsi" w:hAnsiTheme="minorHAnsi" w:cstheme="minorHAnsi"/>
        </w:rPr>
        <w:t xml:space="preserve">surface </w:t>
      </w:r>
      <w:r w:rsidR="00327F2D" w:rsidRPr="000605C3">
        <w:rPr>
          <w:rFonts w:asciiTheme="minorHAnsi" w:hAnsiTheme="minorHAnsi" w:cstheme="minorHAnsi"/>
        </w:rPr>
        <w:t>samples that will be analyzed</w:t>
      </w:r>
      <w:r w:rsidR="0094011A" w:rsidRPr="000605C3">
        <w:rPr>
          <w:rFonts w:asciiTheme="minorHAnsi" w:hAnsiTheme="minorHAnsi" w:cstheme="minorHAnsi"/>
        </w:rPr>
        <w:t xml:space="preserve"> to determine if </w:t>
      </w:r>
      <w:r w:rsidR="008332F5" w:rsidRPr="000605C3">
        <w:rPr>
          <w:rFonts w:asciiTheme="minorHAnsi" w:hAnsiTheme="minorHAnsi" w:cstheme="minorHAnsi"/>
        </w:rPr>
        <w:t>the remediation actions</w:t>
      </w:r>
      <w:r w:rsidR="00EB4A6C" w:rsidRPr="000605C3">
        <w:rPr>
          <w:rFonts w:asciiTheme="minorHAnsi" w:hAnsiTheme="minorHAnsi" w:cstheme="minorHAnsi"/>
        </w:rPr>
        <w:t xml:space="preserve"> are</w:t>
      </w:r>
      <w:r w:rsidR="007F224D" w:rsidRPr="000605C3">
        <w:rPr>
          <w:rFonts w:asciiTheme="minorHAnsi" w:hAnsiTheme="minorHAnsi" w:cstheme="minorHAnsi"/>
        </w:rPr>
        <w:t xml:space="preserve"> reducing the</w:t>
      </w:r>
      <w:r w:rsidR="008332F5" w:rsidRPr="000605C3">
        <w:rPr>
          <w:rFonts w:asciiTheme="minorHAnsi" w:hAnsiTheme="minorHAnsi" w:cstheme="minorHAnsi"/>
        </w:rPr>
        <w:t xml:space="preserve"> contaminant </w:t>
      </w:r>
      <w:r w:rsidR="008332F5" w:rsidRPr="000605C3">
        <w:rPr>
          <w:rFonts w:asciiTheme="minorHAnsi" w:hAnsiTheme="minorHAnsi" w:cstheme="minorHAnsi"/>
        </w:rPr>
        <w:lastRenderedPageBreak/>
        <w:t>concentrations</w:t>
      </w:r>
      <w:r w:rsidR="007F224D" w:rsidRPr="000605C3">
        <w:rPr>
          <w:rFonts w:asciiTheme="minorHAnsi" w:hAnsiTheme="minorHAnsi" w:cstheme="minorHAnsi"/>
        </w:rPr>
        <w:t xml:space="preserve"> </w:t>
      </w:r>
      <w:r w:rsidR="00F17A5B" w:rsidRPr="000605C3">
        <w:rPr>
          <w:rFonts w:asciiTheme="minorHAnsi" w:hAnsiTheme="minorHAnsi" w:cstheme="minorHAnsi"/>
        </w:rPr>
        <w:t xml:space="preserve">in the water and on affected system components </w:t>
      </w:r>
      <w:r w:rsidR="007F224D" w:rsidRPr="000605C3">
        <w:rPr>
          <w:rFonts w:asciiTheme="minorHAnsi" w:hAnsiTheme="minorHAnsi" w:cstheme="minorHAnsi"/>
        </w:rPr>
        <w:t xml:space="preserve">to </w:t>
      </w:r>
      <w:r w:rsidR="00D949AF" w:rsidRPr="000605C3">
        <w:rPr>
          <w:rFonts w:asciiTheme="minorHAnsi" w:hAnsiTheme="minorHAnsi" w:cstheme="minorHAnsi"/>
        </w:rPr>
        <w:t xml:space="preserve">meet the established clearance goals. </w:t>
      </w:r>
      <w:r w:rsidR="00F929D7" w:rsidRPr="000605C3">
        <w:rPr>
          <w:rFonts w:asciiTheme="minorHAnsi" w:hAnsiTheme="minorHAnsi" w:cstheme="minorHAnsi"/>
        </w:rPr>
        <w:t>A typical SAP should include the following elements:</w:t>
      </w:r>
    </w:p>
    <w:p w14:paraId="190DCA2C" w14:textId="7CBBD7C1" w:rsidR="00051CF5" w:rsidRPr="00051CF5" w:rsidRDefault="00051CF5" w:rsidP="00051CF5">
      <w:pPr>
        <w:spacing w:after="0" w:line="256" w:lineRule="auto"/>
        <w:rPr>
          <w:rFonts w:asciiTheme="minorHAnsi" w:hAnsiTheme="minorHAnsi" w:cstheme="minorHAnsi"/>
        </w:rPr>
        <w:sectPr w:rsidR="00051CF5" w:rsidRPr="00051CF5" w:rsidSect="00FE6938">
          <w:type w:val="continuous"/>
          <w:pgSz w:w="12240" w:h="15840"/>
          <w:pgMar w:top="1440" w:right="1440" w:bottom="1440" w:left="1440" w:header="720" w:footer="720" w:gutter="0"/>
          <w:cols w:space="720"/>
        </w:sectPr>
      </w:pPr>
    </w:p>
    <w:p w14:paraId="5D84739B" w14:textId="230D0877" w:rsidR="00267CF7" w:rsidRPr="000605C3" w:rsidRDefault="00267CF7" w:rsidP="00267CF7">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Description of the system (including maps)</w:t>
      </w:r>
    </w:p>
    <w:p w14:paraId="51969A15" w14:textId="4B9EEF27" w:rsidR="00BE5132" w:rsidRPr="000605C3" w:rsidRDefault="00BE5132" w:rsidP="00BE5132">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Required personal protecti</w:t>
      </w:r>
      <w:r w:rsidR="00161D31">
        <w:rPr>
          <w:rFonts w:asciiTheme="minorHAnsi" w:hAnsiTheme="minorHAnsi" w:cstheme="minorHAnsi"/>
        </w:rPr>
        <w:t>ve</w:t>
      </w:r>
      <w:r w:rsidRPr="000605C3">
        <w:rPr>
          <w:rFonts w:asciiTheme="minorHAnsi" w:hAnsiTheme="minorHAnsi" w:cstheme="minorHAnsi"/>
        </w:rPr>
        <w:t xml:space="preserve"> equipment (PPE)</w:t>
      </w:r>
    </w:p>
    <w:p w14:paraId="1B46E815" w14:textId="77777777" w:rsidR="00F929D7" w:rsidRPr="000605C3" w:rsidRDefault="00F929D7" w:rsidP="00F929D7">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Sampling objectives</w:t>
      </w:r>
    </w:p>
    <w:p w14:paraId="075707CD" w14:textId="77777777" w:rsidR="008B7B03" w:rsidRPr="000605C3" w:rsidRDefault="008B7B03" w:rsidP="008B7B03">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Data quality objectives</w:t>
      </w:r>
    </w:p>
    <w:p w14:paraId="37A7A9FA" w14:textId="01F5C1A4" w:rsidR="008B7B03" w:rsidRPr="000605C3" w:rsidRDefault="008B7B03" w:rsidP="008B7B03">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Sampling sites and number of samples</w:t>
      </w:r>
    </w:p>
    <w:p w14:paraId="12BFCA01" w14:textId="77777777" w:rsidR="007F21EE" w:rsidRPr="000605C3" w:rsidRDefault="007F21EE" w:rsidP="007F21EE">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Laboratories to perform analysis</w:t>
      </w:r>
    </w:p>
    <w:p w14:paraId="3D53DBE6" w14:textId="447EFE2A" w:rsidR="00267CF7" w:rsidRPr="000605C3" w:rsidRDefault="00267CF7" w:rsidP="00267CF7">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Sample collection procedures</w:t>
      </w:r>
    </w:p>
    <w:p w14:paraId="56E95C09" w14:textId="2B4986BB" w:rsidR="00044590" w:rsidRPr="000605C3" w:rsidRDefault="00044590" w:rsidP="00267CF7">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Sample preservation</w:t>
      </w:r>
      <w:r w:rsidR="00D20EA9" w:rsidRPr="000605C3">
        <w:rPr>
          <w:rFonts w:asciiTheme="minorHAnsi" w:hAnsiTheme="minorHAnsi" w:cstheme="minorHAnsi"/>
        </w:rPr>
        <w:t xml:space="preserve"> and holding time requirements</w:t>
      </w:r>
    </w:p>
    <w:p w14:paraId="2368A4F2" w14:textId="17F83E3D" w:rsidR="00B74E6B" w:rsidRPr="000605C3" w:rsidRDefault="00B74E6B" w:rsidP="00267CF7">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 xml:space="preserve">Field </w:t>
      </w:r>
      <w:r w:rsidR="00573ED5" w:rsidRPr="000605C3">
        <w:rPr>
          <w:rFonts w:asciiTheme="minorHAnsi" w:hAnsiTheme="minorHAnsi" w:cstheme="minorHAnsi"/>
        </w:rPr>
        <w:t>parameter testing</w:t>
      </w:r>
    </w:p>
    <w:p w14:paraId="4E90650A" w14:textId="77777777" w:rsidR="0074132A" w:rsidRPr="000605C3" w:rsidRDefault="0074132A" w:rsidP="0074132A">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Chain-of-custody protocol</w:t>
      </w:r>
    </w:p>
    <w:p w14:paraId="6733BA3B" w14:textId="499F7F97" w:rsidR="00F929D7" w:rsidRPr="000605C3" w:rsidRDefault="00B74E6B" w:rsidP="00F929D7">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Laboratory analytical</w:t>
      </w:r>
      <w:r w:rsidR="00F929D7" w:rsidRPr="000605C3">
        <w:rPr>
          <w:rFonts w:asciiTheme="minorHAnsi" w:hAnsiTheme="minorHAnsi" w:cstheme="minorHAnsi"/>
        </w:rPr>
        <w:t xml:space="preserve"> methods</w:t>
      </w:r>
    </w:p>
    <w:p w14:paraId="44DC64F8" w14:textId="28D9FA2B" w:rsidR="008B7B03" w:rsidRPr="000605C3" w:rsidRDefault="008B7B03" w:rsidP="00F929D7">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Quality control analyses</w:t>
      </w:r>
    </w:p>
    <w:p w14:paraId="4D5F1165" w14:textId="55CD3BBF" w:rsidR="00D20EA9" w:rsidRPr="000605C3" w:rsidRDefault="00D20EA9" w:rsidP="00F929D7">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Data reporting</w:t>
      </w:r>
    </w:p>
    <w:p w14:paraId="5DCAD32A" w14:textId="63F6CA44" w:rsidR="00F07552" w:rsidRPr="000605C3" w:rsidRDefault="00F07552" w:rsidP="00267CF7">
      <w:pPr>
        <w:pStyle w:val="ListParagraph"/>
        <w:numPr>
          <w:ilvl w:val="0"/>
          <w:numId w:val="7"/>
        </w:numPr>
        <w:spacing w:line="256" w:lineRule="auto"/>
        <w:rPr>
          <w:rFonts w:asciiTheme="minorHAnsi" w:hAnsiTheme="minorHAnsi" w:cstheme="minorHAnsi"/>
        </w:rPr>
      </w:pPr>
      <w:r w:rsidRPr="000605C3">
        <w:rPr>
          <w:rFonts w:asciiTheme="minorHAnsi" w:hAnsiTheme="minorHAnsi" w:cstheme="minorHAnsi"/>
        </w:rPr>
        <w:t>Sample disposal</w:t>
      </w:r>
    </w:p>
    <w:p w14:paraId="4111B0D5" w14:textId="77777777" w:rsidR="00FE6938" w:rsidRDefault="00FE6938" w:rsidP="00813464">
      <w:pPr>
        <w:sectPr w:rsidR="00FE6938" w:rsidSect="00561E75">
          <w:type w:val="continuous"/>
          <w:pgSz w:w="12240" w:h="15840"/>
          <w:pgMar w:top="1440" w:right="1440" w:bottom="1440" w:left="1440" w:header="720" w:footer="720" w:gutter="0"/>
          <w:cols w:num="3" w:space="720"/>
        </w:sectPr>
      </w:pPr>
    </w:p>
    <w:p w14:paraId="48ED0213" w14:textId="011CA754" w:rsidR="0006502A" w:rsidRPr="000B3E92" w:rsidRDefault="00D768BD" w:rsidP="00813464">
      <w:pPr>
        <w:rPr>
          <w:i/>
          <w:iCs/>
          <w:color w:val="0070C0"/>
        </w:rPr>
      </w:pPr>
      <w:r w:rsidRPr="000605C3">
        <w:t xml:space="preserve">The </w:t>
      </w:r>
      <w:r w:rsidR="0040081B" w:rsidRPr="000605C3">
        <w:t xml:space="preserve">SAP </w:t>
      </w:r>
      <w:r w:rsidR="00DC1593" w:rsidRPr="000605C3">
        <w:t>g</w:t>
      </w:r>
      <w:r w:rsidR="0040081B" w:rsidRPr="000605C3">
        <w:t xml:space="preserve">uide and </w:t>
      </w:r>
      <w:r w:rsidR="004F7A21" w:rsidRPr="000605C3">
        <w:t>template can be accessed by clicking on this link.</w:t>
      </w:r>
      <w:r w:rsidR="003F5EEC">
        <w:t xml:space="preserve"> </w:t>
      </w:r>
      <w:r w:rsidR="00F47B47" w:rsidRPr="000D1C4E">
        <w:rPr>
          <w:i/>
          <w:iCs/>
          <w:color w:val="0070C0"/>
        </w:rPr>
        <w:t>[To be developed]</w:t>
      </w:r>
    </w:p>
    <w:p w14:paraId="6BDF92E3" w14:textId="0CF8268E" w:rsidR="00813464" w:rsidRPr="000605C3" w:rsidRDefault="00813464" w:rsidP="009A4E26">
      <w:pPr>
        <w:spacing w:after="0"/>
        <w:rPr>
          <w:b/>
          <w:bCs/>
        </w:rPr>
      </w:pPr>
      <w:r w:rsidRPr="000605C3">
        <w:rPr>
          <w:b/>
          <w:bCs/>
        </w:rPr>
        <w:t>Quality Assurance Project Plan</w:t>
      </w:r>
    </w:p>
    <w:p w14:paraId="7B12F20B" w14:textId="69177664" w:rsidR="00813464" w:rsidRPr="000605C3" w:rsidRDefault="00813464" w:rsidP="00813464">
      <w:r w:rsidRPr="000605C3">
        <w:t>A Quality Assurance Project Plan, or QAPP, is a written document outlining the procedures a monitoring project will use to ensure the data it collects and analyzes meets project requirements. Typical QAPP elements that may be included when conducting sampling</w:t>
      </w:r>
      <w:r w:rsidR="00564BE8" w:rsidRPr="000605C3">
        <w:t xml:space="preserve"> and analysis</w:t>
      </w:r>
      <w:r w:rsidRPr="000605C3">
        <w:t xml:space="preserve"> during remediation of water contamination may include:</w:t>
      </w:r>
    </w:p>
    <w:p w14:paraId="3014381A" w14:textId="77777777" w:rsidR="00FE6938" w:rsidRDefault="00FE6938" w:rsidP="00813464">
      <w:pPr>
        <w:pStyle w:val="ListParagraph"/>
        <w:numPr>
          <w:ilvl w:val="0"/>
          <w:numId w:val="10"/>
        </w:numPr>
        <w:spacing w:line="254" w:lineRule="auto"/>
        <w:sectPr w:rsidR="00FE6938" w:rsidSect="00FE6938">
          <w:type w:val="continuous"/>
          <w:pgSz w:w="12240" w:h="15840"/>
          <w:pgMar w:top="1440" w:right="1440" w:bottom="1440" w:left="1440" w:header="720" w:footer="720" w:gutter="0"/>
          <w:cols w:space="720"/>
        </w:sectPr>
      </w:pPr>
    </w:p>
    <w:p w14:paraId="20DC7946" w14:textId="77777777" w:rsidR="00813464" w:rsidRPr="000605C3" w:rsidRDefault="00813464" w:rsidP="00813464">
      <w:pPr>
        <w:pStyle w:val="ListParagraph"/>
        <w:numPr>
          <w:ilvl w:val="0"/>
          <w:numId w:val="10"/>
        </w:numPr>
        <w:spacing w:line="254" w:lineRule="auto"/>
      </w:pPr>
      <w:r w:rsidRPr="000605C3">
        <w:t>Sampling process design</w:t>
      </w:r>
    </w:p>
    <w:p w14:paraId="45252DD9" w14:textId="77777777" w:rsidR="00813464" w:rsidRPr="000605C3" w:rsidRDefault="00813464" w:rsidP="00813464">
      <w:pPr>
        <w:pStyle w:val="ListParagraph"/>
        <w:numPr>
          <w:ilvl w:val="0"/>
          <w:numId w:val="10"/>
        </w:numPr>
        <w:spacing w:line="254" w:lineRule="auto"/>
      </w:pPr>
      <w:r w:rsidRPr="000605C3">
        <w:t>Sampling methods</w:t>
      </w:r>
    </w:p>
    <w:p w14:paraId="3E5CB93F" w14:textId="77777777" w:rsidR="00813464" w:rsidRPr="000605C3" w:rsidRDefault="00813464" w:rsidP="00813464">
      <w:pPr>
        <w:pStyle w:val="ListParagraph"/>
        <w:numPr>
          <w:ilvl w:val="0"/>
          <w:numId w:val="10"/>
        </w:numPr>
        <w:spacing w:line="254" w:lineRule="auto"/>
      </w:pPr>
      <w:r w:rsidRPr="000605C3">
        <w:t>Sampling handling and custody</w:t>
      </w:r>
    </w:p>
    <w:p w14:paraId="063B7072" w14:textId="77777777" w:rsidR="00813464" w:rsidRPr="000605C3" w:rsidRDefault="00813464" w:rsidP="00813464">
      <w:pPr>
        <w:pStyle w:val="ListParagraph"/>
        <w:numPr>
          <w:ilvl w:val="0"/>
          <w:numId w:val="10"/>
        </w:numPr>
        <w:spacing w:line="254" w:lineRule="auto"/>
      </w:pPr>
      <w:r w:rsidRPr="000605C3">
        <w:t>Analytical methods</w:t>
      </w:r>
    </w:p>
    <w:p w14:paraId="31556EA0" w14:textId="77777777" w:rsidR="00813464" w:rsidRPr="000605C3" w:rsidRDefault="00813464" w:rsidP="00813464">
      <w:pPr>
        <w:pStyle w:val="ListParagraph"/>
        <w:numPr>
          <w:ilvl w:val="0"/>
          <w:numId w:val="10"/>
        </w:numPr>
        <w:spacing w:line="254" w:lineRule="auto"/>
      </w:pPr>
      <w:r w:rsidRPr="000605C3">
        <w:t>Quality control</w:t>
      </w:r>
    </w:p>
    <w:p w14:paraId="3581C638" w14:textId="77777777" w:rsidR="00813464" w:rsidRPr="000605C3" w:rsidRDefault="00813464" w:rsidP="00813464">
      <w:pPr>
        <w:pStyle w:val="ListParagraph"/>
        <w:numPr>
          <w:ilvl w:val="0"/>
          <w:numId w:val="10"/>
        </w:numPr>
        <w:spacing w:line="254" w:lineRule="auto"/>
      </w:pPr>
      <w:r w:rsidRPr="000605C3">
        <w:t>Instrument/equipment testing, inspection, and maintenance</w:t>
      </w:r>
    </w:p>
    <w:p w14:paraId="4E9E20DE" w14:textId="3EC28C6D" w:rsidR="00813464" w:rsidRPr="000605C3" w:rsidRDefault="00813464" w:rsidP="00813464">
      <w:pPr>
        <w:pStyle w:val="ListParagraph"/>
        <w:numPr>
          <w:ilvl w:val="0"/>
          <w:numId w:val="10"/>
        </w:numPr>
        <w:spacing w:line="254" w:lineRule="auto"/>
      </w:pPr>
      <w:r w:rsidRPr="000605C3">
        <w:t>Inspection/acceptab</w:t>
      </w:r>
      <w:r w:rsidR="00B741A5">
        <w:t>ility</w:t>
      </w:r>
      <w:r w:rsidRPr="000605C3">
        <w:t xml:space="preserve"> of supplies and consumables</w:t>
      </w:r>
    </w:p>
    <w:p w14:paraId="235FCC47" w14:textId="77777777" w:rsidR="00813464" w:rsidRPr="000605C3" w:rsidRDefault="00813464" w:rsidP="00813464">
      <w:pPr>
        <w:pStyle w:val="ListParagraph"/>
        <w:numPr>
          <w:ilvl w:val="0"/>
          <w:numId w:val="10"/>
        </w:numPr>
        <w:spacing w:line="254" w:lineRule="auto"/>
      </w:pPr>
      <w:r w:rsidRPr="000605C3">
        <w:t>Non-direct measurements</w:t>
      </w:r>
    </w:p>
    <w:p w14:paraId="2D2C7B4A" w14:textId="77777777" w:rsidR="00813464" w:rsidRPr="000605C3" w:rsidRDefault="00813464" w:rsidP="00813464">
      <w:pPr>
        <w:pStyle w:val="ListParagraph"/>
        <w:numPr>
          <w:ilvl w:val="0"/>
          <w:numId w:val="10"/>
        </w:numPr>
        <w:spacing w:line="254" w:lineRule="auto"/>
      </w:pPr>
      <w:r w:rsidRPr="000605C3">
        <w:t>Data management</w:t>
      </w:r>
    </w:p>
    <w:p w14:paraId="12B91544" w14:textId="77777777" w:rsidR="00FE6938" w:rsidRDefault="00FE6938" w:rsidP="00813464">
      <w:pPr>
        <w:sectPr w:rsidR="00FE6938" w:rsidSect="00561E75">
          <w:type w:val="continuous"/>
          <w:pgSz w:w="12240" w:h="15840"/>
          <w:pgMar w:top="1440" w:right="1440" w:bottom="1440" w:left="1440" w:header="720" w:footer="720" w:gutter="0"/>
          <w:cols w:num="3" w:space="720"/>
        </w:sectPr>
      </w:pPr>
    </w:p>
    <w:p w14:paraId="1E8281E7" w14:textId="7208256D" w:rsidR="00813464" w:rsidRPr="000605C3" w:rsidRDefault="00813464" w:rsidP="00E07576">
      <w:pPr>
        <w:spacing w:before="240"/>
      </w:pPr>
      <w:r w:rsidRPr="000605C3">
        <w:t>For more information on QAPPs, see:</w:t>
      </w:r>
    </w:p>
    <w:p w14:paraId="0FBE415B" w14:textId="2B64F842" w:rsidR="00813464" w:rsidRPr="000605C3" w:rsidRDefault="00000000" w:rsidP="00813464">
      <w:pPr>
        <w:pStyle w:val="ListParagraph"/>
        <w:numPr>
          <w:ilvl w:val="0"/>
          <w:numId w:val="9"/>
        </w:numPr>
        <w:spacing w:line="254" w:lineRule="auto"/>
      </w:pPr>
      <w:hyperlink r:id="rId34" w:history="1">
        <w:r w:rsidR="00854FAB">
          <w:rPr>
            <w:rStyle w:val="Hyperlink"/>
          </w:rPr>
          <w:t xml:space="preserve">EPA Requirements for Quality Assurance Project Plans </w:t>
        </w:r>
      </w:hyperlink>
    </w:p>
    <w:p w14:paraId="10DDE9A6" w14:textId="62D620EE" w:rsidR="00813464" w:rsidRPr="000605C3" w:rsidRDefault="00000000" w:rsidP="00813464">
      <w:pPr>
        <w:pStyle w:val="ListParagraph"/>
        <w:numPr>
          <w:ilvl w:val="0"/>
          <w:numId w:val="9"/>
        </w:numPr>
        <w:spacing w:line="254" w:lineRule="auto"/>
        <w:rPr>
          <w:rStyle w:val="Hyperlink"/>
        </w:rPr>
      </w:pPr>
      <w:hyperlink r:id="rId35" w:history="1">
        <w:r w:rsidR="006461FA">
          <w:rPr>
            <w:rStyle w:val="Hyperlink"/>
          </w:rPr>
          <w:t>Quality Assurance Project Plan Development Tool</w:t>
        </w:r>
      </w:hyperlink>
    </w:p>
    <w:p w14:paraId="2C593184" w14:textId="6554A474" w:rsidR="00813464" w:rsidRPr="000605C3" w:rsidRDefault="00000000" w:rsidP="00813464">
      <w:pPr>
        <w:pStyle w:val="ListParagraph"/>
        <w:numPr>
          <w:ilvl w:val="0"/>
          <w:numId w:val="9"/>
        </w:numPr>
        <w:spacing w:line="254" w:lineRule="auto"/>
      </w:pPr>
      <w:hyperlink r:id="rId36" w:history="1">
        <w:r w:rsidR="00813464" w:rsidRPr="00CB234C">
          <w:rPr>
            <w:rStyle w:val="Hyperlink"/>
          </w:rPr>
          <w:t>WLA-RP Appendi</w:t>
        </w:r>
        <w:r w:rsidR="004E06D7" w:rsidRPr="00CB234C">
          <w:rPr>
            <w:rStyle w:val="Hyperlink"/>
          </w:rPr>
          <w:t>ces</w:t>
        </w:r>
        <w:r w:rsidR="00813464" w:rsidRPr="00CB234C">
          <w:rPr>
            <w:rStyle w:val="Hyperlink"/>
          </w:rPr>
          <w:t xml:space="preserve">: </w:t>
        </w:r>
        <w:r w:rsidR="004E06D7" w:rsidRPr="00CB234C">
          <w:rPr>
            <w:rStyle w:val="Hyperlink"/>
          </w:rPr>
          <w:t>Please see Appendix N</w:t>
        </w:r>
        <w:r w:rsidR="004B560E">
          <w:rPr>
            <w:rStyle w:val="Hyperlink"/>
          </w:rPr>
          <w:t>:</w:t>
        </w:r>
        <w:r w:rsidR="00813464" w:rsidRPr="00CB234C">
          <w:rPr>
            <w:rStyle w:val="Hyperlink"/>
          </w:rPr>
          <w:t xml:space="preserve"> </w:t>
        </w:r>
        <w:r w:rsidR="00010B27" w:rsidRPr="00CB234C">
          <w:rPr>
            <w:rStyle w:val="Hyperlink"/>
          </w:rPr>
          <w:t>Short Form Quality Assurance Project Plan (QAPP) Template for Emergency Response Lab Services for Drinking Water Incidents</w:t>
        </w:r>
        <w:r w:rsidR="00813464" w:rsidRPr="00CB234C">
          <w:rPr>
            <w:rStyle w:val="Hyperlink"/>
          </w:rPr>
          <w:t xml:space="preserve"> </w:t>
        </w:r>
      </w:hyperlink>
      <w:r w:rsidR="00813464" w:rsidRPr="000605C3">
        <w:rPr>
          <w:rStyle w:val="Hyperlink"/>
        </w:rPr>
        <w:t xml:space="preserve"> </w:t>
      </w:r>
    </w:p>
    <w:p w14:paraId="530A5EDA" w14:textId="3FC0C108" w:rsidR="00031CC9" w:rsidRPr="000605C3" w:rsidRDefault="00031CC9" w:rsidP="009A4E26">
      <w:pPr>
        <w:spacing w:after="0"/>
        <w:rPr>
          <w:b/>
          <w:bCs/>
        </w:rPr>
      </w:pPr>
      <w:r w:rsidRPr="000605C3">
        <w:rPr>
          <w:b/>
          <w:bCs/>
        </w:rPr>
        <w:t>Waste Management Plan</w:t>
      </w:r>
    </w:p>
    <w:p w14:paraId="4FE5A1BE" w14:textId="4891F8EE" w:rsidR="00031CC9" w:rsidRPr="000605C3" w:rsidRDefault="00031CC9" w:rsidP="000B3E92">
      <w:pPr>
        <w:spacing w:after="0"/>
      </w:pPr>
      <w:r>
        <w:t xml:space="preserve">The purpose of a Waste Management Plan (WMP) </w:t>
      </w:r>
      <w:r w:rsidRPr="1162C6C6">
        <w:rPr>
          <w:rFonts w:asciiTheme="minorHAnsi" w:hAnsiTheme="minorHAnsi"/>
        </w:rPr>
        <w:t>during remediation of a water contamination incident</w:t>
      </w:r>
      <w:r>
        <w:t xml:space="preserve"> is to outline requirements and procedures for managing waste generated </w:t>
      </w:r>
      <w:r w:rsidR="00B71706">
        <w:t xml:space="preserve">during </w:t>
      </w:r>
      <w:r w:rsidR="003C1894">
        <w:t>rem</w:t>
      </w:r>
      <w:r w:rsidR="00B71706">
        <w:t>edia</w:t>
      </w:r>
      <w:r w:rsidR="003C1894">
        <w:t xml:space="preserve">tion activities and </w:t>
      </w:r>
      <w:r>
        <w:t>sample</w:t>
      </w:r>
      <w:r w:rsidR="00DE1396">
        <w:t xml:space="preserve"> collection</w:t>
      </w:r>
      <w:r>
        <w:t>. Ideally,</w:t>
      </w:r>
      <w:r w:rsidR="00D96AE5">
        <w:t xml:space="preserve"> a </w:t>
      </w:r>
      <w:r w:rsidR="00523CF9">
        <w:t>utility would</w:t>
      </w:r>
      <w:r w:rsidR="00FE278E">
        <w:t xml:space="preserve"> develop or have</w:t>
      </w:r>
      <w:r>
        <w:t xml:space="preserve"> a general WMP in place that can be used to prepare an incident-specific WMP. A WMP should be in place prior to initiation of any sample collection </w:t>
      </w:r>
      <w:r w:rsidR="003F19E8">
        <w:t xml:space="preserve">or </w:t>
      </w:r>
      <w:r>
        <w:t>remediation activities. This incident-specific plan should address federal, state</w:t>
      </w:r>
      <w:r w:rsidR="00846D50">
        <w:t>,</w:t>
      </w:r>
      <w:r>
        <w:t xml:space="preserve"> and local waste management requirements for the different waste streams. The plan should address waste characterization and waste acceptance sampling and analysis, identification of waste management facilities, on-site waste management and minimization strategies and tactics, off-site waste management, and waste transportation, health</w:t>
      </w:r>
      <w:r w:rsidR="00D324C2">
        <w:t>,</w:t>
      </w:r>
      <w:r>
        <w:t xml:space="preserve"> and safety. In addition, it should address tracking and reporting of waste sampling results. State and local waste management officials should be contacted as early in the development process as possible.</w:t>
      </w:r>
    </w:p>
    <w:p w14:paraId="377AD9FB" w14:textId="6A7CD344" w:rsidR="00031CC9" w:rsidRPr="000605C3" w:rsidRDefault="00031CC9" w:rsidP="00031CC9">
      <w:pPr>
        <w:pStyle w:val="ListParagraph"/>
        <w:numPr>
          <w:ilvl w:val="0"/>
          <w:numId w:val="12"/>
        </w:numPr>
        <w:spacing w:line="256" w:lineRule="auto"/>
      </w:pPr>
      <w:r w:rsidRPr="000605C3">
        <w:lastRenderedPageBreak/>
        <w:t xml:space="preserve">For more information on WMPs, see </w:t>
      </w:r>
      <w:bookmarkStart w:id="67" w:name="OLE_LINK8"/>
      <w:r w:rsidRPr="000605C3">
        <w:fldChar w:fldCharType="begin"/>
      </w:r>
      <w:r w:rsidRPr="000605C3">
        <w:instrText xml:space="preserve"> HYPERLINK "https://www.epa.gov/homeland-security-waste/waste-management-benefits-planning-and-mitigation-activities-homeland" </w:instrText>
      </w:r>
      <w:r w:rsidRPr="000605C3">
        <w:fldChar w:fldCharType="separate"/>
      </w:r>
      <w:r w:rsidRPr="000605C3">
        <w:rPr>
          <w:rStyle w:val="Hyperlink"/>
        </w:rPr>
        <w:t>EPA’s Waste Management Benefits, Planning and Mitigation Activities for Homeland Security Incidents</w:t>
      </w:r>
      <w:r w:rsidRPr="000605C3">
        <w:fldChar w:fldCharType="end"/>
      </w:r>
      <w:r w:rsidRPr="000605C3">
        <w:t xml:space="preserve">. </w:t>
      </w:r>
      <w:bookmarkEnd w:id="67"/>
    </w:p>
    <w:p w14:paraId="7F09317F" w14:textId="744D8DCF" w:rsidR="00031CC9" w:rsidRPr="000605C3" w:rsidRDefault="00031CC9" w:rsidP="00031CC9">
      <w:pPr>
        <w:pStyle w:val="ListParagraph"/>
        <w:numPr>
          <w:ilvl w:val="0"/>
          <w:numId w:val="12"/>
        </w:numPr>
        <w:spacing w:line="256" w:lineRule="auto"/>
      </w:pPr>
      <w:r w:rsidRPr="000605C3">
        <w:t xml:space="preserve">Guidance on developing a pre-incident Waste Management Plan can be found at: </w:t>
      </w:r>
      <w:hyperlink r:id="rId37" w:history="1">
        <w:r w:rsidRPr="000605C3">
          <w:rPr>
            <w:rStyle w:val="Hyperlink"/>
          </w:rPr>
          <w:t>Pre-incident All-hazards Waste Management Plan Guidelines: Four-step Waste Management Planning Process</w:t>
        </w:r>
      </w:hyperlink>
      <w:r w:rsidRPr="000605C3">
        <w:t xml:space="preserve">. </w:t>
      </w:r>
    </w:p>
    <w:p w14:paraId="1EBCC1A3" w14:textId="0BB43F62" w:rsidR="00031CC9" w:rsidRPr="000605C3" w:rsidRDefault="00031CC9" w:rsidP="00031CC9">
      <w:pPr>
        <w:pStyle w:val="ListParagraph"/>
        <w:numPr>
          <w:ilvl w:val="0"/>
          <w:numId w:val="12"/>
        </w:numPr>
        <w:spacing w:line="256" w:lineRule="auto"/>
      </w:pPr>
      <w:r w:rsidRPr="000605C3">
        <w:t xml:space="preserve">Information on tools and other resources for managing sample collection waste can be found at </w:t>
      </w:r>
      <w:hyperlink r:id="rId38" w:history="1">
        <w:r w:rsidR="00B53BBD">
          <w:rPr>
            <w:rStyle w:val="Hyperlink"/>
          </w:rPr>
          <w:t>Managing Materials and Wastes for Homeland Security Incidents</w:t>
        </w:r>
      </w:hyperlink>
      <w:r w:rsidR="00B53BBD">
        <w:rPr>
          <w:rStyle w:val="Hyperlink"/>
        </w:rPr>
        <w:t>.</w:t>
      </w:r>
    </w:p>
    <w:p w14:paraId="46A0CD45" w14:textId="157EBDE4" w:rsidR="00031CC9" w:rsidRDefault="00000000" w:rsidP="00F33475">
      <w:pPr>
        <w:pStyle w:val="ListParagraph"/>
        <w:numPr>
          <w:ilvl w:val="0"/>
          <w:numId w:val="8"/>
        </w:numPr>
        <w:spacing w:line="256" w:lineRule="auto"/>
      </w:pPr>
      <w:hyperlink r:id="rId39" w:history="1">
        <w:r w:rsidR="00AE1A8A">
          <w:rPr>
            <w:rStyle w:val="Hyperlink"/>
          </w:rPr>
          <w:t>Incident Waste Decision Support Tool</w:t>
        </w:r>
      </w:hyperlink>
      <w:r w:rsidR="00E60C31">
        <w:t xml:space="preserve"> (I-Waste DST)</w:t>
      </w:r>
      <w:r w:rsidR="0071743B" w:rsidRPr="0071743B">
        <w:t xml:space="preserve"> </w:t>
      </w:r>
      <w:r w:rsidR="004B50A6">
        <w:t>provides access to</w:t>
      </w:r>
      <w:r w:rsidR="00360D39" w:rsidRPr="00360D39">
        <w:t xml:space="preserve"> technical information, regulations, and guidance to work through important disposal issues to assure safe and efficient removal, transport, treatment, and/or disposal of debris and waste materials</w:t>
      </w:r>
      <w:r w:rsidR="00AE1A8A">
        <w:t>.</w:t>
      </w:r>
      <w:r w:rsidR="0031163E">
        <w:t xml:space="preserve"> </w:t>
      </w:r>
    </w:p>
    <w:p w14:paraId="402890D1" w14:textId="688F5DA6" w:rsidR="00E64F56" w:rsidRPr="000B3E92" w:rsidRDefault="00E64F56" w:rsidP="000B3E92">
      <w:pPr>
        <w:spacing w:after="0" w:line="256" w:lineRule="auto"/>
        <w:rPr>
          <w:b/>
          <w:bCs/>
        </w:rPr>
      </w:pPr>
      <w:bookmarkStart w:id="68" w:name="OLE_LINK40"/>
      <w:r w:rsidRPr="000B3E92">
        <w:rPr>
          <w:b/>
          <w:bCs/>
        </w:rPr>
        <w:t>Case Studies</w:t>
      </w:r>
    </w:p>
    <w:p w14:paraId="6FB4A12E" w14:textId="69A77E5D" w:rsidR="00E64F56" w:rsidRDefault="00E64F56" w:rsidP="000B3E92">
      <w:pPr>
        <w:spacing w:after="0" w:line="256" w:lineRule="auto"/>
        <w:rPr>
          <w:rFonts w:asciiTheme="minorHAnsi" w:hAnsiTheme="minorHAnsi" w:cstheme="minorHAnsi"/>
        </w:rPr>
      </w:pPr>
      <w:r w:rsidRPr="000B3E92">
        <w:rPr>
          <w:rFonts w:asciiTheme="minorHAnsi" w:hAnsiTheme="minorHAnsi" w:cstheme="minorHAnsi"/>
        </w:rPr>
        <w:t>The following</w:t>
      </w:r>
      <w:r w:rsidR="00D10D08">
        <w:rPr>
          <w:rFonts w:asciiTheme="minorHAnsi" w:hAnsiTheme="minorHAnsi" w:cstheme="minorHAnsi"/>
        </w:rPr>
        <w:t xml:space="preserve"> </w:t>
      </w:r>
      <w:r w:rsidRPr="000B3E92">
        <w:rPr>
          <w:rFonts w:asciiTheme="minorHAnsi" w:hAnsiTheme="minorHAnsi" w:cstheme="minorHAnsi"/>
        </w:rPr>
        <w:t>highlights examples</w:t>
      </w:r>
      <w:r w:rsidR="00B11C6F">
        <w:rPr>
          <w:rFonts w:asciiTheme="minorHAnsi" w:hAnsiTheme="minorHAnsi" w:cstheme="minorHAnsi"/>
        </w:rPr>
        <w:t>,</w:t>
      </w:r>
      <w:r w:rsidRPr="000B3E92">
        <w:rPr>
          <w:rFonts w:asciiTheme="minorHAnsi" w:hAnsiTheme="minorHAnsi" w:cstheme="minorHAnsi"/>
        </w:rPr>
        <w:t xml:space="preserve"> </w:t>
      </w:r>
      <w:r w:rsidR="00B734F6">
        <w:rPr>
          <w:rFonts w:asciiTheme="minorHAnsi" w:hAnsiTheme="minorHAnsi" w:cstheme="minorHAnsi"/>
        </w:rPr>
        <w:t>for consideration</w:t>
      </w:r>
      <w:r w:rsidR="00B11C6F">
        <w:rPr>
          <w:rFonts w:asciiTheme="minorHAnsi" w:hAnsiTheme="minorHAnsi" w:cstheme="minorHAnsi"/>
        </w:rPr>
        <w:t>,</w:t>
      </w:r>
      <w:r w:rsidR="00B734F6">
        <w:rPr>
          <w:rFonts w:asciiTheme="minorHAnsi" w:hAnsiTheme="minorHAnsi" w:cstheme="minorHAnsi"/>
        </w:rPr>
        <w:t xml:space="preserve"> </w:t>
      </w:r>
      <w:r w:rsidR="00D9785B">
        <w:rPr>
          <w:rFonts w:asciiTheme="minorHAnsi" w:hAnsiTheme="minorHAnsi" w:cstheme="minorHAnsi"/>
        </w:rPr>
        <w:t xml:space="preserve">of </w:t>
      </w:r>
      <w:r w:rsidRPr="000B3E92">
        <w:rPr>
          <w:rFonts w:asciiTheme="minorHAnsi" w:hAnsiTheme="minorHAnsi" w:cstheme="minorHAnsi"/>
        </w:rPr>
        <w:t>real contamination incidents including the remediation responses/decisions made by the affected utility and incident responders</w:t>
      </w:r>
      <w:r w:rsidR="00C86E6A">
        <w:rPr>
          <w:rFonts w:asciiTheme="minorHAnsi" w:hAnsiTheme="minorHAnsi" w:cstheme="minorHAnsi"/>
        </w:rPr>
        <w:t>.</w:t>
      </w:r>
      <w:r w:rsidRPr="000B3E92">
        <w:rPr>
          <w:rFonts w:asciiTheme="minorHAnsi" w:hAnsiTheme="minorHAnsi" w:cstheme="minorHAnsi"/>
        </w:rPr>
        <w:t xml:space="preserve"> </w:t>
      </w:r>
    </w:p>
    <w:p w14:paraId="1A44D194" w14:textId="21A0FC86" w:rsidR="00C76147" w:rsidRDefault="00C76147" w:rsidP="000B3E92">
      <w:pPr>
        <w:spacing w:after="0" w:line="256" w:lineRule="auto"/>
        <w:rPr>
          <w:rFonts w:asciiTheme="minorHAnsi" w:hAnsiTheme="minorHAnsi" w:cstheme="minorHAnsi"/>
        </w:rPr>
      </w:pPr>
    </w:p>
    <w:p w14:paraId="5E2A0F9E" w14:textId="75861591" w:rsidR="00C76147" w:rsidRDefault="00C76147" w:rsidP="00C76147">
      <w:pPr>
        <w:rPr>
          <w:rFonts w:asciiTheme="minorHAnsi" w:hAnsiTheme="minorHAnsi" w:cstheme="minorHAnsi"/>
          <w:color w:val="333333"/>
          <w:shd w:val="clear" w:color="auto" w:fill="FFFFFF"/>
        </w:rPr>
      </w:pPr>
      <w:bookmarkStart w:id="69" w:name="_Hlk155700046"/>
      <w:r w:rsidRPr="00922F4F">
        <w:rPr>
          <w:rFonts w:asciiTheme="minorHAnsi" w:hAnsiTheme="minorHAnsi" w:cstheme="minorHAnsi"/>
        </w:rPr>
        <w:t>In 2014</w:t>
      </w:r>
      <w:r>
        <w:rPr>
          <w:rFonts w:asciiTheme="minorHAnsi" w:hAnsiTheme="minorHAnsi" w:cstheme="minorHAnsi"/>
        </w:rPr>
        <w:t>,</w:t>
      </w:r>
      <w:r w:rsidRPr="00922F4F">
        <w:rPr>
          <w:rFonts w:asciiTheme="minorHAnsi" w:hAnsiTheme="minorHAnsi" w:cstheme="minorHAnsi"/>
        </w:rPr>
        <w:t xml:space="preserve"> </w:t>
      </w:r>
      <w:r w:rsidRPr="00922F4F">
        <w:rPr>
          <w:rFonts w:asciiTheme="minorHAnsi" w:hAnsiTheme="minorHAnsi" w:cstheme="minorHAnsi"/>
          <w:color w:val="333333"/>
          <w:shd w:val="clear" w:color="auto" w:fill="FFFFFF"/>
        </w:rPr>
        <w:t xml:space="preserve">approximately 10,000 gallons of a mixture of 4-methylcyclohexanemethanol </w:t>
      </w:r>
      <w:r w:rsidR="002755EF">
        <w:rPr>
          <w:rFonts w:asciiTheme="minorHAnsi" w:hAnsiTheme="minorHAnsi" w:cstheme="minorHAnsi"/>
          <w:color w:val="333333"/>
          <w:shd w:val="clear" w:color="auto" w:fill="FFFFFF"/>
        </w:rPr>
        <w:t xml:space="preserve">(MCHM) </w:t>
      </w:r>
      <w:r w:rsidRPr="00922F4F">
        <w:rPr>
          <w:rFonts w:asciiTheme="minorHAnsi" w:hAnsiTheme="minorHAnsi" w:cstheme="minorHAnsi"/>
          <w:color w:val="333333"/>
          <w:shd w:val="clear" w:color="auto" w:fill="FFFFFF"/>
        </w:rPr>
        <w:t>and propylene glycol phenyl</w:t>
      </w:r>
      <w:r w:rsidR="002755EF">
        <w:rPr>
          <w:rFonts w:asciiTheme="minorHAnsi" w:hAnsiTheme="minorHAnsi" w:cstheme="minorHAnsi"/>
          <w:color w:val="333333"/>
          <w:shd w:val="clear" w:color="auto" w:fill="FFFFFF"/>
        </w:rPr>
        <w:t xml:space="preserve"> </w:t>
      </w:r>
      <w:r w:rsidRPr="00922F4F">
        <w:rPr>
          <w:rFonts w:asciiTheme="minorHAnsi" w:hAnsiTheme="minorHAnsi" w:cstheme="minorHAnsi"/>
          <w:color w:val="333333"/>
          <w:shd w:val="clear" w:color="auto" w:fill="FFFFFF"/>
        </w:rPr>
        <w:t>ether</w:t>
      </w:r>
      <w:r w:rsidR="002755EF">
        <w:rPr>
          <w:rFonts w:asciiTheme="minorHAnsi" w:hAnsiTheme="minorHAnsi" w:cstheme="minorHAnsi"/>
          <w:color w:val="333333"/>
          <w:shd w:val="clear" w:color="auto" w:fill="FFFFFF"/>
        </w:rPr>
        <w:t xml:space="preserve"> (PPH)</w:t>
      </w:r>
      <w:r w:rsidRPr="00922F4F">
        <w:rPr>
          <w:rFonts w:asciiTheme="minorHAnsi" w:hAnsiTheme="minorHAnsi" w:cstheme="minorHAnsi"/>
          <w:color w:val="333333"/>
          <w:shd w:val="clear" w:color="auto" w:fill="FFFFFF"/>
        </w:rPr>
        <w:t xml:space="preserve"> </w:t>
      </w:r>
      <w:r w:rsidR="003858C5">
        <w:rPr>
          <w:rFonts w:asciiTheme="minorHAnsi" w:hAnsiTheme="minorHAnsi" w:cstheme="minorHAnsi"/>
          <w:color w:val="333333"/>
          <w:shd w:val="clear" w:color="auto" w:fill="FFFFFF"/>
        </w:rPr>
        <w:t xml:space="preserve">leaked from a chemical storage tank into </w:t>
      </w:r>
      <w:hyperlink r:id="rId40" w:history="1">
        <w:r w:rsidRPr="00275C6A">
          <w:rPr>
            <w:rStyle w:val="Hyperlink"/>
            <w:rFonts w:asciiTheme="minorHAnsi" w:hAnsiTheme="minorHAnsi" w:cstheme="minorHAnsi"/>
            <w:shd w:val="clear" w:color="auto" w:fill="FFFFFF"/>
          </w:rPr>
          <w:t>West Virginia's Elk River</w:t>
        </w:r>
      </w:hyperlink>
      <w:r w:rsidRPr="00922F4F">
        <w:rPr>
          <w:rFonts w:asciiTheme="minorHAnsi" w:hAnsiTheme="minorHAnsi" w:cstheme="minorHAnsi"/>
          <w:color w:val="333333"/>
          <w:shd w:val="clear" w:color="auto" w:fill="FFFFFF"/>
        </w:rPr>
        <w:t>, contaminating the potable water supply of about 300</w:t>
      </w:r>
      <w:r w:rsidR="00A247B9">
        <w:rPr>
          <w:rFonts w:asciiTheme="minorHAnsi" w:hAnsiTheme="minorHAnsi" w:cstheme="minorHAnsi"/>
          <w:color w:val="333333"/>
          <w:shd w:val="clear" w:color="auto" w:fill="FFFFFF"/>
        </w:rPr>
        <w:t>,</w:t>
      </w:r>
      <w:r w:rsidRPr="00922F4F">
        <w:rPr>
          <w:rFonts w:asciiTheme="minorHAnsi" w:hAnsiTheme="minorHAnsi" w:cstheme="minorHAnsi"/>
          <w:color w:val="333333"/>
          <w:shd w:val="clear" w:color="auto" w:fill="FFFFFF"/>
        </w:rPr>
        <w:t>000 West Virginia residents.</w:t>
      </w:r>
      <w:r w:rsidR="00A247B9">
        <w:rPr>
          <w:rFonts w:asciiTheme="minorHAnsi" w:hAnsiTheme="minorHAnsi" w:cstheme="minorHAnsi"/>
          <w:color w:val="333333"/>
          <w:shd w:val="clear" w:color="auto" w:fill="FFFFFF"/>
        </w:rPr>
        <w:t xml:space="preserve"> </w:t>
      </w:r>
      <w:bookmarkEnd w:id="69"/>
      <w:r w:rsidR="008D6E4D">
        <w:rPr>
          <w:rFonts w:asciiTheme="minorHAnsi" w:hAnsiTheme="minorHAnsi" w:cstheme="minorHAnsi"/>
          <w:color w:val="333333"/>
          <w:shd w:val="clear" w:color="auto" w:fill="FFFFFF"/>
        </w:rPr>
        <w:t xml:space="preserve">Shortly after, </w:t>
      </w:r>
      <w:hyperlink r:id="rId41" w:history="1">
        <w:r w:rsidR="00E5661C" w:rsidRPr="00557686">
          <w:rPr>
            <w:rStyle w:val="Hyperlink"/>
            <w:rFonts w:asciiTheme="minorHAnsi" w:hAnsiTheme="minorHAnsi" w:cstheme="minorHAnsi"/>
            <w:shd w:val="clear" w:color="auto" w:fill="FFFFFF"/>
          </w:rPr>
          <w:t>West Virginia American Water</w:t>
        </w:r>
      </w:hyperlink>
      <w:r w:rsidR="00E5661C">
        <w:rPr>
          <w:rFonts w:asciiTheme="minorHAnsi" w:hAnsiTheme="minorHAnsi" w:cstheme="minorHAnsi"/>
          <w:color w:val="333333"/>
          <w:shd w:val="clear" w:color="auto" w:fill="FFFFFF"/>
        </w:rPr>
        <w:t xml:space="preserve"> (</w:t>
      </w:r>
      <w:hyperlink r:id="rId42" w:history="1">
        <w:r w:rsidR="008D6E4D" w:rsidRPr="00591648">
          <w:rPr>
            <w:rStyle w:val="Hyperlink"/>
            <w:rFonts w:asciiTheme="minorHAnsi" w:hAnsiTheme="minorHAnsi" w:cstheme="minorHAnsi"/>
            <w:shd w:val="clear" w:color="auto" w:fill="FFFFFF"/>
          </w:rPr>
          <w:t>WVAW</w:t>
        </w:r>
      </w:hyperlink>
      <w:r w:rsidR="00E5661C">
        <w:rPr>
          <w:rStyle w:val="Hyperlink"/>
          <w:rFonts w:asciiTheme="minorHAnsi" w:hAnsiTheme="minorHAnsi" w:cstheme="minorHAnsi"/>
          <w:shd w:val="clear" w:color="auto" w:fill="FFFFFF"/>
        </w:rPr>
        <w:t>)</w:t>
      </w:r>
      <w:r w:rsidR="008D6E4D">
        <w:rPr>
          <w:rFonts w:asciiTheme="minorHAnsi" w:hAnsiTheme="minorHAnsi" w:cstheme="minorHAnsi"/>
          <w:color w:val="333333"/>
          <w:shd w:val="clear" w:color="auto" w:fill="FFFFFF"/>
        </w:rPr>
        <w:t xml:space="preserve"> reported contaminated water with a licorice odor had been discovered entering the distribution system. WVAW concurred with the West Virginia Bureau of Public Health, state officials, and West Virginia Governor’s Office, and a do-not-use order was issued. </w:t>
      </w:r>
      <w:r w:rsidR="00D315BA">
        <w:rPr>
          <w:rFonts w:asciiTheme="minorHAnsi" w:hAnsiTheme="minorHAnsi" w:cstheme="minorHAnsi"/>
          <w:color w:val="333333"/>
          <w:shd w:val="clear" w:color="auto" w:fill="FFFFFF"/>
        </w:rPr>
        <w:t>T</w:t>
      </w:r>
      <w:r w:rsidR="00A247B9">
        <w:rPr>
          <w:rFonts w:asciiTheme="minorHAnsi" w:hAnsiTheme="minorHAnsi" w:cstheme="minorHAnsi"/>
          <w:color w:val="333333"/>
          <w:shd w:val="clear" w:color="auto" w:fill="FFFFFF"/>
        </w:rPr>
        <w:t>he West Virginia Governor declared a state of emergency</w:t>
      </w:r>
      <w:r w:rsidR="00F3239E">
        <w:rPr>
          <w:rFonts w:asciiTheme="minorHAnsi" w:hAnsiTheme="minorHAnsi" w:cstheme="minorHAnsi"/>
          <w:color w:val="333333"/>
          <w:shd w:val="clear" w:color="auto" w:fill="FFFFFF"/>
        </w:rPr>
        <w:t xml:space="preserve"> and requested a federal emergency declaration</w:t>
      </w:r>
      <w:r w:rsidR="00575E47">
        <w:rPr>
          <w:rFonts w:asciiTheme="minorHAnsi" w:hAnsiTheme="minorHAnsi" w:cstheme="minorHAnsi"/>
          <w:color w:val="333333"/>
          <w:shd w:val="clear" w:color="auto" w:fill="FFFFFF"/>
        </w:rPr>
        <w:t>,</w:t>
      </w:r>
      <w:r w:rsidR="00F3239E">
        <w:rPr>
          <w:rFonts w:asciiTheme="minorHAnsi" w:hAnsiTheme="minorHAnsi" w:cstheme="minorHAnsi"/>
          <w:color w:val="333333"/>
          <w:shd w:val="clear" w:color="auto" w:fill="FFFFFF"/>
        </w:rPr>
        <w:t xml:space="preserve"> along with guidance from the US Centers for Disease Control and Prevention (CDC) on </w:t>
      </w:r>
      <w:r w:rsidR="00BD2C07">
        <w:rPr>
          <w:rFonts w:asciiTheme="minorHAnsi" w:hAnsiTheme="minorHAnsi" w:cstheme="minorHAnsi"/>
          <w:color w:val="333333"/>
          <w:shd w:val="clear" w:color="auto" w:fill="FFFFFF"/>
        </w:rPr>
        <w:t xml:space="preserve">a </w:t>
      </w:r>
      <w:r w:rsidR="00F3239E">
        <w:rPr>
          <w:rFonts w:asciiTheme="minorHAnsi" w:hAnsiTheme="minorHAnsi" w:cstheme="minorHAnsi"/>
          <w:color w:val="333333"/>
          <w:shd w:val="clear" w:color="auto" w:fill="FFFFFF"/>
        </w:rPr>
        <w:t>MCHM</w:t>
      </w:r>
      <w:r w:rsidR="003858C5">
        <w:rPr>
          <w:rFonts w:asciiTheme="minorHAnsi" w:hAnsiTheme="minorHAnsi" w:cstheme="minorHAnsi"/>
          <w:color w:val="333333"/>
          <w:shd w:val="clear" w:color="auto" w:fill="FFFFFF"/>
        </w:rPr>
        <w:t xml:space="preserve"> </w:t>
      </w:r>
      <w:r w:rsidR="00F3239E">
        <w:rPr>
          <w:rFonts w:asciiTheme="minorHAnsi" w:hAnsiTheme="minorHAnsi" w:cstheme="minorHAnsi"/>
          <w:color w:val="333333"/>
          <w:shd w:val="clear" w:color="auto" w:fill="FFFFFF"/>
        </w:rPr>
        <w:t>drinking water concentration that w</w:t>
      </w:r>
      <w:r w:rsidR="00D71AF3">
        <w:rPr>
          <w:rFonts w:asciiTheme="minorHAnsi" w:hAnsiTheme="minorHAnsi" w:cstheme="minorHAnsi"/>
          <w:color w:val="333333"/>
          <w:shd w:val="clear" w:color="auto" w:fill="FFFFFF"/>
        </w:rPr>
        <w:t>as</w:t>
      </w:r>
      <w:r w:rsidR="00F3239E">
        <w:rPr>
          <w:rFonts w:asciiTheme="minorHAnsi" w:hAnsiTheme="minorHAnsi" w:cstheme="minorHAnsi"/>
          <w:color w:val="333333"/>
          <w:shd w:val="clear" w:color="auto" w:fill="FFFFFF"/>
        </w:rPr>
        <w:t xml:space="preserve"> safe for humans. CDC advised a “concentration of 1 mg/L was the appropriate screening level for a 14-day exposure</w:t>
      </w:r>
      <w:r w:rsidR="002755EF">
        <w:rPr>
          <w:rFonts w:asciiTheme="minorHAnsi" w:hAnsiTheme="minorHAnsi" w:cstheme="minorHAnsi"/>
          <w:color w:val="333333"/>
          <w:shd w:val="clear" w:color="auto" w:fill="FFFFFF"/>
        </w:rPr>
        <w:t>.”</w:t>
      </w:r>
      <w:r w:rsidR="00F3239E">
        <w:rPr>
          <w:rFonts w:asciiTheme="minorHAnsi" w:hAnsiTheme="minorHAnsi" w:cstheme="minorHAnsi"/>
          <w:color w:val="333333"/>
          <w:shd w:val="clear" w:color="auto" w:fill="FFFFFF"/>
        </w:rPr>
        <w:t xml:space="preserve"> </w:t>
      </w:r>
      <w:r w:rsidR="00F3239E" w:rsidRPr="00F3239E">
        <w:rPr>
          <w:rFonts w:asciiTheme="minorHAnsi" w:hAnsiTheme="minorHAnsi" w:cstheme="minorHAnsi"/>
          <w:color w:val="333333"/>
          <w:shd w:val="clear" w:color="auto" w:fill="FFFFFF"/>
        </w:rPr>
        <w:t xml:space="preserve">After </w:t>
      </w:r>
      <w:r w:rsidR="002755EF">
        <w:rPr>
          <w:rFonts w:asciiTheme="minorHAnsi" w:hAnsiTheme="minorHAnsi" w:cstheme="minorHAnsi"/>
          <w:color w:val="333333"/>
          <w:shd w:val="clear" w:color="auto" w:fill="FFFFFF"/>
        </w:rPr>
        <w:t>the water treatment plan</w:t>
      </w:r>
      <w:r w:rsidR="00B40726">
        <w:rPr>
          <w:rFonts w:asciiTheme="minorHAnsi" w:hAnsiTheme="minorHAnsi" w:cstheme="minorHAnsi"/>
          <w:color w:val="333333"/>
          <w:shd w:val="clear" w:color="auto" w:fill="FFFFFF"/>
        </w:rPr>
        <w:t>t</w:t>
      </w:r>
      <w:r w:rsidR="00F3239E" w:rsidRPr="00F3239E">
        <w:rPr>
          <w:rFonts w:asciiTheme="minorHAnsi" w:hAnsiTheme="minorHAnsi" w:cstheme="minorHAnsi"/>
          <w:color w:val="333333"/>
          <w:shd w:val="clear" w:color="auto" w:fill="FFFFFF"/>
        </w:rPr>
        <w:t xml:space="preserve"> effluent MCHM concentration dropped below 1 mg/L and distribution system flushing by zone was begun, </w:t>
      </w:r>
      <w:r w:rsidR="002755EF">
        <w:rPr>
          <w:rFonts w:asciiTheme="minorHAnsi" w:hAnsiTheme="minorHAnsi" w:cstheme="minorHAnsi"/>
          <w:color w:val="333333"/>
          <w:shd w:val="clear" w:color="auto" w:fill="FFFFFF"/>
        </w:rPr>
        <w:t>the d</w:t>
      </w:r>
      <w:r w:rsidR="00F3239E" w:rsidRPr="00F3239E">
        <w:rPr>
          <w:rFonts w:asciiTheme="minorHAnsi" w:hAnsiTheme="minorHAnsi" w:cstheme="minorHAnsi"/>
          <w:color w:val="333333"/>
          <w:shd w:val="clear" w:color="auto" w:fill="FFFFFF"/>
        </w:rPr>
        <w:t>o-not-use order</w:t>
      </w:r>
      <w:r w:rsidR="002755EF">
        <w:rPr>
          <w:rFonts w:asciiTheme="minorHAnsi" w:hAnsiTheme="minorHAnsi" w:cstheme="minorHAnsi"/>
          <w:color w:val="333333"/>
          <w:shd w:val="clear" w:color="auto" w:fill="FFFFFF"/>
        </w:rPr>
        <w:t xml:space="preserve"> began to be lifted</w:t>
      </w:r>
      <w:r w:rsidR="005F3BCD">
        <w:rPr>
          <w:rFonts w:asciiTheme="minorHAnsi" w:hAnsiTheme="minorHAnsi" w:cstheme="minorHAnsi"/>
          <w:color w:val="333333"/>
          <w:shd w:val="clear" w:color="auto" w:fill="FFFFFF"/>
        </w:rPr>
        <w:t>,</w:t>
      </w:r>
      <w:r w:rsidR="002755EF">
        <w:rPr>
          <w:rFonts w:asciiTheme="minorHAnsi" w:hAnsiTheme="minorHAnsi" w:cstheme="minorHAnsi"/>
          <w:color w:val="333333"/>
          <w:shd w:val="clear" w:color="auto" w:fill="FFFFFF"/>
        </w:rPr>
        <w:t xml:space="preserve"> and the population was directed to flush the contaminated water out of their premise plumbing</w:t>
      </w:r>
      <w:r w:rsidR="00F3239E" w:rsidRPr="00F3239E">
        <w:rPr>
          <w:rFonts w:asciiTheme="minorHAnsi" w:hAnsiTheme="minorHAnsi" w:cstheme="minorHAnsi"/>
          <w:color w:val="333333"/>
          <w:shd w:val="clear" w:color="auto" w:fill="FFFFFF"/>
        </w:rPr>
        <w:t>.</w:t>
      </w:r>
    </w:p>
    <w:p w14:paraId="5BA3346B" w14:textId="5A79952A" w:rsidR="00C76147" w:rsidRDefault="00C76147" w:rsidP="00C76147">
      <w:pPr>
        <w:rPr>
          <w:rFonts w:asciiTheme="minorHAnsi" w:hAnsiTheme="minorHAnsi" w:cstheme="minorHAnsi"/>
          <w:color w:val="333333"/>
          <w:shd w:val="clear" w:color="auto" w:fill="FFFFFF"/>
        </w:rPr>
      </w:pPr>
      <w:r>
        <w:rPr>
          <w:rFonts w:asciiTheme="minorHAnsi" w:hAnsiTheme="minorHAnsi" w:cstheme="minorHAnsi"/>
          <w:color w:val="333333"/>
          <w:shd w:val="clear" w:color="auto" w:fill="FFFFFF"/>
        </w:rPr>
        <w:t>In January 2015, a damaged crude oil pipeline released approximately 31,000 gallons of Bakken crude oil into the Yellowstone River 6-7</w:t>
      </w:r>
      <w:r w:rsidR="00E2050F">
        <w:rPr>
          <w:rFonts w:asciiTheme="minorHAnsi" w:hAnsiTheme="minorHAnsi" w:cstheme="minorHAnsi"/>
          <w:color w:val="333333"/>
          <w:shd w:val="clear" w:color="auto" w:fill="FFFFFF"/>
        </w:rPr>
        <w:t xml:space="preserve"> miles</w:t>
      </w:r>
      <w:r>
        <w:rPr>
          <w:rFonts w:asciiTheme="minorHAnsi" w:hAnsiTheme="minorHAnsi" w:cstheme="minorHAnsi"/>
          <w:color w:val="333333"/>
          <w:shd w:val="clear" w:color="auto" w:fill="FFFFFF"/>
        </w:rPr>
        <w:t xml:space="preserve"> upstream of </w:t>
      </w:r>
      <w:hyperlink r:id="rId43" w:history="1">
        <w:r w:rsidRPr="00C76147">
          <w:rPr>
            <w:rStyle w:val="Hyperlink"/>
            <w:rFonts w:asciiTheme="minorHAnsi" w:hAnsiTheme="minorHAnsi" w:cstheme="minorHAnsi"/>
            <w:shd w:val="clear" w:color="auto" w:fill="FFFFFF"/>
          </w:rPr>
          <w:t>Glendive, MT</w:t>
        </w:r>
      </w:hyperlink>
      <w:r>
        <w:rPr>
          <w:rFonts w:asciiTheme="minorHAnsi" w:hAnsiTheme="minorHAnsi" w:cstheme="minorHAnsi"/>
          <w:color w:val="333333"/>
          <w:shd w:val="clear" w:color="auto" w:fill="FFFFFF"/>
        </w:rPr>
        <w:t xml:space="preserve">. When </w:t>
      </w:r>
      <w:r w:rsidR="006F3B87">
        <w:rPr>
          <w:rFonts w:asciiTheme="minorHAnsi" w:hAnsiTheme="minorHAnsi" w:cstheme="minorHAnsi"/>
          <w:color w:val="333333"/>
          <w:shd w:val="clear" w:color="auto" w:fill="FFFFFF"/>
        </w:rPr>
        <w:t>volatile organic compound (</w:t>
      </w:r>
      <w:r>
        <w:rPr>
          <w:rFonts w:asciiTheme="minorHAnsi" w:hAnsiTheme="minorHAnsi" w:cstheme="minorHAnsi"/>
          <w:color w:val="333333"/>
          <w:shd w:val="clear" w:color="auto" w:fill="FFFFFF"/>
        </w:rPr>
        <w:t>VOC</w:t>
      </w:r>
      <w:r w:rsidR="006F3B87">
        <w:rPr>
          <w:rFonts w:asciiTheme="minorHAnsi" w:hAnsiTheme="minorHAnsi" w:cstheme="minorHAnsi"/>
          <w:color w:val="333333"/>
          <w:shd w:val="clear" w:color="auto" w:fill="FFFFFF"/>
        </w:rPr>
        <w:t>)</w:t>
      </w:r>
      <w:r>
        <w:rPr>
          <w:rFonts w:asciiTheme="minorHAnsi" w:hAnsiTheme="minorHAnsi" w:cstheme="minorHAnsi"/>
          <w:color w:val="333333"/>
          <w:shd w:val="clear" w:color="auto" w:fill="FFFFFF"/>
        </w:rPr>
        <w:t xml:space="preserve"> contamination at the water treatment plant was confirmed, the city issued a Do Not Consume advisory. Ice cover on the river caused VOC volatilization to not occur as anticipated and caused the VOCs to mix into the water</w:t>
      </w:r>
      <w:r w:rsidR="00DA2DD5">
        <w:rPr>
          <w:rFonts w:asciiTheme="minorHAnsi" w:hAnsiTheme="minorHAnsi" w:cstheme="minorHAnsi"/>
          <w:color w:val="333333"/>
          <w:shd w:val="clear" w:color="auto" w:fill="FFFFFF"/>
        </w:rPr>
        <w:t>,</w:t>
      </w:r>
      <w:r>
        <w:rPr>
          <w:rFonts w:asciiTheme="minorHAnsi" w:hAnsiTheme="minorHAnsi" w:cstheme="minorHAnsi"/>
          <w:color w:val="333333"/>
          <w:shd w:val="clear" w:color="auto" w:fill="FFFFFF"/>
        </w:rPr>
        <w:t xml:space="preserve"> potentially reaching the depth of the water treatment plant intake. Plant operators began increasing the dosage of granular activated carbon to the water to aid treatment, added air strippers to the outside of the clear well, and covered the filter gallery to restrict VOC release within the facility.</w:t>
      </w:r>
      <w:r w:rsidR="00EE5736" w:rsidRPr="00EE5736">
        <w:t xml:space="preserve"> </w:t>
      </w:r>
      <w:r w:rsidR="00EE5736" w:rsidRPr="00EE5736">
        <w:rPr>
          <w:rFonts w:asciiTheme="minorHAnsi" w:hAnsiTheme="minorHAnsi" w:cstheme="minorHAnsi"/>
          <w:color w:val="333333"/>
          <w:shd w:val="clear" w:color="auto" w:fill="FFFFFF"/>
        </w:rPr>
        <w:t xml:space="preserve">Once clean water was being produced, the WTP began filter backwashing and flushing the entire plant. </w:t>
      </w:r>
      <w:r w:rsidR="00765F8C" w:rsidRPr="00765F8C">
        <w:rPr>
          <w:rFonts w:asciiTheme="minorHAnsi" w:hAnsiTheme="minorHAnsi" w:cstheme="minorHAnsi"/>
          <w:color w:val="333333"/>
          <w:shd w:val="clear" w:color="auto" w:fill="FFFFFF"/>
        </w:rPr>
        <w:t xml:space="preserve">Oil recovery from ice in the river was slow due to safety concerns. By the end of January, 45% of </w:t>
      </w:r>
      <w:r w:rsidR="003C600B">
        <w:rPr>
          <w:rFonts w:asciiTheme="minorHAnsi" w:hAnsiTheme="minorHAnsi" w:cstheme="minorHAnsi"/>
          <w:color w:val="333333"/>
          <w:shd w:val="clear" w:color="auto" w:fill="FFFFFF"/>
        </w:rPr>
        <w:t>the</w:t>
      </w:r>
      <w:r w:rsidR="00765F8C" w:rsidRPr="00765F8C">
        <w:rPr>
          <w:rFonts w:asciiTheme="minorHAnsi" w:hAnsiTheme="minorHAnsi" w:cstheme="minorHAnsi"/>
          <w:color w:val="333333"/>
          <w:shd w:val="clear" w:color="auto" w:fill="FFFFFF"/>
        </w:rPr>
        <w:t xml:space="preserve"> oil had been recovered, with the remaining oil trapped in ice.</w:t>
      </w:r>
      <w:r w:rsidR="00EE5736" w:rsidRPr="00EE5736">
        <w:rPr>
          <w:rFonts w:asciiTheme="minorHAnsi" w:hAnsiTheme="minorHAnsi" w:cstheme="minorHAnsi"/>
          <w:color w:val="333333"/>
          <w:shd w:val="clear" w:color="auto" w:fill="FFFFFF"/>
        </w:rPr>
        <w:t xml:space="preserve"> </w:t>
      </w:r>
      <w:r w:rsidR="00765F8C" w:rsidRPr="00765F8C">
        <w:rPr>
          <w:rFonts w:asciiTheme="minorHAnsi" w:hAnsiTheme="minorHAnsi" w:cstheme="minorHAnsi"/>
          <w:color w:val="333333"/>
          <w:shd w:val="clear" w:color="auto" w:fill="FFFFFF"/>
        </w:rPr>
        <w:t>To prepare for the future expected spike in VOCs in the source water in early spring</w:t>
      </w:r>
      <w:r w:rsidR="00765F8C">
        <w:rPr>
          <w:rFonts w:asciiTheme="minorHAnsi" w:hAnsiTheme="minorHAnsi" w:cstheme="minorHAnsi"/>
          <w:color w:val="333333"/>
          <w:shd w:val="clear" w:color="auto" w:fill="FFFFFF"/>
        </w:rPr>
        <w:t xml:space="preserve"> due to ice melt</w:t>
      </w:r>
      <w:r w:rsidR="00765F8C" w:rsidRPr="00765F8C">
        <w:rPr>
          <w:rFonts w:asciiTheme="minorHAnsi" w:hAnsiTheme="minorHAnsi" w:cstheme="minorHAnsi"/>
          <w:color w:val="333333"/>
          <w:shd w:val="clear" w:color="auto" w:fill="FFFFFF"/>
        </w:rPr>
        <w:t xml:space="preserve">, WTP operators prepared the pre-sedimentation basins, clear well, and treatment units and maintained the finished water storage tanks to continuously ensure they could provide the city with treated water for up to 2.5 days.  </w:t>
      </w:r>
    </w:p>
    <w:p w14:paraId="05E6E688" w14:textId="21B72679" w:rsidR="00A82B07" w:rsidRDefault="00B3778E">
      <w:bookmarkStart w:id="70" w:name="OLE_LINK10"/>
      <w:r>
        <w:t xml:space="preserve">The </w:t>
      </w:r>
      <w:hyperlink r:id="rId44" w:anchor=".Y8lVLg_BvLM.linkedin" w:history="1">
        <w:r w:rsidR="00C76147" w:rsidRPr="00F33475">
          <w:rPr>
            <w:rStyle w:val="Hyperlink"/>
            <w:rFonts w:asciiTheme="minorHAnsi" w:hAnsiTheme="minorHAnsi" w:cstheme="minorHAnsi"/>
          </w:rPr>
          <w:t>2021 Marshall Fire</w:t>
        </w:r>
      </w:hyperlink>
      <w:r w:rsidR="00C76147" w:rsidRPr="00F33475">
        <w:rPr>
          <w:rFonts w:asciiTheme="minorHAnsi" w:hAnsiTheme="minorHAnsi" w:cstheme="minorHAnsi"/>
          <w:color w:val="1C1D1E"/>
          <w:shd w:val="clear" w:color="auto" w:fill="FFFFFF"/>
        </w:rPr>
        <w:t xml:space="preserve"> in Colorado destroyed more than 1,000 homes and businesses, displaced over 40,000 people, and damaged six public drinking water systems. </w:t>
      </w:r>
      <w:r w:rsidR="00C76147" w:rsidRPr="00EB2740">
        <w:rPr>
          <w:rFonts w:asciiTheme="minorHAnsi" w:hAnsiTheme="minorHAnsi" w:cstheme="minorHAnsi"/>
          <w:color w:val="1C1D1E"/>
          <w:shd w:val="clear" w:color="auto" w:fill="FFFFFF"/>
        </w:rPr>
        <w:t>The fire caused all water systems to lose power</w:t>
      </w:r>
      <w:r w:rsidR="00C76147">
        <w:rPr>
          <w:rFonts w:asciiTheme="minorHAnsi" w:hAnsiTheme="minorHAnsi" w:cstheme="minorHAnsi"/>
          <w:color w:val="1C1D1E"/>
          <w:shd w:val="clear" w:color="auto" w:fill="FFFFFF"/>
        </w:rPr>
        <w:t xml:space="preserve">. Boil water advisories were issued </w:t>
      </w:r>
      <w:r w:rsidR="0002053B">
        <w:rPr>
          <w:rFonts w:asciiTheme="minorHAnsi" w:hAnsiTheme="minorHAnsi" w:cstheme="minorHAnsi"/>
          <w:color w:val="1C1D1E"/>
          <w:shd w:val="clear" w:color="auto" w:fill="FFFFFF"/>
        </w:rPr>
        <w:t xml:space="preserve">by the Colorado Department of Public Health and Environment </w:t>
      </w:r>
      <w:r w:rsidR="002F2A9A">
        <w:rPr>
          <w:rFonts w:asciiTheme="minorHAnsi" w:hAnsiTheme="minorHAnsi" w:cstheme="minorHAnsi"/>
          <w:color w:val="1C1D1E"/>
          <w:shd w:val="clear" w:color="auto" w:fill="FFFFFF"/>
        </w:rPr>
        <w:lastRenderedPageBreak/>
        <w:t xml:space="preserve">(CDPHE) </w:t>
      </w:r>
      <w:r w:rsidR="00C76147">
        <w:rPr>
          <w:rFonts w:asciiTheme="minorHAnsi" w:hAnsiTheme="minorHAnsi" w:cstheme="minorHAnsi"/>
          <w:color w:val="1C1D1E"/>
          <w:shd w:val="clear" w:color="auto" w:fill="FFFFFF"/>
        </w:rPr>
        <w:t xml:space="preserve">within the first 24 hours. </w:t>
      </w:r>
      <w:r w:rsidR="005F710A">
        <w:rPr>
          <w:rFonts w:asciiTheme="minorHAnsi" w:hAnsiTheme="minorHAnsi" w:cstheme="minorHAnsi"/>
          <w:color w:val="1C1D1E"/>
          <w:shd w:val="clear" w:color="auto" w:fill="FFFFFF"/>
        </w:rPr>
        <w:t>E</w:t>
      </w:r>
      <w:r w:rsidR="00C76147">
        <w:rPr>
          <w:rFonts w:asciiTheme="minorHAnsi" w:hAnsiTheme="minorHAnsi" w:cstheme="minorHAnsi"/>
          <w:color w:val="1C1D1E"/>
          <w:shd w:val="clear" w:color="auto" w:fill="FFFFFF"/>
        </w:rPr>
        <w:t xml:space="preserve">ach public drinking water system had varying distribution system infrastructure and experienced varying amounts of </w:t>
      </w:r>
      <w:r w:rsidR="00723E85">
        <w:rPr>
          <w:rFonts w:asciiTheme="minorHAnsi" w:hAnsiTheme="minorHAnsi" w:cstheme="minorHAnsi"/>
          <w:color w:val="1C1D1E"/>
          <w:shd w:val="clear" w:color="auto" w:fill="FFFFFF"/>
        </w:rPr>
        <w:t xml:space="preserve">structural </w:t>
      </w:r>
      <w:r w:rsidR="00C76147">
        <w:rPr>
          <w:rFonts w:asciiTheme="minorHAnsi" w:hAnsiTheme="minorHAnsi" w:cstheme="minorHAnsi"/>
          <w:color w:val="1C1D1E"/>
          <w:shd w:val="clear" w:color="auto" w:fill="FFFFFF"/>
        </w:rPr>
        <w:t xml:space="preserve">damage, and subsequently water pressure reductions and water loss. All water systems first focused on assessing damage to their systems, then flushing water to ground or storm drains, and re-pressurizing their water distribution systems. </w:t>
      </w:r>
      <w:r w:rsidR="002465BE">
        <w:rPr>
          <w:rFonts w:asciiTheme="minorHAnsi" w:hAnsiTheme="minorHAnsi" w:cstheme="minorHAnsi"/>
          <w:color w:val="1C1D1E"/>
          <w:shd w:val="clear" w:color="auto" w:fill="FFFFFF"/>
        </w:rPr>
        <w:t>In two of the six water systems, system-wide flushing usually took four to six weeks; however, neighboring water systems provided mutual aid that enabled flushing to be completed within four, 24-hour working days. Additionally, t</w:t>
      </w:r>
      <w:r w:rsidR="00C76147">
        <w:rPr>
          <w:rFonts w:asciiTheme="minorHAnsi" w:hAnsiTheme="minorHAnsi" w:cstheme="minorHAnsi"/>
          <w:color w:val="1C1D1E"/>
          <w:shd w:val="clear" w:color="auto" w:fill="FFFFFF"/>
        </w:rPr>
        <w:t>he state drinking water primacy agency required coliform and disinfectant residual sampling, and when no coliform contamination was found, the boil water advisories were lifted and premise plumbing flushing guidance was given</w:t>
      </w:r>
      <w:r w:rsidR="002E0179">
        <w:rPr>
          <w:rFonts w:asciiTheme="minorHAnsi" w:hAnsiTheme="minorHAnsi" w:cstheme="minorHAnsi"/>
          <w:color w:val="1C1D1E"/>
          <w:shd w:val="clear" w:color="auto" w:fill="FFFFFF"/>
        </w:rPr>
        <w:t xml:space="preserve"> by CDPHE</w:t>
      </w:r>
      <w:r w:rsidR="00C76147">
        <w:rPr>
          <w:rFonts w:asciiTheme="minorHAnsi" w:hAnsiTheme="minorHAnsi" w:cstheme="minorHAnsi"/>
          <w:color w:val="1C1D1E"/>
          <w:shd w:val="clear" w:color="auto" w:fill="FFFFFF"/>
        </w:rPr>
        <w:t xml:space="preserve">. </w:t>
      </w:r>
      <w:r w:rsidR="00D76DE3">
        <w:rPr>
          <w:rFonts w:asciiTheme="minorHAnsi" w:hAnsiTheme="minorHAnsi" w:cstheme="minorHAnsi"/>
          <w:color w:val="1C1D1E"/>
          <w:shd w:val="clear" w:color="auto" w:fill="FFFFFF"/>
        </w:rPr>
        <w:t xml:space="preserve">Two weeks following the wildfires, </w:t>
      </w:r>
      <w:r w:rsidR="00C76147">
        <w:rPr>
          <w:rFonts w:asciiTheme="minorHAnsi" w:hAnsiTheme="minorHAnsi" w:cstheme="minorHAnsi"/>
          <w:color w:val="1C1D1E"/>
          <w:shd w:val="clear" w:color="auto" w:fill="FFFFFF"/>
        </w:rPr>
        <w:t xml:space="preserve">VOC contamination was found in </w:t>
      </w:r>
      <w:r w:rsidR="00D76DE3" w:rsidRPr="00D76DE3">
        <w:rPr>
          <w:rFonts w:asciiTheme="minorHAnsi" w:hAnsiTheme="minorHAnsi" w:cstheme="minorHAnsi"/>
          <w:color w:val="1C1D1E"/>
          <w:shd w:val="clear" w:color="auto" w:fill="FFFFFF"/>
        </w:rPr>
        <w:t xml:space="preserve">isolated parts of the distribution system </w:t>
      </w:r>
      <w:r w:rsidR="00D76DE3">
        <w:rPr>
          <w:rFonts w:asciiTheme="minorHAnsi" w:hAnsiTheme="minorHAnsi" w:cstheme="minorHAnsi"/>
          <w:color w:val="1C1D1E"/>
          <w:shd w:val="clear" w:color="auto" w:fill="FFFFFF"/>
        </w:rPr>
        <w:t xml:space="preserve">at </w:t>
      </w:r>
      <w:r w:rsidR="00C76147">
        <w:rPr>
          <w:rFonts w:asciiTheme="minorHAnsi" w:hAnsiTheme="minorHAnsi" w:cstheme="minorHAnsi"/>
          <w:color w:val="1C1D1E"/>
          <w:shd w:val="clear" w:color="auto" w:fill="FFFFFF"/>
        </w:rPr>
        <w:t xml:space="preserve">two water systems. </w:t>
      </w:r>
      <w:r w:rsidR="00FA0C9A">
        <w:rPr>
          <w:rFonts w:asciiTheme="minorHAnsi" w:hAnsiTheme="minorHAnsi" w:cstheme="minorHAnsi"/>
          <w:color w:val="1C1D1E"/>
          <w:shd w:val="clear" w:color="auto" w:fill="FFFFFF"/>
        </w:rPr>
        <w:t xml:space="preserve"> VOC</w:t>
      </w:r>
      <w:r w:rsidR="003B6BFA">
        <w:rPr>
          <w:rFonts w:asciiTheme="minorHAnsi" w:hAnsiTheme="minorHAnsi" w:cstheme="minorHAnsi"/>
          <w:color w:val="1C1D1E"/>
          <w:shd w:val="clear" w:color="auto" w:fill="FFFFFF"/>
        </w:rPr>
        <w:t xml:space="preserve"> level</w:t>
      </w:r>
      <w:r w:rsidR="00FA0C9A">
        <w:rPr>
          <w:rFonts w:asciiTheme="minorHAnsi" w:hAnsiTheme="minorHAnsi" w:cstheme="minorHAnsi"/>
          <w:color w:val="1C1D1E"/>
          <w:shd w:val="clear" w:color="auto" w:fill="FFFFFF"/>
        </w:rPr>
        <w:t xml:space="preserve">s decreased during </w:t>
      </w:r>
      <w:r w:rsidR="003B6BFA">
        <w:rPr>
          <w:rFonts w:asciiTheme="minorHAnsi" w:hAnsiTheme="minorHAnsi" w:cstheme="minorHAnsi"/>
          <w:color w:val="1C1D1E"/>
          <w:shd w:val="clear" w:color="auto" w:fill="FFFFFF"/>
        </w:rPr>
        <w:t xml:space="preserve">weeks of water main and service line flushing based on </w:t>
      </w:r>
      <w:r w:rsidR="006F6F85">
        <w:rPr>
          <w:rFonts w:asciiTheme="minorHAnsi" w:hAnsiTheme="minorHAnsi" w:cstheme="minorHAnsi"/>
          <w:color w:val="1C1D1E"/>
          <w:shd w:val="clear" w:color="auto" w:fill="FFFFFF"/>
        </w:rPr>
        <w:t>VOC</w:t>
      </w:r>
      <w:r w:rsidR="00CC4A6C">
        <w:rPr>
          <w:rFonts w:asciiTheme="minorHAnsi" w:hAnsiTheme="minorHAnsi" w:cstheme="minorHAnsi"/>
          <w:color w:val="1C1D1E"/>
          <w:shd w:val="clear" w:color="auto" w:fill="FFFFFF"/>
        </w:rPr>
        <w:t xml:space="preserve"> </w:t>
      </w:r>
      <w:r w:rsidR="00FA0C9A" w:rsidRPr="00FA0C9A">
        <w:rPr>
          <w:rFonts w:asciiTheme="minorHAnsi" w:hAnsiTheme="minorHAnsi" w:cstheme="minorHAnsi"/>
          <w:color w:val="1C1D1E"/>
          <w:shd w:val="clear" w:color="auto" w:fill="FFFFFF"/>
        </w:rPr>
        <w:t>surveillance monitoring</w:t>
      </w:r>
      <w:r w:rsidR="00CC4A6C">
        <w:rPr>
          <w:rFonts w:asciiTheme="minorHAnsi" w:hAnsiTheme="minorHAnsi" w:cstheme="minorHAnsi"/>
          <w:color w:val="1C1D1E"/>
          <w:shd w:val="clear" w:color="auto" w:fill="FFFFFF"/>
        </w:rPr>
        <w:t>.</w:t>
      </w:r>
      <w:bookmarkEnd w:id="68"/>
      <w:bookmarkEnd w:id="70"/>
    </w:p>
    <w:p w14:paraId="42CD4DE6" w14:textId="77777777" w:rsidR="00031CC9" w:rsidRPr="000605C3" w:rsidRDefault="00031CC9"/>
    <w:p w14:paraId="590C24A6" w14:textId="1B3709A6" w:rsidR="00031CC9" w:rsidRPr="000605C3" w:rsidRDefault="00031CC9">
      <w:pPr>
        <w:sectPr w:rsidR="00031CC9" w:rsidRPr="000605C3" w:rsidSect="00FE6938">
          <w:type w:val="continuous"/>
          <w:pgSz w:w="12240" w:h="15840"/>
          <w:pgMar w:top="1440" w:right="1440" w:bottom="1440" w:left="1440" w:header="720" w:footer="720" w:gutter="0"/>
          <w:cols w:space="720"/>
        </w:sectPr>
      </w:pPr>
    </w:p>
    <w:p w14:paraId="528C80DC" w14:textId="1F280C22" w:rsidR="00C07D7C" w:rsidRDefault="00C07D7C" w:rsidP="0028370E">
      <w:pPr>
        <w:ind w:right="432"/>
        <w:jc w:val="center"/>
        <w:rPr>
          <w:rFonts w:asciiTheme="majorHAnsi" w:hAnsiTheme="majorHAnsi" w:cstheme="majorHAnsi"/>
          <w:b/>
          <w:bCs/>
          <w:color w:val="000000"/>
          <w:sz w:val="40"/>
          <w:szCs w:val="40"/>
        </w:rPr>
      </w:pPr>
      <w:r w:rsidRPr="00C07D7C">
        <w:rPr>
          <w:rFonts w:asciiTheme="majorHAnsi" w:hAnsiTheme="majorHAnsi" w:cstheme="majorHAnsi"/>
          <w:b/>
          <w:bCs/>
          <w:color w:val="000000"/>
          <w:sz w:val="40"/>
          <w:szCs w:val="40"/>
        </w:rPr>
        <w:lastRenderedPageBreak/>
        <w:t xml:space="preserve">Water </w:t>
      </w:r>
      <w:r w:rsidR="00D6228E">
        <w:rPr>
          <w:rFonts w:asciiTheme="majorHAnsi" w:hAnsiTheme="majorHAnsi" w:cstheme="majorHAnsi"/>
          <w:b/>
          <w:bCs/>
          <w:color w:val="000000"/>
          <w:sz w:val="40"/>
          <w:szCs w:val="40"/>
        </w:rPr>
        <w:t xml:space="preserve">Contamination Incident </w:t>
      </w:r>
      <w:r w:rsidRPr="00C07D7C">
        <w:rPr>
          <w:rFonts w:asciiTheme="majorHAnsi" w:hAnsiTheme="majorHAnsi" w:cstheme="majorHAnsi"/>
          <w:b/>
          <w:bCs/>
          <w:color w:val="000000"/>
          <w:sz w:val="40"/>
          <w:szCs w:val="40"/>
        </w:rPr>
        <w:t xml:space="preserve">Remediation </w:t>
      </w:r>
      <w:r w:rsidR="00D6228E">
        <w:rPr>
          <w:rFonts w:asciiTheme="majorHAnsi" w:hAnsiTheme="majorHAnsi" w:cstheme="majorHAnsi"/>
          <w:b/>
          <w:bCs/>
          <w:color w:val="000000"/>
          <w:sz w:val="40"/>
          <w:szCs w:val="40"/>
        </w:rPr>
        <w:t>Plan (WaterCIRP)</w:t>
      </w:r>
    </w:p>
    <w:p w14:paraId="77719FF3" w14:textId="29955BE0" w:rsidR="008F5C97" w:rsidRPr="000605C3" w:rsidRDefault="0028370E" w:rsidP="003F3B98">
      <w:pPr>
        <w:ind w:right="432"/>
        <w:jc w:val="center"/>
        <w:rPr>
          <w:rFonts w:asciiTheme="minorHAnsi" w:hAnsiTheme="minorHAnsi" w:cstheme="minorHAnsi"/>
          <w:color w:val="000000"/>
        </w:rPr>
      </w:pPr>
      <w:r w:rsidRPr="000605C3">
        <w:rPr>
          <w:rFonts w:asciiTheme="minorHAnsi" w:hAnsiTheme="minorHAnsi" w:cstheme="minorHAnsi"/>
          <w:color w:val="000000"/>
        </w:rPr>
        <w:t>for</w:t>
      </w:r>
    </w:p>
    <w:p w14:paraId="5E4F302C" w14:textId="002C3249" w:rsidR="00EF21EE" w:rsidRPr="0020302A" w:rsidRDefault="003F3B98" w:rsidP="003F3B98">
      <w:pPr>
        <w:spacing w:after="0"/>
        <w:ind w:right="432"/>
        <w:jc w:val="center"/>
        <w:rPr>
          <w:rFonts w:asciiTheme="minorHAnsi" w:hAnsiTheme="minorHAnsi" w:cstheme="minorHAnsi"/>
          <w:i/>
          <w:iCs/>
        </w:rPr>
      </w:pPr>
      <w:bookmarkStart w:id="71" w:name="OLE_LINK9"/>
      <w:r w:rsidRPr="0020302A">
        <w:rPr>
          <w:rFonts w:asciiTheme="minorHAnsi" w:hAnsiTheme="minorHAnsi" w:cstheme="minorHAnsi"/>
          <w:i/>
          <w:iCs/>
        </w:rPr>
        <w:t>[Site/Incident Name]</w:t>
      </w:r>
    </w:p>
    <w:p w14:paraId="3A91CD06" w14:textId="77777777" w:rsidR="00B06463" w:rsidRPr="0020302A" w:rsidRDefault="00B06463" w:rsidP="003F3B98">
      <w:pPr>
        <w:spacing w:after="0"/>
        <w:ind w:right="432"/>
        <w:jc w:val="center"/>
        <w:rPr>
          <w:rFonts w:asciiTheme="minorHAnsi" w:hAnsiTheme="minorHAnsi" w:cstheme="minorHAnsi"/>
        </w:rPr>
      </w:pPr>
    </w:p>
    <w:bookmarkEnd w:id="71"/>
    <w:p w14:paraId="1EF7F23C" w14:textId="77777777" w:rsidR="00EF21EE" w:rsidRPr="0020302A" w:rsidRDefault="00EF21EE" w:rsidP="003F3B98">
      <w:pPr>
        <w:spacing w:after="0"/>
        <w:ind w:right="432"/>
        <w:jc w:val="center"/>
        <w:rPr>
          <w:rFonts w:asciiTheme="minorHAnsi" w:hAnsiTheme="minorHAnsi" w:cstheme="minorHAnsi"/>
        </w:rPr>
      </w:pPr>
    </w:p>
    <w:p w14:paraId="19D7389A" w14:textId="77777777" w:rsidR="00EF21EE" w:rsidRPr="0020302A" w:rsidRDefault="00EF21EE" w:rsidP="003F3B98">
      <w:pPr>
        <w:ind w:right="432"/>
        <w:jc w:val="center"/>
        <w:rPr>
          <w:rFonts w:asciiTheme="minorHAnsi" w:hAnsiTheme="minorHAnsi" w:cstheme="minorHAnsi"/>
        </w:rPr>
      </w:pPr>
      <w:r w:rsidRPr="0020302A">
        <w:rPr>
          <w:rFonts w:asciiTheme="minorHAnsi" w:hAnsiTheme="minorHAnsi" w:cstheme="minorHAnsi"/>
        </w:rPr>
        <w:t>Prepared by:</w:t>
      </w:r>
    </w:p>
    <w:p w14:paraId="70A31920" w14:textId="7E5418DF" w:rsidR="00EF21EE" w:rsidRPr="0020302A" w:rsidRDefault="003F3B98" w:rsidP="003F3B98">
      <w:pPr>
        <w:spacing w:after="0"/>
        <w:ind w:right="432"/>
        <w:jc w:val="center"/>
        <w:rPr>
          <w:rFonts w:asciiTheme="minorHAnsi" w:hAnsiTheme="minorHAnsi" w:cstheme="minorHAnsi"/>
          <w:i/>
          <w:iCs/>
        </w:rPr>
      </w:pPr>
      <w:r w:rsidRPr="0020302A">
        <w:rPr>
          <w:rFonts w:asciiTheme="minorHAnsi" w:hAnsiTheme="minorHAnsi" w:cstheme="minorHAnsi"/>
          <w:i/>
          <w:iCs/>
        </w:rPr>
        <w:t>[</w:t>
      </w:r>
      <w:r w:rsidR="00EF21EE" w:rsidRPr="0020302A">
        <w:rPr>
          <w:rFonts w:asciiTheme="minorHAnsi" w:hAnsiTheme="minorHAnsi" w:cstheme="minorHAnsi"/>
          <w:i/>
          <w:iCs/>
        </w:rPr>
        <w:t xml:space="preserve">Name and Address of </w:t>
      </w:r>
      <w:r w:rsidR="00E23E58" w:rsidRPr="0020302A">
        <w:rPr>
          <w:rFonts w:asciiTheme="minorHAnsi" w:hAnsiTheme="minorHAnsi" w:cstheme="minorHAnsi"/>
          <w:i/>
          <w:iCs/>
        </w:rPr>
        <w:t>Organization/</w:t>
      </w:r>
      <w:r w:rsidR="00EF21EE" w:rsidRPr="0020302A">
        <w:rPr>
          <w:rFonts w:asciiTheme="minorHAnsi" w:hAnsiTheme="minorHAnsi" w:cstheme="minorHAnsi"/>
          <w:i/>
          <w:iCs/>
        </w:rPr>
        <w:t>Utility</w:t>
      </w:r>
      <w:r w:rsidRPr="0020302A">
        <w:rPr>
          <w:rFonts w:asciiTheme="minorHAnsi" w:hAnsiTheme="minorHAnsi" w:cstheme="minorHAnsi"/>
          <w:i/>
          <w:iCs/>
        </w:rPr>
        <w:t>]</w:t>
      </w:r>
    </w:p>
    <w:p w14:paraId="3C07CEC5" w14:textId="158B114D" w:rsidR="00EF21EE" w:rsidRPr="0020302A" w:rsidRDefault="00EF21EE" w:rsidP="003F3B98">
      <w:pPr>
        <w:spacing w:after="0"/>
        <w:ind w:right="432"/>
        <w:jc w:val="center"/>
        <w:rPr>
          <w:rFonts w:asciiTheme="minorHAnsi" w:hAnsiTheme="minorHAnsi" w:cstheme="minorHAnsi"/>
        </w:rPr>
      </w:pPr>
    </w:p>
    <w:p w14:paraId="12943602" w14:textId="77777777" w:rsidR="00EF21EE" w:rsidRPr="0020302A" w:rsidRDefault="00EF21EE" w:rsidP="003F3B98">
      <w:pPr>
        <w:spacing w:after="0"/>
        <w:ind w:right="432"/>
        <w:jc w:val="center"/>
        <w:rPr>
          <w:rFonts w:asciiTheme="minorHAnsi" w:hAnsiTheme="minorHAnsi" w:cstheme="minorHAnsi"/>
        </w:rPr>
      </w:pPr>
    </w:p>
    <w:p w14:paraId="2A6B92A8" w14:textId="72F8E830" w:rsidR="00EF21EE" w:rsidRPr="0020302A" w:rsidRDefault="00EF21EE" w:rsidP="003F3B98">
      <w:pPr>
        <w:ind w:right="432"/>
        <w:jc w:val="center"/>
        <w:rPr>
          <w:rFonts w:asciiTheme="minorHAnsi" w:hAnsiTheme="minorHAnsi" w:cstheme="minorHAnsi"/>
        </w:rPr>
      </w:pPr>
      <w:r w:rsidRPr="0020302A">
        <w:rPr>
          <w:rFonts w:asciiTheme="minorHAnsi" w:hAnsiTheme="minorHAnsi" w:cstheme="minorHAnsi"/>
        </w:rPr>
        <w:t>Prepared for:</w:t>
      </w:r>
    </w:p>
    <w:p w14:paraId="7BE60840" w14:textId="0A4E20DB" w:rsidR="00EF21EE" w:rsidRPr="0020302A" w:rsidRDefault="003F3B98" w:rsidP="003F3B98">
      <w:pPr>
        <w:ind w:right="432"/>
        <w:jc w:val="center"/>
        <w:rPr>
          <w:rFonts w:asciiTheme="minorHAnsi" w:hAnsiTheme="minorHAnsi" w:cstheme="minorHAnsi"/>
          <w:i/>
          <w:iCs/>
        </w:rPr>
      </w:pPr>
      <w:r w:rsidRPr="0020302A">
        <w:rPr>
          <w:rFonts w:asciiTheme="minorHAnsi" w:hAnsiTheme="minorHAnsi" w:cstheme="minorHAnsi"/>
          <w:i/>
          <w:iCs/>
        </w:rPr>
        <w:t>[</w:t>
      </w:r>
      <w:r w:rsidR="00EF21EE" w:rsidRPr="0020302A">
        <w:rPr>
          <w:rFonts w:asciiTheme="minorHAnsi" w:hAnsiTheme="minorHAnsi" w:cstheme="minorHAnsi"/>
          <w:i/>
          <w:iCs/>
        </w:rPr>
        <w:t xml:space="preserve">Name and Address of </w:t>
      </w:r>
      <w:r w:rsidR="00457A9D" w:rsidRPr="0020302A">
        <w:rPr>
          <w:rFonts w:asciiTheme="minorHAnsi" w:hAnsiTheme="minorHAnsi" w:cstheme="minorHAnsi"/>
          <w:i/>
          <w:iCs/>
        </w:rPr>
        <w:t>Utility</w:t>
      </w:r>
      <w:r w:rsidRPr="0020302A">
        <w:rPr>
          <w:rFonts w:asciiTheme="minorHAnsi" w:hAnsiTheme="minorHAnsi" w:cstheme="minorHAnsi"/>
          <w:i/>
          <w:iCs/>
        </w:rPr>
        <w:t>]</w:t>
      </w:r>
    </w:p>
    <w:p w14:paraId="42D77B8E" w14:textId="4FF1385F" w:rsidR="00EF21EE" w:rsidRDefault="00EF21EE" w:rsidP="003F3B98">
      <w:pPr>
        <w:ind w:right="432"/>
        <w:jc w:val="center"/>
        <w:rPr>
          <w:rFonts w:asciiTheme="minorHAnsi" w:hAnsiTheme="minorHAnsi" w:cstheme="minorHAnsi"/>
          <w:color w:val="000000"/>
          <w:szCs w:val="21"/>
        </w:rPr>
      </w:pPr>
    </w:p>
    <w:p w14:paraId="5FABDD9C" w14:textId="51C14E60" w:rsidR="00EF21EE" w:rsidRDefault="00EF21EE" w:rsidP="003F3B98">
      <w:pPr>
        <w:ind w:right="432"/>
        <w:rPr>
          <w:rFonts w:asciiTheme="minorHAnsi" w:hAnsiTheme="minorHAnsi" w:cstheme="minorHAnsi"/>
          <w:color w:val="000000"/>
          <w:szCs w:val="21"/>
        </w:rPr>
      </w:pPr>
    </w:p>
    <w:p w14:paraId="7FE8A1EC" w14:textId="1A98CDE7" w:rsidR="008155D3" w:rsidRDefault="008155D3" w:rsidP="003F3B98">
      <w:pPr>
        <w:ind w:right="432"/>
        <w:rPr>
          <w:rFonts w:asciiTheme="minorHAnsi" w:hAnsiTheme="minorHAnsi" w:cstheme="minorHAnsi"/>
          <w:color w:val="000000"/>
          <w:szCs w:val="21"/>
        </w:rPr>
      </w:pPr>
    </w:p>
    <w:p w14:paraId="731FD16F" w14:textId="26B28A35" w:rsidR="008155D3" w:rsidRDefault="008155D3" w:rsidP="003F3B98">
      <w:pPr>
        <w:ind w:right="432"/>
        <w:rPr>
          <w:rFonts w:asciiTheme="minorHAnsi" w:hAnsiTheme="minorHAnsi" w:cstheme="minorHAnsi"/>
          <w:color w:val="000000"/>
          <w:szCs w:val="21"/>
        </w:rPr>
      </w:pPr>
    </w:p>
    <w:p w14:paraId="4DE642D7" w14:textId="77777777" w:rsidR="008155D3" w:rsidRDefault="008155D3" w:rsidP="003F3B98">
      <w:pPr>
        <w:ind w:right="432"/>
        <w:rPr>
          <w:rFonts w:asciiTheme="minorHAnsi" w:hAnsiTheme="minorHAnsi" w:cstheme="minorHAnsi"/>
          <w:color w:val="000000"/>
          <w:szCs w:val="21"/>
        </w:rPr>
      </w:pPr>
    </w:p>
    <w:p w14:paraId="22A78DDF" w14:textId="77777777" w:rsidR="0028370E" w:rsidRPr="000605C3" w:rsidRDefault="0028370E" w:rsidP="0028370E">
      <w:pPr>
        <w:rPr>
          <w:b/>
        </w:rPr>
      </w:pPr>
    </w:p>
    <w:tbl>
      <w:tblPr>
        <w:tblStyle w:val="TableGrid"/>
        <w:tblW w:w="0" w:type="auto"/>
        <w:tblInd w:w="0" w:type="dxa"/>
        <w:tblLook w:val="04A0" w:firstRow="1" w:lastRow="0" w:firstColumn="1" w:lastColumn="0" w:noHBand="0" w:noVBand="1"/>
        <w:tblCaption w:val="WaterCIRP Title Page Table"/>
        <w:tblDescription w:val="This table requests information on Who: Prepared the plan, their signature, and date. Who: Reviewed the plan, their signature, and date. Lastly, Who: Approved the plan, their signature, and date."/>
      </w:tblPr>
      <w:tblGrid>
        <w:gridCol w:w="2250"/>
        <w:gridCol w:w="2605"/>
        <w:gridCol w:w="2970"/>
        <w:gridCol w:w="1525"/>
      </w:tblGrid>
      <w:tr w:rsidR="0028370E" w:rsidRPr="000605C3" w14:paraId="725ACB6F" w14:textId="77777777" w:rsidTr="0028370E">
        <w:trPr>
          <w:trHeight w:val="368"/>
        </w:trPr>
        <w:tc>
          <w:tcPr>
            <w:tcW w:w="2250" w:type="dxa"/>
            <w:tcBorders>
              <w:top w:val="nil"/>
              <w:left w:val="nil"/>
              <w:bottom w:val="single" w:sz="4" w:space="0" w:color="auto"/>
              <w:right w:val="single" w:sz="4" w:space="0" w:color="auto"/>
            </w:tcBorders>
          </w:tcPr>
          <w:p w14:paraId="10FA6F9E" w14:textId="77777777" w:rsidR="0028370E" w:rsidRPr="000605C3" w:rsidRDefault="0028370E">
            <w:pPr>
              <w:rPr>
                <w:sz w:val="20"/>
                <w:szCs w:val="20"/>
              </w:rPr>
            </w:pPr>
            <w:bookmarkStart w:id="72" w:name="_Hlk95143350"/>
          </w:p>
        </w:tc>
        <w:tc>
          <w:tcPr>
            <w:tcW w:w="260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298BE70" w14:textId="77777777" w:rsidR="0028370E" w:rsidRPr="000605C3" w:rsidRDefault="0028370E">
            <w:pPr>
              <w:jc w:val="center"/>
              <w:rPr>
                <w:bCs/>
                <w:sz w:val="20"/>
                <w:szCs w:val="20"/>
              </w:rPr>
            </w:pPr>
            <w:r w:rsidRPr="000605C3">
              <w:rPr>
                <w:b/>
                <w:bCs/>
                <w:sz w:val="20"/>
                <w:szCs w:val="20"/>
              </w:rPr>
              <w:t>Name/Position</w:t>
            </w:r>
          </w:p>
        </w:tc>
        <w:tc>
          <w:tcPr>
            <w:tcW w:w="29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8CEB7CF" w14:textId="77777777" w:rsidR="0028370E" w:rsidRPr="000605C3" w:rsidRDefault="0028370E">
            <w:pPr>
              <w:jc w:val="center"/>
              <w:rPr>
                <w:bCs/>
                <w:sz w:val="20"/>
                <w:szCs w:val="20"/>
              </w:rPr>
            </w:pPr>
            <w:r w:rsidRPr="000605C3">
              <w:rPr>
                <w:b/>
                <w:bCs/>
                <w:sz w:val="20"/>
                <w:szCs w:val="20"/>
              </w:rPr>
              <w:t>Signature</w:t>
            </w:r>
          </w:p>
        </w:tc>
        <w:tc>
          <w:tcPr>
            <w:tcW w:w="152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D6E7A68" w14:textId="77777777" w:rsidR="0028370E" w:rsidRPr="000605C3" w:rsidRDefault="0028370E">
            <w:pPr>
              <w:jc w:val="center"/>
              <w:rPr>
                <w:bCs/>
                <w:sz w:val="20"/>
                <w:szCs w:val="20"/>
              </w:rPr>
            </w:pPr>
            <w:r w:rsidRPr="000605C3">
              <w:rPr>
                <w:b/>
                <w:bCs/>
                <w:sz w:val="20"/>
                <w:szCs w:val="20"/>
              </w:rPr>
              <w:t>Date</w:t>
            </w:r>
          </w:p>
        </w:tc>
      </w:tr>
      <w:tr w:rsidR="005D1608" w:rsidRPr="000605C3" w14:paraId="6A448626" w14:textId="77777777" w:rsidTr="003F3B98">
        <w:trPr>
          <w:trHeight w:val="939"/>
        </w:trPr>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03B517F" w14:textId="6E40B410" w:rsidR="005D1608" w:rsidRPr="000605C3" w:rsidRDefault="005D1608" w:rsidP="005D1608">
            <w:pPr>
              <w:rPr>
                <w:bCs/>
                <w:sz w:val="20"/>
                <w:szCs w:val="20"/>
              </w:rPr>
            </w:pPr>
            <w:r w:rsidRPr="000605C3">
              <w:rPr>
                <w:b/>
                <w:bCs/>
                <w:sz w:val="20"/>
                <w:szCs w:val="20"/>
              </w:rPr>
              <w:t>Prepared by:</w:t>
            </w:r>
          </w:p>
        </w:tc>
        <w:tc>
          <w:tcPr>
            <w:tcW w:w="2605" w:type="dxa"/>
            <w:tcBorders>
              <w:top w:val="single" w:sz="4" w:space="0" w:color="auto"/>
              <w:left w:val="single" w:sz="4" w:space="0" w:color="auto"/>
              <w:bottom w:val="single" w:sz="4" w:space="0" w:color="auto"/>
              <w:right w:val="single" w:sz="4" w:space="0" w:color="auto"/>
            </w:tcBorders>
            <w:shd w:val="clear" w:color="auto" w:fill="auto"/>
          </w:tcPr>
          <w:p w14:paraId="1EB22578" w14:textId="562762BC" w:rsidR="005D1608" w:rsidRPr="005D1608" w:rsidRDefault="005D1608" w:rsidP="005D1608">
            <w:pPr>
              <w:rPr>
                <w:sz w:val="20"/>
                <w:szCs w:val="20"/>
              </w:rPr>
            </w:pPr>
          </w:p>
        </w:tc>
        <w:tc>
          <w:tcPr>
            <w:tcW w:w="2970" w:type="dxa"/>
            <w:tcBorders>
              <w:top w:val="single" w:sz="4" w:space="0" w:color="auto"/>
              <w:left w:val="single" w:sz="4" w:space="0" w:color="auto"/>
              <w:bottom w:val="single" w:sz="4" w:space="0" w:color="auto"/>
              <w:right w:val="single" w:sz="4" w:space="0" w:color="auto"/>
            </w:tcBorders>
            <w:shd w:val="clear" w:color="auto" w:fill="auto"/>
          </w:tcPr>
          <w:p w14:paraId="33542624" w14:textId="541967AF" w:rsidR="005D1608" w:rsidRPr="005D1608" w:rsidRDefault="005D1608" w:rsidP="005D1608">
            <w:pPr>
              <w:rPr>
                <w:sz w:val="20"/>
                <w:szCs w:val="20"/>
              </w:rPr>
            </w:pPr>
          </w:p>
        </w:tc>
        <w:tc>
          <w:tcPr>
            <w:tcW w:w="1525" w:type="dxa"/>
            <w:tcBorders>
              <w:top w:val="single" w:sz="4" w:space="0" w:color="auto"/>
              <w:left w:val="single" w:sz="4" w:space="0" w:color="auto"/>
              <w:bottom w:val="single" w:sz="4" w:space="0" w:color="auto"/>
              <w:right w:val="single" w:sz="4" w:space="0" w:color="auto"/>
            </w:tcBorders>
            <w:shd w:val="clear" w:color="auto" w:fill="auto"/>
          </w:tcPr>
          <w:p w14:paraId="3E47F9BC" w14:textId="66DF440F" w:rsidR="005D1608" w:rsidRPr="005D1608" w:rsidRDefault="005D1608" w:rsidP="005D1608">
            <w:pPr>
              <w:rPr>
                <w:sz w:val="20"/>
                <w:szCs w:val="20"/>
              </w:rPr>
            </w:pPr>
          </w:p>
        </w:tc>
      </w:tr>
      <w:tr w:rsidR="005D1608" w:rsidRPr="000605C3" w14:paraId="3AAE9530" w14:textId="77777777" w:rsidTr="003F3B98">
        <w:trPr>
          <w:trHeight w:val="939"/>
        </w:trPr>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1DB4C60" w14:textId="4E4DEFFF" w:rsidR="005D1608" w:rsidRPr="000605C3" w:rsidRDefault="005D1608" w:rsidP="005D1608">
            <w:pPr>
              <w:rPr>
                <w:b/>
                <w:bCs/>
                <w:sz w:val="20"/>
                <w:szCs w:val="20"/>
              </w:rPr>
            </w:pPr>
            <w:r w:rsidRPr="000605C3">
              <w:rPr>
                <w:b/>
                <w:bCs/>
                <w:sz w:val="20"/>
                <w:szCs w:val="20"/>
              </w:rPr>
              <w:t>Reviewed by:</w:t>
            </w:r>
          </w:p>
          <w:p w14:paraId="350DE048" w14:textId="329B3B40" w:rsidR="005D1608" w:rsidRPr="000605C3" w:rsidRDefault="005D1608" w:rsidP="005D1608">
            <w:pPr>
              <w:rPr>
                <w:bCs/>
                <w:sz w:val="20"/>
                <w:szCs w:val="20"/>
              </w:rPr>
            </w:pPr>
          </w:p>
        </w:tc>
        <w:tc>
          <w:tcPr>
            <w:tcW w:w="2605" w:type="dxa"/>
            <w:tcBorders>
              <w:top w:val="single" w:sz="4" w:space="0" w:color="auto"/>
              <w:left w:val="single" w:sz="4" w:space="0" w:color="auto"/>
              <w:bottom w:val="single" w:sz="4" w:space="0" w:color="auto"/>
              <w:right w:val="single" w:sz="4" w:space="0" w:color="auto"/>
            </w:tcBorders>
            <w:shd w:val="clear" w:color="auto" w:fill="auto"/>
          </w:tcPr>
          <w:p w14:paraId="70620916" w14:textId="5D9B3AF2" w:rsidR="005D1608" w:rsidRPr="005D1608" w:rsidRDefault="005D1608" w:rsidP="005D1608">
            <w:pPr>
              <w:rPr>
                <w:sz w:val="20"/>
                <w:szCs w:val="20"/>
              </w:rPr>
            </w:pPr>
          </w:p>
        </w:tc>
        <w:tc>
          <w:tcPr>
            <w:tcW w:w="2970" w:type="dxa"/>
            <w:tcBorders>
              <w:top w:val="single" w:sz="4" w:space="0" w:color="auto"/>
              <w:left w:val="single" w:sz="4" w:space="0" w:color="auto"/>
              <w:bottom w:val="single" w:sz="4" w:space="0" w:color="auto"/>
              <w:right w:val="single" w:sz="4" w:space="0" w:color="auto"/>
            </w:tcBorders>
            <w:shd w:val="clear" w:color="auto" w:fill="auto"/>
          </w:tcPr>
          <w:p w14:paraId="7C039683" w14:textId="06940AC4" w:rsidR="005D1608" w:rsidRPr="005D1608" w:rsidRDefault="005D1608" w:rsidP="005D1608">
            <w:pPr>
              <w:rPr>
                <w:sz w:val="20"/>
                <w:szCs w:val="20"/>
              </w:rPr>
            </w:pPr>
          </w:p>
        </w:tc>
        <w:tc>
          <w:tcPr>
            <w:tcW w:w="1525" w:type="dxa"/>
            <w:tcBorders>
              <w:top w:val="single" w:sz="4" w:space="0" w:color="auto"/>
              <w:left w:val="single" w:sz="4" w:space="0" w:color="auto"/>
              <w:bottom w:val="single" w:sz="4" w:space="0" w:color="auto"/>
              <w:right w:val="single" w:sz="4" w:space="0" w:color="auto"/>
            </w:tcBorders>
            <w:shd w:val="clear" w:color="auto" w:fill="auto"/>
          </w:tcPr>
          <w:p w14:paraId="30B213CE" w14:textId="0883E59D" w:rsidR="005D1608" w:rsidRPr="005D1608" w:rsidRDefault="005D1608" w:rsidP="005D1608">
            <w:pPr>
              <w:rPr>
                <w:sz w:val="20"/>
                <w:szCs w:val="20"/>
              </w:rPr>
            </w:pPr>
          </w:p>
        </w:tc>
      </w:tr>
      <w:tr w:rsidR="005D1608" w:rsidRPr="000605C3" w14:paraId="4A251A84" w14:textId="77777777" w:rsidTr="003F3B98">
        <w:trPr>
          <w:trHeight w:val="939"/>
        </w:trPr>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69E13A0" w14:textId="38D13745" w:rsidR="005D1608" w:rsidRPr="000605C3" w:rsidRDefault="005D1608" w:rsidP="005D1608">
            <w:pPr>
              <w:rPr>
                <w:b/>
                <w:bCs/>
                <w:sz w:val="20"/>
                <w:szCs w:val="20"/>
              </w:rPr>
            </w:pPr>
            <w:r w:rsidRPr="000605C3">
              <w:rPr>
                <w:b/>
                <w:bCs/>
                <w:sz w:val="20"/>
                <w:szCs w:val="20"/>
              </w:rPr>
              <w:t>Reviewed by:</w:t>
            </w:r>
          </w:p>
          <w:p w14:paraId="0963BC04" w14:textId="204282A8" w:rsidR="005D1608" w:rsidRPr="000605C3" w:rsidRDefault="005D1608" w:rsidP="005D1608">
            <w:pPr>
              <w:rPr>
                <w:bCs/>
                <w:sz w:val="20"/>
                <w:szCs w:val="20"/>
              </w:rPr>
            </w:pPr>
          </w:p>
        </w:tc>
        <w:tc>
          <w:tcPr>
            <w:tcW w:w="2605" w:type="dxa"/>
            <w:tcBorders>
              <w:top w:val="single" w:sz="4" w:space="0" w:color="auto"/>
              <w:left w:val="single" w:sz="4" w:space="0" w:color="auto"/>
              <w:bottom w:val="single" w:sz="4" w:space="0" w:color="auto"/>
              <w:right w:val="single" w:sz="4" w:space="0" w:color="auto"/>
            </w:tcBorders>
            <w:shd w:val="clear" w:color="auto" w:fill="auto"/>
          </w:tcPr>
          <w:p w14:paraId="5230A597" w14:textId="55B7FA83" w:rsidR="005D1608" w:rsidRPr="005D1608" w:rsidRDefault="005D1608" w:rsidP="005D1608">
            <w:pPr>
              <w:rPr>
                <w:sz w:val="20"/>
                <w:szCs w:val="20"/>
              </w:rPr>
            </w:pPr>
          </w:p>
        </w:tc>
        <w:tc>
          <w:tcPr>
            <w:tcW w:w="2970" w:type="dxa"/>
            <w:tcBorders>
              <w:top w:val="single" w:sz="4" w:space="0" w:color="auto"/>
              <w:left w:val="single" w:sz="4" w:space="0" w:color="auto"/>
              <w:bottom w:val="single" w:sz="4" w:space="0" w:color="auto"/>
              <w:right w:val="single" w:sz="4" w:space="0" w:color="auto"/>
            </w:tcBorders>
            <w:shd w:val="clear" w:color="auto" w:fill="auto"/>
          </w:tcPr>
          <w:p w14:paraId="2F4D7E47" w14:textId="4ADE2D77" w:rsidR="005D1608" w:rsidRPr="005D1608" w:rsidRDefault="005D1608" w:rsidP="005D1608">
            <w:pPr>
              <w:rPr>
                <w:sz w:val="20"/>
                <w:szCs w:val="20"/>
              </w:rPr>
            </w:pPr>
          </w:p>
        </w:tc>
        <w:tc>
          <w:tcPr>
            <w:tcW w:w="1525" w:type="dxa"/>
            <w:tcBorders>
              <w:top w:val="single" w:sz="4" w:space="0" w:color="auto"/>
              <w:left w:val="single" w:sz="4" w:space="0" w:color="auto"/>
              <w:bottom w:val="single" w:sz="4" w:space="0" w:color="auto"/>
              <w:right w:val="single" w:sz="4" w:space="0" w:color="auto"/>
            </w:tcBorders>
            <w:shd w:val="clear" w:color="auto" w:fill="auto"/>
          </w:tcPr>
          <w:p w14:paraId="4AF23D43" w14:textId="50C43CDE" w:rsidR="005D1608" w:rsidRPr="005D1608" w:rsidRDefault="005D1608" w:rsidP="005D1608">
            <w:pPr>
              <w:rPr>
                <w:sz w:val="20"/>
                <w:szCs w:val="20"/>
              </w:rPr>
            </w:pPr>
          </w:p>
        </w:tc>
      </w:tr>
      <w:tr w:rsidR="005D1608" w:rsidRPr="000605C3" w14:paraId="197A4D3C" w14:textId="77777777" w:rsidTr="003F3B98">
        <w:trPr>
          <w:trHeight w:val="939"/>
        </w:trPr>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C77185E" w14:textId="7A80CCF0" w:rsidR="005D1608" w:rsidRPr="000605C3" w:rsidRDefault="005D1608" w:rsidP="005D1608">
            <w:pPr>
              <w:rPr>
                <w:b/>
                <w:bCs/>
                <w:sz w:val="20"/>
                <w:szCs w:val="20"/>
              </w:rPr>
            </w:pPr>
            <w:r w:rsidRPr="000605C3">
              <w:rPr>
                <w:b/>
                <w:bCs/>
                <w:sz w:val="20"/>
                <w:szCs w:val="20"/>
              </w:rPr>
              <w:t>Reviewed by:</w:t>
            </w:r>
          </w:p>
          <w:p w14:paraId="4FEE7C87" w14:textId="1D59FCC3" w:rsidR="005D1608" w:rsidRPr="000605C3" w:rsidRDefault="005D1608" w:rsidP="005D1608">
            <w:pPr>
              <w:rPr>
                <w:b/>
                <w:bCs/>
                <w:sz w:val="20"/>
                <w:szCs w:val="20"/>
              </w:rPr>
            </w:pPr>
          </w:p>
        </w:tc>
        <w:tc>
          <w:tcPr>
            <w:tcW w:w="2605" w:type="dxa"/>
            <w:tcBorders>
              <w:top w:val="single" w:sz="4" w:space="0" w:color="auto"/>
              <w:left w:val="single" w:sz="4" w:space="0" w:color="auto"/>
              <w:bottom w:val="single" w:sz="4" w:space="0" w:color="auto"/>
              <w:right w:val="single" w:sz="4" w:space="0" w:color="auto"/>
            </w:tcBorders>
            <w:shd w:val="clear" w:color="auto" w:fill="auto"/>
          </w:tcPr>
          <w:p w14:paraId="0B2C3198" w14:textId="5CCA2B90" w:rsidR="005D1608" w:rsidRPr="005D1608" w:rsidRDefault="005D1608" w:rsidP="005D1608">
            <w:pPr>
              <w:rPr>
                <w:sz w:val="20"/>
                <w:szCs w:val="20"/>
              </w:rPr>
            </w:pPr>
          </w:p>
        </w:tc>
        <w:tc>
          <w:tcPr>
            <w:tcW w:w="2970" w:type="dxa"/>
            <w:tcBorders>
              <w:top w:val="single" w:sz="4" w:space="0" w:color="auto"/>
              <w:left w:val="single" w:sz="4" w:space="0" w:color="auto"/>
              <w:bottom w:val="single" w:sz="4" w:space="0" w:color="auto"/>
              <w:right w:val="single" w:sz="4" w:space="0" w:color="auto"/>
            </w:tcBorders>
            <w:shd w:val="clear" w:color="auto" w:fill="auto"/>
          </w:tcPr>
          <w:p w14:paraId="397752EF" w14:textId="19D57D40" w:rsidR="005D1608" w:rsidRPr="005D1608" w:rsidRDefault="005D1608" w:rsidP="005D1608">
            <w:pPr>
              <w:rPr>
                <w:sz w:val="20"/>
                <w:szCs w:val="20"/>
              </w:rPr>
            </w:pPr>
          </w:p>
        </w:tc>
        <w:tc>
          <w:tcPr>
            <w:tcW w:w="1525" w:type="dxa"/>
            <w:tcBorders>
              <w:top w:val="single" w:sz="4" w:space="0" w:color="auto"/>
              <w:left w:val="single" w:sz="4" w:space="0" w:color="auto"/>
              <w:bottom w:val="single" w:sz="4" w:space="0" w:color="auto"/>
              <w:right w:val="single" w:sz="4" w:space="0" w:color="auto"/>
            </w:tcBorders>
            <w:shd w:val="clear" w:color="auto" w:fill="auto"/>
          </w:tcPr>
          <w:p w14:paraId="31B575F0" w14:textId="4E1368AE" w:rsidR="005D1608" w:rsidRPr="005D1608" w:rsidRDefault="005D1608" w:rsidP="005D1608">
            <w:pPr>
              <w:rPr>
                <w:sz w:val="20"/>
                <w:szCs w:val="20"/>
              </w:rPr>
            </w:pPr>
          </w:p>
        </w:tc>
      </w:tr>
      <w:tr w:rsidR="005D1608" w:rsidRPr="000605C3" w14:paraId="59021C71" w14:textId="77777777" w:rsidTr="003F3B98">
        <w:trPr>
          <w:trHeight w:val="939"/>
        </w:trPr>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EC251EE" w14:textId="1B532FD2" w:rsidR="005D1608" w:rsidRPr="000605C3" w:rsidRDefault="005D1608" w:rsidP="005D1608">
            <w:pPr>
              <w:rPr>
                <w:b/>
                <w:bCs/>
                <w:sz w:val="20"/>
                <w:szCs w:val="20"/>
              </w:rPr>
            </w:pPr>
            <w:r w:rsidRPr="000605C3">
              <w:rPr>
                <w:b/>
                <w:bCs/>
                <w:sz w:val="20"/>
                <w:szCs w:val="20"/>
              </w:rPr>
              <w:t>Approved by:</w:t>
            </w:r>
          </w:p>
        </w:tc>
        <w:tc>
          <w:tcPr>
            <w:tcW w:w="2605" w:type="dxa"/>
            <w:tcBorders>
              <w:top w:val="single" w:sz="4" w:space="0" w:color="auto"/>
              <w:left w:val="single" w:sz="4" w:space="0" w:color="auto"/>
              <w:bottom w:val="single" w:sz="4" w:space="0" w:color="auto"/>
              <w:right w:val="single" w:sz="4" w:space="0" w:color="auto"/>
            </w:tcBorders>
            <w:shd w:val="clear" w:color="auto" w:fill="auto"/>
          </w:tcPr>
          <w:p w14:paraId="4FCDD49A" w14:textId="01D91FC4" w:rsidR="005D1608" w:rsidRPr="005D1608" w:rsidRDefault="005D1608" w:rsidP="005D1608">
            <w:pPr>
              <w:rPr>
                <w:sz w:val="20"/>
                <w:szCs w:val="20"/>
              </w:rPr>
            </w:pPr>
          </w:p>
        </w:tc>
        <w:tc>
          <w:tcPr>
            <w:tcW w:w="2970" w:type="dxa"/>
            <w:tcBorders>
              <w:top w:val="single" w:sz="4" w:space="0" w:color="auto"/>
              <w:left w:val="single" w:sz="4" w:space="0" w:color="auto"/>
              <w:bottom w:val="single" w:sz="4" w:space="0" w:color="auto"/>
              <w:right w:val="single" w:sz="4" w:space="0" w:color="auto"/>
            </w:tcBorders>
            <w:shd w:val="clear" w:color="auto" w:fill="auto"/>
          </w:tcPr>
          <w:p w14:paraId="2661FA2E" w14:textId="0E51A80E" w:rsidR="005D1608" w:rsidRPr="005D1608" w:rsidRDefault="005D1608" w:rsidP="005D1608">
            <w:pPr>
              <w:rPr>
                <w:sz w:val="20"/>
                <w:szCs w:val="20"/>
              </w:rPr>
            </w:pPr>
          </w:p>
        </w:tc>
        <w:tc>
          <w:tcPr>
            <w:tcW w:w="1525" w:type="dxa"/>
            <w:tcBorders>
              <w:top w:val="single" w:sz="4" w:space="0" w:color="auto"/>
              <w:left w:val="single" w:sz="4" w:space="0" w:color="auto"/>
              <w:bottom w:val="single" w:sz="4" w:space="0" w:color="auto"/>
              <w:right w:val="single" w:sz="4" w:space="0" w:color="auto"/>
            </w:tcBorders>
            <w:shd w:val="clear" w:color="auto" w:fill="auto"/>
          </w:tcPr>
          <w:p w14:paraId="17C76F36" w14:textId="5C0DB950" w:rsidR="005D1608" w:rsidRPr="005D1608" w:rsidRDefault="005D1608" w:rsidP="005D1608">
            <w:pPr>
              <w:rPr>
                <w:sz w:val="20"/>
                <w:szCs w:val="20"/>
              </w:rPr>
            </w:pPr>
          </w:p>
        </w:tc>
      </w:tr>
    </w:tbl>
    <w:bookmarkEnd w:id="72"/>
    <w:p w14:paraId="2B3C3A23" w14:textId="12776AA2" w:rsidR="00CD7764" w:rsidRPr="0020302A" w:rsidRDefault="00E1482A" w:rsidP="00CD7764">
      <w:pPr>
        <w:rPr>
          <w:i/>
          <w:iCs/>
        </w:rPr>
      </w:pPr>
      <w:r w:rsidRPr="0020302A">
        <w:rPr>
          <w:i/>
          <w:iCs/>
        </w:rPr>
        <w:t>[Note: To add additional text to a cell hit "enter". To add an additional table row hit “tab”.]</w:t>
      </w:r>
    </w:p>
    <w:p w14:paraId="21914D46" w14:textId="002C7FAA" w:rsidR="00307D56" w:rsidRPr="00A230DF" w:rsidRDefault="00167787" w:rsidP="00307D56">
      <w:pPr>
        <w:pStyle w:val="TOC3"/>
        <w:rPr>
          <w:b/>
          <w:bCs/>
        </w:rPr>
      </w:pPr>
      <w:bookmarkStart w:id="73" w:name="OLE_LINK0011"/>
      <w:r w:rsidRPr="00A230DF">
        <w:rPr>
          <w:b/>
          <w:bCs/>
        </w:rPr>
        <w:lastRenderedPageBreak/>
        <w:t>Table of Contents</w:t>
      </w:r>
      <w:bookmarkEnd w:id="73"/>
      <w:r w:rsidR="0062390A" w:rsidRPr="000605C3">
        <w:rPr>
          <w:b/>
          <w:bCs/>
        </w:rPr>
        <w:fldChar w:fldCharType="begin"/>
      </w:r>
      <w:r w:rsidR="0062390A" w:rsidRPr="000605C3">
        <w:instrText xml:space="preserve"> TOC \o "1-3" \u </w:instrText>
      </w:r>
      <w:r w:rsidR="0062390A" w:rsidRPr="000605C3">
        <w:rPr>
          <w:b/>
          <w:bCs/>
        </w:rPr>
        <w:fldChar w:fldCharType="separate"/>
      </w:r>
    </w:p>
    <w:p w14:paraId="5E4E4986" w14:textId="728B0015" w:rsidR="00307D56" w:rsidRPr="00CD7764" w:rsidRDefault="00307D56">
      <w:pPr>
        <w:pStyle w:val="TOC1"/>
        <w:rPr>
          <w:rFonts w:eastAsiaTheme="minorEastAsia"/>
          <w:b w:val="0"/>
          <w:bCs w:val="0"/>
          <w:noProof/>
        </w:rPr>
      </w:pPr>
      <w:r w:rsidRPr="00CD7764">
        <w:rPr>
          <w:noProof/>
        </w:rPr>
        <w:t>1.0 Incident Description</w:t>
      </w:r>
      <w:r w:rsidRPr="00CD7764">
        <w:rPr>
          <w:noProof/>
        </w:rPr>
        <w:tab/>
      </w:r>
      <w:r w:rsidRPr="00CD7764">
        <w:rPr>
          <w:noProof/>
        </w:rPr>
        <w:fldChar w:fldCharType="begin"/>
      </w:r>
      <w:r w:rsidRPr="00CD7764">
        <w:rPr>
          <w:noProof/>
        </w:rPr>
        <w:instrText xml:space="preserve"> PAGEREF _Toc144890202 \h </w:instrText>
      </w:r>
      <w:r w:rsidRPr="00CD7764">
        <w:rPr>
          <w:noProof/>
        </w:rPr>
      </w:r>
      <w:r w:rsidRPr="00CD7764">
        <w:rPr>
          <w:noProof/>
        </w:rPr>
        <w:fldChar w:fldCharType="separate"/>
      </w:r>
      <w:r w:rsidR="002576A0">
        <w:rPr>
          <w:noProof/>
        </w:rPr>
        <w:t>3</w:t>
      </w:r>
      <w:r w:rsidRPr="00CD7764">
        <w:rPr>
          <w:noProof/>
        </w:rPr>
        <w:fldChar w:fldCharType="end"/>
      </w:r>
    </w:p>
    <w:p w14:paraId="7C678460" w14:textId="625DBD20" w:rsidR="00307D56" w:rsidRPr="00CD7764" w:rsidRDefault="00307D56" w:rsidP="00307D56">
      <w:pPr>
        <w:pStyle w:val="TOC3"/>
        <w:rPr>
          <w:rFonts w:eastAsiaTheme="minorEastAsia"/>
          <w:noProof/>
        </w:rPr>
      </w:pPr>
      <w:r w:rsidRPr="00CD7764">
        <w:rPr>
          <w:noProof/>
        </w:rPr>
        <w:t>1.1 Incident Background</w:t>
      </w:r>
      <w:r w:rsidRPr="00CD7764">
        <w:rPr>
          <w:noProof/>
        </w:rPr>
        <w:tab/>
      </w:r>
      <w:r w:rsidRPr="00CD7764">
        <w:rPr>
          <w:noProof/>
        </w:rPr>
        <w:fldChar w:fldCharType="begin"/>
      </w:r>
      <w:r w:rsidRPr="00CD7764">
        <w:rPr>
          <w:noProof/>
        </w:rPr>
        <w:instrText xml:space="preserve"> PAGEREF _Toc144890203 \h </w:instrText>
      </w:r>
      <w:r w:rsidRPr="00CD7764">
        <w:rPr>
          <w:noProof/>
        </w:rPr>
      </w:r>
      <w:r w:rsidRPr="00CD7764">
        <w:rPr>
          <w:noProof/>
        </w:rPr>
        <w:fldChar w:fldCharType="separate"/>
      </w:r>
      <w:r w:rsidR="002576A0">
        <w:rPr>
          <w:noProof/>
        </w:rPr>
        <w:t>3</w:t>
      </w:r>
      <w:r w:rsidRPr="00CD7764">
        <w:rPr>
          <w:noProof/>
        </w:rPr>
        <w:fldChar w:fldCharType="end"/>
      </w:r>
    </w:p>
    <w:p w14:paraId="2A4E49E4" w14:textId="05C87322" w:rsidR="00307D56" w:rsidRPr="00CD7764" w:rsidRDefault="00307D56" w:rsidP="00307D56">
      <w:pPr>
        <w:pStyle w:val="TOC3"/>
        <w:rPr>
          <w:rFonts w:eastAsiaTheme="minorEastAsia"/>
          <w:noProof/>
        </w:rPr>
      </w:pPr>
      <w:r w:rsidRPr="00CD7764">
        <w:rPr>
          <w:noProof/>
        </w:rPr>
        <w:t>1.2 Contaminant Characteristics and System Components Affected</w:t>
      </w:r>
      <w:r w:rsidRPr="00CD7764">
        <w:rPr>
          <w:noProof/>
        </w:rPr>
        <w:tab/>
      </w:r>
      <w:r w:rsidRPr="00CD7764">
        <w:rPr>
          <w:noProof/>
        </w:rPr>
        <w:fldChar w:fldCharType="begin"/>
      </w:r>
      <w:r w:rsidRPr="00CD7764">
        <w:rPr>
          <w:noProof/>
        </w:rPr>
        <w:instrText xml:space="preserve"> PAGEREF _Toc144890204 \h </w:instrText>
      </w:r>
      <w:r w:rsidRPr="00CD7764">
        <w:rPr>
          <w:noProof/>
        </w:rPr>
      </w:r>
      <w:r w:rsidRPr="00CD7764">
        <w:rPr>
          <w:noProof/>
        </w:rPr>
        <w:fldChar w:fldCharType="separate"/>
      </w:r>
      <w:r w:rsidR="002576A0">
        <w:rPr>
          <w:noProof/>
        </w:rPr>
        <w:t>3</w:t>
      </w:r>
      <w:r w:rsidRPr="00CD7764">
        <w:rPr>
          <w:noProof/>
        </w:rPr>
        <w:fldChar w:fldCharType="end"/>
      </w:r>
    </w:p>
    <w:p w14:paraId="187582C7" w14:textId="6ABAED6A" w:rsidR="00307D56" w:rsidRPr="00CD7764" w:rsidRDefault="00307D56">
      <w:pPr>
        <w:pStyle w:val="TOC1"/>
        <w:rPr>
          <w:rFonts w:eastAsiaTheme="minorEastAsia"/>
          <w:b w:val="0"/>
          <w:bCs w:val="0"/>
          <w:noProof/>
        </w:rPr>
      </w:pPr>
      <w:r w:rsidRPr="00CD7764">
        <w:rPr>
          <w:noProof/>
        </w:rPr>
        <w:t>2.0 Remediation Plan(s)</w:t>
      </w:r>
      <w:r w:rsidRPr="00CD7764">
        <w:rPr>
          <w:noProof/>
        </w:rPr>
        <w:tab/>
      </w:r>
      <w:r w:rsidRPr="00CD7764">
        <w:rPr>
          <w:noProof/>
        </w:rPr>
        <w:fldChar w:fldCharType="begin"/>
      </w:r>
      <w:r w:rsidRPr="00CD7764">
        <w:rPr>
          <w:noProof/>
        </w:rPr>
        <w:instrText xml:space="preserve"> PAGEREF _Toc144890205 \h </w:instrText>
      </w:r>
      <w:r w:rsidRPr="00CD7764">
        <w:rPr>
          <w:noProof/>
        </w:rPr>
      </w:r>
      <w:r w:rsidRPr="00CD7764">
        <w:rPr>
          <w:noProof/>
        </w:rPr>
        <w:fldChar w:fldCharType="separate"/>
      </w:r>
      <w:r w:rsidR="002576A0">
        <w:rPr>
          <w:noProof/>
        </w:rPr>
        <w:t>4</w:t>
      </w:r>
      <w:r w:rsidRPr="00CD7764">
        <w:rPr>
          <w:noProof/>
        </w:rPr>
        <w:fldChar w:fldCharType="end"/>
      </w:r>
    </w:p>
    <w:p w14:paraId="6F26C2B0" w14:textId="5ED847D2" w:rsidR="00307D56" w:rsidRPr="00CD7764" w:rsidRDefault="00307D56" w:rsidP="00307D56">
      <w:pPr>
        <w:pStyle w:val="TOC3"/>
        <w:rPr>
          <w:rFonts w:eastAsiaTheme="minorEastAsia"/>
          <w:noProof/>
        </w:rPr>
      </w:pPr>
      <w:r w:rsidRPr="00CD7764">
        <w:rPr>
          <w:noProof/>
        </w:rPr>
        <w:t>2.1 Remediation Objectives</w:t>
      </w:r>
      <w:r w:rsidRPr="00CD7764">
        <w:rPr>
          <w:noProof/>
        </w:rPr>
        <w:tab/>
      </w:r>
      <w:r w:rsidRPr="00CD7764">
        <w:rPr>
          <w:noProof/>
        </w:rPr>
        <w:fldChar w:fldCharType="begin"/>
      </w:r>
      <w:r w:rsidRPr="00CD7764">
        <w:rPr>
          <w:noProof/>
        </w:rPr>
        <w:instrText xml:space="preserve"> PAGEREF _Toc144890206 \h </w:instrText>
      </w:r>
      <w:r w:rsidRPr="00CD7764">
        <w:rPr>
          <w:noProof/>
        </w:rPr>
      </w:r>
      <w:r w:rsidRPr="00CD7764">
        <w:rPr>
          <w:noProof/>
        </w:rPr>
        <w:fldChar w:fldCharType="separate"/>
      </w:r>
      <w:r w:rsidR="002576A0">
        <w:rPr>
          <w:noProof/>
        </w:rPr>
        <w:t>4</w:t>
      </w:r>
      <w:r w:rsidRPr="00CD7764">
        <w:rPr>
          <w:noProof/>
        </w:rPr>
        <w:fldChar w:fldCharType="end"/>
      </w:r>
    </w:p>
    <w:p w14:paraId="3D07D532" w14:textId="3071D489" w:rsidR="00307D56" w:rsidRPr="00CD7764" w:rsidRDefault="00307D56" w:rsidP="00307D56">
      <w:pPr>
        <w:pStyle w:val="TOC3"/>
        <w:rPr>
          <w:rFonts w:eastAsiaTheme="minorEastAsia"/>
          <w:noProof/>
        </w:rPr>
      </w:pPr>
      <w:r w:rsidRPr="00CD7764">
        <w:rPr>
          <w:noProof/>
        </w:rPr>
        <w:t>2.2 Remediation Action(s) Identification and Development Phase</w:t>
      </w:r>
      <w:r w:rsidRPr="00CD7764">
        <w:rPr>
          <w:noProof/>
        </w:rPr>
        <w:tab/>
      </w:r>
      <w:r w:rsidRPr="00CD7764">
        <w:rPr>
          <w:noProof/>
        </w:rPr>
        <w:fldChar w:fldCharType="begin"/>
      </w:r>
      <w:r w:rsidRPr="00CD7764">
        <w:rPr>
          <w:noProof/>
        </w:rPr>
        <w:instrText xml:space="preserve"> PAGEREF _Toc144890207 \h </w:instrText>
      </w:r>
      <w:r w:rsidRPr="00CD7764">
        <w:rPr>
          <w:noProof/>
        </w:rPr>
      </w:r>
      <w:r w:rsidRPr="00CD7764">
        <w:rPr>
          <w:noProof/>
        </w:rPr>
        <w:fldChar w:fldCharType="separate"/>
      </w:r>
      <w:r w:rsidR="002576A0">
        <w:rPr>
          <w:noProof/>
        </w:rPr>
        <w:t>5</w:t>
      </w:r>
      <w:r w:rsidRPr="00CD7764">
        <w:rPr>
          <w:noProof/>
        </w:rPr>
        <w:fldChar w:fldCharType="end"/>
      </w:r>
    </w:p>
    <w:p w14:paraId="708AB15C" w14:textId="25EA8D3F" w:rsidR="00307D56" w:rsidRPr="00CD7764" w:rsidRDefault="00307D56" w:rsidP="00307D56">
      <w:pPr>
        <w:pStyle w:val="TOC3"/>
        <w:rPr>
          <w:rFonts w:eastAsiaTheme="minorEastAsia"/>
          <w:noProof/>
        </w:rPr>
      </w:pPr>
      <w:r w:rsidRPr="00CD7764">
        <w:rPr>
          <w:noProof/>
        </w:rPr>
        <w:t>2.3 Sampling and Analytical Approach</w:t>
      </w:r>
      <w:r w:rsidRPr="00CD7764">
        <w:rPr>
          <w:noProof/>
        </w:rPr>
        <w:tab/>
      </w:r>
      <w:r w:rsidRPr="00CD7764">
        <w:rPr>
          <w:noProof/>
        </w:rPr>
        <w:fldChar w:fldCharType="begin"/>
      </w:r>
      <w:r w:rsidRPr="00CD7764">
        <w:rPr>
          <w:noProof/>
        </w:rPr>
        <w:instrText xml:space="preserve"> PAGEREF _Toc144890208 \h </w:instrText>
      </w:r>
      <w:r w:rsidRPr="00CD7764">
        <w:rPr>
          <w:noProof/>
        </w:rPr>
      </w:r>
      <w:r w:rsidRPr="00CD7764">
        <w:rPr>
          <w:noProof/>
        </w:rPr>
        <w:fldChar w:fldCharType="separate"/>
      </w:r>
      <w:r w:rsidR="002576A0">
        <w:rPr>
          <w:noProof/>
        </w:rPr>
        <w:t>6</w:t>
      </w:r>
      <w:r w:rsidRPr="00CD7764">
        <w:rPr>
          <w:noProof/>
        </w:rPr>
        <w:fldChar w:fldCharType="end"/>
      </w:r>
    </w:p>
    <w:p w14:paraId="13C2FA3B" w14:textId="624E95F3" w:rsidR="00307D56" w:rsidRPr="00CD7764" w:rsidRDefault="00307D56" w:rsidP="00307D56">
      <w:pPr>
        <w:pStyle w:val="TOC3"/>
        <w:rPr>
          <w:rFonts w:eastAsiaTheme="minorEastAsia"/>
          <w:noProof/>
        </w:rPr>
      </w:pPr>
      <w:r w:rsidRPr="00CD7764">
        <w:rPr>
          <w:noProof/>
        </w:rPr>
        <w:t>2.4 Water Remediation Actions</w:t>
      </w:r>
      <w:r w:rsidRPr="00CD7764">
        <w:rPr>
          <w:noProof/>
        </w:rPr>
        <w:tab/>
      </w:r>
      <w:r w:rsidRPr="00CD7764">
        <w:rPr>
          <w:noProof/>
        </w:rPr>
        <w:fldChar w:fldCharType="begin"/>
      </w:r>
      <w:r w:rsidRPr="00CD7764">
        <w:rPr>
          <w:noProof/>
        </w:rPr>
        <w:instrText xml:space="preserve"> PAGEREF _Toc144890209 \h </w:instrText>
      </w:r>
      <w:r w:rsidRPr="00CD7764">
        <w:rPr>
          <w:noProof/>
        </w:rPr>
      </w:r>
      <w:r w:rsidRPr="00CD7764">
        <w:rPr>
          <w:noProof/>
        </w:rPr>
        <w:fldChar w:fldCharType="separate"/>
      </w:r>
      <w:r w:rsidR="002576A0">
        <w:rPr>
          <w:noProof/>
        </w:rPr>
        <w:t>8</w:t>
      </w:r>
      <w:r w:rsidRPr="00CD7764">
        <w:rPr>
          <w:noProof/>
        </w:rPr>
        <w:fldChar w:fldCharType="end"/>
      </w:r>
    </w:p>
    <w:p w14:paraId="3A065AD0" w14:textId="2CEAE8BE" w:rsidR="00307D56" w:rsidRPr="00CD7764" w:rsidRDefault="00307D56" w:rsidP="00307D56">
      <w:pPr>
        <w:pStyle w:val="TOC3"/>
        <w:rPr>
          <w:rFonts w:eastAsiaTheme="minorEastAsia"/>
          <w:noProof/>
        </w:rPr>
      </w:pPr>
      <w:r w:rsidRPr="00CD7764">
        <w:rPr>
          <w:noProof/>
        </w:rPr>
        <w:t>2.5 Infrastructure Decontamination Procedures</w:t>
      </w:r>
      <w:r w:rsidRPr="00CD7764">
        <w:rPr>
          <w:noProof/>
        </w:rPr>
        <w:tab/>
      </w:r>
      <w:r w:rsidRPr="00CD7764">
        <w:rPr>
          <w:noProof/>
        </w:rPr>
        <w:fldChar w:fldCharType="begin"/>
      </w:r>
      <w:r w:rsidRPr="00CD7764">
        <w:rPr>
          <w:noProof/>
        </w:rPr>
        <w:instrText xml:space="preserve"> PAGEREF _Toc144890210 \h </w:instrText>
      </w:r>
      <w:r w:rsidRPr="00CD7764">
        <w:rPr>
          <w:noProof/>
        </w:rPr>
      </w:r>
      <w:r w:rsidRPr="00CD7764">
        <w:rPr>
          <w:noProof/>
        </w:rPr>
        <w:fldChar w:fldCharType="separate"/>
      </w:r>
      <w:r w:rsidR="002576A0">
        <w:rPr>
          <w:noProof/>
        </w:rPr>
        <w:t>9</w:t>
      </w:r>
      <w:r w:rsidRPr="00CD7764">
        <w:rPr>
          <w:noProof/>
        </w:rPr>
        <w:fldChar w:fldCharType="end"/>
      </w:r>
    </w:p>
    <w:p w14:paraId="20D6ABF1" w14:textId="61718BDB" w:rsidR="00307D56" w:rsidRPr="00CD7764" w:rsidRDefault="00307D56" w:rsidP="00307D56">
      <w:pPr>
        <w:pStyle w:val="TOC3"/>
        <w:rPr>
          <w:rFonts w:eastAsiaTheme="minorEastAsia"/>
          <w:noProof/>
        </w:rPr>
      </w:pPr>
      <w:r w:rsidRPr="00CD7764">
        <w:rPr>
          <w:noProof/>
        </w:rPr>
        <w:t>2.6 Waste Management and Disposal</w:t>
      </w:r>
      <w:r w:rsidRPr="00CD7764">
        <w:rPr>
          <w:noProof/>
        </w:rPr>
        <w:tab/>
      </w:r>
      <w:r w:rsidRPr="00CD7764">
        <w:rPr>
          <w:noProof/>
        </w:rPr>
        <w:fldChar w:fldCharType="begin"/>
      </w:r>
      <w:r w:rsidRPr="00CD7764">
        <w:rPr>
          <w:noProof/>
        </w:rPr>
        <w:instrText xml:space="preserve"> PAGEREF _Toc144890211 \h </w:instrText>
      </w:r>
      <w:r w:rsidRPr="00CD7764">
        <w:rPr>
          <w:noProof/>
        </w:rPr>
      </w:r>
      <w:r w:rsidRPr="00CD7764">
        <w:rPr>
          <w:noProof/>
        </w:rPr>
        <w:fldChar w:fldCharType="separate"/>
      </w:r>
      <w:r w:rsidR="002576A0">
        <w:rPr>
          <w:noProof/>
        </w:rPr>
        <w:t>10</w:t>
      </w:r>
      <w:r w:rsidRPr="00CD7764">
        <w:rPr>
          <w:noProof/>
        </w:rPr>
        <w:fldChar w:fldCharType="end"/>
      </w:r>
    </w:p>
    <w:p w14:paraId="668EEFE0" w14:textId="51696838" w:rsidR="00307D56" w:rsidRPr="00CD7764" w:rsidRDefault="00307D56">
      <w:pPr>
        <w:pStyle w:val="TOC1"/>
        <w:rPr>
          <w:rFonts w:eastAsiaTheme="minorEastAsia"/>
          <w:b w:val="0"/>
          <w:bCs w:val="0"/>
          <w:noProof/>
        </w:rPr>
      </w:pPr>
      <w:r w:rsidRPr="00CD7764">
        <w:rPr>
          <w:noProof/>
        </w:rPr>
        <w:t>3.0 Clearance/Return to Service</w:t>
      </w:r>
      <w:r w:rsidRPr="00CD7764">
        <w:rPr>
          <w:noProof/>
        </w:rPr>
        <w:tab/>
      </w:r>
      <w:r w:rsidRPr="00CD7764">
        <w:rPr>
          <w:noProof/>
        </w:rPr>
        <w:fldChar w:fldCharType="begin"/>
      </w:r>
      <w:r w:rsidRPr="00CD7764">
        <w:rPr>
          <w:noProof/>
        </w:rPr>
        <w:instrText xml:space="preserve"> PAGEREF _Toc144890212 \h </w:instrText>
      </w:r>
      <w:r w:rsidRPr="00CD7764">
        <w:rPr>
          <w:noProof/>
        </w:rPr>
      </w:r>
      <w:r w:rsidRPr="00CD7764">
        <w:rPr>
          <w:noProof/>
        </w:rPr>
        <w:fldChar w:fldCharType="separate"/>
      </w:r>
      <w:r w:rsidR="002576A0">
        <w:rPr>
          <w:noProof/>
        </w:rPr>
        <w:t>12</w:t>
      </w:r>
      <w:r w:rsidRPr="00CD7764">
        <w:rPr>
          <w:noProof/>
        </w:rPr>
        <w:fldChar w:fldCharType="end"/>
      </w:r>
    </w:p>
    <w:p w14:paraId="14954E7A" w14:textId="70B1F1EA" w:rsidR="00307D56" w:rsidRDefault="00307D56">
      <w:pPr>
        <w:pStyle w:val="TOC1"/>
        <w:rPr>
          <w:rFonts w:eastAsiaTheme="minorEastAsia"/>
          <w:b w:val="0"/>
          <w:bCs w:val="0"/>
          <w:noProof/>
        </w:rPr>
      </w:pPr>
      <w:r w:rsidRPr="00CD7764">
        <w:rPr>
          <w:noProof/>
        </w:rPr>
        <w:t>Appendix A:  Acronym List</w:t>
      </w:r>
      <w:r w:rsidRPr="00CD7764">
        <w:rPr>
          <w:noProof/>
        </w:rPr>
        <w:tab/>
      </w:r>
      <w:r w:rsidRPr="00CD7764">
        <w:rPr>
          <w:noProof/>
        </w:rPr>
        <w:fldChar w:fldCharType="begin"/>
      </w:r>
      <w:r w:rsidRPr="00CD7764">
        <w:rPr>
          <w:noProof/>
        </w:rPr>
        <w:instrText xml:space="preserve"> PAGEREF _Toc144890213 \h </w:instrText>
      </w:r>
      <w:r w:rsidRPr="00CD7764">
        <w:rPr>
          <w:noProof/>
        </w:rPr>
      </w:r>
      <w:r w:rsidRPr="00CD7764">
        <w:rPr>
          <w:noProof/>
        </w:rPr>
        <w:fldChar w:fldCharType="separate"/>
      </w:r>
      <w:r w:rsidR="002576A0">
        <w:rPr>
          <w:noProof/>
        </w:rPr>
        <w:t>14</w:t>
      </w:r>
      <w:r w:rsidRPr="00CD7764">
        <w:rPr>
          <w:noProof/>
        </w:rPr>
        <w:fldChar w:fldCharType="end"/>
      </w:r>
    </w:p>
    <w:p w14:paraId="3EF05997" w14:textId="440B3986" w:rsidR="00307D56" w:rsidRDefault="00307D56">
      <w:pPr>
        <w:pStyle w:val="TOC1"/>
        <w:rPr>
          <w:rFonts w:eastAsiaTheme="minorEastAsia"/>
          <w:b w:val="0"/>
          <w:bCs w:val="0"/>
          <w:noProof/>
        </w:rPr>
      </w:pPr>
      <w:r>
        <w:rPr>
          <w:noProof/>
        </w:rPr>
        <w:t>Appendix B:  Example Chain-of-Custody Form</w:t>
      </w:r>
      <w:r>
        <w:rPr>
          <w:noProof/>
        </w:rPr>
        <w:tab/>
      </w:r>
      <w:r>
        <w:rPr>
          <w:noProof/>
        </w:rPr>
        <w:fldChar w:fldCharType="begin"/>
      </w:r>
      <w:r>
        <w:rPr>
          <w:noProof/>
        </w:rPr>
        <w:instrText xml:space="preserve"> PAGEREF _Toc144890214 \h </w:instrText>
      </w:r>
      <w:r>
        <w:rPr>
          <w:noProof/>
        </w:rPr>
      </w:r>
      <w:r>
        <w:rPr>
          <w:noProof/>
        </w:rPr>
        <w:fldChar w:fldCharType="separate"/>
      </w:r>
      <w:r w:rsidR="002576A0">
        <w:rPr>
          <w:noProof/>
        </w:rPr>
        <w:t>15</w:t>
      </w:r>
      <w:r>
        <w:rPr>
          <w:noProof/>
        </w:rPr>
        <w:fldChar w:fldCharType="end"/>
      </w:r>
    </w:p>
    <w:p w14:paraId="5C576729" w14:textId="32154744" w:rsidR="0028370E" w:rsidRPr="000605C3" w:rsidRDefault="0062390A" w:rsidP="0028370E">
      <w:r w:rsidRPr="000605C3">
        <w:fldChar w:fldCharType="end"/>
      </w:r>
      <w:r w:rsidR="0028370E" w:rsidRPr="000605C3">
        <w:br w:type="page"/>
      </w:r>
    </w:p>
    <w:p w14:paraId="201D8529" w14:textId="77777777" w:rsidR="0028370E" w:rsidRPr="000605C3" w:rsidRDefault="0028370E" w:rsidP="00571038">
      <w:pPr>
        <w:pStyle w:val="Heading1"/>
      </w:pPr>
      <w:bookmarkStart w:id="74" w:name="_Toc95225097"/>
      <w:bookmarkStart w:id="75" w:name="_Toc127779500"/>
      <w:bookmarkStart w:id="76" w:name="_Toc144890202"/>
      <w:r w:rsidRPr="000605C3">
        <w:lastRenderedPageBreak/>
        <w:t>1.0 Incident Description</w:t>
      </w:r>
      <w:bookmarkEnd w:id="74"/>
      <w:bookmarkEnd w:id="75"/>
      <w:bookmarkEnd w:id="76"/>
      <w:r w:rsidRPr="000605C3">
        <w:t xml:space="preserve"> </w:t>
      </w:r>
    </w:p>
    <w:bookmarkStart w:id="77" w:name="_Toc118283489"/>
    <w:bookmarkStart w:id="78" w:name="_Toc127779501"/>
    <w:bookmarkStart w:id="79" w:name="_Toc144890203"/>
    <w:bookmarkStart w:id="80" w:name="OLE_LINK00021"/>
    <w:bookmarkStart w:id="81" w:name="_Toc97279474"/>
    <w:bookmarkStart w:id="82" w:name="_Hlk97116204"/>
    <w:bookmarkStart w:id="83" w:name="_Toc95225098"/>
    <w:p w14:paraId="278A33A3" w14:textId="009F8272" w:rsidR="0028370E" w:rsidRPr="000605C3" w:rsidRDefault="00A54FA4" w:rsidP="00167787">
      <w:pPr>
        <w:pStyle w:val="Heading3"/>
      </w:pPr>
      <w:r>
        <w:fldChar w:fldCharType="begin"/>
      </w:r>
      <w:r>
        <w:instrText>HYPERLINK  \l "OLE_LINK0001"</w:instrText>
      </w:r>
      <w:r>
        <w:fldChar w:fldCharType="separate"/>
      </w:r>
      <w:r w:rsidR="0028370E" w:rsidRPr="00A54FA4">
        <w:rPr>
          <w:rStyle w:val="Hyperlink"/>
        </w:rPr>
        <w:t>1.1 Incident Background</w:t>
      </w:r>
      <w:bookmarkEnd w:id="77"/>
      <w:bookmarkEnd w:id="78"/>
      <w:bookmarkEnd w:id="79"/>
      <w:r>
        <w:fldChar w:fldCharType="end"/>
      </w:r>
    </w:p>
    <w:bookmarkEnd w:id="80"/>
    <w:p w14:paraId="2AF79E16" w14:textId="64DFF928" w:rsidR="00712E30" w:rsidRDefault="005B0516" w:rsidP="003F3B98">
      <w:pPr>
        <w:spacing w:after="0"/>
        <w:rPr>
          <w:rFonts w:asciiTheme="minorHAnsi" w:hAnsiTheme="minorHAnsi" w:cstheme="minorHAnsi"/>
          <w:b/>
          <w:bCs/>
          <w:iCs/>
        </w:rPr>
      </w:pPr>
      <w:r w:rsidRPr="00FA74BA">
        <w:rPr>
          <w:rFonts w:asciiTheme="minorHAnsi" w:hAnsiTheme="minorHAnsi" w:cstheme="minorHAnsi"/>
          <w:b/>
          <w:bCs/>
          <w:iCs/>
        </w:rPr>
        <w:t>D</w:t>
      </w:r>
      <w:r w:rsidR="0028370E" w:rsidRPr="00FA74BA">
        <w:rPr>
          <w:rFonts w:asciiTheme="minorHAnsi" w:hAnsiTheme="minorHAnsi" w:cstheme="minorHAnsi"/>
          <w:b/>
          <w:bCs/>
          <w:iCs/>
        </w:rPr>
        <w:t>escription of the incident</w:t>
      </w:r>
      <w:r w:rsidR="0028370E" w:rsidRPr="000605C3">
        <w:rPr>
          <w:rFonts w:asciiTheme="minorHAnsi" w:hAnsiTheme="minorHAnsi" w:cstheme="minorHAnsi"/>
          <w:b/>
          <w:bCs/>
          <w:iCs/>
        </w:rPr>
        <w:t>:</w:t>
      </w:r>
      <w:r w:rsidR="004D4005">
        <w:rPr>
          <w:rFonts w:asciiTheme="minorHAnsi" w:hAnsiTheme="minorHAnsi" w:cstheme="minorHAnsi"/>
          <w:b/>
          <w:bCs/>
          <w:iCs/>
        </w:rPr>
        <w:t xml:space="preserve"> </w:t>
      </w:r>
    </w:p>
    <w:p w14:paraId="51E13B61" w14:textId="75D95608" w:rsidR="002759FF" w:rsidRDefault="002759FF" w:rsidP="003F3B98">
      <w:pPr>
        <w:spacing w:after="0"/>
        <w:rPr>
          <w:rFonts w:asciiTheme="minorHAnsi" w:hAnsiTheme="minorHAnsi" w:cstheme="minorHAnsi"/>
          <w:b/>
          <w:bCs/>
          <w:iCs/>
        </w:rPr>
      </w:pPr>
    </w:p>
    <w:p w14:paraId="2DC65922" w14:textId="40E006C5" w:rsidR="002759FF" w:rsidRDefault="002759FF" w:rsidP="003F3B98">
      <w:pPr>
        <w:spacing w:after="0"/>
        <w:rPr>
          <w:rFonts w:asciiTheme="minorHAnsi" w:hAnsiTheme="minorHAnsi" w:cstheme="minorHAnsi"/>
          <w:b/>
          <w:bCs/>
          <w:iCs/>
        </w:rPr>
      </w:pPr>
    </w:p>
    <w:p w14:paraId="6D709845" w14:textId="77777777" w:rsidR="002759FF" w:rsidRDefault="002759FF" w:rsidP="003F3B98">
      <w:pPr>
        <w:spacing w:after="0"/>
        <w:rPr>
          <w:rFonts w:asciiTheme="minorHAnsi" w:hAnsiTheme="minorHAnsi" w:cstheme="minorHAnsi"/>
          <w:b/>
          <w:bCs/>
          <w:iCs/>
        </w:rPr>
      </w:pPr>
    </w:p>
    <w:p w14:paraId="01103D29" w14:textId="77777777" w:rsidR="00E84237" w:rsidRDefault="00E84237" w:rsidP="00167787">
      <w:pPr>
        <w:pStyle w:val="Heading3NoTOC"/>
      </w:pPr>
      <w:bookmarkStart w:id="84" w:name="_Toc118283377"/>
      <w:bookmarkStart w:id="85" w:name="_Toc118283490"/>
      <w:bookmarkStart w:id="86" w:name="_Toc127779502"/>
      <w:bookmarkStart w:id="87" w:name="OLE_LINK33"/>
      <w:bookmarkEnd w:id="81"/>
      <w:bookmarkEnd w:id="82"/>
      <w:bookmarkEnd w:id="83"/>
    </w:p>
    <w:p w14:paraId="5FFDAEEF" w14:textId="07C51C9C" w:rsidR="00E84237" w:rsidRDefault="00E84237" w:rsidP="003F3B98">
      <w:pPr>
        <w:spacing w:after="0"/>
        <w:rPr>
          <w:rFonts w:asciiTheme="minorHAnsi" w:hAnsiTheme="minorHAnsi" w:cstheme="minorHAnsi"/>
          <w:b/>
          <w:bCs/>
          <w:iCs/>
        </w:rPr>
      </w:pPr>
      <w:bookmarkStart w:id="88" w:name="_Hlk129001341"/>
      <w:r w:rsidRPr="00E1482A">
        <w:rPr>
          <w:rFonts w:asciiTheme="minorHAnsi" w:hAnsiTheme="minorHAnsi" w:cstheme="minorHAnsi"/>
          <w:b/>
          <w:bCs/>
          <w:iCs/>
        </w:rPr>
        <w:t>Roles, responsibilities, and contact information:</w:t>
      </w:r>
      <w:r w:rsidRPr="00D81790">
        <w:rPr>
          <w:rFonts w:asciiTheme="minorHAnsi" w:hAnsiTheme="minorHAnsi" w:cstheme="minorHAnsi"/>
          <w:b/>
          <w:bCs/>
          <w:iCs/>
        </w:rPr>
        <w:t xml:space="preserve"> </w:t>
      </w:r>
    </w:p>
    <w:tbl>
      <w:tblPr>
        <w:tblStyle w:val="TableGrid"/>
        <w:tblW w:w="9355" w:type="dxa"/>
        <w:tblInd w:w="0" w:type="dxa"/>
        <w:tblLook w:val="04A0" w:firstRow="1" w:lastRow="0" w:firstColumn="1" w:lastColumn="0" w:noHBand="0" w:noVBand="1"/>
        <w:tblCaption w:val="Roles, responsibilities, and contact information: "/>
        <w:tblDescription w:val="This table highlights the roles, responsibilities, and contact information of the stakeholders involved with the incident.  These organizations include: State Primacy Agency SLTT public health or environmental organizations, Emergency Responders (e.g., HazMat),&#10;Contractors, Technical Assistance Providers&#10;"/>
      </w:tblPr>
      <w:tblGrid>
        <w:gridCol w:w="2515"/>
        <w:gridCol w:w="2880"/>
        <w:gridCol w:w="1890"/>
        <w:gridCol w:w="2070"/>
      </w:tblGrid>
      <w:tr w:rsidR="00CD7764" w14:paraId="4CC004CC" w14:textId="77777777" w:rsidTr="003F3B98">
        <w:trPr>
          <w:tblHeader/>
        </w:trPr>
        <w:tc>
          <w:tcPr>
            <w:tcW w:w="251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8A0B119" w14:textId="77777777" w:rsidR="002E0EF0" w:rsidRPr="00D81790" w:rsidRDefault="002E0EF0" w:rsidP="003F3B98">
            <w:pPr>
              <w:rPr>
                <w:rFonts w:asciiTheme="minorHAnsi" w:hAnsiTheme="minorHAnsi" w:cstheme="minorHAnsi"/>
                <w:b/>
              </w:rPr>
            </w:pPr>
            <w:r w:rsidRPr="00D81790">
              <w:rPr>
                <w:rFonts w:asciiTheme="minorHAnsi" w:hAnsiTheme="minorHAnsi" w:cstheme="minorHAnsi"/>
                <w:b/>
                <w:bCs/>
                <w:iCs/>
              </w:rPr>
              <w:t>Organization</w:t>
            </w:r>
          </w:p>
        </w:tc>
        <w:tc>
          <w:tcPr>
            <w:tcW w:w="288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7B6FE33" w14:textId="77777777" w:rsidR="002E0EF0" w:rsidRPr="00D81790" w:rsidRDefault="002E0EF0" w:rsidP="003F3B98">
            <w:pPr>
              <w:rPr>
                <w:rFonts w:asciiTheme="minorHAnsi" w:hAnsiTheme="minorHAnsi" w:cstheme="minorHAnsi"/>
                <w:b/>
              </w:rPr>
            </w:pPr>
            <w:r w:rsidRPr="00D81790">
              <w:rPr>
                <w:rFonts w:asciiTheme="minorHAnsi" w:hAnsiTheme="minorHAnsi" w:cstheme="minorHAnsi"/>
                <w:b/>
              </w:rPr>
              <w:t>Responsibilities</w:t>
            </w:r>
          </w:p>
        </w:tc>
        <w:tc>
          <w:tcPr>
            <w:tcW w:w="18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242B694" w14:textId="77777777" w:rsidR="002E0EF0" w:rsidRPr="00D81790" w:rsidRDefault="002E0EF0" w:rsidP="003F3B98">
            <w:pPr>
              <w:rPr>
                <w:rFonts w:asciiTheme="minorHAnsi" w:hAnsiTheme="minorHAnsi" w:cstheme="minorHAnsi"/>
                <w:b/>
                <w:bCs/>
                <w:iCs/>
              </w:rPr>
            </w:pPr>
            <w:r w:rsidRPr="00D81790">
              <w:rPr>
                <w:rFonts w:asciiTheme="minorHAnsi" w:hAnsiTheme="minorHAnsi" w:cstheme="minorHAnsi"/>
                <w:b/>
                <w:bCs/>
                <w:iCs/>
              </w:rPr>
              <w:t>Primary Contact</w:t>
            </w:r>
          </w:p>
        </w:tc>
        <w:tc>
          <w:tcPr>
            <w:tcW w:w="20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463339D" w14:textId="77777777" w:rsidR="002E0EF0" w:rsidRPr="00D81790" w:rsidRDefault="002E0EF0" w:rsidP="003F3B98">
            <w:pPr>
              <w:rPr>
                <w:rFonts w:asciiTheme="minorHAnsi" w:hAnsiTheme="minorHAnsi" w:cstheme="minorHAnsi"/>
                <w:b/>
              </w:rPr>
            </w:pPr>
            <w:r w:rsidRPr="00D81790">
              <w:rPr>
                <w:rFonts w:asciiTheme="minorHAnsi" w:hAnsiTheme="minorHAnsi" w:cstheme="minorHAnsi"/>
                <w:b/>
              </w:rPr>
              <w:t>Contact Information</w:t>
            </w:r>
          </w:p>
        </w:tc>
      </w:tr>
      <w:tr w:rsidR="008A421E" w14:paraId="6C084B06" w14:textId="77777777" w:rsidTr="003F3B98">
        <w:trPr>
          <w:trHeight w:val="422"/>
        </w:trPr>
        <w:tc>
          <w:tcPr>
            <w:tcW w:w="2515" w:type="dxa"/>
            <w:tcBorders>
              <w:top w:val="single" w:sz="4" w:space="0" w:color="auto"/>
              <w:left w:val="single" w:sz="4" w:space="0" w:color="auto"/>
              <w:bottom w:val="single" w:sz="4" w:space="0" w:color="auto"/>
              <w:right w:val="single" w:sz="4" w:space="0" w:color="auto"/>
            </w:tcBorders>
            <w:hideMark/>
          </w:tcPr>
          <w:p w14:paraId="7D84DC20" w14:textId="6403B6BA" w:rsidR="008A421E" w:rsidRPr="001E4A28" w:rsidRDefault="003F3B98" w:rsidP="003F3B98">
            <w:pPr>
              <w:rPr>
                <w:rFonts w:asciiTheme="minorHAnsi" w:hAnsiTheme="minorHAnsi" w:cstheme="minorHAnsi"/>
                <w:i/>
              </w:rPr>
            </w:pPr>
            <w:r w:rsidRPr="001E4A28">
              <w:rPr>
                <w:rFonts w:asciiTheme="minorHAnsi" w:hAnsiTheme="minorHAnsi" w:cstheme="minorHAnsi"/>
                <w:i/>
              </w:rPr>
              <w:t>[</w:t>
            </w:r>
            <w:r w:rsidR="008A421E" w:rsidRPr="001E4A28">
              <w:rPr>
                <w:rFonts w:asciiTheme="minorHAnsi" w:hAnsiTheme="minorHAnsi" w:cstheme="minorHAnsi"/>
                <w:i/>
              </w:rPr>
              <w:t>State Primacy Agency</w:t>
            </w:r>
            <w:r w:rsidRPr="001E4A28">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6CFDA58B" w14:textId="7F76F1D4" w:rsidR="008A421E" w:rsidRPr="008A421E" w:rsidRDefault="008A421E" w:rsidP="003F3B98">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59C4B151" w14:textId="2C66C00D" w:rsidR="008A421E" w:rsidRPr="008A421E" w:rsidRDefault="008A421E" w:rsidP="003F3B98">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2B748760" w14:textId="77777777" w:rsidR="008A421E" w:rsidRDefault="008A421E" w:rsidP="003F3B98">
            <w:pPr>
              <w:rPr>
                <w:rFonts w:asciiTheme="minorHAnsi" w:hAnsiTheme="minorHAnsi" w:cstheme="minorHAnsi"/>
                <w:iCs/>
              </w:rPr>
            </w:pPr>
          </w:p>
          <w:p w14:paraId="69D358F3" w14:textId="3DEF96AF" w:rsidR="003F3B98" w:rsidRPr="008A421E" w:rsidRDefault="003F3B98" w:rsidP="003F3B98">
            <w:pPr>
              <w:rPr>
                <w:rFonts w:asciiTheme="minorHAnsi" w:hAnsiTheme="minorHAnsi" w:cstheme="minorHAnsi"/>
                <w:iCs/>
              </w:rPr>
            </w:pPr>
          </w:p>
        </w:tc>
      </w:tr>
      <w:tr w:rsidR="008A421E" w14:paraId="324FF75D" w14:textId="77777777" w:rsidTr="003F3B98">
        <w:tc>
          <w:tcPr>
            <w:tcW w:w="2515" w:type="dxa"/>
            <w:tcBorders>
              <w:top w:val="single" w:sz="4" w:space="0" w:color="auto"/>
              <w:left w:val="single" w:sz="4" w:space="0" w:color="auto"/>
              <w:bottom w:val="single" w:sz="4" w:space="0" w:color="auto"/>
              <w:right w:val="single" w:sz="4" w:space="0" w:color="auto"/>
            </w:tcBorders>
            <w:hideMark/>
          </w:tcPr>
          <w:p w14:paraId="153322D6" w14:textId="14F8AE0D" w:rsidR="008A421E" w:rsidRPr="001E4A28" w:rsidRDefault="003F3B98" w:rsidP="003F3B98">
            <w:pPr>
              <w:rPr>
                <w:rFonts w:asciiTheme="minorHAnsi" w:hAnsiTheme="minorHAnsi" w:cstheme="minorHAnsi"/>
                <w:i/>
              </w:rPr>
            </w:pPr>
            <w:r w:rsidRPr="001E4A28">
              <w:rPr>
                <w:rFonts w:asciiTheme="minorHAnsi" w:hAnsiTheme="minorHAnsi" w:cstheme="minorHAnsi"/>
                <w:i/>
              </w:rPr>
              <w:t>[</w:t>
            </w:r>
            <w:r w:rsidR="008A421E" w:rsidRPr="001E4A28">
              <w:rPr>
                <w:rFonts w:asciiTheme="minorHAnsi" w:hAnsiTheme="minorHAnsi" w:cstheme="minorHAnsi"/>
                <w:i/>
              </w:rPr>
              <w:t>SLTT public health/ environmental organizations</w:t>
            </w:r>
            <w:r w:rsidRPr="001E4A28">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65CC36BE" w14:textId="7482E326" w:rsidR="008A421E" w:rsidRPr="008A421E" w:rsidRDefault="008A421E" w:rsidP="003F3B98">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5D1068" w14:textId="47D937B4" w:rsidR="008A421E" w:rsidRPr="008A421E" w:rsidRDefault="008A421E" w:rsidP="003F3B98">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1B4B4983" w14:textId="0D9566AE" w:rsidR="008A421E" w:rsidRPr="008A421E" w:rsidRDefault="008A421E" w:rsidP="003F3B98">
            <w:pPr>
              <w:rPr>
                <w:rFonts w:asciiTheme="minorHAnsi" w:hAnsiTheme="minorHAnsi" w:cstheme="minorHAnsi"/>
                <w:iCs/>
              </w:rPr>
            </w:pPr>
          </w:p>
        </w:tc>
      </w:tr>
      <w:tr w:rsidR="008A421E" w14:paraId="322B832A" w14:textId="77777777" w:rsidTr="003F3B98">
        <w:tc>
          <w:tcPr>
            <w:tcW w:w="2515" w:type="dxa"/>
            <w:tcBorders>
              <w:top w:val="single" w:sz="4" w:space="0" w:color="auto"/>
              <w:left w:val="single" w:sz="4" w:space="0" w:color="auto"/>
              <w:bottom w:val="single" w:sz="4" w:space="0" w:color="auto"/>
              <w:right w:val="single" w:sz="4" w:space="0" w:color="auto"/>
            </w:tcBorders>
            <w:hideMark/>
          </w:tcPr>
          <w:p w14:paraId="40D17D48" w14:textId="7C57327E" w:rsidR="008A421E" w:rsidRPr="001E4A28" w:rsidRDefault="003F3B98" w:rsidP="003F3B98">
            <w:pPr>
              <w:rPr>
                <w:rFonts w:asciiTheme="minorHAnsi" w:hAnsiTheme="minorHAnsi" w:cstheme="minorHAnsi"/>
                <w:i/>
              </w:rPr>
            </w:pPr>
            <w:r w:rsidRPr="001E4A28">
              <w:rPr>
                <w:rFonts w:asciiTheme="minorHAnsi" w:hAnsiTheme="minorHAnsi" w:cstheme="minorHAnsi"/>
                <w:i/>
              </w:rPr>
              <w:t>[</w:t>
            </w:r>
            <w:r w:rsidR="008A421E" w:rsidRPr="001E4A28">
              <w:rPr>
                <w:rFonts w:asciiTheme="minorHAnsi" w:hAnsiTheme="minorHAnsi" w:cstheme="minorHAnsi"/>
                <w:i/>
              </w:rPr>
              <w:t>Emergency Responders (e.g., HazMat)</w:t>
            </w:r>
            <w:r w:rsidRPr="001E4A28">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3FC00C79" w14:textId="6130D058" w:rsidR="008A421E" w:rsidRPr="008A421E" w:rsidRDefault="008A421E" w:rsidP="003F3B98">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45AB4537" w14:textId="46B0A1E2" w:rsidR="008A421E" w:rsidRPr="008A421E" w:rsidRDefault="008A421E" w:rsidP="003F3B98">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568B1EDA" w14:textId="40455F2E" w:rsidR="008A421E" w:rsidRPr="008A421E" w:rsidRDefault="008A421E" w:rsidP="003F3B98">
            <w:pPr>
              <w:rPr>
                <w:rFonts w:asciiTheme="minorHAnsi" w:hAnsiTheme="minorHAnsi" w:cstheme="minorHAnsi"/>
                <w:iCs/>
              </w:rPr>
            </w:pPr>
          </w:p>
        </w:tc>
      </w:tr>
      <w:tr w:rsidR="008A421E" w14:paraId="4BE6D036" w14:textId="77777777" w:rsidTr="003F3B98">
        <w:trPr>
          <w:trHeight w:val="440"/>
        </w:trPr>
        <w:tc>
          <w:tcPr>
            <w:tcW w:w="2515" w:type="dxa"/>
            <w:tcBorders>
              <w:top w:val="single" w:sz="4" w:space="0" w:color="auto"/>
              <w:left w:val="single" w:sz="4" w:space="0" w:color="auto"/>
              <w:bottom w:val="single" w:sz="4" w:space="0" w:color="auto"/>
              <w:right w:val="single" w:sz="4" w:space="0" w:color="auto"/>
            </w:tcBorders>
            <w:hideMark/>
          </w:tcPr>
          <w:p w14:paraId="4A53A04C" w14:textId="7CCFE71F" w:rsidR="008A421E" w:rsidRPr="001E4A28" w:rsidRDefault="003F3B98" w:rsidP="003F3B98">
            <w:pPr>
              <w:rPr>
                <w:rFonts w:asciiTheme="minorHAnsi" w:hAnsiTheme="minorHAnsi" w:cstheme="minorHAnsi"/>
                <w:i/>
              </w:rPr>
            </w:pPr>
            <w:r w:rsidRPr="001E4A28">
              <w:rPr>
                <w:rFonts w:asciiTheme="minorHAnsi" w:hAnsiTheme="minorHAnsi" w:cstheme="minorHAnsi"/>
                <w:i/>
              </w:rPr>
              <w:t>[</w:t>
            </w:r>
            <w:r w:rsidR="008A421E" w:rsidRPr="001E4A28">
              <w:rPr>
                <w:rFonts w:asciiTheme="minorHAnsi" w:hAnsiTheme="minorHAnsi" w:cstheme="minorHAnsi"/>
                <w:i/>
              </w:rPr>
              <w:t>Contractors</w:t>
            </w:r>
            <w:r w:rsidRPr="001E4A28">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05396CBD" w14:textId="7FDDF27F" w:rsidR="008A421E" w:rsidRPr="008A421E" w:rsidRDefault="008A421E" w:rsidP="003F3B98">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070D3C12" w14:textId="5B26F285" w:rsidR="008A421E" w:rsidRPr="008A421E" w:rsidRDefault="008A421E" w:rsidP="003F3B98">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21C634DD" w14:textId="60C20528" w:rsidR="008A421E" w:rsidRPr="008A421E" w:rsidRDefault="008A421E" w:rsidP="003F3B98">
            <w:pPr>
              <w:rPr>
                <w:rFonts w:asciiTheme="minorHAnsi" w:hAnsiTheme="minorHAnsi" w:cstheme="minorHAnsi"/>
                <w:iCs/>
              </w:rPr>
            </w:pPr>
          </w:p>
        </w:tc>
      </w:tr>
      <w:tr w:rsidR="008A421E" w14:paraId="4E868449" w14:textId="77777777" w:rsidTr="003F3B98">
        <w:tc>
          <w:tcPr>
            <w:tcW w:w="2515" w:type="dxa"/>
            <w:tcBorders>
              <w:top w:val="single" w:sz="4" w:space="0" w:color="auto"/>
              <w:left w:val="single" w:sz="4" w:space="0" w:color="auto"/>
              <w:bottom w:val="single" w:sz="4" w:space="0" w:color="auto"/>
              <w:right w:val="single" w:sz="4" w:space="0" w:color="auto"/>
            </w:tcBorders>
          </w:tcPr>
          <w:p w14:paraId="70CE7DDB" w14:textId="613DC00C" w:rsidR="008A421E" w:rsidRPr="001E4A28" w:rsidRDefault="003F3B98" w:rsidP="003F3B98">
            <w:pPr>
              <w:rPr>
                <w:rFonts w:asciiTheme="minorHAnsi" w:hAnsiTheme="minorHAnsi" w:cstheme="minorHAnsi"/>
                <w:iCs/>
              </w:rPr>
            </w:pPr>
            <w:r w:rsidRPr="001E4A28">
              <w:rPr>
                <w:rFonts w:asciiTheme="minorHAnsi" w:hAnsiTheme="minorHAnsi" w:cstheme="minorHAnsi"/>
                <w:i/>
              </w:rPr>
              <w:t>[</w:t>
            </w:r>
            <w:r w:rsidR="008A421E" w:rsidRPr="001E4A28">
              <w:rPr>
                <w:rFonts w:asciiTheme="minorHAnsi" w:hAnsiTheme="minorHAnsi" w:cstheme="minorHAnsi"/>
                <w:i/>
              </w:rPr>
              <w:t>Technical Assistance Providers</w:t>
            </w:r>
            <w:r w:rsidRPr="001E4A28">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3CBF3D62" w14:textId="6349F458" w:rsidR="008A421E" w:rsidRPr="008A421E" w:rsidRDefault="008A421E" w:rsidP="003F3B98">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0FA2B823" w14:textId="7CC14459" w:rsidR="008A421E" w:rsidRPr="008A421E" w:rsidRDefault="008A421E" w:rsidP="003F3B98">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707EE0E4" w14:textId="2E8CB018" w:rsidR="008A421E" w:rsidRPr="008A421E" w:rsidRDefault="008A421E" w:rsidP="003F3B98">
            <w:pPr>
              <w:rPr>
                <w:rFonts w:asciiTheme="minorHAnsi" w:hAnsiTheme="minorHAnsi" w:cstheme="minorHAnsi"/>
                <w:iCs/>
              </w:rPr>
            </w:pPr>
          </w:p>
        </w:tc>
      </w:tr>
      <w:tr w:rsidR="00CD7764" w14:paraId="7824BD11" w14:textId="77777777">
        <w:tc>
          <w:tcPr>
            <w:tcW w:w="2515" w:type="dxa"/>
            <w:tcBorders>
              <w:top w:val="single" w:sz="4" w:space="0" w:color="auto"/>
              <w:left w:val="single" w:sz="4" w:space="0" w:color="auto"/>
              <w:bottom w:val="single" w:sz="4" w:space="0" w:color="auto"/>
              <w:right w:val="single" w:sz="4" w:space="0" w:color="auto"/>
            </w:tcBorders>
          </w:tcPr>
          <w:p w14:paraId="198DCF4C" w14:textId="77777777" w:rsidR="002E0EF0" w:rsidRDefault="002E0EF0">
            <w:pPr>
              <w:rPr>
                <w:rFonts w:asciiTheme="minorHAnsi" w:hAnsiTheme="minorHAnsi" w:cstheme="minorHAnsi"/>
                <w:iCs/>
                <w:color w:val="808080" w:themeColor="background1" w:themeShade="80"/>
              </w:rPr>
            </w:pPr>
          </w:p>
        </w:tc>
        <w:tc>
          <w:tcPr>
            <w:tcW w:w="2880" w:type="dxa"/>
            <w:tcBorders>
              <w:top w:val="single" w:sz="4" w:space="0" w:color="auto"/>
              <w:left w:val="single" w:sz="4" w:space="0" w:color="auto"/>
              <w:bottom w:val="single" w:sz="4" w:space="0" w:color="auto"/>
              <w:right w:val="single" w:sz="4" w:space="0" w:color="auto"/>
            </w:tcBorders>
          </w:tcPr>
          <w:p w14:paraId="705643DD" w14:textId="77777777" w:rsidR="002E0EF0" w:rsidRDefault="002E0EF0">
            <w:pPr>
              <w:rPr>
                <w:rFonts w:asciiTheme="minorHAnsi" w:hAnsiTheme="minorHAnsi" w:cstheme="minorHAnsi"/>
                <w:iCs/>
                <w:color w:val="808080" w:themeColor="background1" w:themeShade="80"/>
              </w:rPr>
            </w:pPr>
          </w:p>
        </w:tc>
        <w:tc>
          <w:tcPr>
            <w:tcW w:w="1890" w:type="dxa"/>
            <w:tcBorders>
              <w:top w:val="single" w:sz="4" w:space="0" w:color="auto"/>
              <w:left w:val="single" w:sz="4" w:space="0" w:color="auto"/>
              <w:bottom w:val="single" w:sz="4" w:space="0" w:color="auto"/>
              <w:right w:val="single" w:sz="4" w:space="0" w:color="auto"/>
            </w:tcBorders>
          </w:tcPr>
          <w:p w14:paraId="38766A66" w14:textId="77777777" w:rsidR="002E0EF0" w:rsidRDefault="002E0EF0">
            <w:pPr>
              <w:rPr>
                <w:rFonts w:asciiTheme="minorHAnsi" w:hAnsiTheme="minorHAnsi" w:cstheme="minorHAnsi"/>
                <w:iCs/>
                <w:color w:val="808080" w:themeColor="background1" w:themeShade="80"/>
              </w:rPr>
            </w:pPr>
          </w:p>
        </w:tc>
        <w:tc>
          <w:tcPr>
            <w:tcW w:w="2070" w:type="dxa"/>
            <w:tcBorders>
              <w:top w:val="single" w:sz="4" w:space="0" w:color="auto"/>
              <w:left w:val="single" w:sz="4" w:space="0" w:color="auto"/>
              <w:bottom w:val="single" w:sz="4" w:space="0" w:color="auto"/>
              <w:right w:val="single" w:sz="4" w:space="0" w:color="auto"/>
            </w:tcBorders>
          </w:tcPr>
          <w:p w14:paraId="31DCA14C" w14:textId="77777777" w:rsidR="002E0EF0" w:rsidRDefault="002E0EF0">
            <w:pPr>
              <w:rPr>
                <w:rFonts w:asciiTheme="minorHAnsi" w:hAnsiTheme="minorHAnsi" w:cstheme="minorHAnsi"/>
                <w:iCs/>
                <w:color w:val="808080" w:themeColor="background1" w:themeShade="80"/>
              </w:rPr>
            </w:pPr>
          </w:p>
        </w:tc>
      </w:tr>
    </w:tbl>
    <w:p w14:paraId="7D517ADB" w14:textId="39E31D2B" w:rsidR="00051CF5" w:rsidRPr="0072532D" w:rsidRDefault="00051CF5" w:rsidP="00051CF5">
      <w:pPr>
        <w:keepNext/>
        <w:spacing w:after="0"/>
        <w:rPr>
          <w:i/>
          <w:iCs/>
        </w:rPr>
      </w:pPr>
      <w:bookmarkStart w:id="89" w:name="_Toc129097256"/>
      <w:bookmarkStart w:id="90" w:name="_Toc144890204"/>
      <w:bookmarkStart w:id="91" w:name="OLE_LINK00022"/>
      <w:bookmarkEnd w:id="88"/>
      <w:r w:rsidRPr="0072532D">
        <w:rPr>
          <w:i/>
          <w:iCs/>
        </w:rPr>
        <w:t>[Note: To add additional text to a cell hit "enter". To add an additional table row hit “tab”.]</w:t>
      </w:r>
    </w:p>
    <w:p w14:paraId="58E2CCF7" w14:textId="77777777" w:rsidR="00051CF5" w:rsidRPr="0072532D" w:rsidRDefault="00051CF5" w:rsidP="00051CF5">
      <w:pPr>
        <w:keepNext/>
        <w:spacing w:after="0"/>
      </w:pPr>
    </w:p>
    <w:p w14:paraId="5C617149" w14:textId="613E2E55" w:rsidR="0028370E" w:rsidRPr="000605C3" w:rsidRDefault="00000000" w:rsidP="00167787">
      <w:pPr>
        <w:pStyle w:val="Heading3NoTOC"/>
      </w:pPr>
      <w:hyperlink w:anchor="OLE_LINK0002" w:history="1">
        <w:r w:rsidR="0028370E" w:rsidRPr="00910ADB">
          <w:rPr>
            <w:rStyle w:val="Hyperlink"/>
          </w:rPr>
          <w:t>1.2 Contaminan</w:t>
        </w:r>
        <w:r w:rsidR="007D1AA9" w:rsidRPr="00910ADB">
          <w:rPr>
            <w:rStyle w:val="Hyperlink"/>
          </w:rPr>
          <w:t>t Characteristics and System Components Affected</w:t>
        </w:r>
        <w:bookmarkEnd w:id="84"/>
        <w:bookmarkEnd w:id="85"/>
        <w:bookmarkEnd w:id="86"/>
        <w:bookmarkEnd w:id="89"/>
        <w:bookmarkEnd w:id="90"/>
      </w:hyperlink>
    </w:p>
    <w:bookmarkEnd w:id="91"/>
    <w:p w14:paraId="2143DD81" w14:textId="56E60975" w:rsidR="0028370E" w:rsidRPr="000605C3" w:rsidRDefault="0028370E" w:rsidP="003F3B98">
      <w:pPr>
        <w:spacing w:after="0"/>
        <w:rPr>
          <w:rFonts w:asciiTheme="minorHAnsi" w:hAnsiTheme="minorHAnsi" w:cstheme="minorHAnsi"/>
          <w:b/>
        </w:rPr>
      </w:pPr>
      <w:r w:rsidRPr="00F76639">
        <w:rPr>
          <w:rFonts w:asciiTheme="minorHAnsi" w:hAnsiTheme="minorHAnsi" w:cstheme="minorHAnsi"/>
          <w:b/>
        </w:rPr>
        <w:t xml:space="preserve">Contaminant characteristics: </w:t>
      </w:r>
      <w:r w:rsidRPr="000605C3">
        <w:rPr>
          <w:rFonts w:asciiTheme="minorHAnsi" w:hAnsiTheme="minorHAnsi" w:cstheme="minorHAnsi"/>
          <w:b/>
        </w:rPr>
        <w:t xml:space="preserve"> </w:t>
      </w:r>
    </w:p>
    <w:p w14:paraId="43956B7D" w14:textId="77777777" w:rsidR="0028370E" w:rsidRPr="0072532D" w:rsidRDefault="0028370E" w:rsidP="003F3B98">
      <w:pPr>
        <w:spacing w:after="0"/>
        <w:rPr>
          <w:rFonts w:asciiTheme="minorHAnsi" w:hAnsiTheme="minorHAnsi" w:cstheme="minorHAnsi"/>
          <w:iCs/>
        </w:rPr>
      </w:pPr>
    </w:p>
    <w:p w14:paraId="56497B24" w14:textId="77777777" w:rsidR="0028370E" w:rsidRPr="0072532D" w:rsidRDefault="0028370E" w:rsidP="003F3B98">
      <w:pPr>
        <w:spacing w:after="0"/>
        <w:rPr>
          <w:rFonts w:asciiTheme="minorHAnsi" w:hAnsiTheme="minorHAnsi" w:cstheme="minorHAnsi"/>
          <w:iCs/>
        </w:rPr>
      </w:pPr>
    </w:p>
    <w:p w14:paraId="5C060106" w14:textId="478E0C63" w:rsidR="0028370E" w:rsidRPr="0072532D" w:rsidRDefault="00D57E2E" w:rsidP="003F3B98">
      <w:pPr>
        <w:spacing w:after="0"/>
        <w:rPr>
          <w:rFonts w:asciiTheme="minorHAnsi" w:hAnsiTheme="minorHAnsi" w:cstheme="minorHAnsi"/>
          <w:i/>
        </w:rPr>
      </w:pPr>
      <w:r w:rsidRPr="0072532D">
        <w:rPr>
          <w:rFonts w:asciiTheme="minorHAnsi" w:hAnsiTheme="minorHAnsi" w:cstheme="minorHAnsi"/>
          <w:i/>
        </w:rPr>
        <w:t>[</w:t>
      </w:r>
      <w:r w:rsidR="00E66F0C" w:rsidRPr="0072532D">
        <w:rPr>
          <w:rFonts w:asciiTheme="minorHAnsi" w:hAnsiTheme="minorHAnsi" w:cstheme="minorHAnsi"/>
          <w:i/>
        </w:rPr>
        <w:t xml:space="preserve">Attach the contaminant’s Safety Data Sheet </w:t>
      </w:r>
      <w:bookmarkStart w:id="92" w:name="OLE_LINK55"/>
      <w:r w:rsidR="00B462F8" w:rsidRPr="0072532D">
        <w:rPr>
          <w:rFonts w:asciiTheme="minorHAnsi" w:hAnsiTheme="minorHAnsi" w:cstheme="minorHAnsi"/>
          <w:i/>
        </w:rPr>
        <w:t xml:space="preserve">and other relevant background information </w:t>
      </w:r>
      <w:bookmarkEnd w:id="92"/>
      <w:r w:rsidR="00E66F0C" w:rsidRPr="0072532D">
        <w:rPr>
          <w:rFonts w:asciiTheme="minorHAnsi" w:hAnsiTheme="minorHAnsi" w:cstheme="minorHAnsi"/>
          <w:i/>
        </w:rPr>
        <w:t>as an appendix.</w:t>
      </w:r>
      <w:r w:rsidRPr="0072532D">
        <w:rPr>
          <w:rFonts w:asciiTheme="minorHAnsi" w:hAnsiTheme="minorHAnsi" w:cstheme="minorHAnsi"/>
          <w:i/>
        </w:rPr>
        <w:t>]</w:t>
      </w:r>
    </w:p>
    <w:p w14:paraId="6D622110" w14:textId="77777777" w:rsidR="0028370E" w:rsidRPr="000605C3" w:rsidRDefault="0028370E" w:rsidP="0028370E">
      <w:pPr>
        <w:spacing w:after="0"/>
        <w:rPr>
          <w:rFonts w:asciiTheme="minorHAnsi" w:hAnsiTheme="minorHAnsi" w:cstheme="minorHAnsi"/>
        </w:rPr>
      </w:pPr>
    </w:p>
    <w:p w14:paraId="1585483E" w14:textId="42529922" w:rsidR="00EF3DCD" w:rsidRDefault="00EF3DCD" w:rsidP="00D57E2E">
      <w:pPr>
        <w:spacing w:after="0"/>
        <w:rPr>
          <w:rFonts w:asciiTheme="minorHAnsi" w:hAnsiTheme="minorHAnsi" w:cstheme="minorHAnsi"/>
          <w:b/>
        </w:rPr>
      </w:pPr>
      <w:r w:rsidRPr="00F76639">
        <w:rPr>
          <w:rFonts w:asciiTheme="minorHAnsi" w:hAnsiTheme="minorHAnsi" w:cstheme="minorHAnsi"/>
          <w:b/>
        </w:rPr>
        <w:t>Public health and environmental risks</w:t>
      </w:r>
      <w:r>
        <w:rPr>
          <w:rFonts w:asciiTheme="minorHAnsi" w:hAnsiTheme="minorHAnsi" w:cstheme="minorHAnsi"/>
          <w:b/>
        </w:rPr>
        <w:t>:</w:t>
      </w:r>
      <w:r w:rsidR="004D4005">
        <w:rPr>
          <w:rFonts w:asciiTheme="minorHAnsi" w:hAnsiTheme="minorHAnsi" w:cstheme="minorHAnsi"/>
          <w:b/>
        </w:rPr>
        <w:t xml:space="preserve"> </w:t>
      </w:r>
    </w:p>
    <w:p w14:paraId="759FADDC" w14:textId="77777777" w:rsidR="00EF3DCD" w:rsidRDefault="00EF3DCD" w:rsidP="00D57E2E">
      <w:pPr>
        <w:spacing w:after="0"/>
        <w:rPr>
          <w:rFonts w:asciiTheme="minorHAnsi" w:hAnsiTheme="minorHAnsi" w:cstheme="minorHAnsi"/>
          <w:b/>
        </w:rPr>
      </w:pPr>
    </w:p>
    <w:p w14:paraId="577A0DD5" w14:textId="27EB3C74" w:rsidR="00EF3DCD" w:rsidRDefault="00EF3DCD" w:rsidP="00D57E2E">
      <w:pPr>
        <w:spacing w:after="0"/>
        <w:rPr>
          <w:rFonts w:asciiTheme="minorHAnsi" w:hAnsiTheme="minorHAnsi" w:cstheme="minorHAnsi"/>
          <w:b/>
        </w:rPr>
      </w:pPr>
    </w:p>
    <w:p w14:paraId="067AFAA5" w14:textId="77777777" w:rsidR="00EF3DCD" w:rsidRDefault="00EF3DCD" w:rsidP="00D57E2E">
      <w:pPr>
        <w:spacing w:after="0"/>
        <w:rPr>
          <w:rFonts w:asciiTheme="minorHAnsi" w:hAnsiTheme="minorHAnsi" w:cstheme="minorHAnsi"/>
          <w:b/>
        </w:rPr>
      </w:pPr>
    </w:p>
    <w:p w14:paraId="4E883225" w14:textId="77777777" w:rsidR="00EF3DCD" w:rsidRDefault="00EF3DCD" w:rsidP="000B3E92">
      <w:pPr>
        <w:spacing w:after="0"/>
        <w:rPr>
          <w:rFonts w:asciiTheme="minorHAnsi" w:hAnsiTheme="minorHAnsi" w:cstheme="minorHAnsi"/>
          <w:b/>
        </w:rPr>
      </w:pPr>
    </w:p>
    <w:p w14:paraId="689B5381" w14:textId="3A03ED0A" w:rsidR="0028370E" w:rsidRPr="000605C3" w:rsidRDefault="0028370E" w:rsidP="00D57E2E">
      <w:pPr>
        <w:spacing w:after="0"/>
        <w:rPr>
          <w:rFonts w:asciiTheme="minorHAnsi" w:hAnsiTheme="minorHAnsi" w:cstheme="minorHAnsi"/>
        </w:rPr>
      </w:pPr>
      <w:r w:rsidRPr="000605C3">
        <w:rPr>
          <w:rFonts w:asciiTheme="minorHAnsi" w:hAnsiTheme="minorHAnsi" w:cstheme="minorHAnsi"/>
          <w:b/>
        </w:rPr>
        <w:t>Statutory and regulatory requirements:</w:t>
      </w:r>
      <w:r w:rsidRPr="000605C3">
        <w:rPr>
          <w:rFonts w:asciiTheme="minorHAnsi" w:hAnsiTheme="minorHAnsi" w:cstheme="minorHAnsi"/>
        </w:rPr>
        <w:t xml:space="preserve">  </w:t>
      </w:r>
    </w:p>
    <w:p w14:paraId="29DF5CE6" w14:textId="55C9F4AB" w:rsidR="0028370E" w:rsidRPr="000605C3" w:rsidRDefault="0028370E" w:rsidP="00D57E2E">
      <w:pPr>
        <w:spacing w:after="0"/>
        <w:rPr>
          <w:rFonts w:asciiTheme="minorHAnsi" w:hAnsiTheme="minorHAnsi" w:cstheme="minorHAnsi"/>
          <w:iCs/>
          <w:color w:val="808080" w:themeColor="background1" w:themeShade="80"/>
        </w:rPr>
      </w:pPr>
    </w:p>
    <w:p w14:paraId="78FB9FA5" w14:textId="77777777" w:rsidR="0028370E" w:rsidRPr="000605C3" w:rsidRDefault="0028370E" w:rsidP="00D57E2E">
      <w:pPr>
        <w:spacing w:after="0"/>
        <w:rPr>
          <w:rFonts w:asciiTheme="minorHAnsi" w:hAnsiTheme="minorHAnsi" w:cstheme="minorHAnsi"/>
          <w:iCs/>
          <w:color w:val="808080" w:themeColor="background1" w:themeShade="80"/>
        </w:rPr>
      </w:pPr>
    </w:p>
    <w:p w14:paraId="682870B4" w14:textId="77777777" w:rsidR="0028370E" w:rsidRPr="000605C3" w:rsidRDefault="0028370E" w:rsidP="00D57E2E">
      <w:pPr>
        <w:spacing w:after="0"/>
        <w:rPr>
          <w:rFonts w:asciiTheme="minorHAnsi" w:hAnsiTheme="minorHAnsi" w:cstheme="minorHAnsi"/>
          <w:iCs/>
          <w:color w:val="808080" w:themeColor="background1" w:themeShade="80"/>
        </w:rPr>
      </w:pPr>
    </w:p>
    <w:p w14:paraId="72789BA7" w14:textId="77777777" w:rsidR="0028370E" w:rsidRPr="000605C3" w:rsidRDefault="0028370E" w:rsidP="0028370E">
      <w:pPr>
        <w:spacing w:after="0"/>
        <w:rPr>
          <w:rFonts w:asciiTheme="minorHAnsi" w:hAnsiTheme="minorHAnsi" w:cstheme="minorHAnsi"/>
          <w:iCs/>
          <w:color w:val="808080" w:themeColor="background1" w:themeShade="80"/>
        </w:rPr>
      </w:pPr>
    </w:p>
    <w:p w14:paraId="344A8507" w14:textId="182E82B0" w:rsidR="00577696" w:rsidRDefault="00EF3DCD" w:rsidP="00D57E2E">
      <w:pPr>
        <w:spacing w:after="0"/>
        <w:rPr>
          <w:rFonts w:asciiTheme="minorHAnsi" w:hAnsiTheme="minorHAnsi" w:cstheme="minorHAnsi"/>
        </w:rPr>
      </w:pPr>
      <w:bookmarkStart w:id="93" w:name="OLE_LINK32"/>
      <w:r>
        <w:rPr>
          <w:rFonts w:asciiTheme="minorHAnsi" w:hAnsiTheme="minorHAnsi" w:cstheme="minorHAnsi"/>
          <w:b/>
          <w:bCs/>
        </w:rPr>
        <w:t>Areas of contamination/system components affected</w:t>
      </w:r>
      <w:r w:rsidR="00577696">
        <w:rPr>
          <w:rFonts w:asciiTheme="minorHAnsi" w:hAnsiTheme="minorHAnsi" w:cstheme="minorHAnsi"/>
          <w:b/>
          <w:bCs/>
        </w:rPr>
        <w:t>:</w:t>
      </w:r>
      <w:r w:rsidR="00577696">
        <w:rPr>
          <w:rFonts w:asciiTheme="minorHAnsi" w:hAnsiTheme="minorHAnsi" w:cstheme="minorHAnsi"/>
        </w:rPr>
        <w:t xml:space="preserve">  </w:t>
      </w:r>
    </w:p>
    <w:bookmarkEnd w:id="93"/>
    <w:p w14:paraId="3860D1D6" w14:textId="4B58653D" w:rsidR="00EF3DCD" w:rsidRPr="0072532D" w:rsidRDefault="00EF3DCD" w:rsidP="00D57E2E">
      <w:pPr>
        <w:spacing w:after="0"/>
        <w:rPr>
          <w:rFonts w:asciiTheme="minorHAnsi" w:hAnsiTheme="minorHAnsi" w:cstheme="minorHAnsi"/>
          <w:iCs/>
        </w:rPr>
      </w:pPr>
    </w:p>
    <w:p w14:paraId="1930C40F" w14:textId="77777777" w:rsidR="00D57E2E" w:rsidRPr="0072532D" w:rsidRDefault="00D57E2E" w:rsidP="00D57E2E">
      <w:pPr>
        <w:spacing w:after="0"/>
        <w:rPr>
          <w:rFonts w:asciiTheme="minorHAnsi" w:hAnsiTheme="minorHAnsi" w:cstheme="minorHAnsi"/>
          <w:iCs/>
        </w:rPr>
      </w:pPr>
    </w:p>
    <w:p w14:paraId="0F367129" w14:textId="2A8B2F27" w:rsidR="0028370E" w:rsidRPr="0072532D" w:rsidRDefault="00D57E2E" w:rsidP="00D57E2E">
      <w:pPr>
        <w:spacing w:after="0"/>
        <w:rPr>
          <w:rFonts w:asciiTheme="minorHAnsi" w:hAnsiTheme="minorHAnsi" w:cstheme="minorHAnsi"/>
          <w:iCs/>
        </w:rPr>
      </w:pPr>
      <w:r w:rsidRPr="0072532D">
        <w:rPr>
          <w:rFonts w:asciiTheme="minorHAnsi" w:hAnsiTheme="minorHAnsi" w:cstheme="minorHAnsi"/>
          <w:i/>
        </w:rPr>
        <w:lastRenderedPageBreak/>
        <w:t>[</w:t>
      </w:r>
      <w:r w:rsidR="00EF3DCD" w:rsidRPr="0072532D">
        <w:rPr>
          <w:rFonts w:asciiTheme="minorHAnsi" w:hAnsiTheme="minorHAnsi" w:cstheme="minorHAnsi"/>
          <w:i/>
        </w:rPr>
        <w:t>Include the potential number and list of critical customers impacted.</w:t>
      </w:r>
      <w:r w:rsidRPr="0072532D">
        <w:rPr>
          <w:rFonts w:asciiTheme="minorHAnsi" w:hAnsiTheme="minorHAnsi" w:cstheme="minorHAnsi"/>
          <w:i/>
        </w:rPr>
        <w:t>]</w:t>
      </w:r>
    </w:p>
    <w:p w14:paraId="172E9A40" w14:textId="4EAE8BFE" w:rsidR="00EF53B7" w:rsidRPr="0072532D" w:rsidRDefault="00EF53B7" w:rsidP="0028370E">
      <w:pPr>
        <w:spacing w:after="0"/>
        <w:rPr>
          <w:rFonts w:asciiTheme="minorHAnsi" w:hAnsiTheme="minorHAnsi" w:cstheme="minorHAnsi"/>
          <w:iCs/>
        </w:rPr>
      </w:pPr>
    </w:p>
    <w:p w14:paraId="33584608" w14:textId="36BE3C7F" w:rsidR="00765F8C" w:rsidRPr="000605C3" w:rsidRDefault="00765F8C" w:rsidP="00D57E2E">
      <w:pPr>
        <w:spacing w:after="0"/>
        <w:rPr>
          <w:rFonts w:asciiTheme="minorHAnsi" w:hAnsiTheme="minorHAnsi" w:cstheme="minorHAnsi"/>
        </w:rPr>
      </w:pPr>
      <w:r>
        <w:rPr>
          <w:rFonts w:asciiTheme="minorHAnsi" w:hAnsiTheme="minorHAnsi" w:cstheme="minorHAnsi"/>
          <w:b/>
        </w:rPr>
        <w:t>Number and types of customers impacted</w:t>
      </w:r>
      <w:r w:rsidRPr="000605C3">
        <w:rPr>
          <w:rFonts w:asciiTheme="minorHAnsi" w:hAnsiTheme="minorHAnsi" w:cstheme="minorHAnsi"/>
          <w:b/>
        </w:rPr>
        <w:t>:</w:t>
      </w:r>
      <w:r w:rsidRPr="000605C3">
        <w:rPr>
          <w:rFonts w:asciiTheme="minorHAnsi" w:hAnsiTheme="minorHAnsi" w:cstheme="minorHAnsi"/>
        </w:rPr>
        <w:t xml:space="preserve">  </w:t>
      </w:r>
    </w:p>
    <w:p w14:paraId="5C836384" w14:textId="77777777" w:rsidR="00765F8C" w:rsidRPr="000605C3" w:rsidRDefault="00765F8C" w:rsidP="00D57E2E">
      <w:pPr>
        <w:spacing w:after="0"/>
        <w:rPr>
          <w:rFonts w:asciiTheme="minorHAnsi" w:hAnsiTheme="minorHAnsi" w:cstheme="minorHAnsi"/>
          <w:iCs/>
          <w:color w:val="808080" w:themeColor="background1" w:themeShade="80"/>
        </w:rPr>
      </w:pPr>
    </w:p>
    <w:p w14:paraId="378DAB27" w14:textId="77777777" w:rsidR="00765F8C" w:rsidRPr="000605C3" w:rsidRDefault="00765F8C" w:rsidP="00D57E2E">
      <w:pPr>
        <w:spacing w:after="0"/>
        <w:rPr>
          <w:rFonts w:asciiTheme="minorHAnsi" w:hAnsiTheme="minorHAnsi" w:cstheme="minorHAnsi"/>
          <w:iCs/>
          <w:color w:val="808080" w:themeColor="background1" w:themeShade="80"/>
        </w:rPr>
      </w:pPr>
    </w:p>
    <w:p w14:paraId="50EBB5BB" w14:textId="77777777" w:rsidR="00765F8C" w:rsidRPr="000605C3" w:rsidRDefault="00765F8C" w:rsidP="00D57E2E">
      <w:pPr>
        <w:spacing w:after="0"/>
        <w:rPr>
          <w:rFonts w:asciiTheme="minorHAnsi" w:hAnsiTheme="minorHAnsi" w:cstheme="minorHAnsi"/>
          <w:iCs/>
          <w:color w:val="808080" w:themeColor="background1" w:themeShade="80"/>
        </w:rPr>
      </w:pPr>
    </w:p>
    <w:p w14:paraId="0D271B50" w14:textId="77777777" w:rsidR="00765F8C" w:rsidRDefault="00765F8C" w:rsidP="0028370E">
      <w:pPr>
        <w:spacing w:after="0"/>
        <w:rPr>
          <w:rFonts w:asciiTheme="minorHAnsi" w:hAnsiTheme="minorHAnsi" w:cstheme="minorHAnsi"/>
          <w:iCs/>
          <w:color w:val="808080" w:themeColor="background1" w:themeShade="80"/>
        </w:rPr>
      </w:pPr>
    </w:p>
    <w:p w14:paraId="382B4181" w14:textId="52F9983D" w:rsidR="00775FA3" w:rsidRDefault="00775FA3" w:rsidP="00D57E2E">
      <w:pPr>
        <w:spacing w:after="0"/>
        <w:rPr>
          <w:rFonts w:asciiTheme="minorHAnsi" w:hAnsiTheme="minorHAnsi" w:cstheme="minorHAnsi"/>
          <w:b/>
          <w:bCs/>
          <w:iCs/>
        </w:rPr>
      </w:pPr>
      <w:bookmarkStart w:id="94" w:name="_Hlk155775930"/>
      <w:bookmarkStart w:id="95" w:name="_Hlk129002295"/>
      <w:r w:rsidRPr="00D81790">
        <w:rPr>
          <w:rFonts w:asciiTheme="minorHAnsi" w:hAnsiTheme="minorHAnsi" w:cstheme="minorHAnsi"/>
          <w:b/>
          <w:bCs/>
          <w:iCs/>
        </w:rPr>
        <w:t xml:space="preserve">Roles, responsibilities, and contact information: </w:t>
      </w:r>
    </w:p>
    <w:tbl>
      <w:tblPr>
        <w:tblStyle w:val="TableGrid"/>
        <w:tblW w:w="9355" w:type="dxa"/>
        <w:tblInd w:w="0" w:type="dxa"/>
        <w:tblLook w:val="04A0" w:firstRow="1" w:lastRow="0" w:firstColumn="1" w:lastColumn="0" w:noHBand="0" w:noVBand="1"/>
        <w:tblCaption w:val="Roles, responsibilities, and contact information"/>
        <w:tblDescription w:val="This table highlights the roles, responsibilities, and contact information of the organizations involved in assessing risks and regulatory requirements, and customers and system components impacted.  These organizations include: State Primacy Agency SLTT public health or environmental organizations, Emergency Responders (e.g., HazMat), Contractors, Technical Assistance Providers"/>
      </w:tblPr>
      <w:tblGrid>
        <w:gridCol w:w="2515"/>
        <w:gridCol w:w="2880"/>
        <w:gridCol w:w="1890"/>
        <w:gridCol w:w="2070"/>
      </w:tblGrid>
      <w:tr w:rsidR="00D57E2E" w14:paraId="067291A3" w14:textId="77777777" w:rsidTr="00D57E2E">
        <w:tc>
          <w:tcPr>
            <w:tcW w:w="2515" w:type="dxa"/>
            <w:shd w:val="clear" w:color="auto" w:fill="D9D9D9" w:themeFill="background1" w:themeFillShade="D9"/>
            <w:hideMark/>
          </w:tcPr>
          <w:bookmarkEnd w:id="94"/>
          <w:p w14:paraId="081F3962" w14:textId="77777777" w:rsidR="00D57E2E" w:rsidRPr="00D81790" w:rsidRDefault="00D57E2E" w:rsidP="000B1E3F">
            <w:pPr>
              <w:rPr>
                <w:rFonts w:asciiTheme="minorHAnsi" w:hAnsiTheme="minorHAnsi" w:cstheme="minorHAnsi"/>
                <w:b/>
              </w:rPr>
            </w:pPr>
            <w:r w:rsidRPr="00D81790">
              <w:rPr>
                <w:rFonts w:asciiTheme="minorHAnsi" w:hAnsiTheme="minorHAnsi" w:cstheme="minorHAnsi"/>
                <w:b/>
                <w:bCs/>
                <w:iCs/>
              </w:rPr>
              <w:t>Organization</w:t>
            </w:r>
          </w:p>
        </w:tc>
        <w:tc>
          <w:tcPr>
            <w:tcW w:w="2880" w:type="dxa"/>
            <w:shd w:val="clear" w:color="auto" w:fill="D9D9D9" w:themeFill="background1" w:themeFillShade="D9"/>
            <w:hideMark/>
          </w:tcPr>
          <w:p w14:paraId="30E9172E" w14:textId="77777777" w:rsidR="00D57E2E" w:rsidRPr="00D81790" w:rsidRDefault="00D57E2E" w:rsidP="000B1E3F">
            <w:pPr>
              <w:rPr>
                <w:rFonts w:asciiTheme="minorHAnsi" w:hAnsiTheme="minorHAnsi" w:cstheme="minorHAnsi"/>
                <w:b/>
              </w:rPr>
            </w:pPr>
            <w:r w:rsidRPr="00D81790">
              <w:rPr>
                <w:rFonts w:asciiTheme="minorHAnsi" w:hAnsiTheme="minorHAnsi" w:cstheme="minorHAnsi"/>
                <w:b/>
              </w:rPr>
              <w:t>Responsibilities</w:t>
            </w:r>
          </w:p>
        </w:tc>
        <w:tc>
          <w:tcPr>
            <w:tcW w:w="1890" w:type="dxa"/>
            <w:shd w:val="clear" w:color="auto" w:fill="D9D9D9" w:themeFill="background1" w:themeFillShade="D9"/>
            <w:hideMark/>
          </w:tcPr>
          <w:p w14:paraId="792B0A7C" w14:textId="77777777" w:rsidR="00D57E2E" w:rsidRPr="00D81790" w:rsidRDefault="00D57E2E" w:rsidP="000B1E3F">
            <w:pPr>
              <w:rPr>
                <w:rFonts w:asciiTheme="minorHAnsi" w:hAnsiTheme="minorHAnsi" w:cstheme="minorHAnsi"/>
                <w:b/>
                <w:bCs/>
                <w:iCs/>
              </w:rPr>
            </w:pPr>
            <w:r w:rsidRPr="00D81790">
              <w:rPr>
                <w:rFonts w:asciiTheme="minorHAnsi" w:hAnsiTheme="minorHAnsi" w:cstheme="minorHAnsi"/>
                <w:b/>
                <w:bCs/>
                <w:iCs/>
              </w:rPr>
              <w:t>Primary Contact</w:t>
            </w:r>
          </w:p>
        </w:tc>
        <w:tc>
          <w:tcPr>
            <w:tcW w:w="2070" w:type="dxa"/>
            <w:shd w:val="clear" w:color="auto" w:fill="D9D9D9" w:themeFill="background1" w:themeFillShade="D9"/>
            <w:hideMark/>
          </w:tcPr>
          <w:p w14:paraId="033E41E5" w14:textId="77777777" w:rsidR="00D57E2E" w:rsidRPr="00D81790" w:rsidRDefault="00D57E2E" w:rsidP="000B1E3F">
            <w:pPr>
              <w:rPr>
                <w:rFonts w:asciiTheme="minorHAnsi" w:hAnsiTheme="minorHAnsi" w:cstheme="minorHAnsi"/>
                <w:b/>
              </w:rPr>
            </w:pPr>
            <w:r w:rsidRPr="00D81790">
              <w:rPr>
                <w:rFonts w:asciiTheme="minorHAnsi" w:hAnsiTheme="minorHAnsi" w:cstheme="minorHAnsi"/>
                <w:b/>
              </w:rPr>
              <w:t>Contact Information</w:t>
            </w:r>
          </w:p>
        </w:tc>
      </w:tr>
      <w:tr w:rsidR="00D57E2E" w14:paraId="76484E94" w14:textId="77777777" w:rsidTr="00D57E2E">
        <w:trPr>
          <w:trHeight w:val="422"/>
        </w:trPr>
        <w:tc>
          <w:tcPr>
            <w:tcW w:w="2515" w:type="dxa"/>
            <w:hideMark/>
          </w:tcPr>
          <w:p w14:paraId="7449CA78" w14:textId="77777777" w:rsidR="00D57E2E" w:rsidRPr="0072532D" w:rsidRDefault="00D57E2E" w:rsidP="000B1E3F">
            <w:pPr>
              <w:rPr>
                <w:rFonts w:asciiTheme="minorHAnsi" w:hAnsiTheme="minorHAnsi" w:cstheme="minorHAnsi"/>
                <w:i/>
              </w:rPr>
            </w:pPr>
            <w:r w:rsidRPr="0072532D">
              <w:rPr>
                <w:rFonts w:asciiTheme="minorHAnsi" w:hAnsiTheme="minorHAnsi" w:cstheme="minorHAnsi"/>
                <w:i/>
              </w:rPr>
              <w:t>[State Primacy Agency]</w:t>
            </w:r>
          </w:p>
        </w:tc>
        <w:tc>
          <w:tcPr>
            <w:tcW w:w="2880" w:type="dxa"/>
          </w:tcPr>
          <w:p w14:paraId="4DE94D87" w14:textId="77777777" w:rsidR="00D57E2E" w:rsidRPr="008A421E" w:rsidRDefault="00D57E2E" w:rsidP="000B1E3F">
            <w:pPr>
              <w:rPr>
                <w:rFonts w:asciiTheme="minorHAnsi" w:hAnsiTheme="minorHAnsi" w:cstheme="minorHAnsi"/>
                <w:iCs/>
              </w:rPr>
            </w:pPr>
          </w:p>
        </w:tc>
        <w:tc>
          <w:tcPr>
            <w:tcW w:w="1890" w:type="dxa"/>
          </w:tcPr>
          <w:p w14:paraId="0A500CFD" w14:textId="77777777" w:rsidR="00D57E2E" w:rsidRPr="008A421E" w:rsidRDefault="00D57E2E" w:rsidP="000B1E3F">
            <w:pPr>
              <w:rPr>
                <w:rFonts w:asciiTheme="minorHAnsi" w:hAnsiTheme="minorHAnsi" w:cstheme="minorHAnsi"/>
                <w:iCs/>
              </w:rPr>
            </w:pPr>
          </w:p>
        </w:tc>
        <w:tc>
          <w:tcPr>
            <w:tcW w:w="2070" w:type="dxa"/>
          </w:tcPr>
          <w:p w14:paraId="3C0EEA53" w14:textId="77777777" w:rsidR="00D57E2E" w:rsidRDefault="00D57E2E" w:rsidP="000B1E3F">
            <w:pPr>
              <w:rPr>
                <w:rFonts w:asciiTheme="minorHAnsi" w:hAnsiTheme="minorHAnsi" w:cstheme="minorHAnsi"/>
                <w:iCs/>
              </w:rPr>
            </w:pPr>
          </w:p>
          <w:p w14:paraId="234056A2" w14:textId="77777777" w:rsidR="00D57E2E" w:rsidRPr="008A421E" w:rsidRDefault="00D57E2E" w:rsidP="000B1E3F">
            <w:pPr>
              <w:rPr>
                <w:rFonts w:asciiTheme="minorHAnsi" w:hAnsiTheme="minorHAnsi" w:cstheme="minorHAnsi"/>
                <w:iCs/>
              </w:rPr>
            </w:pPr>
          </w:p>
        </w:tc>
      </w:tr>
      <w:tr w:rsidR="00D57E2E" w14:paraId="069DBA31" w14:textId="77777777" w:rsidTr="00D57E2E">
        <w:tc>
          <w:tcPr>
            <w:tcW w:w="2515" w:type="dxa"/>
            <w:hideMark/>
          </w:tcPr>
          <w:p w14:paraId="4EFB79C7" w14:textId="77777777" w:rsidR="00D57E2E" w:rsidRPr="0072532D" w:rsidRDefault="00D57E2E" w:rsidP="000B1E3F">
            <w:pPr>
              <w:rPr>
                <w:rFonts w:asciiTheme="minorHAnsi" w:hAnsiTheme="minorHAnsi" w:cstheme="minorHAnsi"/>
                <w:i/>
              </w:rPr>
            </w:pPr>
            <w:r w:rsidRPr="0072532D">
              <w:rPr>
                <w:rFonts w:asciiTheme="minorHAnsi" w:hAnsiTheme="minorHAnsi" w:cstheme="minorHAnsi"/>
                <w:i/>
              </w:rPr>
              <w:t>[SLTT public health/ environmental organizations]</w:t>
            </w:r>
          </w:p>
        </w:tc>
        <w:tc>
          <w:tcPr>
            <w:tcW w:w="2880" w:type="dxa"/>
          </w:tcPr>
          <w:p w14:paraId="207BA46E" w14:textId="77777777" w:rsidR="00D57E2E" w:rsidRPr="008A421E" w:rsidRDefault="00D57E2E" w:rsidP="000B1E3F">
            <w:pPr>
              <w:rPr>
                <w:rFonts w:asciiTheme="minorHAnsi" w:hAnsiTheme="minorHAnsi" w:cstheme="minorHAnsi"/>
                <w:iCs/>
              </w:rPr>
            </w:pPr>
          </w:p>
        </w:tc>
        <w:tc>
          <w:tcPr>
            <w:tcW w:w="1890" w:type="dxa"/>
          </w:tcPr>
          <w:p w14:paraId="425FE155" w14:textId="77777777" w:rsidR="00D57E2E" w:rsidRPr="008A421E" w:rsidRDefault="00D57E2E" w:rsidP="000B1E3F">
            <w:pPr>
              <w:rPr>
                <w:rFonts w:asciiTheme="minorHAnsi" w:hAnsiTheme="minorHAnsi" w:cstheme="minorHAnsi"/>
                <w:iCs/>
              </w:rPr>
            </w:pPr>
          </w:p>
        </w:tc>
        <w:tc>
          <w:tcPr>
            <w:tcW w:w="2070" w:type="dxa"/>
          </w:tcPr>
          <w:p w14:paraId="73545DC1" w14:textId="77777777" w:rsidR="00D57E2E" w:rsidRPr="008A421E" w:rsidRDefault="00D57E2E" w:rsidP="000B1E3F">
            <w:pPr>
              <w:rPr>
                <w:rFonts w:asciiTheme="minorHAnsi" w:hAnsiTheme="minorHAnsi" w:cstheme="minorHAnsi"/>
                <w:iCs/>
              </w:rPr>
            </w:pPr>
          </w:p>
        </w:tc>
      </w:tr>
      <w:tr w:rsidR="0072532D" w:rsidRPr="0072532D" w14:paraId="5B161DB1" w14:textId="77777777" w:rsidTr="00D57E2E">
        <w:tc>
          <w:tcPr>
            <w:tcW w:w="2515" w:type="dxa"/>
            <w:hideMark/>
          </w:tcPr>
          <w:p w14:paraId="6BFC8DB0" w14:textId="77777777" w:rsidR="00D57E2E" w:rsidRPr="0072532D" w:rsidRDefault="00D57E2E" w:rsidP="000B1E3F">
            <w:pPr>
              <w:rPr>
                <w:rFonts w:asciiTheme="minorHAnsi" w:hAnsiTheme="minorHAnsi" w:cstheme="minorHAnsi"/>
                <w:i/>
              </w:rPr>
            </w:pPr>
            <w:r w:rsidRPr="0072532D">
              <w:rPr>
                <w:rFonts w:asciiTheme="minorHAnsi" w:hAnsiTheme="minorHAnsi" w:cstheme="minorHAnsi"/>
                <w:i/>
              </w:rPr>
              <w:t>[Emergency Responders (e.g., HazMat)]</w:t>
            </w:r>
          </w:p>
        </w:tc>
        <w:tc>
          <w:tcPr>
            <w:tcW w:w="2880" w:type="dxa"/>
          </w:tcPr>
          <w:p w14:paraId="52D4995D" w14:textId="77777777" w:rsidR="00D57E2E" w:rsidRPr="0072532D" w:rsidRDefault="00D57E2E" w:rsidP="000B1E3F">
            <w:pPr>
              <w:rPr>
                <w:rFonts w:asciiTheme="minorHAnsi" w:hAnsiTheme="minorHAnsi" w:cstheme="minorHAnsi"/>
                <w:iCs/>
              </w:rPr>
            </w:pPr>
          </w:p>
        </w:tc>
        <w:tc>
          <w:tcPr>
            <w:tcW w:w="1890" w:type="dxa"/>
          </w:tcPr>
          <w:p w14:paraId="410C6B83" w14:textId="77777777" w:rsidR="00D57E2E" w:rsidRPr="0072532D" w:rsidRDefault="00D57E2E" w:rsidP="000B1E3F">
            <w:pPr>
              <w:rPr>
                <w:rFonts w:asciiTheme="minorHAnsi" w:hAnsiTheme="minorHAnsi" w:cstheme="minorHAnsi"/>
                <w:iCs/>
              </w:rPr>
            </w:pPr>
          </w:p>
        </w:tc>
        <w:tc>
          <w:tcPr>
            <w:tcW w:w="2070" w:type="dxa"/>
          </w:tcPr>
          <w:p w14:paraId="14855B8E" w14:textId="77777777" w:rsidR="00D57E2E" w:rsidRPr="0072532D" w:rsidRDefault="00D57E2E" w:rsidP="000B1E3F">
            <w:pPr>
              <w:rPr>
                <w:rFonts w:asciiTheme="minorHAnsi" w:hAnsiTheme="minorHAnsi" w:cstheme="minorHAnsi"/>
                <w:iCs/>
              </w:rPr>
            </w:pPr>
          </w:p>
        </w:tc>
      </w:tr>
      <w:tr w:rsidR="0072532D" w:rsidRPr="0072532D" w14:paraId="4DF5E932" w14:textId="77777777" w:rsidTr="00D57E2E">
        <w:trPr>
          <w:trHeight w:val="440"/>
        </w:trPr>
        <w:tc>
          <w:tcPr>
            <w:tcW w:w="2515" w:type="dxa"/>
            <w:hideMark/>
          </w:tcPr>
          <w:p w14:paraId="7A7DF799" w14:textId="77777777" w:rsidR="00D57E2E" w:rsidRPr="0072532D" w:rsidRDefault="00D57E2E" w:rsidP="000B1E3F">
            <w:pPr>
              <w:rPr>
                <w:rFonts w:asciiTheme="minorHAnsi" w:hAnsiTheme="minorHAnsi" w:cstheme="minorHAnsi"/>
                <w:i/>
              </w:rPr>
            </w:pPr>
            <w:r w:rsidRPr="0072532D">
              <w:rPr>
                <w:rFonts w:asciiTheme="minorHAnsi" w:hAnsiTheme="minorHAnsi" w:cstheme="minorHAnsi"/>
                <w:i/>
              </w:rPr>
              <w:t>[Contractors]</w:t>
            </w:r>
          </w:p>
        </w:tc>
        <w:tc>
          <w:tcPr>
            <w:tcW w:w="2880" w:type="dxa"/>
          </w:tcPr>
          <w:p w14:paraId="4D90A2CA" w14:textId="77777777" w:rsidR="00D57E2E" w:rsidRPr="0072532D" w:rsidRDefault="00D57E2E" w:rsidP="000B1E3F">
            <w:pPr>
              <w:rPr>
                <w:rFonts w:asciiTheme="minorHAnsi" w:hAnsiTheme="minorHAnsi" w:cstheme="minorHAnsi"/>
                <w:iCs/>
              </w:rPr>
            </w:pPr>
          </w:p>
        </w:tc>
        <w:tc>
          <w:tcPr>
            <w:tcW w:w="1890" w:type="dxa"/>
          </w:tcPr>
          <w:p w14:paraId="40C2031D" w14:textId="77777777" w:rsidR="00D57E2E" w:rsidRPr="0072532D" w:rsidRDefault="00D57E2E" w:rsidP="000B1E3F">
            <w:pPr>
              <w:rPr>
                <w:rFonts w:asciiTheme="minorHAnsi" w:hAnsiTheme="minorHAnsi" w:cstheme="minorHAnsi"/>
                <w:iCs/>
              </w:rPr>
            </w:pPr>
          </w:p>
        </w:tc>
        <w:tc>
          <w:tcPr>
            <w:tcW w:w="2070" w:type="dxa"/>
          </w:tcPr>
          <w:p w14:paraId="6DFE404E" w14:textId="77777777" w:rsidR="00D57E2E" w:rsidRPr="0072532D" w:rsidRDefault="00D57E2E" w:rsidP="000B1E3F">
            <w:pPr>
              <w:rPr>
                <w:rFonts w:asciiTheme="minorHAnsi" w:hAnsiTheme="minorHAnsi" w:cstheme="minorHAnsi"/>
                <w:iCs/>
              </w:rPr>
            </w:pPr>
          </w:p>
        </w:tc>
      </w:tr>
      <w:tr w:rsidR="0072532D" w:rsidRPr="0072532D" w14:paraId="7DF8374C" w14:textId="77777777" w:rsidTr="00D57E2E">
        <w:tc>
          <w:tcPr>
            <w:tcW w:w="2515" w:type="dxa"/>
          </w:tcPr>
          <w:p w14:paraId="6DFFFC8D" w14:textId="77777777" w:rsidR="00D57E2E" w:rsidRPr="0072532D" w:rsidRDefault="00D57E2E" w:rsidP="000B1E3F">
            <w:pPr>
              <w:rPr>
                <w:rFonts w:asciiTheme="minorHAnsi" w:hAnsiTheme="minorHAnsi" w:cstheme="minorHAnsi"/>
                <w:iCs/>
              </w:rPr>
            </w:pPr>
            <w:r w:rsidRPr="0072532D">
              <w:rPr>
                <w:rFonts w:asciiTheme="minorHAnsi" w:hAnsiTheme="minorHAnsi" w:cstheme="minorHAnsi"/>
                <w:i/>
              </w:rPr>
              <w:t>[Technical Assistance Providers]</w:t>
            </w:r>
          </w:p>
        </w:tc>
        <w:tc>
          <w:tcPr>
            <w:tcW w:w="2880" w:type="dxa"/>
          </w:tcPr>
          <w:p w14:paraId="1088A1D0" w14:textId="77777777" w:rsidR="00D57E2E" w:rsidRPr="0072532D" w:rsidRDefault="00D57E2E" w:rsidP="000B1E3F">
            <w:pPr>
              <w:rPr>
                <w:rFonts w:asciiTheme="minorHAnsi" w:hAnsiTheme="minorHAnsi" w:cstheme="minorHAnsi"/>
                <w:iCs/>
              </w:rPr>
            </w:pPr>
          </w:p>
        </w:tc>
        <w:tc>
          <w:tcPr>
            <w:tcW w:w="1890" w:type="dxa"/>
          </w:tcPr>
          <w:p w14:paraId="64B47450" w14:textId="77777777" w:rsidR="00D57E2E" w:rsidRPr="0072532D" w:rsidRDefault="00D57E2E" w:rsidP="000B1E3F">
            <w:pPr>
              <w:rPr>
                <w:rFonts w:asciiTheme="minorHAnsi" w:hAnsiTheme="minorHAnsi" w:cstheme="minorHAnsi"/>
                <w:iCs/>
              </w:rPr>
            </w:pPr>
          </w:p>
        </w:tc>
        <w:tc>
          <w:tcPr>
            <w:tcW w:w="2070" w:type="dxa"/>
          </w:tcPr>
          <w:p w14:paraId="79DF1366" w14:textId="77777777" w:rsidR="00D57E2E" w:rsidRPr="0072532D" w:rsidRDefault="00D57E2E" w:rsidP="000B1E3F">
            <w:pPr>
              <w:rPr>
                <w:rFonts w:asciiTheme="minorHAnsi" w:hAnsiTheme="minorHAnsi" w:cstheme="minorHAnsi"/>
                <w:iCs/>
              </w:rPr>
            </w:pPr>
          </w:p>
        </w:tc>
      </w:tr>
      <w:tr w:rsidR="0072532D" w:rsidRPr="0072532D" w14:paraId="72A5EEEF" w14:textId="77777777" w:rsidTr="00D57E2E">
        <w:tc>
          <w:tcPr>
            <w:tcW w:w="2515" w:type="dxa"/>
          </w:tcPr>
          <w:p w14:paraId="2D8FD578" w14:textId="77777777" w:rsidR="00D57E2E" w:rsidRPr="0072532D" w:rsidRDefault="00D57E2E" w:rsidP="000B1E3F">
            <w:pPr>
              <w:rPr>
                <w:rFonts w:asciiTheme="minorHAnsi" w:hAnsiTheme="minorHAnsi" w:cstheme="minorHAnsi"/>
                <w:i/>
              </w:rPr>
            </w:pPr>
          </w:p>
        </w:tc>
        <w:tc>
          <w:tcPr>
            <w:tcW w:w="2880" w:type="dxa"/>
          </w:tcPr>
          <w:p w14:paraId="01FD1A6A" w14:textId="77777777" w:rsidR="00D57E2E" w:rsidRPr="0072532D" w:rsidRDefault="00D57E2E" w:rsidP="000B1E3F">
            <w:pPr>
              <w:rPr>
                <w:rFonts w:asciiTheme="minorHAnsi" w:hAnsiTheme="minorHAnsi" w:cstheme="minorHAnsi"/>
                <w:iCs/>
              </w:rPr>
            </w:pPr>
          </w:p>
        </w:tc>
        <w:tc>
          <w:tcPr>
            <w:tcW w:w="1890" w:type="dxa"/>
          </w:tcPr>
          <w:p w14:paraId="65EB025D" w14:textId="77777777" w:rsidR="00D57E2E" w:rsidRPr="0072532D" w:rsidRDefault="00D57E2E" w:rsidP="000B1E3F">
            <w:pPr>
              <w:rPr>
                <w:rFonts w:asciiTheme="minorHAnsi" w:hAnsiTheme="minorHAnsi" w:cstheme="minorHAnsi"/>
                <w:iCs/>
              </w:rPr>
            </w:pPr>
          </w:p>
        </w:tc>
        <w:tc>
          <w:tcPr>
            <w:tcW w:w="2070" w:type="dxa"/>
          </w:tcPr>
          <w:p w14:paraId="03C689ED" w14:textId="77777777" w:rsidR="00D57E2E" w:rsidRPr="0072532D" w:rsidRDefault="00D57E2E" w:rsidP="000B1E3F">
            <w:pPr>
              <w:rPr>
                <w:rFonts w:asciiTheme="minorHAnsi" w:hAnsiTheme="minorHAnsi" w:cstheme="minorHAnsi"/>
                <w:iCs/>
              </w:rPr>
            </w:pPr>
          </w:p>
        </w:tc>
      </w:tr>
    </w:tbl>
    <w:p w14:paraId="240A3DA1" w14:textId="37EB1C23" w:rsidR="00051CF5" w:rsidRPr="0072532D" w:rsidRDefault="00051CF5" w:rsidP="00051CF5">
      <w:pPr>
        <w:keepNext/>
        <w:spacing w:after="0"/>
        <w:rPr>
          <w:i/>
          <w:iCs/>
        </w:rPr>
      </w:pPr>
      <w:bookmarkStart w:id="96" w:name="_Toc127779503"/>
      <w:bookmarkStart w:id="97" w:name="_Toc144890205"/>
      <w:bookmarkStart w:id="98" w:name="OLE_LINK69"/>
      <w:bookmarkEnd w:id="87"/>
      <w:bookmarkEnd w:id="95"/>
      <w:r w:rsidRPr="0072532D">
        <w:rPr>
          <w:i/>
          <w:iCs/>
        </w:rPr>
        <w:t>[Note: To add additional text to a cell hit "enter". To add an additional table row hit “tab”.]</w:t>
      </w:r>
    </w:p>
    <w:p w14:paraId="51A32B9A" w14:textId="77777777" w:rsidR="00051CF5" w:rsidRPr="00051CF5" w:rsidRDefault="00051CF5" w:rsidP="00051CF5">
      <w:pPr>
        <w:keepNext/>
        <w:spacing w:after="0"/>
        <w:rPr>
          <w:color w:val="808080" w:themeColor="background1" w:themeShade="80"/>
        </w:rPr>
      </w:pPr>
    </w:p>
    <w:p w14:paraId="380D770A" w14:textId="6BA1A86D" w:rsidR="0028370E" w:rsidRPr="000605C3" w:rsidRDefault="0028370E" w:rsidP="00167787">
      <w:pPr>
        <w:pStyle w:val="Heading1"/>
      </w:pPr>
      <w:r w:rsidRPr="000605C3">
        <w:t>2.0 Remediation Plan</w:t>
      </w:r>
      <w:bookmarkEnd w:id="96"/>
      <w:r w:rsidR="005F5F49">
        <w:t>(s)</w:t>
      </w:r>
      <w:bookmarkEnd w:id="97"/>
    </w:p>
    <w:bookmarkStart w:id="99" w:name="_Toc118283491"/>
    <w:bookmarkStart w:id="100" w:name="_Toc127779504"/>
    <w:bookmarkStart w:id="101" w:name="_Toc144890206"/>
    <w:bookmarkStart w:id="102" w:name="OLE_LINK00023"/>
    <w:bookmarkEnd w:id="98"/>
    <w:p w14:paraId="779C8961" w14:textId="0BDBC8E1" w:rsidR="0028370E" w:rsidRPr="000605C3" w:rsidRDefault="00DF6A8E" w:rsidP="00167787">
      <w:pPr>
        <w:pStyle w:val="Heading3NoTOC"/>
      </w:pPr>
      <w:r>
        <w:fldChar w:fldCharType="begin"/>
      </w:r>
      <w:r>
        <w:instrText>HYPERLINK  \l "OLE_LINK0003"</w:instrText>
      </w:r>
      <w:r>
        <w:fldChar w:fldCharType="separate"/>
      </w:r>
      <w:r w:rsidR="0028370E" w:rsidRPr="00DF6A8E">
        <w:rPr>
          <w:rStyle w:val="Hyperlink"/>
        </w:rPr>
        <w:t>2.1 Remedia</w:t>
      </w:r>
      <w:r w:rsidR="00BA5878" w:rsidRPr="00DF6A8E">
        <w:rPr>
          <w:rStyle w:val="Hyperlink"/>
        </w:rPr>
        <w:t>tion</w:t>
      </w:r>
      <w:r w:rsidR="0028370E" w:rsidRPr="00DF6A8E">
        <w:rPr>
          <w:rStyle w:val="Hyperlink"/>
        </w:rPr>
        <w:t xml:space="preserve"> Objectives</w:t>
      </w:r>
      <w:bookmarkEnd w:id="99"/>
      <w:bookmarkEnd w:id="100"/>
      <w:bookmarkEnd w:id="101"/>
      <w:r>
        <w:fldChar w:fldCharType="end"/>
      </w:r>
    </w:p>
    <w:bookmarkEnd w:id="102"/>
    <w:p w14:paraId="4B4F4AC5" w14:textId="000558AB" w:rsidR="0028370E" w:rsidRPr="000605C3" w:rsidRDefault="00932D90" w:rsidP="00D57E2E">
      <w:pPr>
        <w:spacing w:after="0"/>
        <w:rPr>
          <w:rFonts w:asciiTheme="minorHAnsi" w:hAnsiTheme="minorHAnsi" w:cstheme="minorHAnsi"/>
          <w:iCs/>
        </w:rPr>
      </w:pPr>
      <w:r>
        <w:rPr>
          <w:rFonts w:asciiTheme="minorHAnsi" w:hAnsiTheme="minorHAnsi" w:cstheme="minorHAnsi"/>
          <w:b/>
          <w:bCs/>
          <w:iCs/>
        </w:rPr>
        <w:t>I</w:t>
      </w:r>
      <w:r w:rsidR="00B00A69" w:rsidRPr="000605C3">
        <w:rPr>
          <w:rFonts w:asciiTheme="minorHAnsi" w:hAnsiTheme="minorHAnsi" w:cstheme="minorHAnsi"/>
          <w:b/>
          <w:bCs/>
          <w:iCs/>
        </w:rPr>
        <w:t>ntent</w:t>
      </w:r>
      <w:r w:rsidR="00DA54B8" w:rsidRPr="000605C3">
        <w:rPr>
          <w:rFonts w:asciiTheme="minorHAnsi" w:hAnsiTheme="minorHAnsi" w:cstheme="minorHAnsi"/>
          <w:b/>
          <w:bCs/>
          <w:iCs/>
        </w:rPr>
        <w:t xml:space="preserve"> of the actions</w:t>
      </w:r>
      <w:r w:rsidR="005F24A5" w:rsidRPr="000605C3">
        <w:rPr>
          <w:rFonts w:asciiTheme="minorHAnsi" w:hAnsiTheme="minorHAnsi" w:cstheme="minorHAnsi"/>
          <w:b/>
          <w:bCs/>
          <w:iCs/>
        </w:rPr>
        <w:t xml:space="preserve"> used to remediate the system (e.g., water safe to use/drink, or meeting environmental objectives)</w:t>
      </w:r>
      <w:r w:rsidR="0028370E" w:rsidRPr="000605C3">
        <w:rPr>
          <w:rFonts w:asciiTheme="minorHAnsi" w:hAnsiTheme="minorHAnsi" w:cstheme="minorHAnsi"/>
          <w:b/>
          <w:bCs/>
          <w:iCs/>
        </w:rPr>
        <w:t>:</w:t>
      </w:r>
      <w:r w:rsidR="0028370E" w:rsidRPr="000605C3">
        <w:rPr>
          <w:rFonts w:asciiTheme="minorHAnsi" w:hAnsiTheme="minorHAnsi" w:cstheme="minorHAnsi"/>
          <w:iCs/>
        </w:rPr>
        <w:t xml:space="preserve">  </w:t>
      </w:r>
    </w:p>
    <w:p w14:paraId="66CF0F8B" w14:textId="0B5227C2" w:rsidR="0028370E" w:rsidRDefault="0028370E" w:rsidP="00D57E2E">
      <w:pPr>
        <w:spacing w:after="0"/>
        <w:rPr>
          <w:rFonts w:asciiTheme="minorHAnsi" w:hAnsiTheme="minorHAnsi" w:cstheme="minorHAnsi"/>
          <w:iCs/>
          <w:color w:val="808080" w:themeColor="background1" w:themeShade="80"/>
        </w:rPr>
      </w:pPr>
    </w:p>
    <w:p w14:paraId="69CBF778" w14:textId="75DFF27C" w:rsidR="009A4E26" w:rsidRDefault="009A4E26" w:rsidP="00D57E2E">
      <w:pPr>
        <w:spacing w:after="0"/>
        <w:rPr>
          <w:rFonts w:asciiTheme="minorHAnsi" w:hAnsiTheme="minorHAnsi" w:cstheme="minorHAnsi"/>
          <w:iCs/>
          <w:color w:val="808080" w:themeColor="background1" w:themeShade="80"/>
        </w:rPr>
      </w:pPr>
    </w:p>
    <w:p w14:paraId="2B667908" w14:textId="77777777" w:rsidR="005332E2" w:rsidRDefault="005332E2" w:rsidP="00D57E2E">
      <w:pPr>
        <w:spacing w:after="0"/>
        <w:rPr>
          <w:rFonts w:asciiTheme="minorHAnsi" w:hAnsiTheme="minorHAnsi" w:cstheme="minorHAnsi"/>
          <w:iCs/>
          <w:color w:val="808080" w:themeColor="background1" w:themeShade="80"/>
        </w:rPr>
      </w:pPr>
    </w:p>
    <w:p w14:paraId="3DCF0AFF" w14:textId="77777777" w:rsidR="00321404" w:rsidRDefault="00321404" w:rsidP="00D57E2E">
      <w:pPr>
        <w:spacing w:after="0"/>
        <w:rPr>
          <w:rFonts w:asciiTheme="minorHAnsi" w:hAnsiTheme="minorHAnsi" w:cstheme="minorHAnsi"/>
          <w:iCs/>
          <w:color w:val="808080" w:themeColor="background1" w:themeShade="80"/>
        </w:rPr>
      </w:pPr>
    </w:p>
    <w:p w14:paraId="1C1EED90" w14:textId="77777777" w:rsidR="00C978EF" w:rsidRPr="000605C3" w:rsidRDefault="00C978EF" w:rsidP="00D57E2E">
      <w:pPr>
        <w:spacing w:after="0"/>
        <w:rPr>
          <w:rFonts w:asciiTheme="minorHAnsi" w:hAnsiTheme="minorHAnsi" w:cstheme="minorHAnsi"/>
          <w:iCs/>
          <w:color w:val="808080" w:themeColor="background1" w:themeShade="80"/>
        </w:rPr>
      </w:pPr>
    </w:p>
    <w:p w14:paraId="23DD0BB3" w14:textId="34A78DBF" w:rsidR="0028370E" w:rsidRPr="000605C3" w:rsidRDefault="00F97C88" w:rsidP="00D57E2E">
      <w:pPr>
        <w:spacing w:after="0"/>
        <w:rPr>
          <w:rFonts w:asciiTheme="minorHAnsi" w:hAnsiTheme="minorHAnsi" w:cstheme="minorHAnsi"/>
          <w:b/>
          <w:szCs w:val="24"/>
        </w:rPr>
      </w:pPr>
      <w:r>
        <w:rPr>
          <w:rFonts w:asciiTheme="minorHAnsi" w:hAnsiTheme="minorHAnsi" w:cstheme="minorHAnsi"/>
          <w:b/>
          <w:bCs/>
          <w:szCs w:val="24"/>
        </w:rPr>
        <w:t>C</w:t>
      </w:r>
      <w:r w:rsidR="00C93D44" w:rsidRPr="000605C3">
        <w:rPr>
          <w:rFonts w:asciiTheme="minorHAnsi" w:hAnsiTheme="minorHAnsi" w:cstheme="minorHAnsi"/>
          <w:b/>
          <w:bCs/>
          <w:szCs w:val="24"/>
        </w:rPr>
        <w:t>learance goals</w:t>
      </w:r>
      <w:r w:rsidR="00B764D6" w:rsidRPr="000605C3">
        <w:rPr>
          <w:rFonts w:asciiTheme="minorHAnsi" w:hAnsiTheme="minorHAnsi" w:cstheme="minorHAnsi"/>
          <w:b/>
          <w:bCs/>
          <w:szCs w:val="24"/>
        </w:rPr>
        <w:t>:</w:t>
      </w:r>
      <w:r w:rsidR="00A33DEF">
        <w:rPr>
          <w:rFonts w:asciiTheme="minorHAnsi" w:hAnsiTheme="minorHAnsi" w:cstheme="minorHAnsi"/>
          <w:b/>
          <w:bCs/>
          <w:szCs w:val="24"/>
        </w:rPr>
        <w:t xml:space="preserve"> </w:t>
      </w:r>
    </w:p>
    <w:p w14:paraId="721685A6" w14:textId="49081032" w:rsidR="0028370E" w:rsidRDefault="0028370E" w:rsidP="00D57E2E">
      <w:pPr>
        <w:spacing w:after="0"/>
        <w:rPr>
          <w:rFonts w:asciiTheme="minorHAnsi" w:hAnsiTheme="minorHAnsi" w:cstheme="minorHAnsi"/>
          <w:color w:val="808080" w:themeColor="background1" w:themeShade="80"/>
          <w:szCs w:val="24"/>
        </w:rPr>
      </w:pPr>
    </w:p>
    <w:p w14:paraId="556221C8" w14:textId="77777777" w:rsidR="00A52BBE" w:rsidRDefault="00A52BBE" w:rsidP="00D57E2E">
      <w:pPr>
        <w:spacing w:after="0"/>
        <w:rPr>
          <w:rFonts w:asciiTheme="minorHAnsi" w:hAnsiTheme="minorHAnsi" w:cstheme="minorHAnsi"/>
          <w:color w:val="808080" w:themeColor="background1" w:themeShade="80"/>
          <w:szCs w:val="24"/>
        </w:rPr>
      </w:pPr>
    </w:p>
    <w:p w14:paraId="740362B0" w14:textId="77777777" w:rsidR="009A4E26" w:rsidRDefault="009A4E26" w:rsidP="00D57E2E">
      <w:pPr>
        <w:spacing w:after="0"/>
        <w:rPr>
          <w:rFonts w:asciiTheme="minorHAnsi" w:hAnsiTheme="minorHAnsi" w:cstheme="minorHAnsi"/>
          <w:color w:val="808080" w:themeColor="background1" w:themeShade="80"/>
          <w:szCs w:val="24"/>
        </w:rPr>
      </w:pPr>
    </w:p>
    <w:p w14:paraId="70ECC41E" w14:textId="77777777" w:rsidR="00970184" w:rsidRPr="000605C3" w:rsidRDefault="00970184" w:rsidP="00D57E2E">
      <w:pPr>
        <w:spacing w:after="0"/>
        <w:rPr>
          <w:rFonts w:asciiTheme="minorHAnsi" w:hAnsiTheme="minorHAnsi" w:cstheme="minorHAnsi"/>
          <w:color w:val="808080" w:themeColor="background1" w:themeShade="80"/>
          <w:szCs w:val="24"/>
        </w:rPr>
      </w:pPr>
    </w:p>
    <w:p w14:paraId="35DA0E92" w14:textId="77777777" w:rsidR="005A7F2D" w:rsidRPr="000605C3" w:rsidRDefault="005A7F2D" w:rsidP="00D57E2E">
      <w:pPr>
        <w:spacing w:after="0"/>
        <w:rPr>
          <w:rFonts w:asciiTheme="minorHAnsi" w:hAnsiTheme="minorHAnsi" w:cstheme="minorHAnsi"/>
          <w:color w:val="808080" w:themeColor="background1" w:themeShade="80"/>
          <w:szCs w:val="24"/>
        </w:rPr>
      </w:pPr>
    </w:p>
    <w:p w14:paraId="304F68E4" w14:textId="32549FEF" w:rsidR="00EF3DCD" w:rsidRPr="000605C3" w:rsidRDefault="00F97C88" w:rsidP="00D57E2E">
      <w:pPr>
        <w:spacing w:after="0"/>
        <w:rPr>
          <w:rFonts w:asciiTheme="minorHAnsi" w:hAnsiTheme="minorHAnsi" w:cstheme="minorHAnsi"/>
          <w:iCs/>
          <w:color w:val="808080" w:themeColor="background1" w:themeShade="80"/>
        </w:rPr>
      </w:pPr>
      <w:r w:rsidRPr="00D81790">
        <w:rPr>
          <w:rFonts w:asciiTheme="minorHAnsi" w:hAnsiTheme="minorHAnsi" w:cstheme="minorHAnsi"/>
          <w:b/>
          <w:bCs/>
          <w:szCs w:val="24"/>
        </w:rPr>
        <w:t>N</w:t>
      </w:r>
      <w:r w:rsidR="00E049F9" w:rsidRPr="00D81790">
        <w:rPr>
          <w:rFonts w:asciiTheme="minorHAnsi" w:hAnsiTheme="minorHAnsi" w:cstheme="minorHAnsi"/>
          <w:b/>
          <w:bCs/>
          <w:szCs w:val="24"/>
        </w:rPr>
        <w:t>ear</w:t>
      </w:r>
      <w:r w:rsidR="00E049F9" w:rsidRPr="00D81790">
        <w:rPr>
          <w:rFonts w:asciiTheme="minorHAnsi" w:hAnsiTheme="minorHAnsi" w:cstheme="minorHAnsi"/>
          <w:b/>
          <w:szCs w:val="24"/>
        </w:rPr>
        <w:t>-</w:t>
      </w:r>
      <w:r w:rsidR="00E049F9" w:rsidRPr="00EF3DCD">
        <w:rPr>
          <w:rFonts w:asciiTheme="minorHAnsi" w:hAnsiTheme="minorHAnsi" w:cstheme="minorHAnsi"/>
          <w:b/>
          <w:szCs w:val="24"/>
        </w:rPr>
        <w:t>term</w:t>
      </w:r>
      <w:r w:rsidR="00EF3DCD" w:rsidRPr="00EF3DCD">
        <w:rPr>
          <w:rFonts w:asciiTheme="minorHAnsi" w:hAnsiTheme="minorHAnsi" w:cstheme="minorHAnsi"/>
          <w:b/>
          <w:szCs w:val="24"/>
        </w:rPr>
        <w:t xml:space="preserve"> </w:t>
      </w:r>
      <w:r w:rsidR="00EF3DCD" w:rsidRPr="000B3E92">
        <w:rPr>
          <w:rFonts w:asciiTheme="minorHAnsi" w:hAnsiTheme="minorHAnsi" w:cstheme="minorHAnsi"/>
          <w:b/>
          <w:bCs/>
        </w:rPr>
        <w:t xml:space="preserve">(i.e., hours and/or </w:t>
      </w:r>
      <w:r w:rsidR="00EF3DCD" w:rsidRPr="00EF3DCD">
        <w:rPr>
          <w:rFonts w:asciiTheme="minorHAnsi" w:hAnsiTheme="minorHAnsi" w:cstheme="minorHAnsi"/>
          <w:b/>
          <w:bCs/>
        </w:rPr>
        <w:t xml:space="preserve">days) </w:t>
      </w:r>
      <w:r w:rsidR="00EF3DCD" w:rsidRPr="00EF3DCD">
        <w:rPr>
          <w:rFonts w:asciiTheme="minorHAnsi" w:hAnsiTheme="minorHAnsi" w:cstheme="minorHAnsi"/>
          <w:b/>
          <w:szCs w:val="24"/>
        </w:rPr>
        <w:t>and</w:t>
      </w:r>
      <w:r w:rsidR="00E049F9" w:rsidRPr="00EF3DCD">
        <w:rPr>
          <w:rFonts w:asciiTheme="minorHAnsi" w:hAnsiTheme="minorHAnsi" w:cstheme="minorHAnsi"/>
          <w:b/>
          <w:szCs w:val="24"/>
        </w:rPr>
        <w:t xml:space="preserve"> long</w:t>
      </w:r>
      <w:r w:rsidR="00E049F9" w:rsidRPr="00D81790">
        <w:rPr>
          <w:rFonts w:asciiTheme="minorHAnsi" w:hAnsiTheme="minorHAnsi" w:cstheme="minorHAnsi"/>
          <w:b/>
          <w:szCs w:val="24"/>
        </w:rPr>
        <w:t>-term goals:</w:t>
      </w:r>
      <w:r w:rsidR="00A33DEF">
        <w:rPr>
          <w:rFonts w:asciiTheme="minorHAnsi" w:hAnsiTheme="minorHAnsi" w:cstheme="minorHAnsi"/>
          <w:b/>
          <w:szCs w:val="24"/>
        </w:rPr>
        <w:t xml:space="preserve"> </w:t>
      </w:r>
    </w:p>
    <w:p w14:paraId="33E6C417" w14:textId="72D9389C" w:rsidR="00775FA3" w:rsidRDefault="00775FA3" w:rsidP="00D57E2E">
      <w:pPr>
        <w:spacing w:after="0"/>
        <w:rPr>
          <w:rFonts w:asciiTheme="minorHAnsi" w:hAnsiTheme="minorHAnsi" w:cstheme="minorHAnsi"/>
          <w:b/>
          <w:szCs w:val="24"/>
        </w:rPr>
      </w:pPr>
    </w:p>
    <w:p w14:paraId="125DBBA7" w14:textId="77777777" w:rsidR="00A52BBE" w:rsidRDefault="00A52BBE" w:rsidP="00D57E2E">
      <w:pPr>
        <w:spacing w:after="0"/>
        <w:rPr>
          <w:rFonts w:asciiTheme="minorHAnsi" w:hAnsiTheme="minorHAnsi" w:cstheme="minorHAnsi"/>
          <w:b/>
          <w:szCs w:val="24"/>
        </w:rPr>
      </w:pPr>
    </w:p>
    <w:p w14:paraId="52803137" w14:textId="77777777" w:rsidR="00970184" w:rsidRDefault="00970184" w:rsidP="00D57E2E">
      <w:pPr>
        <w:spacing w:after="0"/>
        <w:rPr>
          <w:rFonts w:asciiTheme="minorHAnsi" w:hAnsiTheme="minorHAnsi" w:cstheme="minorHAnsi"/>
          <w:b/>
          <w:szCs w:val="24"/>
        </w:rPr>
      </w:pPr>
    </w:p>
    <w:p w14:paraId="1E47663C" w14:textId="77777777" w:rsidR="00970184" w:rsidRPr="00D81790" w:rsidRDefault="00970184" w:rsidP="00D57E2E">
      <w:pPr>
        <w:spacing w:after="0"/>
        <w:rPr>
          <w:rFonts w:asciiTheme="minorHAnsi" w:hAnsiTheme="minorHAnsi" w:cstheme="minorHAnsi"/>
          <w:b/>
          <w:szCs w:val="24"/>
        </w:rPr>
      </w:pPr>
    </w:p>
    <w:bookmarkStart w:id="103" w:name="_Toc127779505"/>
    <w:bookmarkStart w:id="104" w:name="_Toc144890207"/>
    <w:bookmarkStart w:id="105" w:name="_Toc129097259"/>
    <w:bookmarkStart w:id="106" w:name="OLE_LINK00024"/>
    <w:bookmarkStart w:id="107" w:name="_Toc97279483"/>
    <w:bookmarkStart w:id="108" w:name="_Toc118283492"/>
    <w:p w14:paraId="66F7D375" w14:textId="5F27E7AB" w:rsidR="00254152" w:rsidRDefault="00DF6A8E" w:rsidP="00254152">
      <w:pPr>
        <w:pStyle w:val="Heading3NoTOC"/>
      </w:pPr>
      <w:r>
        <w:lastRenderedPageBreak/>
        <w:fldChar w:fldCharType="begin"/>
      </w:r>
      <w:r>
        <w:instrText>HYPERLINK  \l "OLE_LINK0005"</w:instrText>
      </w:r>
      <w:r>
        <w:fldChar w:fldCharType="separate"/>
      </w:r>
      <w:r w:rsidR="001322F4" w:rsidRPr="00DF6A8E">
        <w:rPr>
          <w:rStyle w:val="Hyperlink"/>
        </w:rPr>
        <w:t xml:space="preserve">2.2 </w:t>
      </w:r>
      <w:r w:rsidR="00652548" w:rsidRPr="00DF6A8E">
        <w:rPr>
          <w:rStyle w:val="Hyperlink"/>
        </w:rPr>
        <w:t>Remediation Action(s) Identification and Development Phase</w:t>
      </w:r>
      <w:bookmarkEnd w:id="103"/>
      <w:bookmarkEnd w:id="104"/>
      <w:bookmarkEnd w:id="105"/>
      <w:r>
        <w:fldChar w:fldCharType="end"/>
      </w:r>
    </w:p>
    <w:bookmarkEnd w:id="106"/>
    <w:p w14:paraId="4C78291D" w14:textId="2E47EA7B" w:rsidR="00254152" w:rsidRDefault="00254152" w:rsidP="00D57E2E">
      <w:pPr>
        <w:spacing w:after="0"/>
        <w:rPr>
          <w:rFonts w:asciiTheme="minorHAnsi" w:hAnsiTheme="minorHAnsi" w:cstheme="minorHAnsi"/>
          <w:b/>
          <w:bCs/>
        </w:rPr>
      </w:pPr>
      <w:r w:rsidRPr="00D81790">
        <w:rPr>
          <w:rFonts w:asciiTheme="minorHAnsi" w:hAnsiTheme="minorHAnsi" w:cstheme="minorHAnsi"/>
          <w:b/>
          <w:bCs/>
        </w:rPr>
        <w:t>Remediation action(s)</w:t>
      </w:r>
      <w:r w:rsidR="00765F8C">
        <w:rPr>
          <w:rFonts w:asciiTheme="minorHAnsi" w:hAnsiTheme="minorHAnsi" w:cstheme="minorHAnsi"/>
          <w:b/>
          <w:bCs/>
        </w:rPr>
        <w:t xml:space="preserve"> and strategies</w:t>
      </w:r>
      <w:r w:rsidRPr="00D81790">
        <w:rPr>
          <w:rFonts w:asciiTheme="minorHAnsi" w:hAnsiTheme="minorHAnsi" w:cstheme="minorHAnsi"/>
          <w:b/>
          <w:bCs/>
        </w:rPr>
        <w:t>:</w:t>
      </w:r>
      <w:r>
        <w:rPr>
          <w:rFonts w:asciiTheme="minorHAnsi" w:hAnsiTheme="minorHAnsi" w:cstheme="minorHAnsi"/>
          <w:b/>
          <w:bCs/>
        </w:rPr>
        <w:t xml:space="preserve"> </w:t>
      </w:r>
      <w:r w:rsidR="00A33DEF">
        <w:rPr>
          <w:rFonts w:asciiTheme="minorHAnsi" w:hAnsiTheme="minorHAnsi" w:cstheme="minorHAnsi"/>
          <w:b/>
          <w:bCs/>
        </w:rPr>
        <w:t xml:space="preserve"> </w:t>
      </w:r>
    </w:p>
    <w:p w14:paraId="38CE0FCF" w14:textId="77777777" w:rsidR="00254152" w:rsidRDefault="00254152" w:rsidP="00D57E2E">
      <w:pPr>
        <w:spacing w:after="0"/>
        <w:rPr>
          <w:rFonts w:asciiTheme="minorHAnsi" w:hAnsiTheme="minorHAnsi" w:cstheme="minorHAnsi"/>
          <w:b/>
          <w:bCs/>
        </w:rPr>
      </w:pPr>
    </w:p>
    <w:p w14:paraId="54413C9C" w14:textId="77777777" w:rsidR="00254152" w:rsidRDefault="00254152" w:rsidP="00D57E2E">
      <w:pPr>
        <w:spacing w:after="0"/>
        <w:rPr>
          <w:rFonts w:asciiTheme="minorHAnsi" w:hAnsiTheme="minorHAnsi" w:cstheme="minorHAnsi"/>
          <w:b/>
          <w:bCs/>
        </w:rPr>
      </w:pPr>
    </w:p>
    <w:p w14:paraId="65BF004A" w14:textId="77777777" w:rsidR="00254152" w:rsidRDefault="00254152" w:rsidP="00D57E2E">
      <w:pPr>
        <w:spacing w:after="0"/>
        <w:rPr>
          <w:rFonts w:asciiTheme="minorHAnsi" w:hAnsiTheme="minorHAnsi" w:cstheme="minorHAnsi"/>
          <w:b/>
          <w:bCs/>
        </w:rPr>
      </w:pPr>
    </w:p>
    <w:p w14:paraId="6B7B0BFE" w14:textId="77777777" w:rsidR="00254152" w:rsidRDefault="00254152" w:rsidP="00D57E2E">
      <w:pPr>
        <w:spacing w:after="0"/>
        <w:rPr>
          <w:rFonts w:asciiTheme="minorHAnsi" w:hAnsiTheme="minorHAnsi" w:cstheme="minorHAnsi"/>
          <w:b/>
          <w:bCs/>
        </w:rPr>
      </w:pPr>
    </w:p>
    <w:p w14:paraId="6A880BCD" w14:textId="1B85F975" w:rsidR="00254152" w:rsidRDefault="00254152" w:rsidP="00D57E2E">
      <w:pPr>
        <w:spacing w:after="0"/>
        <w:rPr>
          <w:rFonts w:asciiTheme="minorHAnsi" w:hAnsiTheme="minorHAnsi" w:cstheme="minorHAnsi"/>
          <w:b/>
          <w:bCs/>
        </w:rPr>
      </w:pPr>
      <w:r>
        <w:rPr>
          <w:rFonts w:asciiTheme="minorHAnsi" w:hAnsiTheme="minorHAnsi" w:cstheme="minorHAnsi"/>
          <w:b/>
          <w:bCs/>
        </w:rPr>
        <w:t>B</w:t>
      </w:r>
      <w:r w:rsidRPr="00FF6BDB">
        <w:rPr>
          <w:rFonts w:asciiTheme="minorHAnsi" w:hAnsiTheme="minorHAnsi" w:cstheme="minorHAnsi"/>
          <w:b/>
          <w:bCs/>
        </w:rPr>
        <w:t>enefits and feasibility</w:t>
      </w:r>
      <w:r>
        <w:rPr>
          <w:rFonts w:asciiTheme="minorHAnsi" w:hAnsiTheme="minorHAnsi" w:cstheme="minorHAnsi"/>
          <w:b/>
          <w:bCs/>
        </w:rPr>
        <w:t>:</w:t>
      </w:r>
      <w:r w:rsidR="0062392A">
        <w:rPr>
          <w:rFonts w:asciiTheme="minorHAnsi" w:hAnsiTheme="minorHAnsi" w:cstheme="minorHAnsi"/>
          <w:b/>
          <w:bCs/>
        </w:rPr>
        <w:t xml:space="preserve"> </w:t>
      </w:r>
    </w:p>
    <w:p w14:paraId="50F92198" w14:textId="7DBFCB20" w:rsidR="00765F8C" w:rsidRDefault="00765F8C" w:rsidP="00D57E2E">
      <w:pPr>
        <w:spacing w:after="0"/>
        <w:rPr>
          <w:rFonts w:asciiTheme="minorHAnsi" w:hAnsiTheme="minorHAnsi" w:cstheme="minorHAnsi"/>
          <w:b/>
          <w:bCs/>
        </w:rPr>
      </w:pPr>
    </w:p>
    <w:p w14:paraId="41E091B9" w14:textId="0674CE4A" w:rsidR="00D57E2E" w:rsidRDefault="00D57E2E" w:rsidP="00D57E2E">
      <w:pPr>
        <w:spacing w:after="0"/>
        <w:rPr>
          <w:rFonts w:asciiTheme="minorHAnsi" w:hAnsiTheme="minorHAnsi" w:cstheme="minorHAnsi"/>
          <w:b/>
          <w:bCs/>
        </w:rPr>
      </w:pPr>
    </w:p>
    <w:p w14:paraId="4A1AA7ED" w14:textId="77777777" w:rsidR="00D57E2E" w:rsidRDefault="00D57E2E" w:rsidP="00D57E2E">
      <w:pPr>
        <w:spacing w:after="0"/>
        <w:rPr>
          <w:rFonts w:asciiTheme="minorHAnsi" w:hAnsiTheme="minorHAnsi" w:cstheme="minorHAnsi"/>
          <w:b/>
          <w:bCs/>
        </w:rPr>
      </w:pPr>
    </w:p>
    <w:p w14:paraId="480C6B24" w14:textId="5EE9E206" w:rsidR="00EF3DCD" w:rsidRDefault="00765F8C" w:rsidP="00D57E2E">
      <w:pPr>
        <w:spacing w:after="0"/>
        <w:rPr>
          <w:rFonts w:asciiTheme="minorHAnsi" w:hAnsiTheme="minorHAnsi" w:cstheme="minorHAnsi"/>
          <w:b/>
          <w:bCs/>
        </w:rPr>
      </w:pPr>
      <w:r>
        <w:rPr>
          <w:rFonts w:asciiTheme="minorHAnsi" w:hAnsiTheme="minorHAnsi" w:cstheme="minorHAnsi"/>
          <w:b/>
          <w:bCs/>
        </w:rPr>
        <w:t>Applicable regulations:</w:t>
      </w:r>
      <w:r w:rsidR="0062392A">
        <w:rPr>
          <w:rFonts w:asciiTheme="minorHAnsi" w:hAnsiTheme="minorHAnsi" w:cstheme="minorHAnsi"/>
          <w:b/>
          <w:bCs/>
        </w:rPr>
        <w:t xml:space="preserve"> </w:t>
      </w:r>
    </w:p>
    <w:p w14:paraId="5FB7BFF2" w14:textId="63D79109" w:rsidR="00765F8C" w:rsidRDefault="00765F8C" w:rsidP="00D57E2E">
      <w:pPr>
        <w:spacing w:after="0"/>
        <w:rPr>
          <w:rFonts w:asciiTheme="minorHAnsi" w:hAnsiTheme="minorHAnsi" w:cstheme="minorHAnsi"/>
          <w:b/>
          <w:bCs/>
        </w:rPr>
      </w:pPr>
    </w:p>
    <w:p w14:paraId="5FE3FDDA" w14:textId="77777777" w:rsidR="00765F8C" w:rsidRDefault="00765F8C" w:rsidP="00D57E2E">
      <w:pPr>
        <w:spacing w:after="0"/>
        <w:rPr>
          <w:rFonts w:asciiTheme="minorHAnsi" w:hAnsiTheme="minorHAnsi" w:cstheme="minorHAnsi"/>
          <w:b/>
          <w:bCs/>
        </w:rPr>
      </w:pPr>
    </w:p>
    <w:p w14:paraId="0E40A4E4" w14:textId="77777777" w:rsidR="00765F8C" w:rsidRPr="001F07F5" w:rsidRDefault="00765F8C" w:rsidP="00D57E2E">
      <w:pPr>
        <w:spacing w:after="0"/>
        <w:rPr>
          <w:rFonts w:asciiTheme="minorHAnsi" w:hAnsiTheme="minorHAnsi" w:cstheme="minorHAnsi"/>
          <w:color w:val="808080" w:themeColor="background1" w:themeShade="80"/>
        </w:rPr>
      </w:pPr>
    </w:p>
    <w:p w14:paraId="2FE710B0" w14:textId="404BE13C" w:rsidR="00254152" w:rsidRPr="00D81790" w:rsidRDefault="008F10F3" w:rsidP="00D57E2E">
      <w:pPr>
        <w:spacing w:after="0"/>
        <w:rPr>
          <w:rFonts w:asciiTheme="minorHAnsi" w:hAnsiTheme="minorHAnsi" w:cstheme="minorHAnsi"/>
          <w:b/>
        </w:rPr>
      </w:pPr>
      <w:r>
        <w:rPr>
          <w:rFonts w:asciiTheme="minorHAnsi" w:hAnsiTheme="minorHAnsi" w:cstheme="minorHAnsi"/>
          <w:b/>
        </w:rPr>
        <w:t>Overview of selected remediation strategies</w:t>
      </w:r>
      <w:r w:rsidR="00254152" w:rsidRPr="00D81790">
        <w:rPr>
          <w:rFonts w:asciiTheme="minorHAnsi" w:hAnsiTheme="minorHAnsi" w:cstheme="minorHAnsi"/>
          <w:b/>
        </w:rPr>
        <w:t>:</w:t>
      </w:r>
      <w:r w:rsidR="0062392A">
        <w:rPr>
          <w:rFonts w:asciiTheme="minorHAnsi" w:hAnsiTheme="minorHAnsi" w:cstheme="minorHAnsi"/>
          <w:b/>
        </w:rPr>
        <w:t xml:space="preserve"> </w:t>
      </w:r>
    </w:p>
    <w:p w14:paraId="4E77F5C5" w14:textId="77777777" w:rsidR="00254152" w:rsidRPr="00D81790" w:rsidRDefault="00254152" w:rsidP="00D57E2E">
      <w:pPr>
        <w:spacing w:after="0"/>
        <w:rPr>
          <w:rFonts w:asciiTheme="minorHAnsi" w:hAnsiTheme="minorHAnsi" w:cstheme="minorHAnsi"/>
        </w:rPr>
      </w:pPr>
    </w:p>
    <w:p w14:paraId="6B1C6B7E" w14:textId="77777777" w:rsidR="00254152" w:rsidRPr="009E7BE9" w:rsidRDefault="00254152" w:rsidP="00D57E2E">
      <w:pPr>
        <w:spacing w:after="0"/>
        <w:rPr>
          <w:rFonts w:asciiTheme="minorHAnsi" w:hAnsiTheme="minorHAnsi" w:cstheme="minorHAnsi"/>
          <w:iCs/>
        </w:rPr>
      </w:pPr>
    </w:p>
    <w:p w14:paraId="56E87B62" w14:textId="77777777" w:rsidR="00254152" w:rsidRPr="000B3E92" w:rsidRDefault="00254152" w:rsidP="00D57E2E">
      <w:pPr>
        <w:spacing w:after="0"/>
        <w:rPr>
          <w:rFonts w:asciiTheme="minorHAnsi" w:hAnsiTheme="minorHAnsi" w:cstheme="minorHAnsi"/>
          <w:iCs/>
        </w:rPr>
      </w:pPr>
    </w:p>
    <w:p w14:paraId="2FD23200" w14:textId="6D2A6DEC" w:rsidR="00254152" w:rsidRDefault="00D57E2E" w:rsidP="00D57E2E">
      <w:pPr>
        <w:spacing w:after="0"/>
      </w:pPr>
      <w:r w:rsidRPr="0072532D">
        <w:rPr>
          <w:rFonts w:asciiTheme="minorHAnsi" w:hAnsiTheme="minorHAnsi" w:cstheme="minorHAnsi"/>
          <w:i/>
        </w:rPr>
        <w:t>[</w:t>
      </w:r>
      <w:r w:rsidR="00254152" w:rsidRPr="0072532D">
        <w:rPr>
          <w:rFonts w:asciiTheme="minorHAnsi" w:hAnsiTheme="minorHAnsi" w:cstheme="minorHAnsi"/>
          <w:i/>
        </w:rPr>
        <w:t xml:space="preserve">Attach final remediation </w:t>
      </w:r>
      <w:r w:rsidR="00EF3DCD" w:rsidRPr="0072532D">
        <w:rPr>
          <w:rFonts w:asciiTheme="minorHAnsi" w:hAnsiTheme="minorHAnsi" w:cstheme="minorHAnsi"/>
          <w:i/>
        </w:rPr>
        <w:t>design</w:t>
      </w:r>
      <w:r w:rsidR="00254152" w:rsidRPr="0072532D">
        <w:rPr>
          <w:rFonts w:asciiTheme="minorHAnsi" w:hAnsiTheme="minorHAnsi" w:cstheme="minorHAnsi"/>
          <w:i/>
        </w:rPr>
        <w:t xml:space="preserve"> and supporting data as an appendix.</w:t>
      </w:r>
      <w:r w:rsidRPr="0072532D">
        <w:rPr>
          <w:rFonts w:asciiTheme="minorHAnsi" w:hAnsiTheme="minorHAnsi" w:cstheme="minorHAnsi"/>
          <w:i/>
        </w:rPr>
        <w:t>]</w:t>
      </w:r>
    </w:p>
    <w:p w14:paraId="2DD4E3D9" w14:textId="77777777" w:rsidR="00254152" w:rsidRPr="00D81790" w:rsidRDefault="00254152" w:rsidP="00D57E2E">
      <w:pPr>
        <w:spacing w:after="0"/>
        <w:rPr>
          <w:rFonts w:asciiTheme="minorHAnsi" w:hAnsiTheme="minorHAnsi" w:cstheme="minorHAnsi"/>
          <w:iCs/>
        </w:rPr>
      </w:pPr>
    </w:p>
    <w:p w14:paraId="4E3C4CD0" w14:textId="5D8E861C" w:rsidR="00EF53B7" w:rsidRDefault="00EF53B7" w:rsidP="00D57E2E">
      <w:pPr>
        <w:keepNext/>
        <w:keepLines/>
        <w:spacing w:after="0"/>
        <w:rPr>
          <w:rFonts w:asciiTheme="minorHAnsi" w:hAnsiTheme="minorHAnsi" w:cstheme="minorHAnsi"/>
          <w:b/>
        </w:rPr>
      </w:pPr>
      <w:r w:rsidRPr="002224E4">
        <w:rPr>
          <w:rFonts w:asciiTheme="minorHAnsi" w:hAnsiTheme="minorHAnsi" w:cstheme="minorHAnsi"/>
          <w:b/>
        </w:rPr>
        <w:t xml:space="preserve">Roles, responsibilities, and contact information: </w:t>
      </w:r>
    </w:p>
    <w:tbl>
      <w:tblPr>
        <w:tblStyle w:val="TableGrid"/>
        <w:tblW w:w="9355" w:type="dxa"/>
        <w:tblInd w:w="0" w:type="dxa"/>
        <w:tblLook w:val="04A0" w:firstRow="1" w:lastRow="0" w:firstColumn="1" w:lastColumn="0" w:noHBand="0" w:noVBand="1"/>
        <w:tblCaption w:val="Roles, responsibilities, and contact information: "/>
        <w:tblDescription w:val="This table highlights the roles, responsibilities, and contact information of organizations involved in efforts to identify remediation actions, clearance goals, and develop the remediation plan. These organizations include: State Primacy Agency SLTT public health or environmental organizations, Emergency Responders (e.g., HazMat), Contractors, Technical Assistance Providers"/>
      </w:tblPr>
      <w:tblGrid>
        <w:gridCol w:w="2515"/>
        <w:gridCol w:w="2880"/>
        <w:gridCol w:w="1890"/>
        <w:gridCol w:w="2070"/>
      </w:tblGrid>
      <w:tr w:rsidR="00D57E2E" w14:paraId="2468BFC9" w14:textId="77777777" w:rsidTr="000B1E3F">
        <w:tc>
          <w:tcPr>
            <w:tcW w:w="2515" w:type="dxa"/>
            <w:shd w:val="clear" w:color="auto" w:fill="D9D9D9" w:themeFill="background1" w:themeFillShade="D9"/>
            <w:hideMark/>
          </w:tcPr>
          <w:p w14:paraId="23B2EA89" w14:textId="77777777" w:rsidR="00D57E2E" w:rsidRPr="00D81790" w:rsidRDefault="00D57E2E" w:rsidP="000B1E3F">
            <w:pPr>
              <w:rPr>
                <w:rFonts w:asciiTheme="minorHAnsi" w:hAnsiTheme="minorHAnsi" w:cstheme="minorHAnsi"/>
                <w:b/>
              </w:rPr>
            </w:pPr>
            <w:r w:rsidRPr="00D81790">
              <w:rPr>
                <w:rFonts w:asciiTheme="minorHAnsi" w:hAnsiTheme="minorHAnsi" w:cstheme="minorHAnsi"/>
                <w:b/>
                <w:bCs/>
                <w:iCs/>
              </w:rPr>
              <w:t>Organization</w:t>
            </w:r>
          </w:p>
        </w:tc>
        <w:tc>
          <w:tcPr>
            <w:tcW w:w="2880" w:type="dxa"/>
            <w:shd w:val="clear" w:color="auto" w:fill="D9D9D9" w:themeFill="background1" w:themeFillShade="D9"/>
            <w:hideMark/>
          </w:tcPr>
          <w:p w14:paraId="21DC46D7" w14:textId="77777777" w:rsidR="00D57E2E" w:rsidRPr="00D81790" w:rsidRDefault="00D57E2E" w:rsidP="000B1E3F">
            <w:pPr>
              <w:rPr>
                <w:rFonts w:asciiTheme="minorHAnsi" w:hAnsiTheme="minorHAnsi" w:cstheme="minorHAnsi"/>
                <w:b/>
              </w:rPr>
            </w:pPr>
            <w:r w:rsidRPr="00D81790">
              <w:rPr>
                <w:rFonts w:asciiTheme="minorHAnsi" w:hAnsiTheme="minorHAnsi" w:cstheme="minorHAnsi"/>
                <w:b/>
              </w:rPr>
              <w:t>Responsibilities</w:t>
            </w:r>
          </w:p>
        </w:tc>
        <w:tc>
          <w:tcPr>
            <w:tcW w:w="1890" w:type="dxa"/>
            <w:shd w:val="clear" w:color="auto" w:fill="D9D9D9" w:themeFill="background1" w:themeFillShade="D9"/>
            <w:hideMark/>
          </w:tcPr>
          <w:p w14:paraId="1A965B02" w14:textId="77777777" w:rsidR="00D57E2E" w:rsidRPr="00D81790" w:rsidRDefault="00D57E2E" w:rsidP="000B1E3F">
            <w:pPr>
              <w:rPr>
                <w:rFonts w:asciiTheme="minorHAnsi" w:hAnsiTheme="minorHAnsi" w:cstheme="minorHAnsi"/>
                <w:b/>
                <w:bCs/>
                <w:iCs/>
              </w:rPr>
            </w:pPr>
            <w:r w:rsidRPr="00D81790">
              <w:rPr>
                <w:rFonts w:asciiTheme="minorHAnsi" w:hAnsiTheme="minorHAnsi" w:cstheme="minorHAnsi"/>
                <w:b/>
                <w:bCs/>
                <w:iCs/>
              </w:rPr>
              <w:t>Primary Contact</w:t>
            </w:r>
          </w:p>
        </w:tc>
        <w:tc>
          <w:tcPr>
            <w:tcW w:w="2070" w:type="dxa"/>
            <w:shd w:val="clear" w:color="auto" w:fill="D9D9D9" w:themeFill="background1" w:themeFillShade="D9"/>
            <w:hideMark/>
          </w:tcPr>
          <w:p w14:paraId="152E1859" w14:textId="77777777" w:rsidR="00D57E2E" w:rsidRPr="00D81790" w:rsidRDefault="00D57E2E" w:rsidP="000B1E3F">
            <w:pPr>
              <w:rPr>
                <w:rFonts w:asciiTheme="minorHAnsi" w:hAnsiTheme="minorHAnsi" w:cstheme="minorHAnsi"/>
                <w:b/>
              </w:rPr>
            </w:pPr>
            <w:r w:rsidRPr="00D81790">
              <w:rPr>
                <w:rFonts w:asciiTheme="minorHAnsi" w:hAnsiTheme="minorHAnsi" w:cstheme="minorHAnsi"/>
                <w:b/>
              </w:rPr>
              <w:t>Contact Information</w:t>
            </w:r>
          </w:p>
        </w:tc>
      </w:tr>
      <w:tr w:rsidR="0072532D" w:rsidRPr="0072532D" w14:paraId="00E0E14B" w14:textId="77777777" w:rsidTr="000B1E3F">
        <w:trPr>
          <w:trHeight w:val="422"/>
        </w:trPr>
        <w:tc>
          <w:tcPr>
            <w:tcW w:w="2515" w:type="dxa"/>
            <w:hideMark/>
          </w:tcPr>
          <w:p w14:paraId="6192575C" w14:textId="77777777" w:rsidR="00D57E2E" w:rsidRPr="0072532D" w:rsidRDefault="00D57E2E" w:rsidP="000B1E3F">
            <w:pPr>
              <w:rPr>
                <w:rFonts w:asciiTheme="minorHAnsi" w:hAnsiTheme="minorHAnsi" w:cstheme="minorHAnsi"/>
                <w:i/>
              </w:rPr>
            </w:pPr>
            <w:r w:rsidRPr="0072532D">
              <w:rPr>
                <w:rFonts w:asciiTheme="minorHAnsi" w:hAnsiTheme="minorHAnsi" w:cstheme="minorHAnsi"/>
                <w:i/>
              </w:rPr>
              <w:t>[State Primacy Agency]</w:t>
            </w:r>
          </w:p>
        </w:tc>
        <w:tc>
          <w:tcPr>
            <w:tcW w:w="2880" w:type="dxa"/>
          </w:tcPr>
          <w:p w14:paraId="462E605A" w14:textId="77777777" w:rsidR="00D57E2E" w:rsidRPr="0072532D" w:rsidRDefault="00D57E2E" w:rsidP="000B1E3F">
            <w:pPr>
              <w:rPr>
                <w:rFonts w:asciiTheme="minorHAnsi" w:hAnsiTheme="minorHAnsi" w:cstheme="minorHAnsi"/>
                <w:iCs/>
              </w:rPr>
            </w:pPr>
          </w:p>
        </w:tc>
        <w:tc>
          <w:tcPr>
            <w:tcW w:w="1890" w:type="dxa"/>
          </w:tcPr>
          <w:p w14:paraId="7C33472A" w14:textId="77777777" w:rsidR="00D57E2E" w:rsidRPr="0072532D" w:rsidRDefault="00D57E2E" w:rsidP="000B1E3F">
            <w:pPr>
              <w:rPr>
                <w:rFonts w:asciiTheme="minorHAnsi" w:hAnsiTheme="minorHAnsi" w:cstheme="minorHAnsi"/>
                <w:iCs/>
              </w:rPr>
            </w:pPr>
          </w:p>
        </w:tc>
        <w:tc>
          <w:tcPr>
            <w:tcW w:w="2070" w:type="dxa"/>
          </w:tcPr>
          <w:p w14:paraId="563E1ABB" w14:textId="77777777" w:rsidR="00D57E2E" w:rsidRPr="0072532D" w:rsidRDefault="00D57E2E" w:rsidP="000B1E3F">
            <w:pPr>
              <w:rPr>
                <w:rFonts w:asciiTheme="minorHAnsi" w:hAnsiTheme="minorHAnsi" w:cstheme="minorHAnsi"/>
                <w:iCs/>
              </w:rPr>
            </w:pPr>
          </w:p>
          <w:p w14:paraId="2794572B" w14:textId="77777777" w:rsidR="00D57E2E" w:rsidRPr="0072532D" w:rsidRDefault="00D57E2E" w:rsidP="000B1E3F">
            <w:pPr>
              <w:rPr>
                <w:rFonts w:asciiTheme="minorHAnsi" w:hAnsiTheme="minorHAnsi" w:cstheme="minorHAnsi"/>
                <w:iCs/>
              </w:rPr>
            </w:pPr>
          </w:p>
        </w:tc>
      </w:tr>
      <w:tr w:rsidR="0072532D" w:rsidRPr="0072532D" w14:paraId="558938F9" w14:textId="77777777" w:rsidTr="000B1E3F">
        <w:tc>
          <w:tcPr>
            <w:tcW w:w="2515" w:type="dxa"/>
            <w:hideMark/>
          </w:tcPr>
          <w:p w14:paraId="4E2FB776" w14:textId="77777777" w:rsidR="00D57E2E" w:rsidRPr="0072532D" w:rsidRDefault="00D57E2E" w:rsidP="000B1E3F">
            <w:pPr>
              <w:rPr>
                <w:rFonts w:asciiTheme="minorHAnsi" w:hAnsiTheme="minorHAnsi" w:cstheme="minorHAnsi"/>
                <w:i/>
              </w:rPr>
            </w:pPr>
            <w:r w:rsidRPr="0072532D">
              <w:rPr>
                <w:rFonts w:asciiTheme="minorHAnsi" w:hAnsiTheme="minorHAnsi" w:cstheme="minorHAnsi"/>
                <w:i/>
              </w:rPr>
              <w:t>[SLTT public health/ environmental organizations]</w:t>
            </w:r>
          </w:p>
        </w:tc>
        <w:tc>
          <w:tcPr>
            <w:tcW w:w="2880" w:type="dxa"/>
          </w:tcPr>
          <w:p w14:paraId="179E1312" w14:textId="77777777" w:rsidR="00D57E2E" w:rsidRPr="0072532D" w:rsidRDefault="00D57E2E" w:rsidP="000B1E3F">
            <w:pPr>
              <w:rPr>
                <w:rFonts w:asciiTheme="minorHAnsi" w:hAnsiTheme="minorHAnsi" w:cstheme="minorHAnsi"/>
                <w:iCs/>
              </w:rPr>
            </w:pPr>
          </w:p>
        </w:tc>
        <w:tc>
          <w:tcPr>
            <w:tcW w:w="1890" w:type="dxa"/>
          </w:tcPr>
          <w:p w14:paraId="264E5961" w14:textId="77777777" w:rsidR="00D57E2E" w:rsidRPr="0072532D" w:rsidRDefault="00D57E2E" w:rsidP="000B1E3F">
            <w:pPr>
              <w:rPr>
                <w:rFonts w:asciiTheme="minorHAnsi" w:hAnsiTheme="minorHAnsi" w:cstheme="minorHAnsi"/>
                <w:iCs/>
              </w:rPr>
            </w:pPr>
          </w:p>
        </w:tc>
        <w:tc>
          <w:tcPr>
            <w:tcW w:w="2070" w:type="dxa"/>
          </w:tcPr>
          <w:p w14:paraId="26C7AECA" w14:textId="77777777" w:rsidR="00D57E2E" w:rsidRPr="0072532D" w:rsidRDefault="00D57E2E" w:rsidP="000B1E3F">
            <w:pPr>
              <w:rPr>
                <w:rFonts w:asciiTheme="minorHAnsi" w:hAnsiTheme="minorHAnsi" w:cstheme="minorHAnsi"/>
                <w:iCs/>
              </w:rPr>
            </w:pPr>
          </w:p>
        </w:tc>
      </w:tr>
      <w:tr w:rsidR="0072532D" w:rsidRPr="0072532D" w14:paraId="2F3B2F0C" w14:textId="77777777" w:rsidTr="000B1E3F">
        <w:tc>
          <w:tcPr>
            <w:tcW w:w="2515" w:type="dxa"/>
            <w:hideMark/>
          </w:tcPr>
          <w:p w14:paraId="0C5B8E23" w14:textId="77777777" w:rsidR="00D57E2E" w:rsidRPr="0072532D" w:rsidRDefault="00D57E2E" w:rsidP="000B1E3F">
            <w:pPr>
              <w:rPr>
                <w:rFonts w:asciiTheme="minorHAnsi" w:hAnsiTheme="minorHAnsi" w:cstheme="minorHAnsi"/>
                <w:i/>
              </w:rPr>
            </w:pPr>
            <w:r w:rsidRPr="0072532D">
              <w:rPr>
                <w:rFonts w:asciiTheme="minorHAnsi" w:hAnsiTheme="minorHAnsi" w:cstheme="minorHAnsi"/>
                <w:i/>
              </w:rPr>
              <w:t>[Emergency Responders (e.g., HazMat)]</w:t>
            </w:r>
          </w:p>
        </w:tc>
        <w:tc>
          <w:tcPr>
            <w:tcW w:w="2880" w:type="dxa"/>
          </w:tcPr>
          <w:p w14:paraId="2F689AD9" w14:textId="77777777" w:rsidR="00D57E2E" w:rsidRPr="0072532D" w:rsidRDefault="00D57E2E" w:rsidP="000B1E3F">
            <w:pPr>
              <w:rPr>
                <w:rFonts w:asciiTheme="minorHAnsi" w:hAnsiTheme="minorHAnsi" w:cstheme="minorHAnsi"/>
                <w:iCs/>
              </w:rPr>
            </w:pPr>
          </w:p>
        </w:tc>
        <w:tc>
          <w:tcPr>
            <w:tcW w:w="1890" w:type="dxa"/>
          </w:tcPr>
          <w:p w14:paraId="5B095145" w14:textId="77777777" w:rsidR="00D57E2E" w:rsidRPr="0072532D" w:rsidRDefault="00D57E2E" w:rsidP="000B1E3F">
            <w:pPr>
              <w:rPr>
                <w:rFonts w:asciiTheme="minorHAnsi" w:hAnsiTheme="minorHAnsi" w:cstheme="minorHAnsi"/>
                <w:iCs/>
              </w:rPr>
            </w:pPr>
          </w:p>
        </w:tc>
        <w:tc>
          <w:tcPr>
            <w:tcW w:w="2070" w:type="dxa"/>
          </w:tcPr>
          <w:p w14:paraId="0F7FA720" w14:textId="77777777" w:rsidR="00D57E2E" w:rsidRPr="0072532D" w:rsidRDefault="00D57E2E" w:rsidP="000B1E3F">
            <w:pPr>
              <w:rPr>
                <w:rFonts w:asciiTheme="minorHAnsi" w:hAnsiTheme="minorHAnsi" w:cstheme="minorHAnsi"/>
                <w:iCs/>
              </w:rPr>
            </w:pPr>
          </w:p>
        </w:tc>
      </w:tr>
      <w:tr w:rsidR="0072532D" w:rsidRPr="0072532D" w14:paraId="6C1C06A4" w14:textId="77777777" w:rsidTr="000B1E3F">
        <w:trPr>
          <w:trHeight w:val="440"/>
        </w:trPr>
        <w:tc>
          <w:tcPr>
            <w:tcW w:w="2515" w:type="dxa"/>
            <w:hideMark/>
          </w:tcPr>
          <w:p w14:paraId="0C88B096" w14:textId="77777777" w:rsidR="00D57E2E" w:rsidRPr="0072532D" w:rsidRDefault="00D57E2E" w:rsidP="000B1E3F">
            <w:pPr>
              <w:rPr>
                <w:rFonts w:asciiTheme="minorHAnsi" w:hAnsiTheme="minorHAnsi" w:cstheme="minorHAnsi"/>
                <w:i/>
              </w:rPr>
            </w:pPr>
            <w:r w:rsidRPr="0072532D">
              <w:rPr>
                <w:rFonts w:asciiTheme="minorHAnsi" w:hAnsiTheme="minorHAnsi" w:cstheme="minorHAnsi"/>
                <w:i/>
              </w:rPr>
              <w:t>[Contractors]</w:t>
            </w:r>
          </w:p>
        </w:tc>
        <w:tc>
          <w:tcPr>
            <w:tcW w:w="2880" w:type="dxa"/>
          </w:tcPr>
          <w:p w14:paraId="72EB1A12" w14:textId="77777777" w:rsidR="00D57E2E" w:rsidRPr="0072532D" w:rsidRDefault="00D57E2E" w:rsidP="000B1E3F">
            <w:pPr>
              <w:rPr>
                <w:rFonts w:asciiTheme="minorHAnsi" w:hAnsiTheme="minorHAnsi" w:cstheme="minorHAnsi"/>
                <w:iCs/>
              </w:rPr>
            </w:pPr>
          </w:p>
        </w:tc>
        <w:tc>
          <w:tcPr>
            <w:tcW w:w="1890" w:type="dxa"/>
          </w:tcPr>
          <w:p w14:paraId="40540B7E" w14:textId="77777777" w:rsidR="00D57E2E" w:rsidRPr="0072532D" w:rsidRDefault="00D57E2E" w:rsidP="000B1E3F">
            <w:pPr>
              <w:rPr>
                <w:rFonts w:asciiTheme="minorHAnsi" w:hAnsiTheme="minorHAnsi" w:cstheme="minorHAnsi"/>
                <w:iCs/>
              </w:rPr>
            </w:pPr>
          </w:p>
        </w:tc>
        <w:tc>
          <w:tcPr>
            <w:tcW w:w="2070" w:type="dxa"/>
          </w:tcPr>
          <w:p w14:paraId="7349AA6D" w14:textId="77777777" w:rsidR="00D57E2E" w:rsidRPr="0072532D" w:rsidRDefault="00D57E2E" w:rsidP="000B1E3F">
            <w:pPr>
              <w:rPr>
                <w:rFonts w:asciiTheme="minorHAnsi" w:hAnsiTheme="minorHAnsi" w:cstheme="minorHAnsi"/>
                <w:iCs/>
              </w:rPr>
            </w:pPr>
          </w:p>
        </w:tc>
      </w:tr>
      <w:tr w:rsidR="0072532D" w:rsidRPr="0072532D" w14:paraId="1C42AF28" w14:textId="77777777" w:rsidTr="000B1E3F">
        <w:tc>
          <w:tcPr>
            <w:tcW w:w="2515" w:type="dxa"/>
          </w:tcPr>
          <w:p w14:paraId="0A37A2EA" w14:textId="77777777" w:rsidR="00D57E2E" w:rsidRPr="0072532D" w:rsidRDefault="00D57E2E" w:rsidP="000B1E3F">
            <w:pPr>
              <w:rPr>
                <w:rFonts w:asciiTheme="minorHAnsi" w:hAnsiTheme="minorHAnsi" w:cstheme="minorHAnsi"/>
                <w:iCs/>
              </w:rPr>
            </w:pPr>
            <w:r w:rsidRPr="0072532D">
              <w:rPr>
                <w:rFonts w:asciiTheme="minorHAnsi" w:hAnsiTheme="minorHAnsi" w:cstheme="minorHAnsi"/>
                <w:i/>
              </w:rPr>
              <w:t>[Technical Assistance Providers]</w:t>
            </w:r>
          </w:p>
        </w:tc>
        <w:tc>
          <w:tcPr>
            <w:tcW w:w="2880" w:type="dxa"/>
          </w:tcPr>
          <w:p w14:paraId="13719CB0" w14:textId="77777777" w:rsidR="00D57E2E" w:rsidRPr="0072532D" w:rsidRDefault="00D57E2E" w:rsidP="000B1E3F">
            <w:pPr>
              <w:rPr>
                <w:rFonts w:asciiTheme="minorHAnsi" w:hAnsiTheme="minorHAnsi" w:cstheme="minorHAnsi"/>
                <w:iCs/>
              </w:rPr>
            </w:pPr>
          </w:p>
        </w:tc>
        <w:tc>
          <w:tcPr>
            <w:tcW w:w="1890" w:type="dxa"/>
          </w:tcPr>
          <w:p w14:paraId="0894CFD4" w14:textId="77777777" w:rsidR="00D57E2E" w:rsidRPr="0072532D" w:rsidRDefault="00D57E2E" w:rsidP="000B1E3F">
            <w:pPr>
              <w:rPr>
                <w:rFonts w:asciiTheme="minorHAnsi" w:hAnsiTheme="minorHAnsi" w:cstheme="minorHAnsi"/>
                <w:iCs/>
              </w:rPr>
            </w:pPr>
          </w:p>
        </w:tc>
        <w:tc>
          <w:tcPr>
            <w:tcW w:w="2070" w:type="dxa"/>
          </w:tcPr>
          <w:p w14:paraId="4FF59ADB" w14:textId="77777777" w:rsidR="00D57E2E" w:rsidRPr="0072532D" w:rsidRDefault="00D57E2E" w:rsidP="000B1E3F">
            <w:pPr>
              <w:rPr>
                <w:rFonts w:asciiTheme="minorHAnsi" w:hAnsiTheme="minorHAnsi" w:cstheme="minorHAnsi"/>
                <w:iCs/>
              </w:rPr>
            </w:pPr>
          </w:p>
        </w:tc>
      </w:tr>
      <w:tr w:rsidR="0072532D" w:rsidRPr="0072532D" w14:paraId="5A9E8542" w14:textId="77777777" w:rsidTr="000B1E3F">
        <w:tc>
          <w:tcPr>
            <w:tcW w:w="2515" w:type="dxa"/>
          </w:tcPr>
          <w:p w14:paraId="45466514" w14:textId="77777777" w:rsidR="00D57E2E" w:rsidRPr="0072532D" w:rsidRDefault="00D57E2E" w:rsidP="000B1E3F">
            <w:pPr>
              <w:rPr>
                <w:rFonts w:asciiTheme="minorHAnsi" w:hAnsiTheme="minorHAnsi" w:cstheme="minorHAnsi"/>
                <w:i/>
              </w:rPr>
            </w:pPr>
          </w:p>
        </w:tc>
        <w:tc>
          <w:tcPr>
            <w:tcW w:w="2880" w:type="dxa"/>
          </w:tcPr>
          <w:p w14:paraId="38A0780C" w14:textId="77777777" w:rsidR="00D57E2E" w:rsidRPr="0072532D" w:rsidRDefault="00D57E2E" w:rsidP="000B1E3F">
            <w:pPr>
              <w:rPr>
                <w:rFonts w:asciiTheme="minorHAnsi" w:hAnsiTheme="minorHAnsi" w:cstheme="minorHAnsi"/>
                <w:iCs/>
              </w:rPr>
            </w:pPr>
          </w:p>
        </w:tc>
        <w:tc>
          <w:tcPr>
            <w:tcW w:w="1890" w:type="dxa"/>
          </w:tcPr>
          <w:p w14:paraId="7F2A3EA5" w14:textId="77777777" w:rsidR="00D57E2E" w:rsidRPr="0072532D" w:rsidRDefault="00D57E2E" w:rsidP="000B1E3F">
            <w:pPr>
              <w:rPr>
                <w:rFonts w:asciiTheme="minorHAnsi" w:hAnsiTheme="minorHAnsi" w:cstheme="minorHAnsi"/>
                <w:iCs/>
              </w:rPr>
            </w:pPr>
          </w:p>
        </w:tc>
        <w:tc>
          <w:tcPr>
            <w:tcW w:w="2070" w:type="dxa"/>
          </w:tcPr>
          <w:p w14:paraId="12B23B6D" w14:textId="77777777" w:rsidR="00D57E2E" w:rsidRPr="0072532D" w:rsidRDefault="00D57E2E" w:rsidP="000B1E3F">
            <w:pPr>
              <w:rPr>
                <w:rFonts w:asciiTheme="minorHAnsi" w:hAnsiTheme="minorHAnsi" w:cstheme="minorHAnsi"/>
                <w:iCs/>
              </w:rPr>
            </w:pPr>
          </w:p>
        </w:tc>
      </w:tr>
    </w:tbl>
    <w:p w14:paraId="5AB22EDA" w14:textId="00BC42D5" w:rsidR="00051CF5" w:rsidRPr="0072532D" w:rsidRDefault="00051CF5" w:rsidP="00051CF5">
      <w:pPr>
        <w:keepNext/>
        <w:spacing w:after="0"/>
        <w:rPr>
          <w:i/>
          <w:iCs/>
        </w:rPr>
      </w:pPr>
      <w:r w:rsidRPr="0072532D">
        <w:rPr>
          <w:i/>
          <w:iCs/>
        </w:rPr>
        <w:t>[Note: To add additional text to a cell hit "enter". To add an additional table row hit “tab”.]</w:t>
      </w:r>
    </w:p>
    <w:p w14:paraId="515C8C7E" w14:textId="77777777" w:rsidR="00051CF5" w:rsidRPr="00051CF5" w:rsidRDefault="00051CF5" w:rsidP="00051CF5">
      <w:pPr>
        <w:keepNext/>
        <w:spacing w:after="0"/>
        <w:rPr>
          <w:color w:val="808080" w:themeColor="background1" w:themeShade="80"/>
        </w:rPr>
      </w:pPr>
    </w:p>
    <w:p w14:paraId="042DFEE3" w14:textId="0298B0C2" w:rsidR="00040593" w:rsidRPr="00D81790" w:rsidRDefault="008F10F3" w:rsidP="00D57E2E">
      <w:pPr>
        <w:spacing w:after="0"/>
        <w:rPr>
          <w:rFonts w:asciiTheme="minorHAnsi" w:hAnsiTheme="minorHAnsi" w:cstheme="minorHAnsi"/>
          <w:b/>
        </w:rPr>
      </w:pPr>
      <w:r>
        <w:rPr>
          <w:rFonts w:asciiTheme="minorHAnsi" w:hAnsiTheme="minorHAnsi" w:cstheme="minorHAnsi"/>
          <w:b/>
        </w:rPr>
        <w:t>Water Contamination Incident Remediation Plan</w:t>
      </w:r>
      <w:r w:rsidR="00040593" w:rsidRPr="00D81790">
        <w:rPr>
          <w:rFonts w:asciiTheme="minorHAnsi" w:hAnsiTheme="minorHAnsi" w:cstheme="minorHAnsi"/>
          <w:b/>
        </w:rPr>
        <w:t xml:space="preserve"> Signatories</w:t>
      </w:r>
    </w:p>
    <w:p w14:paraId="73980714" w14:textId="77777777" w:rsidR="00040593" w:rsidRPr="00D81790" w:rsidRDefault="00040593" w:rsidP="00D57E2E">
      <w:pPr>
        <w:spacing w:after="0"/>
        <w:rPr>
          <w:rFonts w:asciiTheme="minorHAnsi" w:hAnsiTheme="minorHAnsi" w:cstheme="minorHAnsi"/>
        </w:rPr>
      </w:pPr>
    </w:p>
    <w:p w14:paraId="2A548872" w14:textId="1C1DE0C5" w:rsidR="00040593" w:rsidRPr="00D81790" w:rsidRDefault="00040593" w:rsidP="00D57E2E">
      <w:pPr>
        <w:spacing w:after="120"/>
        <w:rPr>
          <w:rFonts w:asciiTheme="minorHAnsi" w:hAnsiTheme="minorHAnsi" w:cstheme="minorHAnsi"/>
          <w:b/>
        </w:rPr>
      </w:pPr>
      <w:r w:rsidRPr="00D81790">
        <w:rPr>
          <w:rFonts w:asciiTheme="minorHAnsi" w:hAnsiTheme="minorHAnsi" w:cstheme="minorHAnsi"/>
          <w:b/>
        </w:rPr>
        <w:t>Signature:</w:t>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t xml:space="preserve"> </w:t>
      </w:r>
      <w:r w:rsidR="00EA7027" w:rsidRPr="00D81790">
        <w:rPr>
          <w:rFonts w:asciiTheme="minorHAnsi" w:hAnsiTheme="minorHAnsi" w:cstheme="minorHAnsi"/>
          <w:b/>
          <w:bCs/>
        </w:rPr>
        <w:tab/>
      </w:r>
      <w:r w:rsidRPr="00D81790">
        <w:rPr>
          <w:rFonts w:asciiTheme="minorHAnsi" w:hAnsiTheme="minorHAnsi" w:cstheme="minorHAnsi"/>
          <w:b/>
        </w:rPr>
        <w:t xml:space="preserve">Affiliation:  </w:t>
      </w:r>
      <w:r w:rsidRPr="00D81790">
        <w:rPr>
          <w:rFonts w:asciiTheme="minorHAnsi" w:hAnsiTheme="minorHAnsi" w:cstheme="minorHAnsi"/>
          <w:b/>
        </w:rPr>
        <w:tab/>
      </w:r>
      <w:r w:rsidR="00EF3DCD" w:rsidRPr="00D81790">
        <w:rPr>
          <w:rFonts w:asciiTheme="minorHAnsi" w:hAnsiTheme="minorHAnsi" w:cstheme="minorHAnsi"/>
          <w:b/>
        </w:rPr>
        <w:tab/>
      </w:r>
      <w:r w:rsidR="00EF3DCD" w:rsidRPr="00D81790">
        <w:rPr>
          <w:rFonts w:asciiTheme="minorHAnsi" w:hAnsiTheme="minorHAnsi" w:cstheme="minorHAnsi"/>
          <w:b/>
          <w:bCs/>
        </w:rPr>
        <w:t xml:space="preserve"> </w:t>
      </w:r>
      <w:r w:rsidR="00EF3DCD" w:rsidRPr="00D81790">
        <w:rPr>
          <w:rFonts w:asciiTheme="minorHAnsi" w:hAnsiTheme="minorHAnsi" w:cstheme="minorHAnsi"/>
          <w:b/>
          <w:bCs/>
        </w:rPr>
        <w:tab/>
      </w:r>
      <w:r w:rsidRPr="00D81790">
        <w:rPr>
          <w:rFonts w:asciiTheme="minorHAnsi" w:hAnsiTheme="minorHAnsi" w:cstheme="minorHAnsi"/>
          <w:b/>
        </w:rPr>
        <w:t xml:space="preserve"> Date:</w:t>
      </w:r>
    </w:p>
    <w:p w14:paraId="54CE1B25" w14:textId="77777777" w:rsidR="000D4D4A" w:rsidRPr="00D81790" w:rsidRDefault="000D4D4A" w:rsidP="00D57E2E">
      <w:pPr>
        <w:spacing w:after="120"/>
        <w:rPr>
          <w:rFonts w:asciiTheme="minorHAnsi" w:hAnsiTheme="minorHAnsi" w:cstheme="minorHAnsi"/>
          <w:b/>
          <w:bCs/>
        </w:rPr>
      </w:pPr>
    </w:p>
    <w:p w14:paraId="080352C3" w14:textId="342C2494" w:rsidR="00040593" w:rsidRPr="00D81790" w:rsidRDefault="00040593" w:rsidP="00D57E2E">
      <w:pPr>
        <w:spacing w:after="120"/>
        <w:rPr>
          <w:rFonts w:asciiTheme="minorHAnsi" w:hAnsiTheme="minorHAnsi" w:cstheme="minorHAnsi"/>
          <w:b/>
        </w:rPr>
      </w:pPr>
      <w:r w:rsidRPr="00D81790">
        <w:rPr>
          <w:rFonts w:asciiTheme="minorHAnsi" w:hAnsiTheme="minorHAnsi" w:cstheme="minorHAnsi"/>
          <w:b/>
        </w:rPr>
        <w:t>Signature:</w:t>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r>
      <w:r w:rsidR="00EA7027" w:rsidRPr="00D81790">
        <w:rPr>
          <w:rFonts w:asciiTheme="minorHAnsi" w:hAnsiTheme="minorHAnsi" w:cstheme="minorHAnsi"/>
          <w:b/>
          <w:bCs/>
        </w:rPr>
        <w:tab/>
      </w:r>
      <w:r w:rsidRPr="00D81790">
        <w:rPr>
          <w:rFonts w:asciiTheme="minorHAnsi" w:hAnsiTheme="minorHAnsi" w:cstheme="minorHAnsi"/>
          <w:b/>
        </w:rPr>
        <w:t xml:space="preserve"> Affiliation:  </w:t>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t xml:space="preserve"> Date:</w:t>
      </w:r>
    </w:p>
    <w:p w14:paraId="1894068F" w14:textId="77777777" w:rsidR="000D4D4A" w:rsidRPr="00D81790" w:rsidRDefault="000D4D4A" w:rsidP="00D57E2E">
      <w:pPr>
        <w:spacing w:after="120"/>
        <w:rPr>
          <w:rFonts w:asciiTheme="minorHAnsi" w:hAnsiTheme="minorHAnsi" w:cstheme="minorHAnsi"/>
          <w:b/>
          <w:bCs/>
        </w:rPr>
      </w:pPr>
    </w:p>
    <w:p w14:paraId="42A6B187" w14:textId="6F5E4889" w:rsidR="00727990" w:rsidRDefault="00040593" w:rsidP="00D57E2E">
      <w:pPr>
        <w:spacing w:after="120"/>
        <w:rPr>
          <w:rFonts w:asciiTheme="minorHAnsi" w:hAnsiTheme="minorHAnsi" w:cstheme="minorHAnsi"/>
          <w:b/>
        </w:rPr>
      </w:pPr>
      <w:r w:rsidRPr="00D81790">
        <w:rPr>
          <w:rFonts w:asciiTheme="minorHAnsi" w:hAnsiTheme="minorHAnsi" w:cstheme="minorHAnsi"/>
          <w:b/>
        </w:rPr>
        <w:t>Signature:</w:t>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r>
      <w:r w:rsidR="00EA7027" w:rsidRPr="00D81790">
        <w:rPr>
          <w:rFonts w:asciiTheme="minorHAnsi" w:hAnsiTheme="minorHAnsi" w:cstheme="minorHAnsi"/>
          <w:b/>
          <w:bCs/>
        </w:rPr>
        <w:tab/>
      </w:r>
      <w:r w:rsidRPr="00D81790">
        <w:rPr>
          <w:rFonts w:asciiTheme="minorHAnsi" w:hAnsiTheme="minorHAnsi" w:cstheme="minorHAnsi"/>
          <w:b/>
        </w:rPr>
        <w:t xml:space="preserve"> Affiliation:  </w:t>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bCs/>
        </w:rPr>
        <w:t xml:space="preserve"> </w:t>
      </w:r>
      <w:r w:rsidR="00EA7027" w:rsidRPr="00D81790">
        <w:rPr>
          <w:rFonts w:asciiTheme="minorHAnsi" w:hAnsiTheme="minorHAnsi" w:cstheme="minorHAnsi"/>
          <w:b/>
          <w:bCs/>
        </w:rPr>
        <w:tab/>
      </w:r>
      <w:r w:rsidRPr="00D81790">
        <w:rPr>
          <w:rFonts w:asciiTheme="minorHAnsi" w:hAnsiTheme="minorHAnsi" w:cstheme="minorHAnsi"/>
          <w:b/>
        </w:rPr>
        <w:t xml:space="preserve"> Date:</w:t>
      </w:r>
    </w:p>
    <w:bookmarkStart w:id="109" w:name="_Toc127779506"/>
    <w:bookmarkStart w:id="110" w:name="_Toc129097260"/>
    <w:bookmarkStart w:id="111" w:name="_Toc144890208"/>
    <w:bookmarkStart w:id="112" w:name="OLE_LINK00025"/>
    <w:p w14:paraId="65123746" w14:textId="5A4E0C1C" w:rsidR="0028370E" w:rsidRPr="000605C3" w:rsidRDefault="00DF6A8E" w:rsidP="00727990">
      <w:pPr>
        <w:pStyle w:val="Heading3NoTOC"/>
      </w:pPr>
      <w:r>
        <w:lastRenderedPageBreak/>
        <w:fldChar w:fldCharType="begin"/>
      </w:r>
      <w:r>
        <w:instrText>HYPERLINK  \l "OLE_LINK0006"</w:instrText>
      </w:r>
      <w:r>
        <w:fldChar w:fldCharType="separate"/>
      </w:r>
      <w:r w:rsidR="0028370E" w:rsidRPr="00DF6A8E">
        <w:rPr>
          <w:rStyle w:val="Hyperlink"/>
        </w:rPr>
        <w:t>2.</w:t>
      </w:r>
      <w:r w:rsidR="006F476F" w:rsidRPr="00DF6A8E">
        <w:rPr>
          <w:rStyle w:val="Hyperlink"/>
        </w:rPr>
        <w:t>3</w:t>
      </w:r>
      <w:r w:rsidR="0028370E" w:rsidRPr="00DF6A8E">
        <w:rPr>
          <w:rStyle w:val="Hyperlink"/>
        </w:rPr>
        <w:t xml:space="preserve"> Sampling and Analytical Approach</w:t>
      </w:r>
      <w:bookmarkEnd w:id="107"/>
      <w:bookmarkEnd w:id="108"/>
      <w:bookmarkEnd w:id="109"/>
      <w:bookmarkEnd w:id="110"/>
      <w:bookmarkEnd w:id="111"/>
      <w:r w:rsidR="0028370E" w:rsidRPr="00DF6A8E">
        <w:rPr>
          <w:rStyle w:val="Hyperlink"/>
        </w:rPr>
        <w:t xml:space="preserve"> </w:t>
      </w:r>
      <w:r>
        <w:fldChar w:fldCharType="end"/>
      </w:r>
      <w:r w:rsidR="0028370E" w:rsidRPr="000605C3">
        <w:t xml:space="preserve"> </w:t>
      </w:r>
    </w:p>
    <w:bookmarkEnd w:id="112"/>
    <w:p w14:paraId="39D868F7" w14:textId="62E07426" w:rsidR="009A4E26" w:rsidRDefault="009A4E26" w:rsidP="00D57E2E">
      <w:pPr>
        <w:spacing w:after="0"/>
        <w:rPr>
          <w:rFonts w:asciiTheme="minorHAnsi" w:hAnsiTheme="minorHAnsi" w:cstheme="minorHAnsi"/>
          <w:b/>
        </w:rPr>
      </w:pPr>
      <w:r>
        <w:rPr>
          <w:rFonts w:asciiTheme="minorHAnsi" w:hAnsiTheme="minorHAnsi" w:cstheme="minorHAnsi"/>
          <w:b/>
        </w:rPr>
        <w:t>Safety measures:</w:t>
      </w:r>
      <w:r w:rsidR="0062392A">
        <w:rPr>
          <w:rFonts w:asciiTheme="minorHAnsi" w:hAnsiTheme="minorHAnsi" w:cstheme="minorHAnsi"/>
          <w:b/>
        </w:rPr>
        <w:t xml:space="preserve"> </w:t>
      </w:r>
    </w:p>
    <w:p w14:paraId="3E3F9F80" w14:textId="77777777" w:rsidR="009A4E26" w:rsidRDefault="009A4E26" w:rsidP="00D57E2E">
      <w:pPr>
        <w:spacing w:after="0"/>
        <w:rPr>
          <w:rFonts w:asciiTheme="minorHAnsi" w:hAnsiTheme="minorHAnsi" w:cstheme="minorHAnsi"/>
          <w:b/>
        </w:rPr>
      </w:pPr>
    </w:p>
    <w:p w14:paraId="5A8EAEA4" w14:textId="53BE3DA1" w:rsidR="003F2CFE" w:rsidRDefault="003F2CFE" w:rsidP="00D57E2E">
      <w:pPr>
        <w:spacing w:after="0"/>
        <w:rPr>
          <w:rFonts w:asciiTheme="minorHAnsi" w:hAnsiTheme="minorHAnsi" w:cstheme="minorHAnsi"/>
          <w:b/>
        </w:rPr>
      </w:pPr>
    </w:p>
    <w:p w14:paraId="444F21D4" w14:textId="653A08DC" w:rsidR="009A4E26" w:rsidRDefault="009A4E26" w:rsidP="00D57E2E">
      <w:pPr>
        <w:spacing w:after="0"/>
        <w:rPr>
          <w:rFonts w:asciiTheme="minorHAnsi" w:hAnsiTheme="minorHAnsi" w:cstheme="minorHAnsi"/>
          <w:b/>
        </w:rPr>
      </w:pPr>
    </w:p>
    <w:tbl>
      <w:tblPr>
        <w:tblStyle w:val="TableGrid"/>
        <w:tblW w:w="0" w:type="auto"/>
        <w:tblInd w:w="0" w:type="dxa"/>
        <w:tblLook w:val="04A0" w:firstRow="1" w:lastRow="0" w:firstColumn="1" w:lastColumn="0" w:noHBand="0" w:noVBand="1"/>
        <w:tblCaption w:val="Personal Protective Equipment Level: "/>
        <w:tblDescription w:val="This table asks to check off the level of Personal Protective Equipment being used and to list the items. For example: Boots, inner and outer chemical-resistant gloves, etc."/>
      </w:tblPr>
      <w:tblGrid>
        <w:gridCol w:w="2337"/>
        <w:gridCol w:w="2338"/>
        <w:gridCol w:w="2337"/>
        <w:gridCol w:w="2338"/>
      </w:tblGrid>
      <w:tr w:rsidR="00E16ED6" w14:paraId="125BA420" w14:textId="77777777" w:rsidTr="00E16ED6">
        <w:tc>
          <w:tcPr>
            <w:tcW w:w="9350" w:type="dxa"/>
            <w:gridSpan w:val="4"/>
            <w:tcBorders>
              <w:top w:val="single" w:sz="4" w:space="0" w:color="auto"/>
              <w:left w:val="single" w:sz="4" w:space="0" w:color="auto"/>
              <w:bottom w:val="nil"/>
              <w:right w:val="single" w:sz="4" w:space="0" w:color="auto"/>
            </w:tcBorders>
            <w:hideMark/>
          </w:tcPr>
          <w:p w14:paraId="08327268" w14:textId="029B920C" w:rsidR="00E16ED6" w:rsidRDefault="00E16ED6">
            <w:pPr>
              <w:keepNext/>
              <w:keepLines/>
              <w:rPr>
                <w:rFonts w:cstheme="minorHAnsi"/>
              </w:rPr>
            </w:pPr>
            <w:bookmarkStart w:id="113" w:name="OLE_LINK71"/>
            <w:r>
              <w:rPr>
                <w:rFonts w:cstheme="minorHAnsi"/>
                <w:b/>
                <w:color w:val="0D0D0D" w:themeColor="text1" w:themeTint="F2"/>
              </w:rPr>
              <w:t>Personal Protective Equipment</w:t>
            </w:r>
            <w:r w:rsidR="00254152">
              <w:rPr>
                <w:rFonts w:cstheme="minorHAnsi"/>
                <w:b/>
                <w:color w:val="0D0D0D" w:themeColor="text1" w:themeTint="F2"/>
              </w:rPr>
              <w:t xml:space="preserve"> Level</w:t>
            </w:r>
            <w:r>
              <w:rPr>
                <w:rFonts w:cstheme="minorHAnsi"/>
                <w:b/>
                <w:color w:val="0D0D0D" w:themeColor="text1" w:themeTint="F2"/>
              </w:rPr>
              <w:t xml:space="preserve">: </w:t>
            </w:r>
          </w:p>
        </w:tc>
      </w:tr>
      <w:tr w:rsidR="00E16ED6" w14:paraId="2C1655C0" w14:textId="77777777" w:rsidTr="00F43ACE">
        <w:trPr>
          <w:trHeight w:val="432"/>
        </w:trPr>
        <w:tc>
          <w:tcPr>
            <w:tcW w:w="2337" w:type="dxa"/>
            <w:tcBorders>
              <w:top w:val="nil"/>
              <w:left w:val="single" w:sz="4" w:space="0" w:color="auto"/>
              <w:bottom w:val="nil"/>
              <w:right w:val="nil"/>
            </w:tcBorders>
            <w:hideMark/>
          </w:tcPr>
          <w:p w14:paraId="60B416C5" w14:textId="4DCCAA7D" w:rsidR="00E16ED6" w:rsidRDefault="00000000">
            <w:pPr>
              <w:keepNext/>
              <w:keepLines/>
              <w:rPr>
                <w:rFonts w:cstheme="minorHAnsi"/>
                <w:b/>
                <w:color w:val="0D0D0D" w:themeColor="text1" w:themeTint="F2"/>
              </w:rPr>
            </w:pPr>
            <w:sdt>
              <w:sdtPr>
                <w:rPr>
                  <w:rFonts w:ascii="Symbol" w:eastAsia="Symbol" w:hAnsi="Symbol" w:cstheme="minorHAnsi"/>
                </w:rPr>
                <w:id w:val="-818802366"/>
                <w14:checkbox>
                  <w14:checked w14:val="0"/>
                  <w14:checkedState w14:val="2612" w14:font="MS Gothic"/>
                  <w14:uncheckedState w14:val="2610" w14:font="MS Gothic"/>
                </w14:checkbox>
              </w:sdtPr>
              <w:sdtContent>
                <w:r w:rsidR="0062392A">
                  <w:rPr>
                    <w:rFonts w:ascii="MS Gothic" w:eastAsia="MS Gothic" w:hAnsi="MS Gothic" w:cstheme="minorHAnsi" w:hint="eastAsia"/>
                  </w:rPr>
                  <w:t>☐</w:t>
                </w:r>
              </w:sdtContent>
            </w:sdt>
            <w:r w:rsidR="00E16ED6">
              <w:rPr>
                <w:rFonts w:cstheme="minorHAnsi"/>
              </w:rPr>
              <w:t xml:space="preserve"> </w:t>
            </w:r>
            <w:r w:rsidR="002E4D34">
              <w:rPr>
                <w:rFonts w:cstheme="minorHAnsi"/>
              </w:rPr>
              <w:t xml:space="preserve"> </w:t>
            </w:r>
            <w:r w:rsidR="00E16ED6">
              <w:rPr>
                <w:rFonts w:cstheme="minorHAnsi"/>
              </w:rPr>
              <w:t>Level A</w:t>
            </w:r>
          </w:p>
        </w:tc>
        <w:tc>
          <w:tcPr>
            <w:tcW w:w="2338" w:type="dxa"/>
            <w:tcBorders>
              <w:top w:val="nil"/>
              <w:left w:val="nil"/>
              <w:bottom w:val="nil"/>
              <w:right w:val="nil"/>
            </w:tcBorders>
            <w:hideMark/>
          </w:tcPr>
          <w:p w14:paraId="77DA77C7" w14:textId="25994A5D" w:rsidR="00E16ED6" w:rsidRDefault="00000000">
            <w:pPr>
              <w:keepNext/>
              <w:keepLines/>
              <w:rPr>
                <w:rFonts w:cstheme="minorHAnsi"/>
                <w:b/>
                <w:color w:val="0D0D0D" w:themeColor="text1" w:themeTint="F2"/>
              </w:rPr>
            </w:pPr>
            <w:sdt>
              <w:sdtPr>
                <w:rPr>
                  <w:rFonts w:ascii="Symbol" w:eastAsia="Symbol" w:hAnsi="Symbol" w:cstheme="minorHAnsi"/>
                </w:rPr>
                <w:id w:val="66852068"/>
                <w14:checkbox>
                  <w14:checked w14:val="0"/>
                  <w14:checkedState w14:val="2612" w14:font="MS Gothic"/>
                  <w14:uncheckedState w14:val="2610" w14:font="MS Gothic"/>
                </w14:checkbox>
              </w:sdtPr>
              <w:sdtContent>
                <w:r w:rsidR="00CD7764">
                  <w:rPr>
                    <w:rFonts w:ascii="MS Gothic" w:eastAsia="MS Gothic" w:hAnsi="MS Gothic" w:cstheme="minorHAnsi" w:hint="eastAsia"/>
                  </w:rPr>
                  <w:t>☐</w:t>
                </w:r>
              </w:sdtContent>
            </w:sdt>
            <w:r w:rsidR="00E16ED6">
              <w:rPr>
                <w:rFonts w:cstheme="minorHAnsi"/>
              </w:rPr>
              <w:t xml:space="preserve"> </w:t>
            </w:r>
            <w:r w:rsidR="002E4D34">
              <w:rPr>
                <w:rFonts w:cstheme="minorHAnsi"/>
              </w:rPr>
              <w:t xml:space="preserve"> </w:t>
            </w:r>
            <w:r w:rsidR="00E16ED6">
              <w:rPr>
                <w:rFonts w:cstheme="minorHAnsi"/>
              </w:rPr>
              <w:t>Level B</w:t>
            </w:r>
          </w:p>
        </w:tc>
        <w:tc>
          <w:tcPr>
            <w:tcW w:w="2337" w:type="dxa"/>
            <w:tcBorders>
              <w:top w:val="nil"/>
              <w:left w:val="nil"/>
              <w:bottom w:val="nil"/>
              <w:right w:val="nil"/>
            </w:tcBorders>
            <w:hideMark/>
          </w:tcPr>
          <w:p w14:paraId="133202EF" w14:textId="73C1048F" w:rsidR="00E16ED6" w:rsidRDefault="00000000">
            <w:pPr>
              <w:keepNext/>
              <w:keepLines/>
              <w:rPr>
                <w:rFonts w:cstheme="minorHAnsi"/>
              </w:rPr>
            </w:pPr>
            <w:sdt>
              <w:sdtPr>
                <w:rPr>
                  <w:rFonts w:ascii="Symbol" w:eastAsia="Symbol" w:hAnsi="Symbol" w:cstheme="minorHAnsi"/>
                </w:rPr>
                <w:id w:val="-1180118340"/>
                <w14:checkbox>
                  <w14:checked w14:val="0"/>
                  <w14:checkedState w14:val="2612" w14:font="MS Gothic"/>
                  <w14:uncheckedState w14:val="2610" w14:font="MS Gothic"/>
                </w14:checkbox>
              </w:sdtPr>
              <w:sdtContent>
                <w:r w:rsidR="0062392A">
                  <w:rPr>
                    <w:rFonts w:ascii="MS Gothic" w:eastAsia="MS Gothic" w:hAnsi="MS Gothic" w:cstheme="minorHAnsi" w:hint="eastAsia"/>
                  </w:rPr>
                  <w:t>☐</w:t>
                </w:r>
              </w:sdtContent>
            </w:sdt>
            <w:r w:rsidR="00E16ED6">
              <w:rPr>
                <w:rFonts w:cstheme="minorHAnsi"/>
              </w:rPr>
              <w:t xml:space="preserve"> </w:t>
            </w:r>
            <w:r w:rsidR="002E4D34">
              <w:rPr>
                <w:rFonts w:cstheme="minorHAnsi"/>
              </w:rPr>
              <w:t xml:space="preserve"> </w:t>
            </w:r>
            <w:r w:rsidR="00E16ED6">
              <w:rPr>
                <w:rFonts w:cstheme="minorHAnsi"/>
              </w:rPr>
              <w:t>Level C</w:t>
            </w:r>
          </w:p>
        </w:tc>
        <w:tc>
          <w:tcPr>
            <w:tcW w:w="2338" w:type="dxa"/>
            <w:tcBorders>
              <w:top w:val="nil"/>
              <w:left w:val="nil"/>
              <w:bottom w:val="nil"/>
              <w:right w:val="single" w:sz="4" w:space="0" w:color="auto"/>
            </w:tcBorders>
            <w:hideMark/>
          </w:tcPr>
          <w:p w14:paraId="00A74533" w14:textId="1B0DAE97" w:rsidR="00E16ED6" w:rsidRDefault="00000000">
            <w:pPr>
              <w:keepNext/>
              <w:keepLines/>
              <w:rPr>
                <w:rFonts w:cstheme="minorHAnsi"/>
              </w:rPr>
            </w:pPr>
            <w:sdt>
              <w:sdtPr>
                <w:rPr>
                  <w:rFonts w:ascii="Symbol" w:eastAsia="Symbol" w:hAnsi="Symbol" w:cstheme="minorHAnsi"/>
                </w:rPr>
                <w:id w:val="-1218887677"/>
                <w14:checkbox>
                  <w14:checked w14:val="0"/>
                  <w14:checkedState w14:val="2612" w14:font="MS Gothic"/>
                  <w14:uncheckedState w14:val="2610" w14:font="MS Gothic"/>
                </w14:checkbox>
              </w:sdtPr>
              <w:sdtContent>
                <w:r w:rsidR="0062392A">
                  <w:rPr>
                    <w:rFonts w:ascii="MS Gothic" w:eastAsia="MS Gothic" w:hAnsi="MS Gothic" w:cstheme="minorHAnsi" w:hint="eastAsia"/>
                  </w:rPr>
                  <w:t>☐</w:t>
                </w:r>
              </w:sdtContent>
            </w:sdt>
            <w:r w:rsidR="002E4D34">
              <w:rPr>
                <w:rFonts w:ascii="Symbol" w:eastAsia="Symbol" w:hAnsi="Symbol" w:cstheme="minorHAnsi"/>
              </w:rPr>
              <w:t xml:space="preserve"> </w:t>
            </w:r>
            <w:r w:rsidR="00E16ED6">
              <w:rPr>
                <w:rFonts w:cstheme="minorHAnsi"/>
              </w:rPr>
              <w:t xml:space="preserve"> Level D</w:t>
            </w:r>
          </w:p>
        </w:tc>
      </w:tr>
      <w:tr w:rsidR="00E16ED6" w14:paraId="7E95C8B1" w14:textId="77777777" w:rsidTr="00E16ED6">
        <w:tc>
          <w:tcPr>
            <w:tcW w:w="9350" w:type="dxa"/>
            <w:gridSpan w:val="4"/>
            <w:tcBorders>
              <w:top w:val="nil"/>
              <w:left w:val="single" w:sz="4" w:space="0" w:color="auto"/>
              <w:bottom w:val="single" w:sz="4" w:space="0" w:color="auto"/>
              <w:right w:val="single" w:sz="4" w:space="0" w:color="auto"/>
            </w:tcBorders>
          </w:tcPr>
          <w:p w14:paraId="22A1B4FB" w14:textId="77777777" w:rsidR="001378A8" w:rsidRPr="0072532D" w:rsidRDefault="001378A8">
            <w:pPr>
              <w:keepNext/>
              <w:keepLines/>
              <w:rPr>
                <w:rFonts w:cstheme="minorHAnsi"/>
                <w:i/>
              </w:rPr>
            </w:pPr>
          </w:p>
          <w:p w14:paraId="561E66EC" w14:textId="77777777" w:rsidR="001378A8" w:rsidRPr="0072532D" w:rsidRDefault="001378A8">
            <w:pPr>
              <w:keepNext/>
              <w:keepLines/>
              <w:rPr>
                <w:rFonts w:cstheme="minorHAnsi"/>
                <w:i/>
              </w:rPr>
            </w:pPr>
          </w:p>
          <w:p w14:paraId="27017943" w14:textId="30A8C871" w:rsidR="00E16ED6" w:rsidRPr="0072532D" w:rsidRDefault="00E16ED6">
            <w:pPr>
              <w:keepNext/>
              <w:keepLines/>
              <w:rPr>
                <w:rFonts w:cstheme="minorHAnsi"/>
              </w:rPr>
            </w:pPr>
            <w:r w:rsidRPr="0072532D">
              <w:rPr>
                <w:rFonts w:cstheme="minorHAnsi"/>
                <w:i/>
              </w:rPr>
              <w:t>[List the items, example: boots and inner and outer chemical-resistant gloves.]</w:t>
            </w:r>
          </w:p>
        </w:tc>
      </w:tr>
      <w:bookmarkEnd w:id="113"/>
    </w:tbl>
    <w:p w14:paraId="7A5EABB5" w14:textId="77777777" w:rsidR="00C34B95" w:rsidRDefault="00C34B95" w:rsidP="001F07F5">
      <w:pPr>
        <w:spacing w:after="0"/>
        <w:rPr>
          <w:rFonts w:asciiTheme="minorHAnsi" w:hAnsiTheme="minorHAnsi" w:cstheme="minorHAnsi"/>
          <w:b/>
          <w:bCs/>
        </w:rPr>
      </w:pPr>
    </w:p>
    <w:p w14:paraId="58EF11B4" w14:textId="2D9B17D6" w:rsidR="00AF10D8" w:rsidRDefault="00E83BD5" w:rsidP="00D57E2E">
      <w:pPr>
        <w:spacing w:after="0"/>
        <w:rPr>
          <w:rFonts w:asciiTheme="minorHAnsi" w:hAnsiTheme="minorHAnsi" w:cstheme="minorHAnsi"/>
          <w:b/>
          <w:bCs/>
        </w:rPr>
      </w:pPr>
      <w:r>
        <w:rPr>
          <w:rFonts w:asciiTheme="minorHAnsi" w:hAnsiTheme="minorHAnsi" w:cstheme="minorHAnsi"/>
          <w:b/>
          <w:bCs/>
        </w:rPr>
        <w:t>S</w:t>
      </w:r>
      <w:r w:rsidR="00AF10D8" w:rsidRPr="00AF10D8">
        <w:rPr>
          <w:rFonts w:asciiTheme="minorHAnsi" w:hAnsiTheme="minorHAnsi" w:cstheme="minorHAnsi"/>
          <w:b/>
          <w:bCs/>
        </w:rPr>
        <w:t>ampling and analy</w:t>
      </w:r>
      <w:r w:rsidR="00EF3DCD">
        <w:rPr>
          <w:rFonts w:asciiTheme="minorHAnsi" w:hAnsiTheme="minorHAnsi" w:cstheme="minorHAnsi"/>
          <w:b/>
          <w:bCs/>
        </w:rPr>
        <w:t>tical</w:t>
      </w:r>
      <w:r w:rsidR="00AF10D8" w:rsidRPr="00AF10D8">
        <w:rPr>
          <w:rFonts w:asciiTheme="minorHAnsi" w:hAnsiTheme="minorHAnsi" w:cstheme="minorHAnsi"/>
          <w:b/>
          <w:bCs/>
        </w:rPr>
        <w:t xml:space="preserve"> approach</w:t>
      </w:r>
      <w:r>
        <w:rPr>
          <w:rFonts w:asciiTheme="minorHAnsi" w:hAnsiTheme="minorHAnsi" w:cstheme="minorHAnsi"/>
          <w:b/>
          <w:bCs/>
        </w:rPr>
        <w:t>es</w:t>
      </w:r>
      <w:r w:rsidR="00AF10D8" w:rsidRPr="00AF10D8">
        <w:rPr>
          <w:rFonts w:asciiTheme="minorHAnsi" w:hAnsiTheme="minorHAnsi" w:cstheme="minorHAnsi"/>
          <w:b/>
          <w:bCs/>
        </w:rPr>
        <w:t xml:space="preserve"> for </w:t>
      </w:r>
      <w:r w:rsidR="00EF3DCD">
        <w:rPr>
          <w:rFonts w:asciiTheme="minorHAnsi" w:hAnsiTheme="minorHAnsi" w:cstheme="minorHAnsi"/>
          <w:b/>
          <w:bCs/>
        </w:rPr>
        <w:t>decontamination</w:t>
      </w:r>
      <w:r w:rsidR="00F45D4A">
        <w:rPr>
          <w:rFonts w:asciiTheme="minorHAnsi" w:hAnsiTheme="minorHAnsi" w:cstheme="minorHAnsi"/>
          <w:b/>
          <w:bCs/>
        </w:rPr>
        <w:t xml:space="preserve"> and clearance</w:t>
      </w:r>
      <w:r w:rsidR="00AF10D8" w:rsidRPr="00AF10D8">
        <w:rPr>
          <w:rFonts w:asciiTheme="minorHAnsi" w:hAnsiTheme="minorHAnsi" w:cstheme="minorHAnsi"/>
          <w:b/>
          <w:bCs/>
        </w:rPr>
        <w:t xml:space="preserve"> phases</w:t>
      </w:r>
      <w:r>
        <w:rPr>
          <w:rFonts w:asciiTheme="minorHAnsi" w:hAnsiTheme="minorHAnsi" w:cstheme="minorHAnsi"/>
          <w:b/>
          <w:bCs/>
        </w:rPr>
        <w:t>:</w:t>
      </w:r>
    </w:p>
    <w:p w14:paraId="243EA32F" w14:textId="2C30CA4D" w:rsidR="00AF10D8" w:rsidRDefault="00AF10D8" w:rsidP="00D57E2E">
      <w:pPr>
        <w:spacing w:after="0"/>
        <w:rPr>
          <w:rFonts w:asciiTheme="minorHAnsi" w:hAnsiTheme="minorHAnsi" w:cstheme="minorHAnsi"/>
          <w:b/>
          <w:bCs/>
        </w:rPr>
      </w:pPr>
    </w:p>
    <w:p w14:paraId="3A0D46C7" w14:textId="77777777" w:rsidR="00A52BBE" w:rsidRDefault="00A52BBE" w:rsidP="00D57E2E">
      <w:pPr>
        <w:spacing w:after="0"/>
        <w:rPr>
          <w:rFonts w:asciiTheme="minorHAnsi" w:hAnsiTheme="minorHAnsi" w:cstheme="minorHAnsi"/>
          <w:b/>
          <w:bCs/>
        </w:rPr>
      </w:pPr>
    </w:p>
    <w:p w14:paraId="1F54F563" w14:textId="77777777" w:rsidR="009A4E26" w:rsidRDefault="009A4E26" w:rsidP="00D57E2E">
      <w:pPr>
        <w:spacing w:after="0"/>
        <w:rPr>
          <w:rFonts w:asciiTheme="minorHAnsi" w:hAnsiTheme="minorHAnsi" w:cstheme="minorHAnsi"/>
          <w:b/>
          <w:bCs/>
        </w:rPr>
      </w:pPr>
    </w:p>
    <w:p w14:paraId="39532075" w14:textId="4AD34FCF" w:rsidR="00194411" w:rsidRPr="000605C3" w:rsidRDefault="005332E2" w:rsidP="00D57E2E">
      <w:pPr>
        <w:spacing w:after="0"/>
        <w:rPr>
          <w:rFonts w:asciiTheme="minorHAnsi" w:hAnsiTheme="minorHAnsi" w:cstheme="minorHAnsi"/>
          <w:b/>
          <w:bCs/>
        </w:rPr>
      </w:pPr>
      <w:r w:rsidRPr="00415470">
        <w:rPr>
          <w:rFonts w:asciiTheme="minorHAnsi" w:hAnsiTheme="minorHAnsi" w:cstheme="minorHAnsi"/>
          <w:b/>
        </w:rPr>
        <w:t>Sampling procedures for both field and laboratory analysis</w:t>
      </w:r>
      <w:r w:rsidR="00194411" w:rsidRPr="000605C3">
        <w:rPr>
          <w:rFonts w:asciiTheme="minorHAnsi" w:hAnsiTheme="minorHAnsi" w:cstheme="minorHAnsi"/>
          <w:b/>
          <w:bCs/>
        </w:rPr>
        <w:t>:</w:t>
      </w:r>
    </w:p>
    <w:p w14:paraId="690594B1" w14:textId="12B9A061" w:rsidR="00C80562" w:rsidRPr="000605C3" w:rsidRDefault="00C80562" w:rsidP="00D57E2E">
      <w:pPr>
        <w:spacing w:after="0"/>
        <w:rPr>
          <w:rFonts w:asciiTheme="minorHAnsi" w:hAnsiTheme="minorHAnsi" w:cstheme="minorHAnsi"/>
          <w:b/>
          <w:bCs/>
        </w:rPr>
      </w:pPr>
    </w:p>
    <w:p w14:paraId="23F40ACC" w14:textId="77777777" w:rsidR="006055CE" w:rsidRPr="000605C3" w:rsidRDefault="006055CE" w:rsidP="00D57E2E">
      <w:pPr>
        <w:spacing w:after="0"/>
        <w:rPr>
          <w:rFonts w:asciiTheme="minorHAnsi" w:hAnsiTheme="minorHAnsi" w:cstheme="minorHAnsi"/>
          <w:b/>
          <w:bCs/>
        </w:rPr>
      </w:pPr>
    </w:p>
    <w:p w14:paraId="7351B974" w14:textId="1347C354" w:rsidR="006055CE" w:rsidRDefault="006055CE" w:rsidP="00D57E2E">
      <w:pPr>
        <w:spacing w:after="0"/>
        <w:rPr>
          <w:rFonts w:asciiTheme="minorHAnsi" w:hAnsiTheme="minorHAnsi" w:cstheme="minorHAnsi"/>
          <w:b/>
          <w:bCs/>
        </w:rPr>
      </w:pPr>
    </w:p>
    <w:p w14:paraId="7EE5C673" w14:textId="77777777" w:rsidR="005332E2" w:rsidRDefault="005332E2" w:rsidP="00D57E2E">
      <w:pPr>
        <w:spacing w:after="0"/>
        <w:rPr>
          <w:rFonts w:asciiTheme="minorHAnsi" w:hAnsiTheme="minorHAnsi" w:cstheme="minorHAnsi"/>
          <w:b/>
          <w:bCs/>
        </w:rPr>
      </w:pPr>
      <w:r>
        <w:rPr>
          <w:rFonts w:asciiTheme="minorHAnsi" w:hAnsiTheme="minorHAnsi" w:cstheme="minorHAnsi"/>
          <w:b/>
          <w:bCs/>
        </w:rPr>
        <w:t>Field analytical methods:</w:t>
      </w:r>
    </w:p>
    <w:p w14:paraId="717234C2" w14:textId="4A5AC057" w:rsidR="005332E2" w:rsidRDefault="005332E2" w:rsidP="00D57E2E">
      <w:pPr>
        <w:spacing w:after="0"/>
        <w:rPr>
          <w:rFonts w:asciiTheme="minorHAnsi" w:hAnsiTheme="minorHAnsi" w:cstheme="minorHAnsi"/>
          <w:b/>
          <w:bCs/>
        </w:rPr>
      </w:pPr>
    </w:p>
    <w:p w14:paraId="4AD80139" w14:textId="39102058" w:rsidR="005332E2" w:rsidRDefault="005332E2" w:rsidP="00D57E2E">
      <w:pPr>
        <w:spacing w:after="0"/>
        <w:rPr>
          <w:rFonts w:asciiTheme="minorHAnsi" w:hAnsiTheme="minorHAnsi" w:cstheme="minorHAnsi"/>
          <w:b/>
          <w:bCs/>
        </w:rPr>
      </w:pPr>
    </w:p>
    <w:p w14:paraId="3AB5AD41" w14:textId="77777777" w:rsidR="005332E2" w:rsidRDefault="005332E2" w:rsidP="00D57E2E">
      <w:pPr>
        <w:spacing w:after="0"/>
        <w:rPr>
          <w:rFonts w:asciiTheme="minorHAnsi" w:hAnsiTheme="minorHAnsi" w:cstheme="minorHAnsi"/>
          <w:b/>
          <w:bCs/>
        </w:rPr>
      </w:pPr>
    </w:p>
    <w:p w14:paraId="25B1E7AB" w14:textId="454CC028" w:rsidR="00C80562" w:rsidRPr="000605C3" w:rsidRDefault="00D3283C" w:rsidP="00D57E2E">
      <w:pPr>
        <w:spacing w:after="0"/>
        <w:rPr>
          <w:rFonts w:asciiTheme="minorHAnsi" w:hAnsiTheme="minorHAnsi" w:cstheme="minorHAnsi"/>
          <w:b/>
          <w:bCs/>
        </w:rPr>
      </w:pPr>
      <w:r>
        <w:rPr>
          <w:rFonts w:asciiTheme="minorHAnsi" w:hAnsiTheme="minorHAnsi" w:cstheme="minorHAnsi"/>
          <w:b/>
          <w:bCs/>
        </w:rPr>
        <w:t>L</w:t>
      </w:r>
      <w:r w:rsidR="00A5133F" w:rsidRPr="000605C3">
        <w:rPr>
          <w:rFonts w:asciiTheme="minorHAnsi" w:hAnsiTheme="minorHAnsi" w:cstheme="minorHAnsi"/>
          <w:b/>
          <w:bCs/>
        </w:rPr>
        <w:t xml:space="preserve">aboratory </w:t>
      </w:r>
      <w:r w:rsidR="005332E2">
        <w:rPr>
          <w:rFonts w:asciiTheme="minorHAnsi" w:hAnsiTheme="minorHAnsi" w:cstheme="minorHAnsi"/>
          <w:b/>
          <w:bCs/>
        </w:rPr>
        <w:t xml:space="preserve">analytical </w:t>
      </w:r>
      <w:r w:rsidR="00A5133F" w:rsidRPr="000605C3">
        <w:rPr>
          <w:rFonts w:asciiTheme="minorHAnsi" w:hAnsiTheme="minorHAnsi" w:cstheme="minorHAnsi"/>
          <w:b/>
          <w:bCs/>
        </w:rPr>
        <w:t>methods</w:t>
      </w:r>
      <w:r w:rsidR="00194411" w:rsidRPr="000605C3">
        <w:rPr>
          <w:rFonts w:asciiTheme="minorHAnsi" w:hAnsiTheme="minorHAnsi" w:cstheme="minorHAnsi"/>
          <w:b/>
          <w:bCs/>
        </w:rPr>
        <w:t>:</w:t>
      </w:r>
    </w:p>
    <w:p w14:paraId="421C334D" w14:textId="22096E40" w:rsidR="00F76D65" w:rsidRDefault="00F76D65" w:rsidP="00D57E2E">
      <w:pPr>
        <w:spacing w:after="0"/>
        <w:rPr>
          <w:rFonts w:asciiTheme="minorHAnsi" w:hAnsiTheme="minorHAnsi" w:cstheme="minorHAnsi"/>
          <w:b/>
          <w:bCs/>
        </w:rPr>
      </w:pPr>
    </w:p>
    <w:p w14:paraId="7C2E4D20" w14:textId="77777777" w:rsidR="005332E2" w:rsidRDefault="005332E2" w:rsidP="00D57E2E">
      <w:pPr>
        <w:spacing w:after="0"/>
        <w:rPr>
          <w:rFonts w:asciiTheme="minorHAnsi" w:hAnsiTheme="minorHAnsi" w:cstheme="minorHAnsi"/>
          <w:b/>
          <w:bCs/>
        </w:rPr>
      </w:pPr>
    </w:p>
    <w:p w14:paraId="4613684B" w14:textId="77777777" w:rsidR="00C34B95" w:rsidRDefault="00C34B95" w:rsidP="00D57E2E">
      <w:pPr>
        <w:spacing w:after="0"/>
        <w:rPr>
          <w:rFonts w:asciiTheme="minorHAnsi" w:hAnsiTheme="minorHAnsi" w:cstheme="minorHAnsi"/>
          <w:b/>
          <w:bCs/>
        </w:rPr>
      </w:pPr>
    </w:p>
    <w:p w14:paraId="74C778C8" w14:textId="0AE88E0D" w:rsidR="000300CC" w:rsidRPr="000605C3" w:rsidRDefault="00D3283C" w:rsidP="00D57E2E">
      <w:pPr>
        <w:spacing w:after="0"/>
        <w:rPr>
          <w:rFonts w:asciiTheme="minorHAnsi" w:hAnsiTheme="minorHAnsi" w:cstheme="minorHAnsi"/>
          <w:b/>
          <w:bCs/>
        </w:rPr>
      </w:pPr>
      <w:r>
        <w:rPr>
          <w:rFonts w:asciiTheme="minorHAnsi" w:hAnsiTheme="minorHAnsi" w:cstheme="minorHAnsi"/>
          <w:b/>
          <w:bCs/>
        </w:rPr>
        <w:t>L</w:t>
      </w:r>
      <w:r w:rsidR="00A5133F" w:rsidRPr="000605C3">
        <w:rPr>
          <w:rFonts w:asciiTheme="minorHAnsi" w:hAnsiTheme="minorHAnsi" w:cstheme="minorHAnsi"/>
          <w:b/>
          <w:bCs/>
        </w:rPr>
        <w:t xml:space="preserve">aboratories </w:t>
      </w:r>
      <w:r w:rsidR="008F10F3">
        <w:rPr>
          <w:rFonts w:asciiTheme="minorHAnsi" w:hAnsiTheme="minorHAnsi" w:cstheme="minorHAnsi"/>
          <w:b/>
          <w:bCs/>
        </w:rPr>
        <w:t>providing analytical support</w:t>
      </w:r>
      <w:r w:rsidR="00C80562" w:rsidRPr="000605C3">
        <w:rPr>
          <w:rFonts w:asciiTheme="minorHAnsi" w:hAnsiTheme="minorHAnsi" w:cstheme="minorHAnsi"/>
          <w:b/>
          <w:bCs/>
        </w:rPr>
        <w:t>:</w:t>
      </w:r>
    </w:p>
    <w:p w14:paraId="548793D9" w14:textId="3D9BBA2C" w:rsidR="000300CC" w:rsidRPr="000605C3" w:rsidRDefault="000300CC" w:rsidP="00D57E2E">
      <w:pPr>
        <w:spacing w:after="0"/>
        <w:rPr>
          <w:rFonts w:asciiTheme="minorHAnsi" w:hAnsiTheme="minorHAnsi" w:cstheme="minorHAnsi"/>
          <w:b/>
          <w:bCs/>
        </w:rPr>
      </w:pPr>
    </w:p>
    <w:p w14:paraId="5A7E9370" w14:textId="4CAFE2E1" w:rsidR="006055CE" w:rsidRDefault="006055CE" w:rsidP="00D57E2E">
      <w:pPr>
        <w:spacing w:after="0"/>
        <w:rPr>
          <w:rFonts w:asciiTheme="minorHAnsi" w:hAnsiTheme="minorHAnsi" w:cstheme="minorHAnsi"/>
          <w:b/>
          <w:bCs/>
        </w:rPr>
      </w:pPr>
    </w:p>
    <w:p w14:paraId="129FBF70" w14:textId="77777777" w:rsidR="005332E2" w:rsidRDefault="005332E2" w:rsidP="00D57E2E">
      <w:pPr>
        <w:spacing w:after="0"/>
        <w:rPr>
          <w:rFonts w:asciiTheme="minorHAnsi" w:hAnsiTheme="minorHAnsi" w:cstheme="minorHAnsi"/>
          <w:b/>
          <w:bCs/>
        </w:rPr>
      </w:pPr>
    </w:p>
    <w:p w14:paraId="02AE4196" w14:textId="35C452C1" w:rsidR="008F10F3" w:rsidRDefault="008F10F3" w:rsidP="00D57E2E">
      <w:pPr>
        <w:spacing w:after="0"/>
        <w:rPr>
          <w:rFonts w:asciiTheme="minorHAnsi" w:hAnsiTheme="minorHAnsi" w:cstheme="minorHAnsi"/>
          <w:b/>
          <w:bCs/>
        </w:rPr>
      </w:pPr>
      <w:r>
        <w:rPr>
          <w:rFonts w:asciiTheme="minorHAnsi" w:hAnsiTheme="minorHAnsi" w:cstheme="minorHAnsi"/>
          <w:b/>
          <w:bCs/>
        </w:rPr>
        <w:t>Expedited availability and immediate support for lab analysis</w:t>
      </w:r>
      <w:r w:rsidR="00CC0CF5">
        <w:rPr>
          <w:rFonts w:asciiTheme="minorHAnsi" w:hAnsiTheme="minorHAnsi" w:cstheme="minorHAnsi"/>
          <w:b/>
          <w:bCs/>
        </w:rPr>
        <w:t xml:space="preserve"> (if applicable)</w:t>
      </w:r>
      <w:r>
        <w:rPr>
          <w:rFonts w:asciiTheme="minorHAnsi" w:hAnsiTheme="minorHAnsi" w:cstheme="minorHAnsi"/>
          <w:b/>
          <w:bCs/>
        </w:rPr>
        <w:t>:</w:t>
      </w:r>
    </w:p>
    <w:p w14:paraId="369B2E2E" w14:textId="49ADD5BD" w:rsidR="008F10F3" w:rsidRDefault="008F10F3" w:rsidP="00D57E2E">
      <w:pPr>
        <w:spacing w:after="0"/>
        <w:rPr>
          <w:rFonts w:asciiTheme="minorHAnsi" w:hAnsiTheme="minorHAnsi" w:cstheme="minorHAnsi"/>
          <w:b/>
          <w:bCs/>
        </w:rPr>
      </w:pPr>
    </w:p>
    <w:p w14:paraId="3E274557" w14:textId="77777777" w:rsidR="00CC0CF5" w:rsidRDefault="00CC0CF5" w:rsidP="00D57E2E">
      <w:pPr>
        <w:spacing w:after="0"/>
        <w:rPr>
          <w:rFonts w:asciiTheme="minorHAnsi" w:hAnsiTheme="minorHAnsi" w:cstheme="minorHAnsi"/>
          <w:b/>
          <w:bCs/>
        </w:rPr>
      </w:pPr>
    </w:p>
    <w:p w14:paraId="783DA46A" w14:textId="77777777" w:rsidR="008F10F3" w:rsidRDefault="008F10F3" w:rsidP="00D57E2E">
      <w:pPr>
        <w:spacing w:after="0"/>
        <w:rPr>
          <w:rFonts w:asciiTheme="minorHAnsi" w:hAnsiTheme="minorHAnsi" w:cstheme="minorHAnsi"/>
          <w:b/>
          <w:bCs/>
        </w:rPr>
      </w:pPr>
    </w:p>
    <w:p w14:paraId="2FC1F0EA" w14:textId="07EBB2F9" w:rsidR="00254152" w:rsidRDefault="005332E2" w:rsidP="00D57E2E">
      <w:pPr>
        <w:spacing w:after="0"/>
        <w:rPr>
          <w:rFonts w:asciiTheme="minorHAnsi" w:hAnsiTheme="minorHAnsi" w:cstheme="minorHAnsi"/>
          <w:b/>
          <w:bCs/>
        </w:rPr>
      </w:pPr>
      <w:r>
        <w:rPr>
          <w:rFonts w:asciiTheme="minorHAnsi" w:hAnsiTheme="minorHAnsi" w:cstheme="minorHAnsi"/>
          <w:b/>
          <w:bCs/>
        </w:rPr>
        <w:t>QA/QC details for sampling and analysis approaches:</w:t>
      </w:r>
    </w:p>
    <w:p w14:paraId="5F6CAC62" w14:textId="60B8F321" w:rsidR="005332E2" w:rsidRDefault="005332E2" w:rsidP="00D57E2E">
      <w:pPr>
        <w:spacing w:after="0"/>
        <w:rPr>
          <w:rFonts w:asciiTheme="minorHAnsi" w:hAnsiTheme="minorHAnsi" w:cstheme="minorHAnsi"/>
          <w:b/>
          <w:bCs/>
        </w:rPr>
      </w:pPr>
    </w:p>
    <w:p w14:paraId="42D2FB21" w14:textId="77777777" w:rsidR="005332E2" w:rsidRPr="000605C3" w:rsidRDefault="005332E2" w:rsidP="00D57E2E">
      <w:pPr>
        <w:spacing w:after="0"/>
        <w:rPr>
          <w:rFonts w:asciiTheme="minorHAnsi" w:hAnsiTheme="minorHAnsi" w:cstheme="minorHAnsi"/>
          <w:b/>
          <w:bCs/>
        </w:rPr>
      </w:pPr>
    </w:p>
    <w:p w14:paraId="7F2A0613" w14:textId="37A16C9D" w:rsidR="0028370E" w:rsidRPr="001F07F5" w:rsidRDefault="0028370E" w:rsidP="0028370E">
      <w:pPr>
        <w:spacing w:after="0"/>
        <w:rPr>
          <w:rFonts w:asciiTheme="minorHAnsi" w:hAnsiTheme="minorHAnsi" w:cstheme="minorHAnsi"/>
          <w:color w:val="808080" w:themeColor="background1" w:themeShade="80"/>
        </w:rPr>
      </w:pPr>
    </w:p>
    <w:p w14:paraId="0A37F054" w14:textId="15FF9F8E" w:rsidR="0028370E" w:rsidRPr="000605C3" w:rsidRDefault="0028370E" w:rsidP="00D57E2E">
      <w:pPr>
        <w:rPr>
          <w:rFonts w:asciiTheme="minorHAnsi" w:hAnsiTheme="minorHAnsi" w:cstheme="minorHAnsi"/>
          <w:iCs/>
          <w:color w:val="808080" w:themeColor="background1" w:themeShade="80"/>
        </w:rPr>
      </w:pPr>
      <w:bookmarkStart w:id="114" w:name="OLE_LINK63"/>
      <w:r w:rsidRPr="000605C3">
        <w:rPr>
          <w:rFonts w:asciiTheme="minorHAnsi" w:hAnsiTheme="minorHAnsi" w:cstheme="minorHAnsi"/>
          <w:b/>
          <w:bCs/>
        </w:rPr>
        <w:t xml:space="preserve">Chain-of-Custody </w:t>
      </w:r>
      <w:r w:rsidR="008042A8" w:rsidRPr="000605C3">
        <w:rPr>
          <w:rFonts w:asciiTheme="minorHAnsi" w:hAnsiTheme="minorHAnsi" w:cstheme="minorHAnsi"/>
          <w:b/>
          <w:bCs/>
        </w:rPr>
        <w:t>r</w:t>
      </w:r>
      <w:r w:rsidRPr="000605C3">
        <w:rPr>
          <w:rFonts w:asciiTheme="minorHAnsi" w:hAnsiTheme="minorHAnsi" w:cstheme="minorHAnsi"/>
          <w:b/>
          <w:bCs/>
        </w:rPr>
        <w:t>equirements</w:t>
      </w:r>
      <w:r w:rsidR="003D22D4" w:rsidRPr="000605C3">
        <w:rPr>
          <w:rFonts w:asciiTheme="minorHAnsi" w:hAnsiTheme="minorHAnsi" w:cstheme="minorHAnsi"/>
          <w:b/>
          <w:bCs/>
        </w:rPr>
        <w:t xml:space="preserve"> </w:t>
      </w:r>
      <w:r w:rsidRPr="000605C3">
        <w:rPr>
          <w:rFonts w:asciiTheme="minorHAnsi" w:hAnsiTheme="minorHAnsi" w:cstheme="minorHAnsi"/>
          <w:b/>
          <w:bCs/>
        </w:rPr>
        <w:t>(see Appendix B</w:t>
      </w:r>
      <w:r w:rsidR="003D22D4" w:rsidRPr="000605C3">
        <w:rPr>
          <w:rFonts w:asciiTheme="minorHAnsi" w:hAnsiTheme="minorHAnsi" w:cstheme="minorHAnsi"/>
          <w:b/>
          <w:bCs/>
        </w:rPr>
        <w:t>)</w:t>
      </w:r>
      <w:r w:rsidRPr="000605C3">
        <w:rPr>
          <w:rFonts w:asciiTheme="minorHAnsi" w:hAnsiTheme="minorHAnsi" w:cstheme="minorHAnsi"/>
          <w:b/>
          <w:bCs/>
        </w:rPr>
        <w:t>:</w:t>
      </w:r>
    </w:p>
    <w:p w14:paraId="1F0B8FDF" w14:textId="32DE2B60" w:rsidR="0028370E" w:rsidRPr="000605C3" w:rsidRDefault="0028370E" w:rsidP="00D57E2E">
      <w:pPr>
        <w:spacing w:after="0"/>
        <w:rPr>
          <w:rFonts w:asciiTheme="minorHAnsi" w:hAnsiTheme="minorHAnsi" w:cstheme="minorHAnsi"/>
          <w:iCs/>
          <w:color w:val="808080" w:themeColor="background1" w:themeShade="80"/>
        </w:rPr>
      </w:pPr>
    </w:p>
    <w:p w14:paraId="360444E3" w14:textId="7F760B14" w:rsidR="00F76D65" w:rsidRDefault="00F76D65" w:rsidP="00D57E2E">
      <w:pPr>
        <w:spacing w:after="0"/>
        <w:rPr>
          <w:rFonts w:asciiTheme="minorHAnsi" w:hAnsiTheme="minorHAnsi" w:cstheme="minorHAnsi"/>
          <w:iCs/>
          <w:color w:val="808080" w:themeColor="background1" w:themeShade="80"/>
        </w:rPr>
      </w:pPr>
    </w:p>
    <w:p w14:paraId="6E93ECB5" w14:textId="77777777" w:rsidR="00D734B3" w:rsidRDefault="00D734B3" w:rsidP="00D57E2E">
      <w:pPr>
        <w:spacing w:after="0"/>
        <w:rPr>
          <w:rFonts w:asciiTheme="minorHAnsi" w:hAnsiTheme="minorHAnsi" w:cstheme="minorHAnsi"/>
          <w:iCs/>
          <w:color w:val="808080" w:themeColor="background1" w:themeShade="80"/>
        </w:rPr>
      </w:pPr>
    </w:p>
    <w:bookmarkEnd w:id="114"/>
    <w:p w14:paraId="3952037B" w14:textId="0CE432AF" w:rsidR="00F70D97" w:rsidRPr="00D81790" w:rsidRDefault="00E26784" w:rsidP="00D57E2E">
      <w:pPr>
        <w:spacing w:after="0"/>
        <w:rPr>
          <w:rFonts w:asciiTheme="minorHAnsi" w:hAnsiTheme="minorHAnsi" w:cstheme="minorHAnsi"/>
          <w:b/>
          <w:bCs/>
          <w:iCs/>
        </w:rPr>
      </w:pPr>
      <w:r w:rsidRPr="00D81790">
        <w:rPr>
          <w:rFonts w:asciiTheme="minorHAnsi" w:hAnsiTheme="minorHAnsi" w:cstheme="minorHAnsi"/>
          <w:b/>
          <w:bCs/>
          <w:iCs/>
        </w:rPr>
        <w:lastRenderedPageBreak/>
        <w:t>Attach the following sample collection forms, as appropriate:</w:t>
      </w:r>
    </w:p>
    <w:tbl>
      <w:tblPr>
        <w:tblStyle w:val="TableGrid"/>
        <w:tblW w:w="0" w:type="auto"/>
        <w:tblInd w:w="0" w:type="dxa"/>
        <w:tblLook w:val="04A0" w:firstRow="1" w:lastRow="0" w:firstColumn="1" w:lastColumn="0" w:noHBand="0" w:noVBand="1"/>
        <w:tblCaption w:val="Sample collection form checklist"/>
        <w:tblDescription w:val="This is a checklist provided to check off appropriate sample collection forms used: The following are provided in the checklist:&#10;Sample plan/Map with sampling locations &#10;Chain-of-custody (COC)&#10;Site characterization information/form&#10;"/>
      </w:tblPr>
      <w:tblGrid>
        <w:gridCol w:w="9350"/>
      </w:tblGrid>
      <w:tr w:rsidR="00E26784" w:rsidRPr="0072532D" w14:paraId="07BF1DA6" w14:textId="77777777" w:rsidTr="00F43ACE">
        <w:trPr>
          <w:trHeight w:val="1007"/>
        </w:trPr>
        <w:tc>
          <w:tcPr>
            <w:tcW w:w="9350" w:type="dxa"/>
            <w:tcBorders>
              <w:top w:val="single" w:sz="4" w:space="0" w:color="auto"/>
              <w:left w:val="single" w:sz="4" w:space="0" w:color="auto"/>
              <w:bottom w:val="single" w:sz="4" w:space="0" w:color="auto"/>
              <w:right w:val="single" w:sz="4" w:space="0" w:color="auto"/>
            </w:tcBorders>
          </w:tcPr>
          <w:p w14:paraId="5B181971" w14:textId="7F742150" w:rsidR="00E26784" w:rsidRPr="0072532D" w:rsidRDefault="00000000" w:rsidP="00F43ACE">
            <w:pPr>
              <w:spacing w:line="360" w:lineRule="auto"/>
              <w:rPr>
                <w:rFonts w:asciiTheme="minorHAnsi" w:hAnsiTheme="minorHAnsi" w:cstheme="minorHAnsi"/>
                <w:iCs/>
              </w:rPr>
            </w:pPr>
            <w:sdt>
              <w:sdtPr>
                <w:rPr>
                  <w:rFonts w:ascii="Symbol" w:eastAsia="Symbol" w:hAnsi="Symbol" w:cstheme="minorHAnsi"/>
                </w:rPr>
                <w:id w:val="477434210"/>
                <w14:checkbox>
                  <w14:checked w14:val="0"/>
                  <w14:checkedState w14:val="2612" w14:font="MS Gothic"/>
                  <w14:uncheckedState w14:val="2610" w14:font="MS Gothic"/>
                </w14:checkbox>
              </w:sdtPr>
              <w:sdtContent>
                <w:r w:rsidR="00842602" w:rsidRPr="0072532D">
                  <w:rPr>
                    <w:rFonts w:ascii="MS Gothic" w:eastAsia="MS Gothic" w:hAnsi="MS Gothic" w:cstheme="minorHAnsi" w:hint="eastAsia"/>
                  </w:rPr>
                  <w:t>☐</w:t>
                </w:r>
              </w:sdtContent>
            </w:sdt>
            <w:r w:rsidR="008F10F3" w:rsidRPr="0072532D">
              <w:rPr>
                <w:rFonts w:cstheme="minorHAnsi"/>
              </w:rPr>
              <w:t xml:space="preserve"> </w:t>
            </w:r>
            <w:r w:rsidR="00E26784" w:rsidRPr="0072532D">
              <w:rPr>
                <w:rFonts w:asciiTheme="minorHAnsi" w:hAnsiTheme="minorHAnsi" w:cstheme="minorHAnsi"/>
                <w:iCs/>
              </w:rPr>
              <w:t xml:space="preserve"> </w:t>
            </w:r>
            <w:r w:rsidR="00B53BBD" w:rsidRPr="0072532D">
              <w:rPr>
                <w:rFonts w:asciiTheme="minorHAnsi" w:hAnsiTheme="minorHAnsi" w:cstheme="minorHAnsi"/>
                <w:iCs/>
              </w:rPr>
              <w:t>Sample plan/</w:t>
            </w:r>
            <w:r w:rsidR="00E26784" w:rsidRPr="0072532D">
              <w:rPr>
                <w:rFonts w:asciiTheme="minorHAnsi" w:hAnsiTheme="minorHAnsi" w:cstheme="minorHAnsi"/>
                <w:iCs/>
              </w:rPr>
              <w:t xml:space="preserve">Map with sampling locations </w:t>
            </w:r>
          </w:p>
          <w:p w14:paraId="4694E04A" w14:textId="7CFF1C69" w:rsidR="00E26784" w:rsidRPr="0072532D" w:rsidRDefault="00000000" w:rsidP="00F43ACE">
            <w:pPr>
              <w:spacing w:line="360" w:lineRule="auto"/>
              <w:rPr>
                <w:rFonts w:asciiTheme="minorHAnsi" w:hAnsiTheme="minorHAnsi" w:cstheme="minorHAnsi"/>
                <w:iCs/>
              </w:rPr>
            </w:pPr>
            <w:sdt>
              <w:sdtPr>
                <w:rPr>
                  <w:rFonts w:ascii="Symbol" w:eastAsia="Symbol" w:hAnsi="Symbol" w:cstheme="minorHAnsi"/>
                </w:rPr>
                <w:id w:val="-969273793"/>
                <w14:checkbox>
                  <w14:checked w14:val="0"/>
                  <w14:checkedState w14:val="2612" w14:font="MS Gothic"/>
                  <w14:uncheckedState w14:val="2610" w14:font="MS Gothic"/>
                </w14:checkbox>
              </w:sdtPr>
              <w:sdtContent>
                <w:r w:rsidR="00842602" w:rsidRPr="0072532D">
                  <w:rPr>
                    <w:rFonts w:ascii="MS Gothic" w:eastAsia="MS Gothic" w:hAnsi="MS Gothic" w:cstheme="minorHAnsi" w:hint="eastAsia"/>
                  </w:rPr>
                  <w:t>☐</w:t>
                </w:r>
              </w:sdtContent>
            </w:sdt>
            <w:r w:rsidR="008F10F3" w:rsidRPr="0072532D">
              <w:rPr>
                <w:rFonts w:cstheme="minorHAnsi"/>
              </w:rPr>
              <w:t xml:space="preserve"> </w:t>
            </w:r>
            <w:r w:rsidR="00E26784" w:rsidRPr="0072532D">
              <w:rPr>
                <w:rFonts w:asciiTheme="minorHAnsi" w:hAnsiTheme="minorHAnsi" w:cstheme="minorHAnsi"/>
                <w:iCs/>
              </w:rPr>
              <w:t xml:space="preserve"> Chain-of-custody (COC)</w:t>
            </w:r>
          </w:p>
          <w:p w14:paraId="00E5B78C" w14:textId="3B610633" w:rsidR="00E26784" w:rsidRPr="0072532D" w:rsidRDefault="00000000" w:rsidP="00F43ACE">
            <w:pPr>
              <w:spacing w:line="360" w:lineRule="auto"/>
              <w:rPr>
                <w:rFonts w:cstheme="minorHAnsi"/>
                <w:b/>
              </w:rPr>
            </w:pPr>
            <w:sdt>
              <w:sdtPr>
                <w:rPr>
                  <w:rFonts w:ascii="Symbol" w:eastAsia="Symbol" w:hAnsi="Symbol" w:cstheme="minorHAnsi"/>
                </w:rPr>
                <w:id w:val="618883242"/>
                <w14:checkbox>
                  <w14:checked w14:val="0"/>
                  <w14:checkedState w14:val="2612" w14:font="MS Gothic"/>
                  <w14:uncheckedState w14:val="2610" w14:font="MS Gothic"/>
                </w14:checkbox>
              </w:sdtPr>
              <w:sdtContent>
                <w:r w:rsidR="00842602" w:rsidRPr="0072532D">
                  <w:rPr>
                    <w:rFonts w:ascii="MS Gothic" w:eastAsia="MS Gothic" w:hAnsi="MS Gothic" w:cstheme="minorHAnsi" w:hint="eastAsia"/>
                  </w:rPr>
                  <w:t>☐</w:t>
                </w:r>
              </w:sdtContent>
            </w:sdt>
            <w:r w:rsidR="008F10F3" w:rsidRPr="0072532D">
              <w:rPr>
                <w:rFonts w:cstheme="minorHAnsi"/>
              </w:rPr>
              <w:t xml:space="preserve"> </w:t>
            </w:r>
            <w:r w:rsidR="00E26784" w:rsidRPr="0072532D">
              <w:rPr>
                <w:rFonts w:asciiTheme="minorHAnsi" w:hAnsiTheme="minorHAnsi" w:cstheme="minorHAnsi"/>
                <w:iCs/>
              </w:rPr>
              <w:t xml:space="preserve"> Site characterization </w:t>
            </w:r>
            <w:r w:rsidR="00B53BBD" w:rsidRPr="0072532D">
              <w:rPr>
                <w:rFonts w:asciiTheme="minorHAnsi" w:hAnsiTheme="minorHAnsi" w:cstheme="minorHAnsi"/>
                <w:iCs/>
              </w:rPr>
              <w:t>information/</w:t>
            </w:r>
            <w:r w:rsidR="00E26784" w:rsidRPr="0072532D">
              <w:rPr>
                <w:rFonts w:asciiTheme="minorHAnsi" w:hAnsiTheme="minorHAnsi" w:cstheme="minorHAnsi"/>
                <w:iCs/>
              </w:rPr>
              <w:t>form</w:t>
            </w:r>
          </w:p>
        </w:tc>
      </w:tr>
    </w:tbl>
    <w:p w14:paraId="264923A8" w14:textId="77777777" w:rsidR="00E170E4" w:rsidRPr="0072532D" w:rsidRDefault="00E170E4" w:rsidP="0028370E">
      <w:pPr>
        <w:spacing w:after="0"/>
        <w:rPr>
          <w:rFonts w:asciiTheme="minorHAnsi" w:hAnsiTheme="minorHAnsi" w:cstheme="minorHAnsi"/>
        </w:rPr>
      </w:pPr>
    </w:p>
    <w:p w14:paraId="383B9E80" w14:textId="77777777" w:rsidR="00EA1397" w:rsidRPr="0072532D" w:rsidRDefault="00EA1397" w:rsidP="00D57E2E">
      <w:pPr>
        <w:spacing w:after="0"/>
        <w:rPr>
          <w:rFonts w:asciiTheme="minorHAnsi" w:hAnsiTheme="minorHAnsi" w:cstheme="minorHAnsi"/>
          <w:iCs/>
        </w:rPr>
      </w:pPr>
      <w:r w:rsidRPr="0072532D">
        <w:rPr>
          <w:rFonts w:asciiTheme="minorHAnsi" w:hAnsiTheme="minorHAnsi" w:cstheme="minorHAnsi"/>
          <w:b/>
          <w:bCs/>
          <w:iCs/>
        </w:rPr>
        <w:t xml:space="preserve">Roles, responsibilities, and contact information: </w:t>
      </w:r>
    </w:p>
    <w:tbl>
      <w:tblPr>
        <w:tblStyle w:val="TableGrid"/>
        <w:tblW w:w="9355" w:type="dxa"/>
        <w:tblInd w:w="-3" w:type="dxa"/>
        <w:tblLook w:val="04A0" w:firstRow="1" w:lastRow="0" w:firstColumn="1" w:lastColumn="0" w:noHBand="0" w:noVBand="1"/>
        <w:tblCaption w:val="Sampling and Analytical Approach: Roles, responsibilities, and contact information: "/>
        <w:tblDescription w:val="This table highlights the roles, responsibilities, and contact information of the organizations involved in sampling and analysis.  These organizations include: State Primacy Agency, SLTT public health/ environmental organizations, Utility Operations, &#10;Emergency Responders (e.g., HazMat), Contractors, Laboratory(ies),&#10;Technical Assistance Providers&#10;"/>
      </w:tblPr>
      <w:tblGrid>
        <w:gridCol w:w="2515"/>
        <w:gridCol w:w="2880"/>
        <w:gridCol w:w="1890"/>
        <w:gridCol w:w="2070"/>
      </w:tblGrid>
      <w:tr w:rsidR="0072532D" w:rsidRPr="0072532D" w14:paraId="6AF212B8" w14:textId="77777777" w:rsidTr="009B6322">
        <w:trPr>
          <w:tblHeader/>
        </w:trPr>
        <w:tc>
          <w:tcPr>
            <w:tcW w:w="2515" w:type="dxa"/>
            <w:tcBorders>
              <w:top w:val="single" w:sz="4" w:space="0" w:color="auto"/>
              <w:left w:val="single" w:sz="4" w:space="0" w:color="auto"/>
              <w:bottom w:val="single" w:sz="4" w:space="0" w:color="auto"/>
              <w:right w:val="single" w:sz="4" w:space="0" w:color="auto"/>
            </w:tcBorders>
            <w:hideMark/>
          </w:tcPr>
          <w:p w14:paraId="623C6053" w14:textId="77777777" w:rsidR="00EA1397" w:rsidRPr="0072532D" w:rsidRDefault="00EA1397">
            <w:pPr>
              <w:rPr>
                <w:rFonts w:asciiTheme="minorHAnsi" w:hAnsiTheme="minorHAnsi" w:cstheme="minorHAnsi"/>
                <w:b/>
                <w:bCs/>
                <w:iCs/>
              </w:rPr>
            </w:pPr>
            <w:bookmarkStart w:id="115" w:name="_Hlk129003920"/>
            <w:r w:rsidRPr="0072532D">
              <w:rPr>
                <w:rFonts w:asciiTheme="minorHAnsi" w:hAnsiTheme="minorHAnsi" w:cstheme="minorHAnsi"/>
                <w:b/>
                <w:bCs/>
                <w:iCs/>
              </w:rPr>
              <w:t>Organization</w:t>
            </w:r>
          </w:p>
        </w:tc>
        <w:tc>
          <w:tcPr>
            <w:tcW w:w="2880" w:type="dxa"/>
            <w:tcBorders>
              <w:top w:val="single" w:sz="4" w:space="0" w:color="auto"/>
              <w:left w:val="single" w:sz="4" w:space="0" w:color="auto"/>
              <w:bottom w:val="single" w:sz="4" w:space="0" w:color="auto"/>
              <w:right w:val="single" w:sz="4" w:space="0" w:color="auto"/>
            </w:tcBorders>
            <w:hideMark/>
          </w:tcPr>
          <w:p w14:paraId="41484976" w14:textId="77777777" w:rsidR="00EA1397" w:rsidRPr="0072532D" w:rsidRDefault="00EA1397">
            <w:pPr>
              <w:rPr>
                <w:rFonts w:asciiTheme="minorHAnsi" w:hAnsiTheme="minorHAnsi" w:cstheme="minorHAnsi"/>
                <w:b/>
                <w:bCs/>
                <w:iCs/>
              </w:rPr>
            </w:pPr>
            <w:r w:rsidRPr="0072532D">
              <w:rPr>
                <w:rFonts w:asciiTheme="minorHAnsi" w:hAnsiTheme="minorHAnsi" w:cstheme="minorHAnsi"/>
                <w:b/>
                <w:bCs/>
                <w:iCs/>
              </w:rPr>
              <w:t>Responsibilities</w:t>
            </w:r>
          </w:p>
        </w:tc>
        <w:tc>
          <w:tcPr>
            <w:tcW w:w="1890" w:type="dxa"/>
            <w:tcBorders>
              <w:top w:val="single" w:sz="4" w:space="0" w:color="auto"/>
              <w:left w:val="single" w:sz="4" w:space="0" w:color="auto"/>
              <w:bottom w:val="single" w:sz="4" w:space="0" w:color="auto"/>
              <w:right w:val="single" w:sz="4" w:space="0" w:color="auto"/>
            </w:tcBorders>
            <w:hideMark/>
          </w:tcPr>
          <w:p w14:paraId="0D3710A2" w14:textId="77777777" w:rsidR="00EA1397" w:rsidRPr="0072532D" w:rsidRDefault="00EA1397">
            <w:pPr>
              <w:rPr>
                <w:rFonts w:asciiTheme="minorHAnsi" w:hAnsiTheme="minorHAnsi" w:cstheme="minorHAnsi"/>
                <w:b/>
                <w:bCs/>
                <w:iCs/>
              </w:rPr>
            </w:pPr>
            <w:r w:rsidRPr="0072532D">
              <w:rPr>
                <w:rFonts w:asciiTheme="minorHAnsi" w:hAnsiTheme="minorHAnsi" w:cstheme="minorHAnsi"/>
                <w:b/>
                <w:bCs/>
                <w:iCs/>
              </w:rPr>
              <w:t>Primary Contact</w:t>
            </w:r>
          </w:p>
        </w:tc>
        <w:tc>
          <w:tcPr>
            <w:tcW w:w="2070" w:type="dxa"/>
            <w:tcBorders>
              <w:top w:val="single" w:sz="4" w:space="0" w:color="auto"/>
              <w:left w:val="single" w:sz="4" w:space="0" w:color="auto"/>
              <w:bottom w:val="single" w:sz="4" w:space="0" w:color="auto"/>
              <w:right w:val="single" w:sz="4" w:space="0" w:color="auto"/>
            </w:tcBorders>
            <w:hideMark/>
          </w:tcPr>
          <w:p w14:paraId="1485C563" w14:textId="77777777" w:rsidR="00EA1397" w:rsidRPr="0072532D" w:rsidRDefault="00EA1397">
            <w:pPr>
              <w:rPr>
                <w:rFonts w:asciiTheme="minorHAnsi" w:hAnsiTheme="minorHAnsi" w:cstheme="minorHAnsi"/>
                <w:b/>
                <w:bCs/>
                <w:iCs/>
              </w:rPr>
            </w:pPr>
            <w:r w:rsidRPr="0072532D">
              <w:rPr>
                <w:rFonts w:asciiTheme="minorHAnsi" w:hAnsiTheme="minorHAnsi" w:cstheme="minorHAnsi"/>
                <w:b/>
                <w:bCs/>
                <w:iCs/>
              </w:rPr>
              <w:t>Contact Information</w:t>
            </w:r>
          </w:p>
        </w:tc>
      </w:tr>
      <w:tr w:rsidR="0072532D" w:rsidRPr="0072532D" w14:paraId="36DED075" w14:textId="77777777" w:rsidTr="00D57E2E">
        <w:trPr>
          <w:trHeight w:val="377"/>
        </w:trPr>
        <w:tc>
          <w:tcPr>
            <w:tcW w:w="2515" w:type="dxa"/>
            <w:tcBorders>
              <w:top w:val="single" w:sz="4" w:space="0" w:color="auto"/>
              <w:left w:val="single" w:sz="4" w:space="0" w:color="auto"/>
              <w:bottom w:val="single" w:sz="4" w:space="0" w:color="auto"/>
              <w:right w:val="single" w:sz="4" w:space="0" w:color="auto"/>
            </w:tcBorders>
            <w:shd w:val="clear" w:color="auto" w:fill="auto"/>
            <w:hideMark/>
          </w:tcPr>
          <w:p w14:paraId="63C5200B" w14:textId="0960C063"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State Primacy Agency</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1C6B21F0" w14:textId="0394BF6A" w:rsidR="005A0D0E" w:rsidRPr="0072532D" w:rsidRDefault="005A0D0E" w:rsidP="000F151A">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5501A2CB" w14:textId="359169F6" w:rsidR="005A0D0E" w:rsidRPr="0072532D" w:rsidRDefault="005A0D0E" w:rsidP="000F151A">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3DAE4D46" w14:textId="77777777" w:rsidR="005A0D0E" w:rsidRPr="0072532D" w:rsidRDefault="005A0D0E" w:rsidP="000F151A">
            <w:pPr>
              <w:rPr>
                <w:rFonts w:asciiTheme="minorHAnsi" w:hAnsiTheme="minorHAnsi" w:cstheme="minorHAnsi"/>
                <w:iCs/>
              </w:rPr>
            </w:pPr>
          </w:p>
          <w:p w14:paraId="76E7B2FD" w14:textId="77777777" w:rsidR="00D57E2E" w:rsidRPr="0072532D" w:rsidRDefault="00D57E2E" w:rsidP="000F151A">
            <w:pPr>
              <w:rPr>
                <w:rFonts w:asciiTheme="minorHAnsi" w:hAnsiTheme="minorHAnsi" w:cstheme="minorHAnsi"/>
                <w:iCs/>
              </w:rPr>
            </w:pPr>
          </w:p>
          <w:p w14:paraId="3ACF1ED6" w14:textId="62D7410E" w:rsidR="00D57E2E" w:rsidRPr="0072532D" w:rsidRDefault="00D57E2E" w:rsidP="000F151A">
            <w:pPr>
              <w:rPr>
                <w:rFonts w:asciiTheme="minorHAnsi" w:hAnsiTheme="minorHAnsi" w:cstheme="minorHAnsi"/>
                <w:iCs/>
              </w:rPr>
            </w:pPr>
          </w:p>
        </w:tc>
      </w:tr>
      <w:tr w:rsidR="0072532D" w:rsidRPr="0072532D" w14:paraId="55D57C59" w14:textId="77777777" w:rsidTr="00D57E2E">
        <w:tc>
          <w:tcPr>
            <w:tcW w:w="2515" w:type="dxa"/>
            <w:tcBorders>
              <w:top w:val="single" w:sz="4" w:space="0" w:color="auto"/>
              <w:left w:val="single" w:sz="4" w:space="0" w:color="auto"/>
              <w:bottom w:val="single" w:sz="4" w:space="0" w:color="auto"/>
              <w:right w:val="single" w:sz="4" w:space="0" w:color="auto"/>
            </w:tcBorders>
            <w:shd w:val="clear" w:color="auto" w:fill="auto"/>
            <w:hideMark/>
          </w:tcPr>
          <w:p w14:paraId="1CEFF4BE" w14:textId="14B56B07"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SLTT public health/ environmental organizations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3C8CE781" w14:textId="50B98EA4" w:rsidR="005A0D0E" w:rsidRPr="0072532D" w:rsidRDefault="005A0D0E" w:rsidP="000F151A">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049A0879" w14:textId="17950A34" w:rsidR="005A0D0E" w:rsidRPr="0072532D" w:rsidRDefault="005A0D0E" w:rsidP="000F151A">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2443BDCF" w14:textId="023725DE" w:rsidR="005A0D0E" w:rsidRPr="0072532D" w:rsidRDefault="005A0D0E" w:rsidP="000F151A">
            <w:pPr>
              <w:rPr>
                <w:rFonts w:asciiTheme="minorHAnsi" w:hAnsiTheme="minorHAnsi" w:cstheme="minorHAnsi"/>
                <w:iCs/>
              </w:rPr>
            </w:pPr>
          </w:p>
        </w:tc>
      </w:tr>
      <w:tr w:rsidR="0072532D" w:rsidRPr="0072532D" w14:paraId="4BE7D07C" w14:textId="77777777" w:rsidTr="00D57E2E">
        <w:trPr>
          <w:trHeight w:val="350"/>
        </w:trPr>
        <w:tc>
          <w:tcPr>
            <w:tcW w:w="2515" w:type="dxa"/>
            <w:tcBorders>
              <w:top w:val="single" w:sz="4" w:space="0" w:color="auto"/>
              <w:left w:val="single" w:sz="4" w:space="0" w:color="auto"/>
              <w:bottom w:val="single" w:sz="4" w:space="0" w:color="auto"/>
              <w:right w:val="single" w:sz="4" w:space="0" w:color="auto"/>
            </w:tcBorders>
            <w:shd w:val="clear" w:color="auto" w:fill="auto"/>
          </w:tcPr>
          <w:p w14:paraId="3B06CBE8" w14:textId="033E1A7F"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Utility Operations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0EC949A4" w14:textId="226924E1" w:rsidR="005A0D0E" w:rsidRPr="0072532D" w:rsidRDefault="005A0D0E" w:rsidP="000F151A">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5B1AE18F" w14:textId="3E51213E" w:rsidR="005A0D0E" w:rsidRPr="0072532D" w:rsidRDefault="005A0D0E" w:rsidP="000F151A">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3DC00585" w14:textId="77777777" w:rsidR="005A0D0E" w:rsidRPr="0072532D" w:rsidRDefault="005A0D0E" w:rsidP="000F151A">
            <w:pPr>
              <w:rPr>
                <w:rFonts w:asciiTheme="minorHAnsi" w:hAnsiTheme="minorHAnsi" w:cstheme="minorHAnsi"/>
                <w:iCs/>
              </w:rPr>
            </w:pPr>
          </w:p>
          <w:p w14:paraId="31354A3A" w14:textId="77777777" w:rsidR="00D57E2E" w:rsidRPr="0072532D" w:rsidRDefault="00D57E2E" w:rsidP="000F151A">
            <w:pPr>
              <w:rPr>
                <w:rFonts w:asciiTheme="minorHAnsi" w:hAnsiTheme="minorHAnsi" w:cstheme="minorHAnsi"/>
                <w:iCs/>
              </w:rPr>
            </w:pPr>
          </w:p>
          <w:p w14:paraId="314C01A4" w14:textId="443E9DB7" w:rsidR="00D57E2E" w:rsidRPr="0072532D" w:rsidRDefault="00D57E2E" w:rsidP="000F151A">
            <w:pPr>
              <w:rPr>
                <w:rFonts w:asciiTheme="minorHAnsi" w:hAnsiTheme="minorHAnsi" w:cstheme="minorHAnsi"/>
                <w:iCs/>
              </w:rPr>
            </w:pPr>
          </w:p>
        </w:tc>
      </w:tr>
      <w:tr w:rsidR="0072532D" w:rsidRPr="0072532D" w14:paraId="74B3E2BF" w14:textId="77777777" w:rsidTr="00D57E2E">
        <w:tc>
          <w:tcPr>
            <w:tcW w:w="2515" w:type="dxa"/>
            <w:tcBorders>
              <w:top w:val="single" w:sz="4" w:space="0" w:color="auto"/>
              <w:left w:val="single" w:sz="4" w:space="0" w:color="auto"/>
              <w:bottom w:val="single" w:sz="4" w:space="0" w:color="auto"/>
              <w:right w:val="single" w:sz="4" w:space="0" w:color="auto"/>
            </w:tcBorders>
            <w:shd w:val="clear" w:color="auto" w:fill="auto"/>
            <w:hideMark/>
          </w:tcPr>
          <w:p w14:paraId="7A104D7A" w14:textId="78A93774"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Emergency Responders (e.g., HazMat)</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5E7937C8" w14:textId="20578677" w:rsidR="005A0D0E" w:rsidRPr="0072532D" w:rsidRDefault="005A0D0E" w:rsidP="000F151A">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B5DD43D" w14:textId="088B79DF" w:rsidR="005A0D0E" w:rsidRPr="0072532D" w:rsidRDefault="005A0D0E" w:rsidP="000F151A">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51B93DB1" w14:textId="77777777" w:rsidR="005A0D0E" w:rsidRPr="0072532D" w:rsidRDefault="005A0D0E" w:rsidP="000F151A">
            <w:pPr>
              <w:rPr>
                <w:rFonts w:asciiTheme="minorHAnsi" w:hAnsiTheme="minorHAnsi" w:cstheme="minorHAnsi"/>
                <w:iCs/>
              </w:rPr>
            </w:pPr>
          </w:p>
          <w:p w14:paraId="404AD98D" w14:textId="77777777" w:rsidR="00D57E2E" w:rsidRPr="0072532D" w:rsidRDefault="00D57E2E" w:rsidP="000F151A">
            <w:pPr>
              <w:rPr>
                <w:rFonts w:asciiTheme="minorHAnsi" w:hAnsiTheme="minorHAnsi" w:cstheme="minorHAnsi"/>
                <w:iCs/>
              </w:rPr>
            </w:pPr>
          </w:p>
          <w:p w14:paraId="09A4072C" w14:textId="4A808A6A" w:rsidR="00D57E2E" w:rsidRPr="0072532D" w:rsidRDefault="00D57E2E" w:rsidP="000F151A">
            <w:pPr>
              <w:rPr>
                <w:rFonts w:asciiTheme="minorHAnsi" w:hAnsiTheme="minorHAnsi" w:cstheme="minorHAnsi"/>
                <w:iCs/>
              </w:rPr>
            </w:pPr>
          </w:p>
        </w:tc>
      </w:tr>
      <w:tr w:rsidR="0072532D" w:rsidRPr="0072532D" w14:paraId="1BA7A550" w14:textId="77777777" w:rsidTr="00D57E2E">
        <w:trPr>
          <w:trHeight w:val="440"/>
        </w:trPr>
        <w:tc>
          <w:tcPr>
            <w:tcW w:w="2515" w:type="dxa"/>
            <w:tcBorders>
              <w:top w:val="single" w:sz="4" w:space="0" w:color="auto"/>
              <w:left w:val="single" w:sz="4" w:space="0" w:color="auto"/>
              <w:bottom w:val="single" w:sz="4" w:space="0" w:color="auto"/>
              <w:right w:val="single" w:sz="4" w:space="0" w:color="auto"/>
            </w:tcBorders>
            <w:shd w:val="clear" w:color="auto" w:fill="auto"/>
            <w:hideMark/>
          </w:tcPr>
          <w:p w14:paraId="340EA955" w14:textId="6A0E7578"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Contractors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3182E3BE" w14:textId="608B1AE8" w:rsidR="005A0D0E" w:rsidRPr="0072532D" w:rsidRDefault="005A0D0E" w:rsidP="000F151A">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0567BCE7" w14:textId="055BEB34" w:rsidR="005A0D0E" w:rsidRPr="0072532D" w:rsidRDefault="005A0D0E" w:rsidP="000F151A">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26915CC1" w14:textId="77777777" w:rsidR="005A0D0E" w:rsidRPr="0072532D" w:rsidRDefault="005A0D0E" w:rsidP="000F151A">
            <w:pPr>
              <w:rPr>
                <w:rFonts w:asciiTheme="minorHAnsi" w:hAnsiTheme="minorHAnsi" w:cstheme="minorHAnsi"/>
                <w:iCs/>
              </w:rPr>
            </w:pPr>
          </w:p>
          <w:p w14:paraId="6453CCBE" w14:textId="77777777" w:rsidR="00D57E2E" w:rsidRPr="0072532D" w:rsidRDefault="00D57E2E" w:rsidP="000F151A">
            <w:pPr>
              <w:rPr>
                <w:rFonts w:asciiTheme="minorHAnsi" w:hAnsiTheme="minorHAnsi" w:cstheme="minorHAnsi"/>
                <w:iCs/>
              </w:rPr>
            </w:pPr>
          </w:p>
          <w:p w14:paraId="77C6AB54" w14:textId="31A00E5D" w:rsidR="00D57E2E" w:rsidRPr="0072532D" w:rsidRDefault="00D57E2E" w:rsidP="000F151A">
            <w:pPr>
              <w:rPr>
                <w:rFonts w:asciiTheme="minorHAnsi" w:hAnsiTheme="minorHAnsi" w:cstheme="minorHAnsi"/>
                <w:iCs/>
              </w:rPr>
            </w:pPr>
          </w:p>
        </w:tc>
      </w:tr>
      <w:tr w:rsidR="0072532D" w:rsidRPr="0072532D" w14:paraId="6CA713D6" w14:textId="77777777" w:rsidTr="00D57E2E">
        <w:trPr>
          <w:trHeight w:val="350"/>
        </w:trPr>
        <w:tc>
          <w:tcPr>
            <w:tcW w:w="2515" w:type="dxa"/>
            <w:tcBorders>
              <w:top w:val="single" w:sz="4" w:space="0" w:color="auto"/>
              <w:left w:val="single" w:sz="4" w:space="0" w:color="auto"/>
              <w:bottom w:val="single" w:sz="4" w:space="0" w:color="auto"/>
              <w:right w:val="single" w:sz="4" w:space="0" w:color="auto"/>
            </w:tcBorders>
            <w:shd w:val="clear" w:color="auto" w:fill="auto"/>
            <w:hideMark/>
          </w:tcPr>
          <w:p w14:paraId="097DA1D7" w14:textId="481975EF"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Laboratory(ies)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33B67C4A" w14:textId="0420E99A" w:rsidR="005A0D0E" w:rsidRPr="0072532D" w:rsidRDefault="005A0D0E" w:rsidP="000F151A">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7ACAEBC9" w14:textId="05381D94" w:rsidR="005A0D0E" w:rsidRPr="0072532D" w:rsidRDefault="005A0D0E" w:rsidP="000F151A">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4C506BA6" w14:textId="7DE26F62" w:rsidR="005A0D0E" w:rsidRPr="0072532D" w:rsidRDefault="005A0D0E" w:rsidP="000F151A">
            <w:pPr>
              <w:rPr>
                <w:rFonts w:asciiTheme="minorHAnsi" w:hAnsiTheme="minorHAnsi" w:cstheme="minorHAnsi"/>
                <w:iCs/>
              </w:rPr>
            </w:pPr>
          </w:p>
          <w:p w14:paraId="72D8050D" w14:textId="77777777" w:rsidR="00D57E2E" w:rsidRPr="0072532D" w:rsidRDefault="00D57E2E" w:rsidP="000F151A">
            <w:pPr>
              <w:rPr>
                <w:rFonts w:asciiTheme="minorHAnsi" w:hAnsiTheme="minorHAnsi" w:cstheme="minorHAnsi"/>
                <w:iCs/>
              </w:rPr>
            </w:pPr>
          </w:p>
          <w:p w14:paraId="55C4741B" w14:textId="18533CCE" w:rsidR="00D57E2E" w:rsidRPr="0072532D" w:rsidRDefault="00D57E2E" w:rsidP="000F151A">
            <w:pPr>
              <w:rPr>
                <w:rFonts w:asciiTheme="minorHAnsi" w:hAnsiTheme="minorHAnsi" w:cstheme="minorHAnsi"/>
                <w:iCs/>
              </w:rPr>
            </w:pPr>
          </w:p>
        </w:tc>
      </w:tr>
      <w:tr w:rsidR="0072532D" w:rsidRPr="0072532D" w14:paraId="50DBB72E" w14:textId="77777777" w:rsidTr="00D57E2E">
        <w:tc>
          <w:tcPr>
            <w:tcW w:w="2515" w:type="dxa"/>
            <w:tcBorders>
              <w:top w:val="single" w:sz="4" w:space="0" w:color="auto"/>
              <w:left w:val="single" w:sz="4" w:space="0" w:color="auto"/>
              <w:bottom w:val="single" w:sz="4" w:space="0" w:color="auto"/>
              <w:right w:val="single" w:sz="4" w:space="0" w:color="auto"/>
            </w:tcBorders>
            <w:shd w:val="clear" w:color="auto" w:fill="auto"/>
          </w:tcPr>
          <w:p w14:paraId="60B0E563" w14:textId="65939FC4" w:rsidR="005A0D0E" w:rsidRPr="0072532D" w:rsidRDefault="001378A8" w:rsidP="005A0D0E">
            <w:pPr>
              <w:rPr>
                <w:rFonts w:asciiTheme="minorHAnsi" w:hAnsiTheme="minorHAnsi" w:cstheme="minorHAnsi"/>
                <w:iCs/>
              </w:rPr>
            </w:pPr>
            <w:r w:rsidRPr="0072532D">
              <w:rPr>
                <w:rFonts w:asciiTheme="minorHAnsi" w:hAnsiTheme="minorHAnsi" w:cstheme="minorHAnsi"/>
                <w:i/>
              </w:rPr>
              <w:t>[</w:t>
            </w:r>
            <w:r w:rsidR="005A0D0E" w:rsidRPr="0072532D">
              <w:rPr>
                <w:rFonts w:asciiTheme="minorHAnsi" w:hAnsiTheme="minorHAnsi" w:cstheme="minorHAnsi"/>
                <w:i/>
              </w:rPr>
              <w:t>Technical Assistance Providers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7D5CEF7D" w14:textId="6B773D65" w:rsidR="005A0D0E" w:rsidRPr="0072532D" w:rsidRDefault="005A0D0E" w:rsidP="000F151A">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715C7728" w14:textId="0577A3F6" w:rsidR="005A0D0E" w:rsidRPr="0072532D" w:rsidRDefault="005A0D0E" w:rsidP="000F151A">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05761F49" w14:textId="77777777" w:rsidR="005A0D0E" w:rsidRPr="0072532D" w:rsidRDefault="005A0D0E" w:rsidP="000F151A">
            <w:pPr>
              <w:rPr>
                <w:rFonts w:asciiTheme="minorHAnsi" w:hAnsiTheme="minorHAnsi" w:cstheme="minorHAnsi"/>
                <w:iCs/>
              </w:rPr>
            </w:pPr>
          </w:p>
          <w:p w14:paraId="14FB720B" w14:textId="77777777" w:rsidR="00D57E2E" w:rsidRPr="0072532D" w:rsidRDefault="00D57E2E" w:rsidP="000F151A">
            <w:pPr>
              <w:rPr>
                <w:rFonts w:asciiTheme="minorHAnsi" w:hAnsiTheme="minorHAnsi" w:cstheme="minorHAnsi"/>
                <w:iCs/>
              </w:rPr>
            </w:pPr>
          </w:p>
          <w:p w14:paraId="03543757" w14:textId="1F9AE978" w:rsidR="00D57E2E" w:rsidRPr="0072532D" w:rsidRDefault="00D57E2E" w:rsidP="000F151A">
            <w:pPr>
              <w:rPr>
                <w:rFonts w:asciiTheme="minorHAnsi" w:hAnsiTheme="minorHAnsi" w:cstheme="minorHAnsi"/>
                <w:iCs/>
              </w:rPr>
            </w:pPr>
          </w:p>
        </w:tc>
      </w:tr>
      <w:tr w:rsidR="0072532D" w:rsidRPr="0072532D" w14:paraId="16F3D7D2" w14:textId="77777777" w:rsidTr="00EA1397">
        <w:tc>
          <w:tcPr>
            <w:tcW w:w="2515" w:type="dxa"/>
            <w:tcBorders>
              <w:top w:val="single" w:sz="4" w:space="0" w:color="auto"/>
              <w:left w:val="single" w:sz="4" w:space="0" w:color="auto"/>
              <w:bottom w:val="single" w:sz="4" w:space="0" w:color="auto"/>
              <w:right w:val="single" w:sz="4" w:space="0" w:color="auto"/>
            </w:tcBorders>
          </w:tcPr>
          <w:p w14:paraId="180F50DC" w14:textId="77777777" w:rsidR="00175314" w:rsidRPr="0072532D" w:rsidRDefault="00175314" w:rsidP="00175314">
            <w:pPr>
              <w:rPr>
                <w:rFonts w:asciiTheme="minorHAnsi" w:hAnsiTheme="minorHAnsi" w:cstheme="minorHAnsi"/>
                <w:iCs/>
              </w:rPr>
            </w:pPr>
          </w:p>
        </w:tc>
        <w:tc>
          <w:tcPr>
            <w:tcW w:w="2880" w:type="dxa"/>
            <w:tcBorders>
              <w:top w:val="single" w:sz="4" w:space="0" w:color="auto"/>
              <w:left w:val="single" w:sz="4" w:space="0" w:color="auto"/>
              <w:bottom w:val="single" w:sz="4" w:space="0" w:color="auto"/>
              <w:right w:val="single" w:sz="4" w:space="0" w:color="auto"/>
            </w:tcBorders>
          </w:tcPr>
          <w:p w14:paraId="1E9DB6AE" w14:textId="77777777" w:rsidR="00175314" w:rsidRPr="0072532D" w:rsidRDefault="00175314" w:rsidP="00175314">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tcPr>
          <w:p w14:paraId="2375F1E0" w14:textId="77777777" w:rsidR="00175314" w:rsidRPr="0072532D" w:rsidRDefault="00175314" w:rsidP="00175314">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tcPr>
          <w:p w14:paraId="7ECCEED8" w14:textId="77777777" w:rsidR="00175314" w:rsidRPr="0072532D" w:rsidRDefault="00175314" w:rsidP="00175314">
            <w:pPr>
              <w:rPr>
                <w:rFonts w:asciiTheme="minorHAnsi" w:hAnsiTheme="minorHAnsi" w:cstheme="minorHAnsi"/>
                <w:iCs/>
              </w:rPr>
            </w:pPr>
          </w:p>
        </w:tc>
      </w:tr>
    </w:tbl>
    <w:p w14:paraId="66869091" w14:textId="53650B54" w:rsidR="00051CF5" w:rsidRPr="0072532D" w:rsidRDefault="00051CF5" w:rsidP="00051CF5">
      <w:pPr>
        <w:keepNext/>
        <w:spacing w:after="0"/>
        <w:rPr>
          <w:i/>
          <w:iCs/>
        </w:rPr>
      </w:pPr>
      <w:bookmarkStart w:id="116" w:name="OLE_LINK2"/>
      <w:bookmarkStart w:id="117" w:name="OLE_LINK41"/>
      <w:bookmarkEnd w:id="115"/>
      <w:r w:rsidRPr="0072532D">
        <w:rPr>
          <w:i/>
          <w:iCs/>
        </w:rPr>
        <w:t>[Note: To add additional text to a cell hit "enter". To add an additional table row hit “tab”.]</w:t>
      </w:r>
    </w:p>
    <w:p w14:paraId="66706AA2" w14:textId="77777777" w:rsidR="00051CF5" w:rsidRPr="0072532D" w:rsidRDefault="00051CF5" w:rsidP="00051CF5">
      <w:pPr>
        <w:keepNext/>
        <w:spacing w:after="0"/>
      </w:pPr>
    </w:p>
    <w:p w14:paraId="7511C47D" w14:textId="2327B359" w:rsidR="006055CE" w:rsidRPr="00C96A53" w:rsidRDefault="00F27AD6" w:rsidP="0028370E">
      <w:pPr>
        <w:spacing w:after="0"/>
        <w:rPr>
          <w:rFonts w:asciiTheme="minorHAnsi" w:hAnsiTheme="minorHAnsi" w:cstheme="minorHAnsi"/>
          <w:i/>
          <w:iCs/>
        </w:rPr>
      </w:pPr>
      <w:r w:rsidRPr="00C96A53">
        <w:rPr>
          <w:rFonts w:asciiTheme="minorHAnsi" w:hAnsiTheme="minorHAnsi" w:cstheme="minorHAnsi"/>
          <w:i/>
          <w:iCs/>
        </w:rPr>
        <w:t>F</w:t>
      </w:r>
      <w:r w:rsidR="006055CE" w:rsidRPr="00C96A53">
        <w:rPr>
          <w:rFonts w:asciiTheme="minorHAnsi" w:hAnsiTheme="minorHAnsi" w:cstheme="minorHAnsi"/>
          <w:i/>
          <w:iCs/>
        </w:rPr>
        <w:t>or additional details</w:t>
      </w:r>
      <w:r w:rsidR="00F35DB9" w:rsidRPr="00C96A53">
        <w:rPr>
          <w:rFonts w:asciiTheme="minorHAnsi" w:hAnsiTheme="minorHAnsi" w:cstheme="minorHAnsi"/>
          <w:i/>
          <w:iCs/>
        </w:rPr>
        <w:t xml:space="preserve"> related to the sampling and analytical approach</w:t>
      </w:r>
      <w:r w:rsidR="006055CE" w:rsidRPr="00C96A53">
        <w:rPr>
          <w:rFonts w:asciiTheme="minorHAnsi" w:hAnsiTheme="minorHAnsi" w:cstheme="minorHAnsi"/>
          <w:i/>
          <w:iCs/>
        </w:rPr>
        <w:t xml:space="preserve">, refer to the attached </w:t>
      </w:r>
      <w:bookmarkEnd w:id="116"/>
      <w:r w:rsidR="006055CE" w:rsidRPr="00C96A53">
        <w:rPr>
          <w:rFonts w:asciiTheme="minorHAnsi" w:hAnsiTheme="minorHAnsi" w:cstheme="minorHAnsi"/>
          <w:i/>
          <w:iCs/>
        </w:rPr>
        <w:t>S</w:t>
      </w:r>
      <w:r w:rsidR="00195B02" w:rsidRPr="00C96A53">
        <w:rPr>
          <w:rFonts w:asciiTheme="minorHAnsi" w:hAnsiTheme="minorHAnsi" w:cstheme="minorHAnsi"/>
          <w:i/>
          <w:iCs/>
        </w:rPr>
        <w:t>ampling</w:t>
      </w:r>
      <w:r w:rsidR="00F35DB9" w:rsidRPr="00C96A53">
        <w:rPr>
          <w:rFonts w:asciiTheme="minorHAnsi" w:hAnsiTheme="minorHAnsi" w:cstheme="minorHAnsi"/>
          <w:i/>
          <w:iCs/>
        </w:rPr>
        <w:t xml:space="preserve"> and </w:t>
      </w:r>
      <w:r w:rsidR="00195B02" w:rsidRPr="00C96A53">
        <w:rPr>
          <w:rFonts w:asciiTheme="minorHAnsi" w:hAnsiTheme="minorHAnsi" w:cstheme="minorHAnsi"/>
          <w:i/>
          <w:iCs/>
        </w:rPr>
        <w:t xml:space="preserve">Analysis </w:t>
      </w:r>
      <w:r w:rsidR="006055CE" w:rsidRPr="00C96A53">
        <w:rPr>
          <w:rFonts w:asciiTheme="minorHAnsi" w:hAnsiTheme="minorHAnsi" w:cstheme="minorHAnsi"/>
          <w:i/>
          <w:iCs/>
        </w:rPr>
        <w:t>P</w:t>
      </w:r>
      <w:r w:rsidR="00195B02" w:rsidRPr="00C96A53">
        <w:rPr>
          <w:rFonts w:asciiTheme="minorHAnsi" w:hAnsiTheme="minorHAnsi" w:cstheme="minorHAnsi"/>
          <w:i/>
          <w:iCs/>
        </w:rPr>
        <w:t>lan</w:t>
      </w:r>
      <w:r w:rsidR="00F35DB9" w:rsidRPr="00C96A53">
        <w:rPr>
          <w:rFonts w:asciiTheme="minorHAnsi" w:hAnsiTheme="minorHAnsi" w:cstheme="minorHAnsi"/>
          <w:i/>
          <w:iCs/>
        </w:rPr>
        <w:t xml:space="preserve"> and </w:t>
      </w:r>
      <w:r w:rsidR="00195B02" w:rsidRPr="00C96A53">
        <w:rPr>
          <w:rFonts w:asciiTheme="minorHAnsi" w:hAnsiTheme="minorHAnsi" w:cstheme="minorHAnsi"/>
          <w:i/>
          <w:iCs/>
        </w:rPr>
        <w:t xml:space="preserve">Health </w:t>
      </w:r>
      <w:r w:rsidR="00AB2FD7" w:rsidRPr="00C96A53">
        <w:rPr>
          <w:rFonts w:asciiTheme="minorHAnsi" w:hAnsiTheme="minorHAnsi" w:cstheme="minorHAnsi"/>
          <w:i/>
          <w:iCs/>
        </w:rPr>
        <w:t xml:space="preserve">and </w:t>
      </w:r>
      <w:r w:rsidR="00F35DB9" w:rsidRPr="00C96A53">
        <w:rPr>
          <w:rFonts w:asciiTheme="minorHAnsi" w:hAnsiTheme="minorHAnsi" w:cstheme="minorHAnsi"/>
          <w:i/>
          <w:iCs/>
        </w:rPr>
        <w:t>S</w:t>
      </w:r>
      <w:r w:rsidR="00AB2FD7" w:rsidRPr="00C96A53">
        <w:rPr>
          <w:rFonts w:asciiTheme="minorHAnsi" w:hAnsiTheme="minorHAnsi" w:cstheme="minorHAnsi"/>
          <w:i/>
          <w:iCs/>
        </w:rPr>
        <w:t xml:space="preserve">afety </w:t>
      </w:r>
      <w:r w:rsidR="00F35DB9" w:rsidRPr="00C96A53">
        <w:rPr>
          <w:rFonts w:asciiTheme="minorHAnsi" w:hAnsiTheme="minorHAnsi" w:cstheme="minorHAnsi"/>
          <w:i/>
          <w:iCs/>
        </w:rPr>
        <w:t>P</w:t>
      </w:r>
      <w:r w:rsidR="00AB2FD7" w:rsidRPr="00C96A53">
        <w:rPr>
          <w:rFonts w:asciiTheme="minorHAnsi" w:hAnsiTheme="minorHAnsi" w:cstheme="minorHAnsi"/>
          <w:i/>
          <w:iCs/>
        </w:rPr>
        <w:t>lan</w:t>
      </w:r>
      <w:r w:rsidR="006055CE" w:rsidRPr="00C96A53">
        <w:rPr>
          <w:rFonts w:asciiTheme="minorHAnsi" w:hAnsiTheme="minorHAnsi" w:cstheme="minorHAnsi"/>
          <w:i/>
          <w:iCs/>
        </w:rPr>
        <w:t>.</w:t>
      </w:r>
    </w:p>
    <w:bookmarkEnd w:id="117"/>
    <w:p w14:paraId="13AEE494" w14:textId="77777777" w:rsidR="00FB0579" w:rsidRDefault="00FB0579" w:rsidP="0028370E">
      <w:pPr>
        <w:spacing w:after="0"/>
        <w:rPr>
          <w:rFonts w:asciiTheme="minorHAnsi" w:hAnsiTheme="minorHAnsi" w:cstheme="minorHAnsi"/>
          <w:b/>
          <w:bCs/>
        </w:rPr>
      </w:pPr>
    </w:p>
    <w:p w14:paraId="0BD5FA31" w14:textId="77777777" w:rsidR="00403595" w:rsidRDefault="00403595">
      <w:pPr>
        <w:rPr>
          <w:rFonts w:asciiTheme="majorHAnsi" w:eastAsiaTheme="majorEastAsia" w:hAnsiTheme="majorHAnsi" w:cstheme="majorBidi"/>
          <w:b/>
          <w:color w:val="316EB6"/>
          <w:spacing w:val="10"/>
          <w:sz w:val="24"/>
          <w:szCs w:val="24"/>
        </w:rPr>
      </w:pPr>
      <w:bookmarkStart w:id="118" w:name="_Toc118283493"/>
      <w:bookmarkStart w:id="119" w:name="_Toc127779507"/>
      <w:bookmarkStart w:id="120" w:name="_Toc144890209"/>
      <w:bookmarkStart w:id="121" w:name="OLE_LINK52"/>
      <w:bookmarkStart w:id="122" w:name="OLE_LINK00026"/>
      <w:r>
        <w:br w:type="page"/>
      </w:r>
    </w:p>
    <w:p w14:paraId="25CB340C" w14:textId="371A6D0A" w:rsidR="0028370E" w:rsidRDefault="00000000" w:rsidP="00167787">
      <w:pPr>
        <w:pStyle w:val="Heading3NoTOC"/>
      </w:pPr>
      <w:hyperlink w:anchor="OLE_LINK0007" w:history="1">
        <w:r w:rsidR="0028370E" w:rsidRPr="00DF6A8E">
          <w:rPr>
            <w:rStyle w:val="Hyperlink"/>
          </w:rPr>
          <w:t>2.</w:t>
        </w:r>
        <w:r w:rsidR="00551138" w:rsidRPr="00DF6A8E">
          <w:rPr>
            <w:rStyle w:val="Hyperlink"/>
          </w:rPr>
          <w:t>4</w:t>
        </w:r>
        <w:r w:rsidR="0028370E" w:rsidRPr="00DF6A8E">
          <w:rPr>
            <w:rStyle w:val="Hyperlink"/>
          </w:rPr>
          <w:t xml:space="preserve"> Water </w:t>
        </w:r>
        <w:r w:rsidR="00940B57" w:rsidRPr="00DF6A8E">
          <w:rPr>
            <w:rStyle w:val="Hyperlink"/>
          </w:rPr>
          <w:t>Remediation</w:t>
        </w:r>
        <w:r w:rsidR="0028370E" w:rsidRPr="00DF6A8E">
          <w:rPr>
            <w:rStyle w:val="Hyperlink"/>
          </w:rPr>
          <w:t xml:space="preserve"> </w:t>
        </w:r>
        <w:bookmarkEnd w:id="118"/>
        <w:r w:rsidR="005F51A0" w:rsidRPr="00DF6A8E">
          <w:rPr>
            <w:rStyle w:val="Hyperlink"/>
          </w:rPr>
          <w:t>Actions</w:t>
        </w:r>
        <w:bookmarkEnd w:id="119"/>
        <w:bookmarkEnd w:id="120"/>
      </w:hyperlink>
    </w:p>
    <w:p w14:paraId="4461429E" w14:textId="7A33AF5F" w:rsidR="009A4E26" w:rsidRPr="000605C3" w:rsidRDefault="009A4E26" w:rsidP="00D57E2E">
      <w:pPr>
        <w:widowControl w:val="0"/>
        <w:spacing w:after="0"/>
      </w:pPr>
      <w:bookmarkStart w:id="123" w:name="OLE_LINK70"/>
      <w:bookmarkStart w:id="124" w:name="OLE_LINK53"/>
      <w:bookmarkEnd w:id="121"/>
      <w:bookmarkEnd w:id="122"/>
      <w:r>
        <w:rPr>
          <w:rFonts w:asciiTheme="minorHAnsi" w:hAnsiTheme="minorHAnsi" w:cstheme="minorHAnsi"/>
          <w:b/>
        </w:rPr>
        <w:t>Safety measures:</w:t>
      </w:r>
      <w:r w:rsidR="005A0D0E">
        <w:rPr>
          <w:rFonts w:asciiTheme="minorHAnsi" w:hAnsiTheme="minorHAnsi" w:cstheme="minorHAnsi"/>
          <w:b/>
        </w:rPr>
        <w:t xml:space="preserve"> </w:t>
      </w:r>
    </w:p>
    <w:p w14:paraId="186C3D33" w14:textId="1502267C" w:rsidR="00F11782" w:rsidRDefault="00F11782" w:rsidP="00D57E2E">
      <w:pPr>
        <w:spacing w:after="0"/>
        <w:rPr>
          <w:rFonts w:asciiTheme="minorHAnsi" w:hAnsiTheme="minorHAnsi" w:cstheme="minorHAnsi"/>
          <w:color w:val="808080" w:themeColor="background1" w:themeShade="80"/>
        </w:rPr>
      </w:pPr>
    </w:p>
    <w:p w14:paraId="0E8B3180" w14:textId="77777777" w:rsidR="009A4E26" w:rsidRDefault="009A4E26" w:rsidP="00D57E2E">
      <w:pPr>
        <w:spacing w:after="0"/>
        <w:rPr>
          <w:rFonts w:asciiTheme="minorHAnsi" w:hAnsiTheme="minorHAnsi" w:cstheme="minorHAnsi"/>
          <w:color w:val="808080" w:themeColor="background1" w:themeShade="80"/>
        </w:rPr>
      </w:pPr>
    </w:p>
    <w:p w14:paraId="43FCB00E" w14:textId="77777777" w:rsidR="009A4E26" w:rsidRDefault="009A4E26" w:rsidP="00D57E2E">
      <w:pPr>
        <w:spacing w:after="0"/>
        <w:rPr>
          <w:rFonts w:asciiTheme="minorHAnsi" w:hAnsiTheme="minorHAnsi" w:cstheme="minorHAnsi"/>
          <w:color w:val="808080" w:themeColor="background1" w:themeShade="80"/>
        </w:rPr>
      </w:pPr>
    </w:p>
    <w:tbl>
      <w:tblPr>
        <w:tblStyle w:val="TableGrid"/>
        <w:tblW w:w="0" w:type="auto"/>
        <w:tblInd w:w="0" w:type="dxa"/>
        <w:tblLook w:val="04A0" w:firstRow="1" w:lastRow="0" w:firstColumn="1" w:lastColumn="0" w:noHBand="0" w:noVBand="1"/>
        <w:tblCaption w:val="Personal Protective Equipment: "/>
        <w:tblDescription w:val="This table asks to check off the level of Personal Protective Equipment being used and to list the items. For example: Boots, inner and outer chemical-resistant gloves, etc."/>
      </w:tblPr>
      <w:tblGrid>
        <w:gridCol w:w="2337"/>
        <w:gridCol w:w="2338"/>
        <w:gridCol w:w="2337"/>
        <w:gridCol w:w="2338"/>
      </w:tblGrid>
      <w:tr w:rsidR="005C5B9C" w14:paraId="76A57B61" w14:textId="77777777" w:rsidTr="005C5B9C">
        <w:tc>
          <w:tcPr>
            <w:tcW w:w="9350" w:type="dxa"/>
            <w:gridSpan w:val="4"/>
            <w:tcBorders>
              <w:top w:val="single" w:sz="4" w:space="0" w:color="auto"/>
              <w:left w:val="single" w:sz="4" w:space="0" w:color="auto"/>
              <w:bottom w:val="nil"/>
              <w:right w:val="single" w:sz="4" w:space="0" w:color="auto"/>
            </w:tcBorders>
            <w:hideMark/>
          </w:tcPr>
          <w:p w14:paraId="311B129A" w14:textId="77777777" w:rsidR="005C5B9C" w:rsidRDefault="005C5B9C" w:rsidP="00D57E2E">
            <w:pPr>
              <w:keepNext/>
              <w:keepLines/>
              <w:rPr>
                <w:rFonts w:cstheme="minorHAnsi"/>
              </w:rPr>
            </w:pPr>
            <w:bookmarkStart w:id="125" w:name="OLE_LINK65"/>
            <w:bookmarkEnd w:id="123"/>
            <w:r>
              <w:rPr>
                <w:rFonts w:cstheme="minorHAnsi"/>
                <w:b/>
                <w:color w:val="0D0D0D" w:themeColor="text1" w:themeTint="F2"/>
              </w:rPr>
              <w:t xml:space="preserve">Personal Protective Equipment: </w:t>
            </w:r>
          </w:p>
        </w:tc>
      </w:tr>
      <w:tr w:rsidR="005C5B9C" w14:paraId="45E6A200" w14:textId="77777777" w:rsidTr="00F43ACE">
        <w:trPr>
          <w:trHeight w:val="450"/>
        </w:trPr>
        <w:tc>
          <w:tcPr>
            <w:tcW w:w="2337" w:type="dxa"/>
            <w:tcBorders>
              <w:top w:val="nil"/>
              <w:left w:val="single" w:sz="4" w:space="0" w:color="auto"/>
              <w:bottom w:val="nil"/>
              <w:right w:val="nil"/>
            </w:tcBorders>
            <w:hideMark/>
          </w:tcPr>
          <w:p w14:paraId="457B257C" w14:textId="681DA104" w:rsidR="005C5B9C" w:rsidRDefault="00000000" w:rsidP="00D57E2E">
            <w:pPr>
              <w:keepNext/>
              <w:keepLines/>
              <w:rPr>
                <w:rFonts w:cstheme="minorHAnsi"/>
                <w:b/>
                <w:color w:val="0D0D0D" w:themeColor="text1" w:themeTint="F2"/>
              </w:rPr>
            </w:pPr>
            <w:sdt>
              <w:sdtPr>
                <w:rPr>
                  <w:rFonts w:ascii="Symbol" w:eastAsia="Symbol" w:hAnsi="Symbol" w:cstheme="minorHAnsi"/>
                </w:rPr>
                <w:id w:val="-373773180"/>
                <w14:checkbox>
                  <w14:checked w14:val="0"/>
                  <w14:checkedState w14:val="2612" w14:font="MS Gothic"/>
                  <w14:uncheckedState w14:val="2610" w14:font="MS Gothic"/>
                </w14:checkbox>
              </w:sdtPr>
              <w:sdtContent>
                <w:r w:rsidR="00842602">
                  <w:rPr>
                    <w:rFonts w:ascii="MS Gothic" w:eastAsia="MS Gothic" w:hAnsi="MS Gothic" w:cstheme="minorHAnsi" w:hint="eastAsia"/>
                  </w:rPr>
                  <w:t>☐</w:t>
                </w:r>
              </w:sdtContent>
            </w:sdt>
            <w:r w:rsidR="005C5B9C">
              <w:rPr>
                <w:rFonts w:cstheme="minorHAnsi"/>
              </w:rPr>
              <w:t xml:space="preserve"> </w:t>
            </w:r>
            <w:r w:rsidR="00F210F1">
              <w:rPr>
                <w:rFonts w:cstheme="minorHAnsi"/>
              </w:rPr>
              <w:t xml:space="preserve"> </w:t>
            </w:r>
            <w:r w:rsidR="005C5B9C">
              <w:rPr>
                <w:rFonts w:cstheme="minorHAnsi"/>
              </w:rPr>
              <w:t>Level A</w:t>
            </w:r>
          </w:p>
        </w:tc>
        <w:tc>
          <w:tcPr>
            <w:tcW w:w="2338" w:type="dxa"/>
            <w:tcBorders>
              <w:top w:val="nil"/>
              <w:left w:val="nil"/>
              <w:bottom w:val="nil"/>
              <w:right w:val="nil"/>
            </w:tcBorders>
            <w:hideMark/>
          </w:tcPr>
          <w:p w14:paraId="2059D998" w14:textId="3CE29B27" w:rsidR="005C5B9C" w:rsidRDefault="00000000" w:rsidP="00D57E2E">
            <w:pPr>
              <w:keepNext/>
              <w:keepLines/>
              <w:rPr>
                <w:rFonts w:cstheme="minorHAnsi"/>
                <w:b/>
                <w:color w:val="0D0D0D" w:themeColor="text1" w:themeTint="F2"/>
              </w:rPr>
            </w:pPr>
            <w:sdt>
              <w:sdtPr>
                <w:rPr>
                  <w:rFonts w:ascii="Symbol" w:eastAsia="Symbol" w:hAnsi="Symbol" w:cstheme="minorHAnsi"/>
                </w:rPr>
                <w:id w:val="331650367"/>
                <w14:checkbox>
                  <w14:checked w14:val="0"/>
                  <w14:checkedState w14:val="2612" w14:font="MS Gothic"/>
                  <w14:uncheckedState w14:val="2610" w14:font="MS Gothic"/>
                </w14:checkbox>
              </w:sdtPr>
              <w:sdtContent>
                <w:r w:rsidR="00842602">
                  <w:rPr>
                    <w:rFonts w:ascii="MS Gothic" w:eastAsia="MS Gothic" w:hAnsi="MS Gothic" w:cstheme="minorHAnsi" w:hint="eastAsia"/>
                  </w:rPr>
                  <w:t>☐</w:t>
                </w:r>
              </w:sdtContent>
            </w:sdt>
            <w:r w:rsidR="005C5B9C">
              <w:rPr>
                <w:rFonts w:cstheme="minorHAnsi"/>
              </w:rPr>
              <w:t xml:space="preserve"> </w:t>
            </w:r>
            <w:r w:rsidR="00F210F1">
              <w:rPr>
                <w:rFonts w:cstheme="minorHAnsi"/>
              </w:rPr>
              <w:t xml:space="preserve"> </w:t>
            </w:r>
            <w:r w:rsidR="005C5B9C">
              <w:rPr>
                <w:rFonts w:cstheme="minorHAnsi"/>
              </w:rPr>
              <w:t>Level B</w:t>
            </w:r>
          </w:p>
        </w:tc>
        <w:tc>
          <w:tcPr>
            <w:tcW w:w="2337" w:type="dxa"/>
            <w:tcBorders>
              <w:top w:val="nil"/>
              <w:left w:val="nil"/>
              <w:bottom w:val="nil"/>
              <w:right w:val="nil"/>
            </w:tcBorders>
            <w:hideMark/>
          </w:tcPr>
          <w:p w14:paraId="31FD6400" w14:textId="250F7423" w:rsidR="005C5B9C" w:rsidRDefault="00000000" w:rsidP="00D57E2E">
            <w:pPr>
              <w:keepNext/>
              <w:keepLines/>
              <w:rPr>
                <w:rFonts w:cstheme="minorHAnsi"/>
              </w:rPr>
            </w:pPr>
            <w:sdt>
              <w:sdtPr>
                <w:rPr>
                  <w:rFonts w:ascii="Symbol" w:eastAsia="Symbol" w:hAnsi="Symbol" w:cstheme="minorHAnsi"/>
                </w:rPr>
                <w:id w:val="585342724"/>
                <w14:checkbox>
                  <w14:checked w14:val="0"/>
                  <w14:checkedState w14:val="2612" w14:font="MS Gothic"/>
                  <w14:uncheckedState w14:val="2610" w14:font="MS Gothic"/>
                </w14:checkbox>
              </w:sdtPr>
              <w:sdtContent>
                <w:r w:rsidR="00842602">
                  <w:rPr>
                    <w:rFonts w:ascii="MS Gothic" w:eastAsia="MS Gothic" w:hAnsi="MS Gothic" w:cstheme="minorHAnsi" w:hint="eastAsia"/>
                  </w:rPr>
                  <w:t>☐</w:t>
                </w:r>
              </w:sdtContent>
            </w:sdt>
            <w:r w:rsidR="005C5B9C">
              <w:rPr>
                <w:rFonts w:cstheme="minorHAnsi"/>
              </w:rPr>
              <w:t xml:space="preserve"> </w:t>
            </w:r>
            <w:r w:rsidR="00F210F1">
              <w:rPr>
                <w:rFonts w:cstheme="minorHAnsi"/>
              </w:rPr>
              <w:t xml:space="preserve"> </w:t>
            </w:r>
            <w:r w:rsidR="005C5B9C">
              <w:rPr>
                <w:rFonts w:cstheme="minorHAnsi"/>
              </w:rPr>
              <w:t>Level C</w:t>
            </w:r>
          </w:p>
        </w:tc>
        <w:tc>
          <w:tcPr>
            <w:tcW w:w="2338" w:type="dxa"/>
            <w:tcBorders>
              <w:top w:val="nil"/>
              <w:left w:val="nil"/>
              <w:bottom w:val="nil"/>
              <w:right w:val="single" w:sz="4" w:space="0" w:color="auto"/>
            </w:tcBorders>
            <w:hideMark/>
          </w:tcPr>
          <w:p w14:paraId="60F22E49" w14:textId="6B0FF379" w:rsidR="005C5B9C" w:rsidRDefault="00000000" w:rsidP="00D57E2E">
            <w:pPr>
              <w:keepNext/>
              <w:keepLines/>
              <w:rPr>
                <w:rFonts w:cstheme="minorHAnsi"/>
              </w:rPr>
            </w:pPr>
            <w:sdt>
              <w:sdtPr>
                <w:rPr>
                  <w:rFonts w:ascii="Symbol" w:eastAsia="Symbol" w:hAnsi="Symbol" w:cstheme="minorHAnsi"/>
                </w:rPr>
                <w:id w:val="320089187"/>
                <w14:checkbox>
                  <w14:checked w14:val="0"/>
                  <w14:checkedState w14:val="2612" w14:font="MS Gothic"/>
                  <w14:uncheckedState w14:val="2610" w14:font="MS Gothic"/>
                </w14:checkbox>
              </w:sdtPr>
              <w:sdtContent>
                <w:r w:rsidR="00842602">
                  <w:rPr>
                    <w:rFonts w:ascii="MS Gothic" w:eastAsia="MS Gothic" w:hAnsi="MS Gothic" w:cstheme="minorHAnsi" w:hint="eastAsia"/>
                  </w:rPr>
                  <w:t>☐</w:t>
                </w:r>
              </w:sdtContent>
            </w:sdt>
            <w:r w:rsidR="005C5B9C">
              <w:rPr>
                <w:rFonts w:cstheme="minorHAnsi"/>
              </w:rPr>
              <w:t xml:space="preserve"> </w:t>
            </w:r>
            <w:r w:rsidR="00F210F1">
              <w:rPr>
                <w:rFonts w:cstheme="minorHAnsi"/>
              </w:rPr>
              <w:t xml:space="preserve"> </w:t>
            </w:r>
            <w:r w:rsidR="005C5B9C">
              <w:rPr>
                <w:rFonts w:cstheme="minorHAnsi"/>
              </w:rPr>
              <w:t>Level D</w:t>
            </w:r>
          </w:p>
        </w:tc>
      </w:tr>
      <w:tr w:rsidR="005C5B9C" w14:paraId="2CA24871" w14:textId="77777777" w:rsidTr="005C5B9C">
        <w:tc>
          <w:tcPr>
            <w:tcW w:w="9350" w:type="dxa"/>
            <w:gridSpan w:val="4"/>
            <w:tcBorders>
              <w:top w:val="nil"/>
              <w:left w:val="single" w:sz="4" w:space="0" w:color="auto"/>
              <w:bottom w:val="single" w:sz="4" w:space="0" w:color="auto"/>
              <w:right w:val="single" w:sz="4" w:space="0" w:color="auto"/>
            </w:tcBorders>
          </w:tcPr>
          <w:p w14:paraId="3565734B" w14:textId="77777777" w:rsidR="001378A8" w:rsidRPr="0072532D" w:rsidRDefault="001378A8" w:rsidP="00D57E2E">
            <w:pPr>
              <w:keepNext/>
              <w:keepLines/>
              <w:rPr>
                <w:rFonts w:cstheme="minorHAnsi"/>
                <w:i/>
              </w:rPr>
            </w:pPr>
          </w:p>
          <w:p w14:paraId="218474CF" w14:textId="77777777" w:rsidR="001378A8" w:rsidRPr="0072532D" w:rsidRDefault="001378A8" w:rsidP="00D57E2E">
            <w:pPr>
              <w:keepNext/>
              <w:keepLines/>
              <w:rPr>
                <w:rFonts w:cstheme="minorHAnsi"/>
                <w:i/>
              </w:rPr>
            </w:pPr>
          </w:p>
          <w:p w14:paraId="5EB6FA04" w14:textId="1004C19E" w:rsidR="005C5B9C" w:rsidRPr="0072532D" w:rsidRDefault="005C5B9C" w:rsidP="00D57E2E">
            <w:pPr>
              <w:keepNext/>
              <w:keepLines/>
              <w:rPr>
                <w:rFonts w:cstheme="minorHAnsi"/>
              </w:rPr>
            </w:pPr>
            <w:r w:rsidRPr="0072532D">
              <w:rPr>
                <w:rFonts w:cstheme="minorHAnsi"/>
                <w:i/>
              </w:rPr>
              <w:t>[List the items, example: boots and inner and outer chemical-resistant gloves.]</w:t>
            </w:r>
          </w:p>
        </w:tc>
      </w:tr>
      <w:bookmarkEnd w:id="124"/>
      <w:bookmarkEnd w:id="125"/>
    </w:tbl>
    <w:p w14:paraId="6F999ACF" w14:textId="4D89D378" w:rsidR="005F2ADB" w:rsidRPr="001F07F5" w:rsidRDefault="005F2ADB" w:rsidP="00D57E2E">
      <w:pPr>
        <w:spacing w:after="0"/>
        <w:rPr>
          <w:rFonts w:asciiTheme="minorHAnsi" w:hAnsiTheme="minorHAnsi" w:cstheme="minorHAnsi"/>
          <w:iCs/>
          <w:color w:val="808080" w:themeColor="background1" w:themeShade="80"/>
        </w:rPr>
      </w:pPr>
    </w:p>
    <w:p w14:paraId="68080C02" w14:textId="77777777" w:rsidR="00EF53B7" w:rsidRPr="000605C3" w:rsidRDefault="00EF53B7" w:rsidP="00D57E2E">
      <w:pPr>
        <w:keepNext/>
        <w:keepLines/>
        <w:spacing w:after="0"/>
        <w:rPr>
          <w:rFonts w:asciiTheme="minorHAnsi" w:hAnsiTheme="minorHAnsi" w:cstheme="minorHAnsi"/>
          <w:b/>
          <w:bCs/>
          <w:iCs/>
        </w:rPr>
      </w:pPr>
      <w:r>
        <w:rPr>
          <w:rFonts w:asciiTheme="minorHAnsi" w:hAnsiTheme="minorHAnsi" w:cstheme="minorHAnsi"/>
          <w:b/>
          <w:bCs/>
          <w:iCs/>
        </w:rPr>
        <w:t>W</w:t>
      </w:r>
      <w:r w:rsidRPr="000605C3">
        <w:rPr>
          <w:rFonts w:asciiTheme="minorHAnsi" w:hAnsiTheme="minorHAnsi" w:cstheme="minorHAnsi"/>
          <w:b/>
          <w:bCs/>
          <w:iCs/>
        </w:rPr>
        <w:t xml:space="preserve">ater remediation action(s): </w:t>
      </w:r>
    </w:p>
    <w:p w14:paraId="321308AA" w14:textId="57764855" w:rsidR="00EF53B7" w:rsidRPr="000605C3" w:rsidDel="007F7158" w:rsidRDefault="00EF53B7" w:rsidP="00D57E2E">
      <w:pPr>
        <w:spacing w:after="0"/>
        <w:rPr>
          <w:rFonts w:asciiTheme="minorHAnsi" w:hAnsiTheme="minorHAnsi" w:cstheme="minorHAnsi"/>
          <w:b/>
        </w:rPr>
      </w:pPr>
    </w:p>
    <w:p w14:paraId="1F403DC6" w14:textId="77777777" w:rsidR="00EF53B7" w:rsidRPr="000605C3" w:rsidRDefault="00EF53B7" w:rsidP="00D57E2E">
      <w:pPr>
        <w:spacing w:after="0"/>
        <w:rPr>
          <w:rFonts w:asciiTheme="minorHAnsi" w:hAnsiTheme="minorHAnsi" w:cstheme="minorHAnsi"/>
          <w:color w:val="808080" w:themeColor="background1" w:themeShade="80"/>
        </w:rPr>
      </w:pPr>
    </w:p>
    <w:p w14:paraId="3D644BD5" w14:textId="77777777" w:rsidR="00EF53B7" w:rsidRPr="005A0D0E" w:rsidRDefault="00EF53B7" w:rsidP="00D57E2E">
      <w:pPr>
        <w:spacing w:after="0"/>
        <w:rPr>
          <w:rFonts w:asciiTheme="minorHAnsi" w:hAnsiTheme="minorHAnsi" w:cstheme="minorHAnsi"/>
          <w:color w:val="808080" w:themeColor="background1" w:themeShade="80"/>
        </w:rPr>
      </w:pPr>
    </w:p>
    <w:p w14:paraId="7FEC55D2" w14:textId="77777777" w:rsidR="00800398" w:rsidRPr="005A0D0E" w:rsidRDefault="00800398" w:rsidP="00D57E2E">
      <w:pPr>
        <w:spacing w:after="0"/>
        <w:rPr>
          <w:rFonts w:asciiTheme="minorHAnsi" w:hAnsiTheme="minorHAnsi" w:cstheme="minorHAnsi"/>
          <w:i/>
          <w:color w:val="808080" w:themeColor="background1" w:themeShade="80"/>
        </w:rPr>
      </w:pPr>
    </w:p>
    <w:p w14:paraId="69533391" w14:textId="0FAEAF8D" w:rsidR="007F7158" w:rsidRPr="005A0D0E" w:rsidRDefault="00A52BBE" w:rsidP="00D57E2E">
      <w:pPr>
        <w:spacing w:after="0"/>
        <w:rPr>
          <w:rFonts w:asciiTheme="minorHAnsi" w:hAnsiTheme="minorHAnsi" w:cstheme="minorHAnsi"/>
          <w:b/>
        </w:rPr>
      </w:pPr>
      <w:bookmarkStart w:id="126" w:name="OLE_LINK45"/>
      <w:r w:rsidRPr="005A0D0E">
        <w:rPr>
          <w:rFonts w:asciiTheme="minorHAnsi" w:hAnsiTheme="minorHAnsi" w:cstheme="minorHAnsi"/>
          <w:b/>
        </w:rPr>
        <w:t xml:space="preserve">Parameters </w:t>
      </w:r>
      <w:r w:rsidR="007F7158" w:rsidRPr="005A0D0E">
        <w:rPr>
          <w:rFonts w:asciiTheme="minorHAnsi" w:hAnsiTheme="minorHAnsi" w:cstheme="minorHAnsi"/>
          <w:b/>
        </w:rPr>
        <w:t xml:space="preserve">measured to </w:t>
      </w:r>
      <w:r w:rsidRPr="005A0D0E">
        <w:rPr>
          <w:rFonts w:asciiTheme="minorHAnsi" w:hAnsiTheme="minorHAnsi" w:cstheme="minorHAnsi"/>
          <w:b/>
        </w:rPr>
        <w:t xml:space="preserve">monitor and </w:t>
      </w:r>
      <w:r w:rsidR="007F7158" w:rsidRPr="005A0D0E">
        <w:rPr>
          <w:rFonts w:asciiTheme="minorHAnsi" w:hAnsiTheme="minorHAnsi" w:cstheme="minorHAnsi"/>
          <w:b/>
        </w:rPr>
        <w:t xml:space="preserve">assess </w:t>
      </w:r>
      <w:r w:rsidRPr="005A0D0E">
        <w:rPr>
          <w:rFonts w:asciiTheme="minorHAnsi" w:hAnsiTheme="minorHAnsi" w:cstheme="minorHAnsi"/>
          <w:b/>
        </w:rPr>
        <w:t xml:space="preserve">removal </w:t>
      </w:r>
      <w:r w:rsidR="007F7158" w:rsidRPr="005A0D0E">
        <w:rPr>
          <w:rFonts w:asciiTheme="minorHAnsi" w:hAnsiTheme="minorHAnsi" w:cstheme="minorHAnsi"/>
          <w:b/>
        </w:rPr>
        <w:t xml:space="preserve">efficacy and impact </w:t>
      </w:r>
      <w:r w:rsidR="00184D01" w:rsidRPr="005A0D0E">
        <w:rPr>
          <w:rFonts w:asciiTheme="minorHAnsi" w:hAnsiTheme="minorHAnsi" w:cstheme="minorHAnsi"/>
          <w:b/>
        </w:rPr>
        <w:t xml:space="preserve">of the remediation actions(s) </w:t>
      </w:r>
      <w:r w:rsidR="007F7158" w:rsidRPr="005A0D0E">
        <w:rPr>
          <w:rFonts w:asciiTheme="minorHAnsi" w:hAnsiTheme="minorHAnsi" w:cstheme="minorHAnsi"/>
          <w:b/>
        </w:rPr>
        <w:t>to water quality:</w:t>
      </w:r>
    </w:p>
    <w:p w14:paraId="4021F598" w14:textId="4AD65FFE" w:rsidR="00D734B3" w:rsidRPr="000605C3" w:rsidDel="007F7158" w:rsidRDefault="00D734B3" w:rsidP="00D57E2E">
      <w:pPr>
        <w:spacing w:after="0"/>
        <w:rPr>
          <w:rFonts w:asciiTheme="minorHAnsi" w:hAnsiTheme="minorHAnsi" w:cstheme="minorHAnsi"/>
          <w:b/>
        </w:rPr>
      </w:pPr>
    </w:p>
    <w:p w14:paraId="0D11679C" w14:textId="6E327E55" w:rsidR="0028370E" w:rsidRDefault="0028370E" w:rsidP="00D57E2E">
      <w:pPr>
        <w:spacing w:after="0"/>
        <w:rPr>
          <w:rFonts w:asciiTheme="minorHAnsi" w:hAnsiTheme="minorHAnsi" w:cstheme="minorHAnsi"/>
          <w:color w:val="808080" w:themeColor="background1" w:themeShade="80"/>
        </w:rPr>
      </w:pPr>
    </w:p>
    <w:p w14:paraId="222573DF" w14:textId="77777777" w:rsidR="00184D01" w:rsidRPr="000605C3" w:rsidRDefault="00184D01" w:rsidP="00D57E2E">
      <w:pPr>
        <w:spacing w:after="0"/>
        <w:rPr>
          <w:rFonts w:asciiTheme="minorHAnsi" w:hAnsiTheme="minorHAnsi" w:cstheme="minorHAnsi"/>
          <w:color w:val="808080" w:themeColor="background1" w:themeShade="80"/>
        </w:rPr>
      </w:pPr>
    </w:p>
    <w:tbl>
      <w:tblPr>
        <w:tblStyle w:val="TableGrid1"/>
        <w:tblW w:w="9360" w:type="dxa"/>
        <w:tblInd w:w="0" w:type="dxa"/>
        <w:tblLayout w:type="fixed"/>
        <w:tblLook w:val="04A0" w:firstRow="1" w:lastRow="0" w:firstColumn="1" w:lastColumn="0" w:noHBand="0" w:noVBand="1"/>
        <w:tblCaption w:val="Parameters "/>
        <w:tblDescription w:val="This table is provided to be used to provide information on the parameters measured to monitor and assess removal efficacy and impact of the remediation actions(s) to water quality. The spaces are used to record the:&#10;Sample Location&#10;Parameter&#10;Treatment Objective (concentration)"/>
      </w:tblPr>
      <w:tblGrid>
        <w:gridCol w:w="3050"/>
        <w:gridCol w:w="3248"/>
        <w:gridCol w:w="3062"/>
      </w:tblGrid>
      <w:tr w:rsidR="00184D01" w14:paraId="138A2B4E" w14:textId="77777777" w:rsidTr="00184D01">
        <w:trPr>
          <w:trHeight w:val="332"/>
        </w:trPr>
        <w:tc>
          <w:tcPr>
            <w:tcW w:w="30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7F269A2" w14:textId="77777777" w:rsidR="00184D01" w:rsidRPr="0012125A" w:rsidRDefault="00184D01">
            <w:pPr>
              <w:rPr>
                <w:rFonts w:cstheme="minorHAnsi"/>
                <w:b/>
                <w:bCs/>
                <w:i/>
                <w:color w:val="808080" w:themeColor="background1" w:themeShade="80"/>
              </w:rPr>
            </w:pPr>
            <w:r w:rsidRPr="0012125A">
              <w:rPr>
                <w:rFonts w:cstheme="minorHAnsi"/>
                <w:b/>
                <w:bCs/>
                <w:iCs/>
              </w:rPr>
              <w:t>Sample Location</w:t>
            </w:r>
          </w:p>
        </w:tc>
        <w:tc>
          <w:tcPr>
            <w:tcW w:w="324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9CB47A4" w14:textId="77777777" w:rsidR="00184D01" w:rsidRPr="0012125A" w:rsidRDefault="00184D01">
            <w:pPr>
              <w:rPr>
                <w:rFonts w:cstheme="minorHAnsi"/>
                <w:b/>
                <w:bCs/>
                <w:iCs/>
              </w:rPr>
            </w:pPr>
            <w:r w:rsidRPr="0012125A">
              <w:rPr>
                <w:rFonts w:cstheme="minorHAnsi"/>
                <w:b/>
                <w:bCs/>
                <w:iCs/>
              </w:rPr>
              <w:t>Parameter</w:t>
            </w:r>
          </w:p>
        </w:tc>
        <w:tc>
          <w:tcPr>
            <w:tcW w:w="306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6883C9C" w14:textId="77777777" w:rsidR="00184D01" w:rsidRPr="0012125A" w:rsidRDefault="00184D01">
            <w:pPr>
              <w:rPr>
                <w:rFonts w:cstheme="minorHAnsi"/>
                <w:b/>
                <w:bCs/>
                <w:iCs/>
              </w:rPr>
            </w:pPr>
            <w:r w:rsidRPr="0012125A">
              <w:rPr>
                <w:rFonts w:cstheme="minorHAnsi"/>
                <w:b/>
                <w:bCs/>
                <w:iCs/>
              </w:rPr>
              <w:t>Treatment Objective (concentration)</w:t>
            </w:r>
          </w:p>
        </w:tc>
      </w:tr>
      <w:tr w:rsidR="005A0D0E" w14:paraId="2CFF66E6" w14:textId="77777777" w:rsidTr="00D57E2E">
        <w:trPr>
          <w:trHeight w:val="557"/>
        </w:trPr>
        <w:tc>
          <w:tcPr>
            <w:tcW w:w="3050" w:type="dxa"/>
            <w:tcBorders>
              <w:top w:val="single" w:sz="4" w:space="0" w:color="auto"/>
              <w:left w:val="single" w:sz="4" w:space="0" w:color="auto"/>
              <w:bottom w:val="single" w:sz="4" w:space="0" w:color="auto"/>
              <w:right w:val="single" w:sz="4" w:space="0" w:color="auto"/>
            </w:tcBorders>
            <w:shd w:val="clear" w:color="auto" w:fill="auto"/>
            <w:hideMark/>
          </w:tcPr>
          <w:p w14:paraId="36AC01C3" w14:textId="77777777" w:rsidR="005A0D0E" w:rsidRPr="0072532D" w:rsidRDefault="005A0D0E" w:rsidP="005A0D0E">
            <w:pPr>
              <w:rPr>
                <w:rFonts w:cstheme="minorHAnsi"/>
                <w:iCs/>
              </w:rPr>
            </w:pPr>
            <w:r w:rsidRPr="0072532D">
              <w:rPr>
                <w:rFonts w:cstheme="minorHAnsi"/>
                <w:i/>
              </w:rPr>
              <w:t>[Include spatial indicators as needed (address, lat/long, photos, etc.).]</w:t>
            </w:r>
          </w:p>
        </w:tc>
        <w:tc>
          <w:tcPr>
            <w:tcW w:w="3248" w:type="dxa"/>
            <w:tcBorders>
              <w:top w:val="single" w:sz="4" w:space="0" w:color="auto"/>
              <w:left w:val="single" w:sz="4" w:space="0" w:color="auto"/>
              <w:bottom w:val="single" w:sz="4" w:space="0" w:color="auto"/>
              <w:right w:val="single" w:sz="4" w:space="0" w:color="auto"/>
            </w:tcBorders>
            <w:shd w:val="clear" w:color="auto" w:fill="auto"/>
          </w:tcPr>
          <w:p w14:paraId="7FCC790B" w14:textId="19404925" w:rsidR="005A0D0E" w:rsidRPr="0012125A" w:rsidRDefault="005A0D0E" w:rsidP="005A0D0E">
            <w:pPr>
              <w:rPr>
                <w:rFonts w:cstheme="minorHAnsi"/>
                <w:iCs/>
              </w:rPr>
            </w:pPr>
          </w:p>
        </w:tc>
        <w:tc>
          <w:tcPr>
            <w:tcW w:w="3062" w:type="dxa"/>
            <w:tcBorders>
              <w:top w:val="single" w:sz="4" w:space="0" w:color="auto"/>
              <w:left w:val="single" w:sz="4" w:space="0" w:color="auto"/>
              <w:bottom w:val="single" w:sz="4" w:space="0" w:color="auto"/>
              <w:right w:val="single" w:sz="4" w:space="0" w:color="auto"/>
            </w:tcBorders>
            <w:shd w:val="clear" w:color="auto" w:fill="auto"/>
          </w:tcPr>
          <w:p w14:paraId="624C87B7" w14:textId="6591ED45" w:rsidR="005A0D0E" w:rsidRPr="0012125A" w:rsidRDefault="005A0D0E" w:rsidP="005A0D0E">
            <w:pPr>
              <w:rPr>
                <w:rFonts w:cstheme="minorHAnsi"/>
                <w:iCs/>
              </w:rPr>
            </w:pPr>
          </w:p>
        </w:tc>
      </w:tr>
      <w:tr w:rsidR="005A0D0E" w14:paraId="0EAFFAEB" w14:textId="77777777" w:rsidTr="00D57E2E">
        <w:trPr>
          <w:trHeight w:val="530"/>
        </w:trPr>
        <w:tc>
          <w:tcPr>
            <w:tcW w:w="3050" w:type="dxa"/>
            <w:tcBorders>
              <w:top w:val="single" w:sz="4" w:space="0" w:color="auto"/>
              <w:left w:val="single" w:sz="4" w:space="0" w:color="auto"/>
              <w:bottom w:val="single" w:sz="4" w:space="0" w:color="auto"/>
              <w:right w:val="single" w:sz="4" w:space="0" w:color="auto"/>
            </w:tcBorders>
            <w:shd w:val="clear" w:color="auto" w:fill="auto"/>
          </w:tcPr>
          <w:p w14:paraId="5D1B6337" w14:textId="526EBCED" w:rsidR="005A0D0E" w:rsidRDefault="005A0D0E" w:rsidP="005A0D0E">
            <w:pPr>
              <w:rPr>
                <w:rFonts w:cstheme="minorHAnsi"/>
                <w:iCs/>
                <w:sz w:val="18"/>
                <w:szCs w:val="18"/>
              </w:rPr>
            </w:pPr>
          </w:p>
        </w:tc>
        <w:tc>
          <w:tcPr>
            <w:tcW w:w="3248" w:type="dxa"/>
            <w:tcBorders>
              <w:top w:val="single" w:sz="4" w:space="0" w:color="auto"/>
              <w:left w:val="single" w:sz="4" w:space="0" w:color="auto"/>
              <w:bottom w:val="single" w:sz="4" w:space="0" w:color="auto"/>
              <w:right w:val="single" w:sz="4" w:space="0" w:color="auto"/>
            </w:tcBorders>
            <w:shd w:val="clear" w:color="auto" w:fill="auto"/>
          </w:tcPr>
          <w:p w14:paraId="7EBA10C4" w14:textId="2B79BC7B" w:rsidR="005A0D0E" w:rsidRDefault="005A0D0E" w:rsidP="005A0D0E">
            <w:pPr>
              <w:rPr>
                <w:rFonts w:cstheme="minorHAnsi"/>
                <w:iCs/>
                <w:sz w:val="18"/>
                <w:szCs w:val="18"/>
              </w:rPr>
            </w:pPr>
          </w:p>
        </w:tc>
        <w:tc>
          <w:tcPr>
            <w:tcW w:w="3062" w:type="dxa"/>
            <w:tcBorders>
              <w:top w:val="single" w:sz="4" w:space="0" w:color="auto"/>
              <w:left w:val="single" w:sz="4" w:space="0" w:color="auto"/>
              <w:bottom w:val="single" w:sz="4" w:space="0" w:color="auto"/>
              <w:right w:val="single" w:sz="4" w:space="0" w:color="auto"/>
            </w:tcBorders>
            <w:shd w:val="clear" w:color="auto" w:fill="auto"/>
          </w:tcPr>
          <w:p w14:paraId="43221C99" w14:textId="16ED870E" w:rsidR="005A0D0E" w:rsidRDefault="005A0D0E" w:rsidP="005A0D0E">
            <w:pPr>
              <w:rPr>
                <w:rFonts w:cstheme="minorHAnsi"/>
                <w:iCs/>
                <w:sz w:val="18"/>
                <w:szCs w:val="18"/>
              </w:rPr>
            </w:pPr>
          </w:p>
        </w:tc>
      </w:tr>
      <w:tr w:rsidR="005A0D0E" w14:paraId="433E9EC5" w14:textId="77777777" w:rsidTr="00D57E2E">
        <w:trPr>
          <w:trHeight w:val="530"/>
        </w:trPr>
        <w:tc>
          <w:tcPr>
            <w:tcW w:w="3050" w:type="dxa"/>
            <w:tcBorders>
              <w:top w:val="single" w:sz="4" w:space="0" w:color="auto"/>
              <w:left w:val="single" w:sz="4" w:space="0" w:color="auto"/>
              <w:bottom w:val="single" w:sz="4" w:space="0" w:color="auto"/>
              <w:right w:val="single" w:sz="4" w:space="0" w:color="auto"/>
            </w:tcBorders>
            <w:shd w:val="clear" w:color="auto" w:fill="auto"/>
          </w:tcPr>
          <w:p w14:paraId="1039BAFA" w14:textId="4E9E6919" w:rsidR="005A0D0E" w:rsidRDefault="005A0D0E" w:rsidP="005A0D0E">
            <w:pPr>
              <w:rPr>
                <w:rFonts w:cstheme="minorHAnsi"/>
                <w:iCs/>
                <w:sz w:val="18"/>
                <w:szCs w:val="18"/>
              </w:rPr>
            </w:pPr>
          </w:p>
        </w:tc>
        <w:tc>
          <w:tcPr>
            <w:tcW w:w="3248" w:type="dxa"/>
            <w:tcBorders>
              <w:top w:val="single" w:sz="4" w:space="0" w:color="auto"/>
              <w:left w:val="single" w:sz="4" w:space="0" w:color="auto"/>
              <w:bottom w:val="single" w:sz="4" w:space="0" w:color="auto"/>
              <w:right w:val="single" w:sz="4" w:space="0" w:color="auto"/>
            </w:tcBorders>
            <w:shd w:val="clear" w:color="auto" w:fill="auto"/>
          </w:tcPr>
          <w:p w14:paraId="11C6C5BD" w14:textId="0DC74C94" w:rsidR="005A0D0E" w:rsidRDefault="005A0D0E" w:rsidP="005A0D0E">
            <w:pPr>
              <w:rPr>
                <w:rFonts w:cstheme="minorHAnsi"/>
                <w:iCs/>
                <w:sz w:val="18"/>
                <w:szCs w:val="18"/>
              </w:rPr>
            </w:pPr>
          </w:p>
        </w:tc>
        <w:tc>
          <w:tcPr>
            <w:tcW w:w="3062" w:type="dxa"/>
            <w:tcBorders>
              <w:top w:val="single" w:sz="4" w:space="0" w:color="auto"/>
              <w:left w:val="single" w:sz="4" w:space="0" w:color="auto"/>
              <w:bottom w:val="single" w:sz="4" w:space="0" w:color="auto"/>
              <w:right w:val="single" w:sz="4" w:space="0" w:color="auto"/>
            </w:tcBorders>
            <w:shd w:val="clear" w:color="auto" w:fill="auto"/>
          </w:tcPr>
          <w:p w14:paraId="119CB0FD" w14:textId="7AF88EF7" w:rsidR="005A0D0E" w:rsidRDefault="005A0D0E" w:rsidP="005A0D0E">
            <w:pPr>
              <w:rPr>
                <w:rFonts w:cstheme="minorHAnsi"/>
                <w:iCs/>
                <w:sz w:val="18"/>
                <w:szCs w:val="18"/>
              </w:rPr>
            </w:pPr>
          </w:p>
        </w:tc>
      </w:tr>
      <w:tr w:rsidR="005A0D0E" w14:paraId="58EBBF21" w14:textId="77777777" w:rsidTr="00D57E2E">
        <w:trPr>
          <w:trHeight w:val="530"/>
        </w:trPr>
        <w:tc>
          <w:tcPr>
            <w:tcW w:w="3050" w:type="dxa"/>
            <w:tcBorders>
              <w:top w:val="single" w:sz="4" w:space="0" w:color="auto"/>
              <w:left w:val="single" w:sz="4" w:space="0" w:color="auto"/>
              <w:bottom w:val="single" w:sz="4" w:space="0" w:color="auto"/>
              <w:right w:val="single" w:sz="4" w:space="0" w:color="auto"/>
            </w:tcBorders>
            <w:shd w:val="clear" w:color="auto" w:fill="auto"/>
          </w:tcPr>
          <w:p w14:paraId="545DC2A2" w14:textId="664E3C0A" w:rsidR="005A0D0E" w:rsidRDefault="005A0D0E" w:rsidP="005A0D0E">
            <w:pPr>
              <w:rPr>
                <w:rFonts w:cstheme="minorHAnsi"/>
                <w:iCs/>
                <w:sz w:val="18"/>
                <w:szCs w:val="18"/>
              </w:rPr>
            </w:pPr>
          </w:p>
        </w:tc>
        <w:tc>
          <w:tcPr>
            <w:tcW w:w="3248" w:type="dxa"/>
            <w:tcBorders>
              <w:top w:val="single" w:sz="4" w:space="0" w:color="auto"/>
              <w:left w:val="single" w:sz="4" w:space="0" w:color="auto"/>
              <w:bottom w:val="single" w:sz="4" w:space="0" w:color="auto"/>
              <w:right w:val="single" w:sz="4" w:space="0" w:color="auto"/>
            </w:tcBorders>
            <w:shd w:val="clear" w:color="auto" w:fill="auto"/>
          </w:tcPr>
          <w:p w14:paraId="2C009D3D" w14:textId="20B49972" w:rsidR="005A0D0E" w:rsidRDefault="005A0D0E" w:rsidP="005A0D0E">
            <w:pPr>
              <w:rPr>
                <w:rFonts w:cstheme="minorHAnsi"/>
                <w:iCs/>
                <w:sz w:val="18"/>
                <w:szCs w:val="18"/>
              </w:rPr>
            </w:pPr>
          </w:p>
        </w:tc>
        <w:tc>
          <w:tcPr>
            <w:tcW w:w="3062" w:type="dxa"/>
            <w:tcBorders>
              <w:top w:val="single" w:sz="4" w:space="0" w:color="auto"/>
              <w:left w:val="single" w:sz="4" w:space="0" w:color="auto"/>
              <w:bottom w:val="single" w:sz="4" w:space="0" w:color="auto"/>
              <w:right w:val="single" w:sz="4" w:space="0" w:color="auto"/>
            </w:tcBorders>
            <w:shd w:val="clear" w:color="auto" w:fill="auto"/>
          </w:tcPr>
          <w:p w14:paraId="2E9D0594" w14:textId="1F7B8242" w:rsidR="00D57E2E" w:rsidRDefault="00D57E2E" w:rsidP="005A0D0E">
            <w:pPr>
              <w:rPr>
                <w:rFonts w:cstheme="minorHAnsi"/>
                <w:iCs/>
                <w:sz w:val="18"/>
                <w:szCs w:val="18"/>
              </w:rPr>
            </w:pPr>
          </w:p>
        </w:tc>
      </w:tr>
    </w:tbl>
    <w:bookmarkEnd w:id="126"/>
    <w:p w14:paraId="59173CAB" w14:textId="01BF059D" w:rsidR="0028370E" w:rsidRPr="0072532D" w:rsidRDefault="00D57E2E" w:rsidP="00D57E2E">
      <w:pPr>
        <w:keepNext/>
        <w:spacing w:after="0"/>
        <w:rPr>
          <w:i/>
          <w:iCs/>
        </w:rPr>
      </w:pPr>
      <w:r w:rsidRPr="0072532D">
        <w:rPr>
          <w:i/>
          <w:iCs/>
        </w:rPr>
        <w:t>[</w:t>
      </w:r>
      <w:r w:rsidR="00FA62F4" w:rsidRPr="0072532D">
        <w:rPr>
          <w:i/>
          <w:iCs/>
        </w:rPr>
        <w:t>Note: To add additional text to a cell hit "enter"</w:t>
      </w:r>
      <w:r w:rsidRPr="0072532D">
        <w:rPr>
          <w:i/>
          <w:iCs/>
        </w:rPr>
        <w:t xml:space="preserve">. To add an additional table row </w:t>
      </w:r>
      <w:r w:rsidR="001F172B" w:rsidRPr="0072532D">
        <w:rPr>
          <w:i/>
          <w:iCs/>
        </w:rPr>
        <w:t>h</w:t>
      </w:r>
      <w:r w:rsidRPr="0072532D">
        <w:rPr>
          <w:i/>
          <w:iCs/>
        </w:rPr>
        <w:t>it “tab”.]</w:t>
      </w:r>
    </w:p>
    <w:p w14:paraId="4A72D4EA" w14:textId="77777777" w:rsidR="00D57E2E" w:rsidRPr="00051CF5" w:rsidRDefault="00D57E2E" w:rsidP="00D57E2E">
      <w:pPr>
        <w:keepNext/>
        <w:spacing w:after="0"/>
        <w:rPr>
          <w:rFonts w:asciiTheme="minorHAnsi" w:hAnsiTheme="minorHAnsi" w:cstheme="minorHAnsi"/>
          <w:color w:val="808080" w:themeColor="background1" w:themeShade="80"/>
        </w:rPr>
      </w:pPr>
    </w:p>
    <w:p w14:paraId="3D093ACA" w14:textId="5E705D3F" w:rsidR="007F7158" w:rsidRDefault="007F7158" w:rsidP="00D57E2E">
      <w:pPr>
        <w:spacing w:after="0"/>
        <w:rPr>
          <w:rFonts w:asciiTheme="minorHAnsi" w:hAnsiTheme="minorHAnsi" w:cstheme="minorHAnsi"/>
          <w:b/>
        </w:rPr>
      </w:pPr>
      <w:bookmarkStart w:id="127" w:name="OLE_LINK31"/>
      <w:r>
        <w:rPr>
          <w:rFonts w:asciiTheme="minorHAnsi" w:hAnsiTheme="minorHAnsi" w:cstheme="minorHAnsi"/>
          <w:b/>
        </w:rPr>
        <w:t xml:space="preserve">Remediation </w:t>
      </w:r>
      <w:r w:rsidR="00CC0CF5">
        <w:rPr>
          <w:rFonts w:asciiTheme="minorHAnsi" w:hAnsiTheme="minorHAnsi" w:cstheme="minorHAnsi"/>
          <w:b/>
        </w:rPr>
        <w:t xml:space="preserve">action </w:t>
      </w:r>
      <w:r w:rsidR="00F06ECB">
        <w:rPr>
          <w:rFonts w:asciiTheme="minorHAnsi" w:hAnsiTheme="minorHAnsi" w:cstheme="minorHAnsi"/>
          <w:b/>
        </w:rPr>
        <w:t xml:space="preserve">sequence of </w:t>
      </w:r>
      <w:r w:rsidR="00CC0CF5">
        <w:rPr>
          <w:rFonts w:asciiTheme="minorHAnsi" w:hAnsiTheme="minorHAnsi" w:cstheme="minorHAnsi"/>
          <w:b/>
        </w:rPr>
        <w:t>operations</w:t>
      </w:r>
      <w:r>
        <w:rPr>
          <w:rFonts w:asciiTheme="minorHAnsi" w:hAnsiTheme="minorHAnsi" w:cstheme="minorHAnsi"/>
          <w:b/>
        </w:rPr>
        <w:t>:</w:t>
      </w:r>
    </w:p>
    <w:p w14:paraId="6B7F5E29" w14:textId="7959043F" w:rsidR="0028370E" w:rsidRDefault="0028370E" w:rsidP="00D57E2E">
      <w:pPr>
        <w:spacing w:after="0"/>
        <w:rPr>
          <w:rFonts w:asciiTheme="minorHAnsi" w:hAnsiTheme="minorHAnsi" w:cstheme="minorHAnsi"/>
          <w:b/>
        </w:rPr>
      </w:pPr>
    </w:p>
    <w:bookmarkEnd w:id="127"/>
    <w:p w14:paraId="48779E7D" w14:textId="77777777" w:rsidR="0028370E" w:rsidRDefault="0028370E" w:rsidP="00D57E2E">
      <w:pPr>
        <w:spacing w:after="0"/>
        <w:rPr>
          <w:rFonts w:asciiTheme="minorHAnsi" w:hAnsiTheme="minorHAnsi" w:cstheme="minorHAnsi"/>
          <w:b/>
        </w:rPr>
      </w:pPr>
    </w:p>
    <w:p w14:paraId="27ADF2AC" w14:textId="77777777" w:rsidR="0028370E" w:rsidRDefault="0028370E" w:rsidP="00D57E2E">
      <w:pPr>
        <w:spacing w:after="0"/>
        <w:rPr>
          <w:rFonts w:asciiTheme="minorHAnsi" w:hAnsiTheme="minorHAnsi" w:cstheme="minorHAnsi"/>
          <w:b/>
        </w:rPr>
      </w:pPr>
    </w:p>
    <w:p w14:paraId="17F80E95" w14:textId="5DB7541F" w:rsidR="004C6991" w:rsidRDefault="004C6991" w:rsidP="004C6991">
      <w:pPr>
        <w:spacing w:after="0"/>
        <w:rPr>
          <w:rFonts w:asciiTheme="minorHAnsi" w:hAnsiTheme="minorHAnsi" w:cstheme="minorHAnsi"/>
          <w:i/>
          <w:iCs/>
          <w:color w:val="808080" w:themeColor="background1" w:themeShade="80"/>
        </w:rPr>
      </w:pPr>
    </w:p>
    <w:p w14:paraId="40905E60" w14:textId="77777777" w:rsidR="00D03A3C" w:rsidRDefault="00D03A3C" w:rsidP="00D57E2E">
      <w:pPr>
        <w:spacing w:after="0"/>
        <w:rPr>
          <w:rFonts w:asciiTheme="minorHAnsi" w:hAnsiTheme="minorHAnsi" w:cstheme="minorHAnsi"/>
          <w:b/>
        </w:rPr>
      </w:pPr>
      <w:bookmarkStart w:id="128" w:name="OLE_LINK59"/>
    </w:p>
    <w:p w14:paraId="65D4CDBF" w14:textId="77777777" w:rsidR="00D03A3C" w:rsidRDefault="00D03A3C" w:rsidP="00D57E2E">
      <w:pPr>
        <w:spacing w:after="0"/>
        <w:rPr>
          <w:rFonts w:asciiTheme="minorHAnsi" w:hAnsiTheme="minorHAnsi" w:cstheme="minorHAnsi"/>
          <w:b/>
        </w:rPr>
      </w:pPr>
    </w:p>
    <w:p w14:paraId="28E2AF2F" w14:textId="77777777" w:rsidR="00D03A3C" w:rsidRDefault="00D03A3C" w:rsidP="00D57E2E">
      <w:pPr>
        <w:spacing w:after="0"/>
        <w:rPr>
          <w:rFonts w:asciiTheme="minorHAnsi" w:hAnsiTheme="minorHAnsi" w:cstheme="minorHAnsi"/>
          <w:b/>
        </w:rPr>
      </w:pPr>
    </w:p>
    <w:p w14:paraId="6A9B673F" w14:textId="77777777" w:rsidR="00D03A3C" w:rsidRDefault="00D03A3C" w:rsidP="00D57E2E">
      <w:pPr>
        <w:spacing w:after="0"/>
        <w:rPr>
          <w:rFonts w:asciiTheme="minorHAnsi" w:hAnsiTheme="minorHAnsi" w:cstheme="minorHAnsi"/>
          <w:b/>
        </w:rPr>
      </w:pPr>
    </w:p>
    <w:p w14:paraId="0EB0342B" w14:textId="77777777" w:rsidR="00D03A3C" w:rsidRDefault="00D03A3C" w:rsidP="00D57E2E">
      <w:pPr>
        <w:spacing w:after="0"/>
        <w:rPr>
          <w:rFonts w:asciiTheme="minorHAnsi" w:hAnsiTheme="minorHAnsi" w:cstheme="minorHAnsi"/>
          <w:b/>
        </w:rPr>
      </w:pPr>
    </w:p>
    <w:p w14:paraId="35B27990" w14:textId="77777777" w:rsidR="00D03A3C" w:rsidRDefault="00D03A3C" w:rsidP="00D57E2E">
      <w:pPr>
        <w:spacing w:after="0"/>
        <w:rPr>
          <w:rFonts w:asciiTheme="minorHAnsi" w:hAnsiTheme="minorHAnsi" w:cstheme="minorHAnsi"/>
          <w:b/>
        </w:rPr>
      </w:pPr>
    </w:p>
    <w:p w14:paraId="42B139CA" w14:textId="18CE196F" w:rsidR="005D0A00" w:rsidRPr="002224E4" w:rsidRDefault="005D0A00" w:rsidP="00D57E2E">
      <w:pPr>
        <w:spacing w:after="0"/>
        <w:rPr>
          <w:rFonts w:asciiTheme="minorHAnsi" w:hAnsiTheme="minorHAnsi" w:cstheme="minorHAnsi"/>
        </w:rPr>
      </w:pPr>
      <w:r w:rsidRPr="002224E4">
        <w:rPr>
          <w:rFonts w:asciiTheme="minorHAnsi" w:hAnsiTheme="minorHAnsi" w:cstheme="minorHAnsi"/>
          <w:b/>
        </w:rPr>
        <w:lastRenderedPageBreak/>
        <w:t xml:space="preserve">Roles, responsibilities, and contact information: </w:t>
      </w:r>
    </w:p>
    <w:tbl>
      <w:tblPr>
        <w:tblStyle w:val="TableGrid"/>
        <w:tblW w:w="9355" w:type="dxa"/>
        <w:tblInd w:w="-3" w:type="dxa"/>
        <w:tblLook w:val="04A0" w:firstRow="1" w:lastRow="0" w:firstColumn="1" w:lastColumn="0" w:noHBand="0" w:noVBand="1"/>
        <w:tblCaption w:val=" Remediation actions: Roles, responsibilities, and contact information: "/>
        <w:tblDescription w:val="This table highlights the roles, responsibilities, and contact information of the organizations involved in remediation actions and evaluating the efficacy of the actions.  These organizations include: State Primacy Agency, SLTT public health/ environmental organizations, Utility Operations, Contractors, State and Federal Regulatory Agencies, Treatment Technology/Method Vendor(s),&#10;Technical Assistance Providers, Health and Safety Personnel&#10;"/>
      </w:tblPr>
      <w:tblGrid>
        <w:gridCol w:w="2515"/>
        <w:gridCol w:w="2880"/>
        <w:gridCol w:w="1890"/>
        <w:gridCol w:w="2070"/>
      </w:tblGrid>
      <w:tr w:rsidR="005D0A00" w14:paraId="21867842" w14:textId="77777777" w:rsidTr="00D57E2E">
        <w:trPr>
          <w:tblHeader/>
        </w:trPr>
        <w:tc>
          <w:tcPr>
            <w:tcW w:w="251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402D712" w14:textId="77777777" w:rsidR="005D0A00" w:rsidRPr="0012125A" w:rsidRDefault="005D0A00" w:rsidP="00A25DC9">
            <w:pPr>
              <w:rPr>
                <w:rFonts w:asciiTheme="minorHAnsi" w:hAnsiTheme="minorHAnsi" w:cstheme="minorHAnsi"/>
                <w:b/>
              </w:rPr>
            </w:pPr>
            <w:r w:rsidRPr="0012125A">
              <w:rPr>
                <w:rFonts w:asciiTheme="minorHAnsi" w:hAnsiTheme="minorHAnsi" w:cstheme="minorHAnsi"/>
                <w:b/>
              </w:rPr>
              <w:t>Organization</w:t>
            </w:r>
          </w:p>
        </w:tc>
        <w:tc>
          <w:tcPr>
            <w:tcW w:w="288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C019B78" w14:textId="77777777" w:rsidR="005D0A00" w:rsidRPr="0012125A" w:rsidRDefault="005D0A00" w:rsidP="00A25DC9">
            <w:pPr>
              <w:rPr>
                <w:rFonts w:asciiTheme="minorHAnsi" w:hAnsiTheme="minorHAnsi" w:cstheme="minorHAnsi"/>
                <w:b/>
              </w:rPr>
            </w:pPr>
            <w:r w:rsidRPr="0012125A">
              <w:rPr>
                <w:rFonts w:asciiTheme="minorHAnsi" w:hAnsiTheme="minorHAnsi" w:cstheme="minorHAnsi"/>
                <w:b/>
              </w:rPr>
              <w:t>Responsibilities</w:t>
            </w:r>
          </w:p>
        </w:tc>
        <w:tc>
          <w:tcPr>
            <w:tcW w:w="18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4B5FA7A" w14:textId="77777777" w:rsidR="005D0A00" w:rsidRPr="0012125A" w:rsidRDefault="005D0A00" w:rsidP="00A25DC9">
            <w:pPr>
              <w:rPr>
                <w:rFonts w:asciiTheme="minorHAnsi" w:hAnsiTheme="minorHAnsi" w:cstheme="minorHAnsi"/>
                <w:b/>
              </w:rPr>
            </w:pPr>
            <w:r w:rsidRPr="0012125A">
              <w:rPr>
                <w:rFonts w:asciiTheme="minorHAnsi" w:hAnsiTheme="minorHAnsi" w:cstheme="minorHAnsi"/>
                <w:b/>
              </w:rPr>
              <w:t>Primary Contact</w:t>
            </w:r>
          </w:p>
        </w:tc>
        <w:tc>
          <w:tcPr>
            <w:tcW w:w="20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456D06B" w14:textId="77777777" w:rsidR="005D0A00" w:rsidRPr="0012125A" w:rsidRDefault="005D0A00" w:rsidP="00A25DC9">
            <w:pPr>
              <w:rPr>
                <w:rFonts w:asciiTheme="minorHAnsi" w:hAnsiTheme="minorHAnsi" w:cstheme="minorHAnsi"/>
                <w:b/>
              </w:rPr>
            </w:pPr>
            <w:r w:rsidRPr="0012125A">
              <w:rPr>
                <w:rFonts w:asciiTheme="minorHAnsi" w:hAnsiTheme="minorHAnsi" w:cstheme="minorHAnsi"/>
                <w:b/>
              </w:rPr>
              <w:t>Contact Information</w:t>
            </w:r>
          </w:p>
        </w:tc>
      </w:tr>
      <w:tr w:rsidR="0072532D" w:rsidRPr="0072532D" w14:paraId="3E5AE651" w14:textId="77777777" w:rsidTr="00D57E2E">
        <w:trPr>
          <w:trHeight w:val="368"/>
        </w:trPr>
        <w:tc>
          <w:tcPr>
            <w:tcW w:w="2515" w:type="dxa"/>
            <w:tcBorders>
              <w:top w:val="single" w:sz="4" w:space="0" w:color="auto"/>
              <w:left w:val="single" w:sz="4" w:space="0" w:color="auto"/>
              <w:bottom w:val="single" w:sz="4" w:space="0" w:color="auto"/>
              <w:right w:val="single" w:sz="4" w:space="0" w:color="auto"/>
            </w:tcBorders>
            <w:hideMark/>
          </w:tcPr>
          <w:p w14:paraId="3EC03838" w14:textId="203F3477"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State Primacy Agency</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6F3997AE" w14:textId="0AFB7942"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0F7CD82A" w14:textId="21C9F356"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1968DBCF" w14:textId="77777777" w:rsidR="005A0D0E" w:rsidRPr="0072532D" w:rsidRDefault="005A0D0E" w:rsidP="005A0D0E">
            <w:pPr>
              <w:rPr>
                <w:rFonts w:asciiTheme="minorHAnsi" w:hAnsiTheme="minorHAnsi" w:cstheme="minorHAnsi"/>
              </w:rPr>
            </w:pPr>
          </w:p>
          <w:p w14:paraId="3858D529" w14:textId="77777777" w:rsidR="001F172B" w:rsidRPr="0072532D" w:rsidRDefault="001F172B" w:rsidP="005A0D0E">
            <w:pPr>
              <w:rPr>
                <w:rFonts w:asciiTheme="minorHAnsi" w:hAnsiTheme="minorHAnsi" w:cstheme="minorHAnsi"/>
              </w:rPr>
            </w:pPr>
          </w:p>
          <w:p w14:paraId="437D70BD" w14:textId="66C540EE" w:rsidR="001F172B" w:rsidRPr="0072532D" w:rsidRDefault="001F172B" w:rsidP="005A0D0E">
            <w:pPr>
              <w:rPr>
                <w:rFonts w:asciiTheme="minorHAnsi" w:hAnsiTheme="minorHAnsi" w:cstheme="minorHAnsi"/>
              </w:rPr>
            </w:pPr>
          </w:p>
        </w:tc>
      </w:tr>
      <w:tr w:rsidR="0072532D" w:rsidRPr="0072532D" w14:paraId="3CBC5466" w14:textId="77777777" w:rsidTr="00D57E2E">
        <w:tc>
          <w:tcPr>
            <w:tcW w:w="2515" w:type="dxa"/>
            <w:tcBorders>
              <w:top w:val="single" w:sz="4" w:space="0" w:color="auto"/>
              <w:left w:val="single" w:sz="4" w:space="0" w:color="auto"/>
              <w:bottom w:val="single" w:sz="4" w:space="0" w:color="auto"/>
              <w:right w:val="single" w:sz="4" w:space="0" w:color="auto"/>
            </w:tcBorders>
            <w:hideMark/>
          </w:tcPr>
          <w:p w14:paraId="40427B3B" w14:textId="48F0F9B2"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SLTT public health/ environmental organizations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517E5D0D" w14:textId="6E6C918B"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77C494A9" w14:textId="638B871C"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4B880889" w14:textId="11F43E6C" w:rsidR="005A0D0E" w:rsidRPr="0072532D" w:rsidRDefault="005A0D0E" w:rsidP="005A0D0E">
            <w:pPr>
              <w:rPr>
                <w:rFonts w:asciiTheme="minorHAnsi" w:hAnsiTheme="minorHAnsi" w:cstheme="minorHAnsi"/>
              </w:rPr>
            </w:pPr>
          </w:p>
        </w:tc>
      </w:tr>
      <w:tr w:rsidR="0072532D" w:rsidRPr="0072532D" w14:paraId="0DA4E39D" w14:textId="77777777" w:rsidTr="00D57E2E">
        <w:trPr>
          <w:trHeight w:val="440"/>
        </w:trPr>
        <w:tc>
          <w:tcPr>
            <w:tcW w:w="2515" w:type="dxa"/>
            <w:tcBorders>
              <w:top w:val="single" w:sz="4" w:space="0" w:color="auto"/>
              <w:left w:val="single" w:sz="4" w:space="0" w:color="auto"/>
              <w:bottom w:val="single" w:sz="4" w:space="0" w:color="auto"/>
              <w:right w:val="single" w:sz="4" w:space="0" w:color="auto"/>
            </w:tcBorders>
            <w:hideMark/>
          </w:tcPr>
          <w:p w14:paraId="5FBFEE97" w14:textId="4A85143E"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Utility Operations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61310A05" w14:textId="6805AC14"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315A42A0" w14:textId="4149F807"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3FA14B3E" w14:textId="77777777" w:rsidR="005A0D0E" w:rsidRPr="0072532D" w:rsidRDefault="005A0D0E" w:rsidP="005A0D0E">
            <w:pPr>
              <w:rPr>
                <w:rFonts w:asciiTheme="minorHAnsi" w:hAnsiTheme="minorHAnsi" w:cstheme="minorHAnsi"/>
              </w:rPr>
            </w:pPr>
          </w:p>
          <w:p w14:paraId="3C976067" w14:textId="77777777" w:rsidR="001F172B" w:rsidRPr="0072532D" w:rsidRDefault="001F172B" w:rsidP="005A0D0E">
            <w:pPr>
              <w:rPr>
                <w:rFonts w:asciiTheme="minorHAnsi" w:hAnsiTheme="minorHAnsi" w:cstheme="minorHAnsi"/>
              </w:rPr>
            </w:pPr>
          </w:p>
          <w:p w14:paraId="6EBAC1AC" w14:textId="29D0714D" w:rsidR="001F172B" w:rsidRPr="0072532D" w:rsidRDefault="001F172B" w:rsidP="005A0D0E">
            <w:pPr>
              <w:rPr>
                <w:rFonts w:asciiTheme="minorHAnsi" w:hAnsiTheme="minorHAnsi" w:cstheme="minorHAnsi"/>
              </w:rPr>
            </w:pPr>
          </w:p>
        </w:tc>
      </w:tr>
      <w:tr w:rsidR="0072532D" w:rsidRPr="0072532D" w14:paraId="1A68FDF9" w14:textId="77777777" w:rsidTr="00D57E2E">
        <w:trPr>
          <w:trHeight w:val="440"/>
        </w:trPr>
        <w:tc>
          <w:tcPr>
            <w:tcW w:w="2515" w:type="dxa"/>
            <w:tcBorders>
              <w:top w:val="single" w:sz="4" w:space="0" w:color="auto"/>
              <w:left w:val="single" w:sz="4" w:space="0" w:color="auto"/>
              <w:bottom w:val="single" w:sz="4" w:space="0" w:color="auto"/>
              <w:right w:val="single" w:sz="4" w:space="0" w:color="auto"/>
            </w:tcBorders>
          </w:tcPr>
          <w:p w14:paraId="1A140A18" w14:textId="69400F25"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Contractors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0DD3FE3C" w14:textId="7F3D67AA"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18CCEA2A" w14:textId="5B1212AE"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1BF91A22" w14:textId="77777777" w:rsidR="005A0D0E" w:rsidRPr="0072532D" w:rsidRDefault="005A0D0E" w:rsidP="005A0D0E">
            <w:pPr>
              <w:rPr>
                <w:rFonts w:asciiTheme="minorHAnsi" w:hAnsiTheme="minorHAnsi" w:cstheme="minorHAnsi"/>
              </w:rPr>
            </w:pPr>
          </w:p>
          <w:p w14:paraId="5CC2DAB3" w14:textId="77777777" w:rsidR="001F172B" w:rsidRPr="0072532D" w:rsidRDefault="001F172B" w:rsidP="005A0D0E">
            <w:pPr>
              <w:rPr>
                <w:rFonts w:asciiTheme="minorHAnsi" w:hAnsiTheme="minorHAnsi" w:cstheme="minorHAnsi"/>
              </w:rPr>
            </w:pPr>
          </w:p>
          <w:p w14:paraId="084000BD" w14:textId="3E6C5342" w:rsidR="001F172B" w:rsidRPr="0072532D" w:rsidRDefault="001F172B" w:rsidP="005A0D0E">
            <w:pPr>
              <w:rPr>
                <w:rFonts w:asciiTheme="minorHAnsi" w:hAnsiTheme="minorHAnsi" w:cstheme="minorHAnsi"/>
              </w:rPr>
            </w:pPr>
          </w:p>
        </w:tc>
      </w:tr>
      <w:tr w:rsidR="0072532D" w:rsidRPr="0072532D" w14:paraId="5A737236" w14:textId="77777777" w:rsidTr="00D57E2E">
        <w:tc>
          <w:tcPr>
            <w:tcW w:w="2515" w:type="dxa"/>
            <w:tcBorders>
              <w:top w:val="single" w:sz="4" w:space="0" w:color="auto"/>
              <w:left w:val="single" w:sz="4" w:space="0" w:color="auto"/>
              <w:bottom w:val="single" w:sz="4" w:space="0" w:color="auto"/>
              <w:right w:val="single" w:sz="4" w:space="0" w:color="auto"/>
            </w:tcBorders>
          </w:tcPr>
          <w:p w14:paraId="5031E6CD" w14:textId="4F44E43C"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State and Federal Regulatory Agencies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25701C44" w14:textId="41329CC7"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58F935B7" w14:textId="3385B656"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3395AABC" w14:textId="77777777" w:rsidR="005A0D0E" w:rsidRPr="0072532D" w:rsidRDefault="005A0D0E" w:rsidP="005A0D0E">
            <w:pPr>
              <w:rPr>
                <w:rFonts w:asciiTheme="minorHAnsi" w:hAnsiTheme="minorHAnsi" w:cstheme="minorHAnsi"/>
              </w:rPr>
            </w:pPr>
          </w:p>
          <w:p w14:paraId="614FA183" w14:textId="77777777" w:rsidR="001F172B" w:rsidRPr="0072532D" w:rsidRDefault="001F172B" w:rsidP="005A0D0E">
            <w:pPr>
              <w:rPr>
                <w:rFonts w:asciiTheme="minorHAnsi" w:hAnsiTheme="minorHAnsi" w:cstheme="minorHAnsi"/>
              </w:rPr>
            </w:pPr>
          </w:p>
          <w:p w14:paraId="6B8EA597" w14:textId="0FC3B050" w:rsidR="001F172B" w:rsidRPr="0072532D" w:rsidRDefault="001F172B" w:rsidP="005A0D0E">
            <w:pPr>
              <w:rPr>
                <w:rFonts w:asciiTheme="minorHAnsi" w:hAnsiTheme="minorHAnsi" w:cstheme="minorHAnsi"/>
              </w:rPr>
            </w:pPr>
          </w:p>
        </w:tc>
      </w:tr>
      <w:tr w:rsidR="0072532D" w:rsidRPr="0072532D" w14:paraId="2C5ABA7A" w14:textId="77777777" w:rsidTr="00D57E2E">
        <w:tc>
          <w:tcPr>
            <w:tcW w:w="2515" w:type="dxa"/>
            <w:tcBorders>
              <w:top w:val="single" w:sz="4" w:space="0" w:color="auto"/>
              <w:left w:val="single" w:sz="4" w:space="0" w:color="auto"/>
              <w:bottom w:val="single" w:sz="4" w:space="0" w:color="auto"/>
              <w:right w:val="single" w:sz="4" w:space="0" w:color="auto"/>
            </w:tcBorders>
          </w:tcPr>
          <w:p w14:paraId="48E3EC7C" w14:textId="6809FF9F"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Treatment Technology/Method Vendor(s)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6AF41F45" w14:textId="08C83C70"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32608C2F" w14:textId="0FA9A08F"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3CEEB320" w14:textId="3C2A72E0" w:rsidR="005A0D0E" w:rsidRPr="0072532D" w:rsidRDefault="005A0D0E" w:rsidP="005A0D0E">
            <w:pPr>
              <w:rPr>
                <w:rFonts w:asciiTheme="minorHAnsi" w:hAnsiTheme="minorHAnsi" w:cstheme="minorHAnsi"/>
              </w:rPr>
            </w:pPr>
          </w:p>
        </w:tc>
      </w:tr>
      <w:tr w:rsidR="0072532D" w:rsidRPr="0072532D" w14:paraId="308F5C8D" w14:textId="77777777" w:rsidTr="00D57E2E">
        <w:tc>
          <w:tcPr>
            <w:tcW w:w="2515" w:type="dxa"/>
            <w:tcBorders>
              <w:top w:val="single" w:sz="4" w:space="0" w:color="auto"/>
              <w:left w:val="single" w:sz="4" w:space="0" w:color="auto"/>
              <w:bottom w:val="single" w:sz="4" w:space="0" w:color="auto"/>
              <w:right w:val="single" w:sz="4" w:space="0" w:color="auto"/>
            </w:tcBorders>
          </w:tcPr>
          <w:p w14:paraId="6F78FB81" w14:textId="40263D3B" w:rsidR="005A0D0E" w:rsidRPr="0072532D" w:rsidRDefault="001378A8" w:rsidP="005A0D0E">
            <w:pPr>
              <w:rPr>
                <w:rFonts w:asciiTheme="minorHAnsi" w:hAnsiTheme="minorHAnsi" w:cstheme="minorHAnsi"/>
                <w:iCs/>
              </w:rPr>
            </w:pPr>
            <w:r w:rsidRPr="0072532D">
              <w:rPr>
                <w:rFonts w:asciiTheme="minorHAnsi" w:hAnsiTheme="minorHAnsi" w:cstheme="minorHAnsi"/>
                <w:i/>
              </w:rPr>
              <w:t>[</w:t>
            </w:r>
            <w:r w:rsidR="005A0D0E" w:rsidRPr="0072532D">
              <w:rPr>
                <w:rFonts w:asciiTheme="minorHAnsi" w:hAnsiTheme="minorHAnsi" w:cstheme="minorHAnsi"/>
                <w:i/>
              </w:rPr>
              <w:t>Technical Assistance Providers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0F55821F" w14:textId="01FB411D" w:rsidR="005A0D0E" w:rsidRPr="0072532D" w:rsidRDefault="005A0D0E" w:rsidP="005A0D0E">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5E6D9549" w14:textId="6B986B6D" w:rsidR="005A0D0E" w:rsidRPr="0072532D" w:rsidRDefault="005A0D0E" w:rsidP="005A0D0E">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2E8699BB" w14:textId="77777777" w:rsidR="005A0D0E" w:rsidRPr="0072532D" w:rsidRDefault="005A0D0E" w:rsidP="005A0D0E">
            <w:pPr>
              <w:rPr>
                <w:rFonts w:asciiTheme="minorHAnsi" w:hAnsiTheme="minorHAnsi" w:cstheme="minorHAnsi"/>
                <w:iCs/>
              </w:rPr>
            </w:pPr>
          </w:p>
          <w:p w14:paraId="256C10ED" w14:textId="77777777" w:rsidR="001F172B" w:rsidRPr="0072532D" w:rsidRDefault="001F172B" w:rsidP="005A0D0E">
            <w:pPr>
              <w:rPr>
                <w:rFonts w:asciiTheme="minorHAnsi" w:hAnsiTheme="minorHAnsi" w:cstheme="minorHAnsi"/>
                <w:iCs/>
              </w:rPr>
            </w:pPr>
          </w:p>
          <w:p w14:paraId="2D04E9F0" w14:textId="30722116" w:rsidR="001F172B" w:rsidRPr="0072532D" w:rsidRDefault="001F172B" w:rsidP="005A0D0E">
            <w:pPr>
              <w:rPr>
                <w:rFonts w:asciiTheme="minorHAnsi" w:hAnsiTheme="minorHAnsi" w:cstheme="minorHAnsi"/>
                <w:iCs/>
              </w:rPr>
            </w:pPr>
          </w:p>
        </w:tc>
      </w:tr>
      <w:tr w:rsidR="0072532D" w:rsidRPr="0072532D" w14:paraId="4F0EE577" w14:textId="77777777" w:rsidTr="00D57E2E">
        <w:trPr>
          <w:trHeight w:val="206"/>
        </w:trPr>
        <w:tc>
          <w:tcPr>
            <w:tcW w:w="2515" w:type="dxa"/>
            <w:tcBorders>
              <w:top w:val="single" w:sz="4" w:space="0" w:color="auto"/>
              <w:left w:val="single" w:sz="4" w:space="0" w:color="auto"/>
              <w:bottom w:val="single" w:sz="4" w:space="0" w:color="auto"/>
              <w:right w:val="single" w:sz="4" w:space="0" w:color="auto"/>
            </w:tcBorders>
          </w:tcPr>
          <w:p w14:paraId="35856098" w14:textId="472DB704" w:rsidR="005A0D0E" w:rsidRPr="0072532D" w:rsidRDefault="001378A8" w:rsidP="005A0D0E">
            <w:pPr>
              <w:rPr>
                <w:rFonts w:asciiTheme="minorHAnsi" w:hAnsiTheme="minorHAnsi" w:cstheme="minorHAnsi"/>
                <w:iCs/>
              </w:rPr>
            </w:pPr>
            <w:r w:rsidRPr="0072532D">
              <w:rPr>
                <w:rFonts w:asciiTheme="minorHAnsi" w:hAnsiTheme="minorHAnsi" w:cstheme="minorHAnsi"/>
                <w:i/>
              </w:rPr>
              <w:t>[</w:t>
            </w:r>
            <w:r w:rsidR="005A0D0E" w:rsidRPr="0072532D">
              <w:rPr>
                <w:rFonts w:asciiTheme="minorHAnsi" w:hAnsiTheme="minorHAnsi" w:cstheme="minorHAnsi"/>
                <w:i/>
              </w:rPr>
              <w:t>Health and Safety Personnel</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58D785B4" w14:textId="38C70F6E" w:rsidR="005A0D0E" w:rsidRPr="0072532D" w:rsidRDefault="005A0D0E" w:rsidP="005A0D0E">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5F31261A" w14:textId="5BD0E25F" w:rsidR="005A0D0E" w:rsidRPr="0072532D" w:rsidRDefault="005A0D0E" w:rsidP="005A0D0E">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7EC997BA" w14:textId="77777777" w:rsidR="005A0D0E" w:rsidRPr="0072532D" w:rsidRDefault="005A0D0E" w:rsidP="005A0D0E">
            <w:pPr>
              <w:rPr>
                <w:rFonts w:asciiTheme="minorHAnsi" w:hAnsiTheme="minorHAnsi" w:cstheme="minorHAnsi"/>
                <w:iCs/>
              </w:rPr>
            </w:pPr>
          </w:p>
          <w:p w14:paraId="1344D6AA" w14:textId="77777777" w:rsidR="001F172B" w:rsidRPr="0072532D" w:rsidRDefault="001F172B" w:rsidP="005A0D0E">
            <w:pPr>
              <w:rPr>
                <w:rFonts w:asciiTheme="minorHAnsi" w:hAnsiTheme="minorHAnsi" w:cstheme="minorHAnsi"/>
                <w:iCs/>
              </w:rPr>
            </w:pPr>
          </w:p>
          <w:p w14:paraId="7B8F99DE" w14:textId="16CEB6BB" w:rsidR="001F172B" w:rsidRPr="0072532D" w:rsidRDefault="001F172B" w:rsidP="005A0D0E">
            <w:pPr>
              <w:rPr>
                <w:rFonts w:asciiTheme="minorHAnsi" w:hAnsiTheme="minorHAnsi" w:cstheme="minorHAnsi"/>
                <w:iCs/>
              </w:rPr>
            </w:pPr>
          </w:p>
        </w:tc>
      </w:tr>
      <w:tr w:rsidR="0072532D" w:rsidRPr="0072532D" w14:paraId="4913F86A" w14:textId="77777777" w:rsidTr="005D0A00">
        <w:tc>
          <w:tcPr>
            <w:tcW w:w="2515" w:type="dxa"/>
            <w:tcBorders>
              <w:top w:val="single" w:sz="4" w:space="0" w:color="auto"/>
              <w:left w:val="single" w:sz="4" w:space="0" w:color="auto"/>
              <w:bottom w:val="single" w:sz="4" w:space="0" w:color="auto"/>
              <w:right w:val="single" w:sz="4" w:space="0" w:color="auto"/>
            </w:tcBorders>
          </w:tcPr>
          <w:p w14:paraId="5F1D2A58" w14:textId="42891B35" w:rsidR="002224E4" w:rsidRPr="0072532D" w:rsidRDefault="002224E4">
            <w:pPr>
              <w:rPr>
                <w:rFonts w:asciiTheme="minorHAnsi" w:hAnsiTheme="minorHAnsi" w:cstheme="minorHAnsi"/>
                <w:i/>
              </w:rPr>
            </w:pPr>
          </w:p>
        </w:tc>
        <w:tc>
          <w:tcPr>
            <w:tcW w:w="2880" w:type="dxa"/>
            <w:tcBorders>
              <w:top w:val="single" w:sz="4" w:space="0" w:color="auto"/>
              <w:left w:val="single" w:sz="4" w:space="0" w:color="auto"/>
              <w:bottom w:val="single" w:sz="4" w:space="0" w:color="auto"/>
              <w:right w:val="single" w:sz="4" w:space="0" w:color="auto"/>
            </w:tcBorders>
          </w:tcPr>
          <w:p w14:paraId="7CEE5B3D" w14:textId="77777777" w:rsidR="002224E4" w:rsidRPr="0072532D" w:rsidRDefault="002224E4">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tcPr>
          <w:p w14:paraId="5F2F3B3A" w14:textId="77777777" w:rsidR="002224E4" w:rsidRPr="0072532D" w:rsidRDefault="002224E4">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tcPr>
          <w:p w14:paraId="32001AE1" w14:textId="77777777" w:rsidR="002224E4" w:rsidRPr="0072532D" w:rsidRDefault="002224E4">
            <w:pPr>
              <w:rPr>
                <w:rFonts w:asciiTheme="minorHAnsi" w:hAnsiTheme="minorHAnsi" w:cstheme="minorHAnsi"/>
                <w:iCs/>
              </w:rPr>
            </w:pPr>
          </w:p>
        </w:tc>
      </w:tr>
    </w:tbl>
    <w:p w14:paraId="0231FF42" w14:textId="158DFCF1" w:rsidR="001F172B" w:rsidRPr="0072532D" w:rsidRDefault="001F172B" w:rsidP="001F172B">
      <w:pPr>
        <w:keepNext/>
        <w:spacing w:after="0"/>
        <w:rPr>
          <w:i/>
          <w:iCs/>
        </w:rPr>
      </w:pPr>
      <w:bookmarkStart w:id="129" w:name="_Toc118283494"/>
      <w:bookmarkStart w:id="130" w:name="_Toc127779508"/>
      <w:bookmarkStart w:id="131" w:name="_Toc144890210"/>
      <w:bookmarkStart w:id="132" w:name="OLE_LINK00027"/>
      <w:bookmarkEnd w:id="128"/>
      <w:r w:rsidRPr="0072532D">
        <w:rPr>
          <w:i/>
          <w:iCs/>
        </w:rPr>
        <w:t>[Note: To add additional text to a cell hit "enter". To add an additional table row hit “tab”.]</w:t>
      </w:r>
    </w:p>
    <w:p w14:paraId="032D66D9" w14:textId="77777777" w:rsidR="001F172B" w:rsidRPr="001F172B" w:rsidRDefault="001F172B" w:rsidP="001F172B">
      <w:pPr>
        <w:keepNext/>
        <w:spacing w:after="0"/>
        <w:rPr>
          <w:color w:val="808080" w:themeColor="background1" w:themeShade="80"/>
        </w:rPr>
      </w:pPr>
    </w:p>
    <w:p w14:paraId="0A933BFF" w14:textId="70DF57B8" w:rsidR="0028370E" w:rsidRPr="000605C3" w:rsidRDefault="00000000" w:rsidP="004C6991">
      <w:pPr>
        <w:pStyle w:val="Heading3NoTOC"/>
        <w:keepNext w:val="0"/>
        <w:keepLines w:val="0"/>
        <w:widowControl w:val="0"/>
      </w:pPr>
      <w:hyperlink w:anchor="OLE_LINK0008" w:history="1">
        <w:r w:rsidR="0028370E" w:rsidRPr="00DF6A8E">
          <w:rPr>
            <w:rStyle w:val="Hyperlink"/>
          </w:rPr>
          <w:t>2.</w:t>
        </w:r>
        <w:r w:rsidR="00551138" w:rsidRPr="00DF6A8E">
          <w:rPr>
            <w:rStyle w:val="Hyperlink"/>
          </w:rPr>
          <w:t>5</w:t>
        </w:r>
        <w:r w:rsidR="0028370E" w:rsidRPr="00DF6A8E">
          <w:rPr>
            <w:rStyle w:val="Hyperlink"/>
          </w:rPr>
          <w:t xml:space="preserve"> Infrastructure Decontamination Procedures</w:t>
        </w:r>
        <w:bookmarkEnd w:id="129"/>
        <w:bookmarkEnd w:id="130"/>
        <w:bookmarkEnd w:id="131"/>
      </w:hyperlink>
    </w:p>
    <w:p w14:paraId="3C02233C" w14:textId="77777777" w:rsidR="009A4E26" w:rsidRPr="000605C3" w:rsidRDefault="009A4E26" w:rsidP="001F172B">
      <w:pPr>
        <w:spacing w:after="0"/>
        <w:rPr>
          <w:rFonts w:asciiTheme="minorHAnsi" w:hAnsiTheme="minorHAnsi" w:cstheme="minorHAnsi"/>
          <w:color w:val="808080" w:themeColor="background1" w:themeShade="80"/>
        </w:rPr>
      </w:pPr>
      <w:bookmarkStart w:id="133" w:name="OLE_LINK58"/>
      <w:bookmarkEnd w:id="132"/>
      <w:r>
        <w:rPr>
          <w:rFonts w:asciiTheme="minorHAnsi" w:hAnsiTheme="minorHAnsi" w:cstheme="minorHAnsi"/>
          <w:b/>
          <w:bCs/>
          <w:iCs/>
        </w:rPr>
        <w:t>Safety measures:</w:t>
      </w:r>
    </w:p>
    <w:p w14:paraId="390E953B" w14:textId="242E0BF8" w:rsidR="009A4E26" w:rsidRDefault="009A4E26" w:rsidP="001F172B">
      <w:pPr>
        <w:spacing w:after="0"/>
        <w:rPr>
          <w:rFonts w:asciiTheme="minorHAnsi" w:hAnsiTheme="minorHAnsi" w:cstheme="minorHAnsi"/>
          <w:color w:val="808080" w:themeColor="background1" w:themeShade="80"/>
        </w:rPr>
      </w:pPr>
    </w:p>
    <w:p w14:paraId="6BD69586" w14:textId="77777777" w:rsidR="009D5B8E" w:rsidRPr="000605C3" w:rsidRDefault="009D5B8E" w:rsidP="001F172B">
      <w:pPr>
        <w:spacing w:after="0"/>
        <w:rPr>
          <w:rFonts w:asciiTheme="minorHAnsi" w:hAnsiTheme="minorHAnsi" w:cstheme="minorHAnsi"/>
          <w:color w:val="808080" w:themeColor="background1" w:themeShade="80"/>
        </w:rPr>
      </w:pPr>
    </w:p>
    <w:p w14:paraId="1AC4C93D" w14:textId="77777777" w:rsidR="009D5B8E" w:rsidRDefault="009D5B8E" w:rsidP="001F172B">
      <w:pPr>
        <w:widowControl w:val="0"/>
        <w:spacing w:after="0"/>
        <w:rPr>
          <w:rFonts w:asciiTheme="minorHAnsi" w:hAnsiTheme="minorHAnsi" w:cstheme="minorHAnsi"/>
          <w:iCs/>
        </w:rPr>
      </w:pPr>
    </w:p>
    <w:p w14:paraId="38FF029C" w14:textId="77777777" w:rsidR="009A4E26" w:rsidRPr="001F07F5" w:rsidDel="00173C7A" w:rsidRDefault="009A4E26" w:rsidP="001F172B">
      <w:pPr>
        <w:widowControl w:val="0"/>
        <w:spacing w:after="0"/>
        <w:rPr>
          <w:rFonts w:asciiTheme="minorHAnsi" w:hAnsiTheme="minorHAnsi" w:cstheme="minorHAnsi"/>
          <w:iCs/>
        </w:rPr>
      </w:pPr>
    </w:p>
    <w:tbl>
      <w:tblPr>
        <w:tblStyle w:val="TableGrid"/>
        <w:tblW w:w="0" w:type="auto"/>
        <w:tblInd w:w="0" w:type="dxa"/>
        <w:tblLook w:val="04A0" w:firstRow="1" w:lastRow="0" w:firstColumn="1" w:lastColumn="0" w:noHBand="0" w:noVBand="1"/>
        <w:tblCaption w:val="Personal Protective Equipment: "/>
        <w:tblDescription w:val="This table asks to check off the level of Personal Protective Equipment being used and to list the items. For example: Boots, inner and outer chemical-resistant gloves, etc."/>
      </w:tblPr>
      <w:tblGrid>
        <w:gridCol w:w="2337"/>
        <w:gridCol w:w="2338"/>
        <w:gridCol w:w="2337"/>
        <w:gridCol w:w="2338"/>
      </w:tblGrid>
      <w:tr w:rsidR="000E1231" w14:paraId="2524823F" w14:textId="77777777" w:rsidTr="000E1231">
        <w:tc>
          <w:tcPr>
            <w:tcW w:w="9350" w:type="dxa"/>
            <w:gridSpan w:val="4"/>
            <w:tcBorders>
              <w:top w:val="single" w:sz="4" w:space="0" w:color="auto"/>
              <w:left w:val="single" w:sz="4" w:space="0" w:color="auto"/>
              <w:bottom w:val="nil"/>
              <w:right w:val="single" w:sz="4" w:space="0" w:color="auto"/>
            </w:tcBorders>
            <w:hideMark/>
          </w:tcPr>
          <w:p w14:paraId="43F4E5E6" w14:textId="77777777" w:rsidR="000E1231" w:rsidRDefault="000E1231" w:rsidP="004C6991">
            <w:pPr>
              <w:widowControl w:val="0"/>
              <w:rPr>
                <w:rFonts w:cstheme="minorHAnsi"/>
              </w:rPr>
            </w:pPr>
            <w:bookmarkStart w:id="134" w:name="OLE_LINK68"/>
            <w:r>
              <w:rPr>
                <w:rFonts w:cstheme="minorHAnsi"/>
                <w:b/>
                <w:color w:val="0D0D0D" w:themeColor="text1" w:themeTint="F2"/>
              </w:rPr>
              <w:t xml:space="preserve">Personal Protective Equipment: </w:t>
            </w:r>
          </w:p>
        </w:tc>
      </w:tr>
      <w:tr w:rsidR="000E1231" w14:paraId="44C452B2" w14:textId="77777777" w:rsidTr="00F43ACE">
        <w:trPr>
          <w:trHeight w:val="423"/>
        </w:trPr>
        <w:tc>
          <w:tcPr>
            <w:tcW w:w="2337" w:type="dxa"/>
            <w:tcBorders>
              <w:top w:val="nil"/>
              <w:left w:val="single" w:sz="4" w:space="0" w:color="auto"/>
              <w:bottom w:val="nil"/>
              <w:right w:val="nil"/>
            </w:tcBorders>
            <w:hideMark/>
          </w:tcPr>
          <w:p w14:paraId="04A56EA0" w14:textId="2339FBC9" w:rsidR="000E1231" w:rsidRDefault="00000000" w:rsidP="004C6991">
            <w:pPr>
              <w:widowControl w:val="0"/>
              <w:rPr>
                <w:rFonts w:cstheme="minorHAnsi"/>
                <w:b/>
                <w:color w:val="0D0D0D" w:themeColor="text1" w:themeTint="F2"/>
              </w:rPr>
            </w:pPr>
            <w:sdt>
              <w:sdtPr>
                <w:rPr>
                  <w:rFonts w:ascii="Symbol" w:eastAsia="Symbol" w:hAnsi="Symbol" w:cstheme="minorHAnsi"/>
                </w:rPr>
                <w:id w:val="846593832"/>
                <w14:checkbox>
                  <w14:checked w14:val="0"/>
                  <w14:checkedState w14:val="2612" w14:font="MS Gothic"/>
                  <w14:uncheckedState w14:val="2610" w14:font="MS Gothic"/>
                </w14:checkbox>
              </w:sdtPr>
              <w:sdtContent>
                <w:r w:rsidR="00B54AF9">
                  <w:rPr>
                    <w:rFonts w:ascii="MS Gothic" w:eastAsia="MS Gothic" w:hAnsi="MS Gothic" w:cstheme="minorHAnsi" w:hint="eastAsia"/>
                  </w:rPr>
                  <w:t>☐</w:t>
                </w:r>
              </w:sdtContent>
            </w:sdt>
            <w:r w:rsidR="000E1231">
              <w:rPr>
                <w:rFonts w:cstheme="minorHAnsi"/>
              </w:rPr>
              <w:t xml:space="preserve"> </w:t>
            </w:r>
            <w:r w:rsidR="00CF621F">
              <w:rPr>
                <w:rFonts w:cstheme="minorHAnsi"/>
              </w:rPr>
              <w:t xml:space="preserve"> </w:t>
            </w:r>
            <w:r w:rsidR="000E1231">
              <w:rPr>
                <w:rFonts w:cstheme="minorHAnsi"/>
              </w:rPr>
              <w:t>Level A</w:t>
            </w:r>
          </w:p>
        </w:tc>
        <w:tc>
          <w:tcPr>
            <w:tcW w:w="2338" w:type="dxa"/>
            <w:tcBorders>
              <w:top w:val="nil"/>
              <w:left w:val="nil"/>
              <w:bottom w:val="nil"/>
              <w:right w:val="nil"/>
            </w:tcBorders>
            <w:hideMark/>
          </w:tcPr>
          <w:p w14:paraId="5991AB64" w14:textId="5F799D79" w:rsidR="000E1231" w:rsidRDefault="00000000" w:rsidP="004C6991">
            <w:pPr>
              <w:widowControl w:val="0"/>
              <w:rPr>
                <w:rFonts w:cstheme="minorHAnsi"/>
                <w:b/>
                <w:color w:val="0D0D0D" w:themeColor="text1" w:themeTint="F2"/>
              </w:rPr>
            </w:pPr>
            <w:sdt>
              <w:sdtPr>
                <w:rPr>
                  <w:rFonts w:ascii="Symbol" w:eastAsia="Symbol" w:hAnsi="Symbol" w:cstheme="minorHAnsi"/>
                </w:rPr>
                <w:id w:val="-882644272"/>
                <w14:checkbox>
                  <w14:checked w14:val="0"/>
                  <w14:checkedState w14:val="2612" w14:font="MS Gothic"/>
                  <w14:uncheckedState w14:val="2610" w14:font="MS Gothic"/>
                </w14:checkbox>
              </w:sdtPr>
              <w:sdtContent>
                <w:r w:rsidR="00B54AF9">
                  <w:rPr>
                    <w:rFonts w:ascii="MS Gothic" w:eastAsia="MS Gothic" w:hAnsi="MS Gothic" w:cstheme="minorHAnsi" w:hint="eastAsia"/>
                  </w:rPr>
                  <w:t>☐</w:t>
                </w:r>
              </w:sdtContent>
            </w:sdt>
            <w:r w:rsidR="000E1231">
              <w:rPr>
                <w:rFonts w:cstheme="minorHAnsi"/>
              </w:rPr>
              <w:t xml:space="preserve"> </w:t>
            </w:r>
            <w:r w:rsidR="00CF621F">
              <w:rPr>
                <w:rFonts w:cstheme="minorHAnsi"/>
              </w:rPr>
              <w:t xml:space="preserve"> </w:t>
            </w:r>
            <w:r w:rsidR="000E1231">
              <w:rPr>
                <w:rFonts w:cstheme="minorHAnsi"/>
              </w:rPr>
              <w:t>Level B</w:t>
            </w:r>
          </w:p>
        </w:tc>
        <w:tc>
          <w:tcPr>
            <w:tcW w:w="2337" w:type="dxa"/>
            <w:tcBorders>
              <w:top w:val="nil"/>
              <w:left w:val="nil"/>
              <w:bottom w:val="nil"/>
              <w:right w:val="nil"/>
            </w:tcBorders>
            <w:hideMark/>
          </w:tcPr>
          <w:p w14:paraId="44690F2B" w14:textId="4A430C19" w:rsidR="000E1231" w:rsidRDefault="00000000" w:rsidP="004C6991">
            <w:pPr>
              <w:widowControl w:val="0"/>
              <w:rPr>
                <w:rFonts w:cstheme="minorHAnsi"/>
              </w:rPr>
            </w:pPr>
            <w:sdt>
              <w:sdtPr>
                <w:rPr>
                  <w:rFonts w:ascii="Symbol" w:eastAsia="Symbol" w:hAnsi="Symbol" w:cstheme="minorHAnsi"/>
                </w:rPr>
                <w:id w:val="-492181666"/>
                <w14:checkbox>
                  <w14:checked w14:val="0"/>
                  <w14:checkedState w14:val="2612" w14:font="MS Gothic"/>
                  <w14:uncheckedState w14:val="2610" w14:font="MS Gothic"/>
                </w14:checkbox>
              </w:sdtPr>
              <w:sdtContent>
                <w:r w:rsidR="00B54AF9">
                  <w:rPr>
                    <w:rFonts w:ascii="MS Gothic" w:eastAsia="MS Gothic" w:hAnsi="MS Gothic" w:cstheme="minorHAnsi" w:hint="eastAsia"/>
                  </w:rPr>
                  <w:t>☐</w:t>
                </w:r>
              </w:sdtContent>
            </w:sdt>
            <w:r w:rsidR="000E1231">
              <w:rPr>
                <w:rFonts w:cstheme="minorHAnsi"/>
              </w:rPr>
              <w:t xml:space="preserve"> </w:t>
            </w:r>
            <w:r w:rsidR="00CF621F">
              <w:rPr>
                <w:rFonts w:cstheme="minorHAnsi"/>
              </w:rPr>
              <w:t xml:space="preserve"> </w:t>
            </w:r>
            <w:r w:rsidR="000E1231">
              <w:rPr>
                <w:rFonts w:cstheme="minorHAnsi"/>
              </w:rPr>
              <w:t>Level C</w:t>
            </w:r>
          </w:p>
        </w:tc>
        <w:tc>
          <w:tcPr>
            <w:tcW w:w="2338" w:type="dxa"/>
            <w:tcBorders>
              <w:top w:val="nil"/>
              <w:left w:val="nil"/>
              <w:bottom w:val="nil"/>
              <w:right w:val="single" w:sz="4" w:space="0" w:color="auto"/>
            </w:tcBorders>
            <w:hideMark/>
          </w:tcPr>
          <w:p w14:paraId="0D77B76C" w14:textId="7306EEC4" w:rsidR="000E1231" w:rsidRDefault="00000000" w:rsidP="004C6991">
            <w:pPr>
              <w:widowControl w:val="0"/>
              <w:rPr>
                <w:rFonts w:cstheme="minorHAnsi"/>
              </w:rPr>
            </w:pPr>
            <w:sdt>
              <w:sdtPr>
                <w:rPr>
                  <w:rFonts w:ascii="Symbol" w:eastAsia="Symbol" w:hAnsi="Symbol" w:cstheme="minorHAnsi"/>
                </w:rPr>
                <w:id w:val="337575929"/>
                <w14:checkbox>
                  <w14:checked w14:val="0"/>
                  <w14:checkedState w14:val="2612" w14:font="MS Gothic"/>
                  <w14:uncheckedState w14:val="2610" w14:font="MS Gothic"/>
                </w14:checkbox>
              </w:sdtPr>
              <w:sdtContent>
                <w:r w:rsidR="00B54AF9">
                  <w:rPr>
                    <w:rFonts w:ascii="MS Gothic" w:eastAsia="MS Gothic" w:hAnsi="MS Gothic" w:cstheme="minorHAnsi" w:hint="eastAsia"/>
                  </w:rPr>
                  <w:t>☐</w:t>
                </w:r>
              </w:sdtContent>
            </w:sdt>
            <w:r w:rsidR="000E1231">
              <w:rPr>
                <w:rFonts w:cstheme="minorHAnsi"/>
              </w:rPr>
              <w:t xml:space="preserve"> </w:t>
            </w:r>
            <w:r w:rsidR="00CF621F">
              <w:rPr>
                <w:rFonts w:cstheme="minorHAnsi"/>
              </w:rPr>
              <w:t xml:space="preserve"> </w:t>
            </w:r>
            <w:r w:rsidR="000E1231">
              <w:rPr>
                <w:rFonts w:cstheme="minorHAnsi"/>
              </w:rPr>
              <w:t>Level D</w:t>
            </w:r>
          </w:p>
        </w:tc>
      </w:tr>
      <w:tr w:rsidR="000E1231" w14:paraId="77693258" w14:textId="77777777" w:rsidTr="000E1231">
        <w:tc>
          <w:tcPr>
            <w:tcW w:w="9350" w:type="dxa"/>
            <w:gridSpan w:val="4"/>
            <w:tcBorders>
              <w:top w:val="nil"/>
              <w:left w:val="single" w:sz="4" w:space="0" w:color="auto"/>
              <w:bottom w:val="single" w:sz="4" w:space="0" w:color="auto"/>
              <w:right w:val="single" w:sz="4" w:space="0" w:color="auto"/>
            </w:tcBorders>
          </w:tcPr>
          <w:p w14:paraId="3C5DC836" w14:textId="77777777" w:rsidR="001378A8" w:rsidRDefault="001378A8" w:rsidP="004C6991">
            <w:pPr>
              <w:widowControl w:val="0"/>
              <w:rPr>
                <w:rFonts w:cstheme="minorHAnsi"/>
                <w:i/>
                <w:color w:val="808080" w:themeColor="background1" w:themeShade="80"/>
              </w:rPr>
            </w:pPr>
          </w:p>
          <w:p w14:paraId="644637A7" w14:textId="77777777" w:rsidR="001378A8" w:rsidRDefault="001378A8" w:rsidP="004C6991">
            <w:pPr>
              <w:widowControl w:val="0"/>
              <w:rPr>
                <w:rFonts w:cstheme="minorHAnsi"/>
                <w:i/>
                <w:color w:val="808080" w:themeColor="background1" w:themeShade="80"/>
              </w:rPr>
            </w:pPr>
          </w:p>
          <w:p w14:paraId="738CB0D8" w14:textId="74D68200" w:rsidR="000E1231" w:rsidRDefault="000E1231" w:rsidP="004C6991">
            <w:pPr>
              <w:widowControl w:val="0"/>
              <w:rPr>
                <w:rFonts w:cstheme="minorHAnsi"/>
                <w:color w:val="808080" w:themeColor="background1" w:themeShade="80"/>
              </w:rPr>
            </w:pPr>
            <w:r w:rsidRPr="0072532D">
              <w:rPr>
                <w:rFonts w:cstheme="minorHAnsi"/>
                <w:i/>
              </w:rPr>
              <w:t>[List the items, example: boots and inner and outer chemical-resistant gloves.]</w:t>
            </w:r>
          </w:p>
        </w:tc>
      </w:tr>
      <w:bookmarkEnd w:id="133"/>
      <w:bookmarkEnd w:id="134"/>
    </w:tbl>
    <w:p w14:paraId="115EA5F0" w14:textId="77777777" w:rsidR="0028370E" w:rsidRPr="001F07F5" w:rsidRDefault="0028370E" w:rsidP="0028370E">
      <w:pPr>
        <w:spacing w:after="0"/>
        <w:rPr>
          <w:rFonts w:asciiTheme="minorHAnsi" w:hAnsiTheme="minorHAnsi" w:cstheme="minorHAnsi"/>
          <w:bCs/>
          <w:color w:val="808080" w:themeColor="background1" w:themeShade="80"/>
          <w:szCs w:val="24"/>
        </w:rPr>
      </w:pPr>
    </w:p>
    <w:p w14:paraId="1FA97422" w14:textId="5ED467F4" w:rsidR="00173C7A" w:rsidRDefault="00173C7A" w:rsidP="001F172B">
      <w:pPr>
        <w:spacing w:after="0"/>
        <w:rPr>
          <w:rFonts w:asciiTheme="minorHAnsi" w:hAnsiTheme="minorHAnsi" w:cstheme="minorHAnsi"/>
          <w:i/>
        </w:rPr>
      </w:pPr>
      <w:r>
        <w:rPr>
          <w:rFonts w:asciiTheme="minorHAnsi" w:hAnsiTheme="minorHAnsi" w:cstheme="minorHAnsi"/>
          <w:b/>
          <w:bCs/>
          <w:iCs/>
        </w:rPr>
        <w:t>Infrastructure decontamination method</w:t>
      </w:r>
      <w:r w:rsidR="00FF30E7">
        <w:rPr>
          <w:rFonts w:asciiTheme="minorHAnsi" w:hAnsiTheme="minorHAnsi" w:cstheme="minorHAnsi"/>
          <w:b/>
          <w:bCs/>
          <w:iCs/>
        </w:rPr>
        <w:t>(</w:t>
      </w:r>
      <w:r>
        <w:rPr>
          <w:rFonts w:asciiTheme="minorHAnsi" w:hAnsiTheme="minorHAnsi" w:cstheme="minorHAnsi"/>
          <w:b/>
          <w:bCs/>
          <w:iCs/>
        </w:rPr>
        <w:t>s</w:t>
      </w:r>
      <w:r w:rsidR="00FF30E7">
        <w:rPr>
          <w:rFonts w:asciiTheme="minorHAnsi" w:hAnsiTheme="minorHAnsi" w:cstheme="minorHAnsi"/>
          <w:b/>
          <w:bCs/>
          <w:iCs/>
        </w:rPr>
        <w:t>)</w:t>
      </w:r>
      <w:r w:rsidR="00B44E96">
        <w:rPr>
          <w:rFonts w:asciiTheme="minorHAnsi" w:hAnsiTheme="minorHAnsi" w:cstheme="minorHAnsi"/>
          <w:b/>
          <w:bCs/>
          <w:iCs/>
        </w:rPr>
        <w:t xml:space="preserve"> </w:t>
      </w:r>
      <w:r w:rsidR="00184D01">
        <w:rPr>
          <w:rFonts w:asciiTheme="minorHAnsi" w:hAnsiTheme="minorHAnsi" w:cstheme="minorHAnsi"/>
          <w:b/>
          <w:bCs/>
          <w:iCs/>
        </w:rPr>
        <w:t>and/</w:t>
      </w:r>
      <w:r w:rsidR="00B44E96">
        <w:rPr>
          <w:rFonts w:asciiTheme="minorHAnsi" w:hAnsiTheme="minorHAnsi" w:cstheme="minorHAnsi"/>
          <w:b/>
          <w:bCs/>
          <w:iCs/>
        </w:rPr>
        <w:t xml:space="preserve">or </w:t>
      </w:r>
      <w:r w:rsidR="003B73E9">
        <w:rPr>
          <w:rFonts w:asciiTheme="minorHAnsi" w:hAnsiTheme="minorHAnsi" w:cstheme="minorHAnsi"/>
          <w:b/>
          <w:bCs/>
          <w:iCs/>
        </w:rPr>
        <w:t>removal/replacement approach</w:t>
      </w:r>
      <w:r w:rsidR="00FF30E7">
        <w:rPr>
          <w:rFonts w:asciiTheme="minorHAnsi" w:hAnsiTheme="minorHAnsi" w:cstheme="minorHAnsi"/>
          <w:b/>
          <w:bCs/>
          <w:iCs/>
        </w:rPr>
        <w:t>(es)</w:t>
      </w:r>
      <w:r>
        <w:rPr>
          <w:rFonts w:asciiTheme="minorHAnsi" w:hAnsiTheme="minorHAnsi" w:cstheme="minorHAnsi"/>
          <w:b/>
          <w:bCs/>
          <w:iCs/>
        </w:rPr>
        <w:t xml:space="preserve">: </w:t>
      </w:r>
      <w:r>
        <w:rPr>
          <w:rFonts w:asciiTheme="minorHAnsi" w:hAnsiTheme="minorHAnsi" w:cstheme="minorHAnsi"/>
          <w:i/>
        </w:rPr>
        <w:t xml:space="preserve"> </w:t>
      </w:r>
    </w:p>
    <w:p w14:paraId="24EB8BEA" w14:textId="4B27109A" w:rsidR="0060182A" w:rsidRPr="000605C3" w:rsidRDefault="0060182A" w:rsidP="001F172B">
      <w:pPr>
        <w:spacing w:after="0"/>
        <w:rPr>
          <w:rFonts w:asciiTheme="minorHAnsi" w:hAnsiTheme="minorHAnsi" w:cstheme="minorHAnsi"/>
          <w:color w:val="808080" w:themeColor="background1" w:themeShade="80"/>
        </w:rPr>
      </w:pPr>
    </w:p>
    <w:p w14:paraId="4DA79E8F" w14:textId="77777777" w:rsidR="005A5DB8" w:rsidRDefault="005A5DB8" w:rsidP="001F172B">
      <w:pPr>
        <w:spacing w:after="0"/>
        <w:rPr>
          <w:rFonts w:asciiTheme="minorHAnsi" w:hAnsiTheme="minorHAnsi" w:cstheme="minorHAnsi"/>
          <w:color w:val="808080" w:themeColor="background1" w:themeShade="80"/>
        </w:rPr>
      </w:pPr>
    </w:p>
    <w:p w14:paraId="7B6347E7" w14:textId="77777777" w:rsidR="0060182A" w:rsidRPr="000605C3" w:rsidRDefault="0060182A" w:rsidP="001F172B">
      <w:pPr>
        <w:spacing w:after="0"/>
        <w:rPr>
          <w:rFonts w:asciiTheme="minorHAnsi" w:hAnsiTheme="minorHAnsi" w:cstheme="minorHAnsi"/>
          <w:color w:val="808080" w:themeColor="background1" w:themeShade="80"/>
        </w:rPr>
      </w:pPr>
    </w:p>
    <w:p w14:paraId="48AD7E67" w14:textId="77777777" w:rsidR="0060182A" w:rsidRPr="000605C3" w:rsidRDefault="0060182A" w:rsidP="001F172B">
      <w:pPr>
        <w:spacing w:after="0"/>
        <w:rPr>
          <w:rFonts w:asciiTheme="minorHAnsi" w:hAnsiTheme="minorHAnsi" w:cstheme="minorHAnsi"/>
          <w:bCs/>
          <w:i/>
          <w:iCs/>
          <w:color w:val="808080" w:themeColor="background1" w:themeShade="80"/>
          <w:szCs w:val="24"/>
        </w:rPr>
      </w:pPr>
    </w:p>
    <w:p w14:paraId="7710A6C0" w14:textId="20877CC1" w:rsidR="0028370E" w:rsidRPr="000605C3" w:rsidRDefault="0028370E" w:rsidP="001F172B">
      <w:pPr>
        <w:keepNext/>
        <w:keepLines/>
        <w:spacing w:after="0"/>
        <w:rPr>
          <w:rFonts w:asciiTheme="minorHAnsi" w:hAnsiTheme="minorHAnsi" w:cstheme="minorHAnsi"/>
          <w:b/>
        </w:rPr>
      </w:pPr>
      <w:bookmarkStart w:id="135" w:name="OLE_LINK67"/>
      <w:bookmarkStart w:id="136" w:name="OLE_LINK66"/>
      <w:r w:rsidRPr="000605C3">
        <w:rPr>
          <w:rFonts w:asciiTheme="minorHAnsi" w:hAnsiTheme="minorHAnsi" w:cstheme="minorHAnsi"/>
          <w:b/>
        </w:rPr>
        <w:t xml:space="preserve">Infrastructure decontamination </w:t>
      </w:r>
      <w:r w:rsidR="004E15E2" w:rsidRPr="000605C3">
        <w:rPr>
          <w:rFonts w:asciiTheme="minorHAnsi" w:hAnsiTheme="minorHAnsi" w:cstheme="minorHAnsi"/>
          <w:b/>
        </w:rPr>
        <w:t>sequence of operations</w:t>
      </w:r>
      <w:r w:rsidR="00184D01">
        <w:rPr>
          <w:rFonts w:asciiTheme="minorHAnsi" w:hAnsiTheme="minorHAnsi" w:cstheme="minorHAnsi"/>
          <w:b/>
        </w:rPr>
        <w:t>:</w:t>
      </w:r>
    </w:p>
    <w:bookmarkEnd w:id="135"/>
    <w:p w14:paraId="54DA074A" w14:textId="457E7134" w:rsidR="0028370E" w:rsidRDefault="0028370E" w:rsidP="001F172B">
      <w:pPr>
        <w:spacing w:after="0"/>
        <w:rPr>
          <w:rFonts w:asciiTheme="minorHAnsi" w:hAnsiTheme="minorHAnsi" w:cstheme="minorHAnsi"/>
          <w:color w:val="808080" w:themeColor="background1" w:themeShade="80"/>
        </w:rPr>
      </w:pPr>
    </w:p>
    <w:p w14:paraId="0FC73D0B" w14:textId="77777777" w:rsidR="009A4E26" w:rsidRPr="000605C3" w:rsidRDefault="009A4E26" w:rsidP="001F172B">
      <w:pPr>
        <w:spacing w:after="0"/>
        <w:rPr>
          <w:rFonts w:asciiTheme="minorHAnsi" w:hAnsiTheme="minorHAnsi" w:cstheme="minorHAnsi"/>
          <w:color w:val="808080" w:themeColor="background1" w:themeShade="80"/>
        </w:rPr>
      </w:pPr>
    </w:p>
    <w:p w14:paraId="2854E09E" w14:textId="77777777" w:rsidR="00C34B95" w:rsidRDefault="00C34B95" w:rsidP="001F172B">
      <w:pPr>
        <w:spacing w:after="0"/>
        <w:rPr>
          <w:rFonts w:asciiTheme="minorHAnsi" w:hAnsiTheme="minorHAnsi" w:cstheme="minorHAnsi"/>
          <w:color w:val="808080" w:themeColor="background1" w:themeShade="80"/>
        </w:rPr>
      </w:pPr>
    </w:p>
    <w:p w14:paraId="63E29342" w14:textId="77777777" w:rsidR="009A4E26" w:rsidRDefault="009A4E26" w:rsidP="001F172B">
      <w:pPr>
        <w:spacing w:after="0"/>
        <w:rPr>
          <w:rFonts w:asciiTheme="minorHAnsi" w:hAnsiTheme="minorHAnsi" w:cstheme="minorHAnsi"/>
          <w:color w:val="808080" w:themeColor="background1" w:themeShade="80"/>
        </w:rPr>
      </w:pPr>
    </w:p>
    <w:bookmarkEnd w:id="136"/>
    <w:p w14:paraId="1AFB36A1" w14:textId="070549AA" w:rsidR="00491F0B" w:rsidRDefault="00491F0B" w:rsidP="001F172B">
      <w:pPr>
        <w:keepNext/>
        <w:keepLines/>
        <w:spacing w:after="0"/>
        <w:rPr>
          <w:rFonts w:asciiTheme="minorHAnsi" w:hAnsiTheme="minorHAnsi" w:cstheme="minorHAnsi"/>
          <w:b/>
        </w:rPr>
      </w:pPr>
      <w:r>
        <w:rPr>
          <w:rFonts w:asciiTheme="minorHAnsi" w:hAnsiTheme="minorHAnsi" w:cstheme="minorHAnsi"/>
          <w:b/>
        </w:rPr>
        <w:t>Infrastructure removal/replacement sequence of operations:</w:t>
      </w:r>
    </w:p>
    <w:p w14:paraId="326B8419" w14:textId="6A7D413C" w:rsidR="00491F0B" w:rsidRDefault="00491F0B" w:rsidP="001F172B">
      <w:pPr>
        <w:spacing w:after="0"/>
        <w:rPr>
          <w:rFonts w:asciiTheme="minorHAnsi" w:hAnsiTheme="minorHAnsi" w:cstheme="minorHAnsi"/>
          <w:color w:val="808080" w:themeColor="background1" w:themeShade="80"/>
        </w:rPr>
      </w:pPr>
    </w:p>
    <w:p w14:paraId="61B7831B" w14:textId="77777777" w:rsidR="00491F0B" w:rsidRDefault="00491F0B" w:rsidP="001F172B">
      <w:pPr>
        <w:spacing w:after="0"/>
        <w:rPr>
          <w:rFonts w:asciiTheme="minorHAnsi" w:hAnsiTheme="minorHAnsi" w:cstheme="minorHAnsi"/>
          <w:color w:val="808080" w:themeColor="background1" w:themeShade="80"/>
        </w:rPr>
      </w:pPr>
    </w:p>
    <w:p w14:paraId="044D063F" w14:textId="77777777" w:rsidR="005D0319" w:rsidRDefault="005D0319" w:rsidP="001F172B">
      <w:pPr>
        <w:spacing w:after="0"/>
        <w:rPr>
          <w:rFonts w:asciiTheme="minorHAnsi" w:hAnsiTheme="minorHAnsi" w:cstheme="minorHAnsi"/>
          <w:b/>
          <w:bCs/>
          <w:color w:val="808080" w:themeColor="background1" w:themeShade="80"/>
        </w:rPr>
      </w:pPr>
    </w:p>
    <w:p w14:paraId="2C8CEE74" w14:textId="77777777" w:rsidR="005A5DB8" w:rsidRDefault="005A5DB8" w:rsidP="001F172B">
      <w:pPr>
        <w:spacing w:after="0"/>
        <w:rPr>
          <w:rFonts w:asciiTheme="minorHAnsi" w:hAnsiTheme="minorHAnsi" w:cstheme="minorHAnsi"/>
        </w:rPr>
      </w:pPr>
      <w:r>
        <w:rPr>
          <w:rFonts w:asciiTheme="minorHAnsi" w:hAnsiTheme="minorHAnsi" w:cstheme="minorHAnsi"/>
          <w:b/>
        </w:rPr>
        <w:t xml:space="preserve">Roles, responsibilities, and contact information: </w:t>
      </w:r>
    </w:p>
    <w:tbl>
      <w:tblPr>
        <w:tblStyle w:val="TableGrid"/>
        <w:tblW w:w="9355" w:type="dxa"/>
        <w:tblInd w:w="-3" w:type="dxa"/>
        <w:tblLook w:val="04A0" w:firstRow="1" w:lastRow="0" w:firstColumn="1" w:lastColumn="0" w:noHBand="0" w:noVBand="1"/>
        <w:tblCaption w:val="Decontamination Procedures: Roles, responsibilities, and contact information: "/>
        <w:tblDescription w:val="This table highlights the roles, responsibilities, and contact information of the organizations that would be involved in infrastructure decontamination procedures.  These organizations include: State Primacy Agency, SLTT public health/ environmental organizations, Utility Operations, Contractors, &#10;State and Federal Regulatory Agencies, Treatment Technology/Method Vendor(s), Technical Assistance Providers, Health and Safety Personnel"/>
      </w:tblPr>
      <w:tblGrid>
        <w:gridCol w:w="2515"/>
        <w:gridCol w:w="2880"/>
        <w:gridCol w:w="1890"/>
        <w:gridCol w:w="2070"/>
      </w:tblGrid>
      <w:tr w:rsidR="005A5DB8" w14:paraId="70019C9E" w14:textId="77777777" w:rsidTr="001F172B">
        <w:trPr>
          <w:tblHeader/>
        </w:trPr>
        <w:tc>
          <w:tcPr>
            <w:tcW w:w="251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5A49DAD" w14:textId="77777777" w:rsidR="005A5DB8" w:rsidRDefault="005A5DB8">
            <w:pPr>
              <w:rPr>
                <w:rFonts w:asciiTheme="minorHAnsi" w:hAnsiTheme="minorHAnsi" w:cstheme="minorHAnsi"/>
                <w:b/>
              </w:rPr>
            </w:pPr>
            <w:r>
              <w:rPr>
                <w:rFonts w:asciiTheme="minorHAnsi" w:hAnsiTheme="minorHAnsi" w:cstheme="minorHAnsi"/>
                <w:b/>
              </w:rPr>
              <w:t>Organization</w:t>
            </w:r>
          </w:p>
        </w:tc>
        <w:tc>
          <w:tcPr>
            <w:tcW w:w="288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741BEE8" w14:textId="77777777" w:rsidR="005A5DB8" w:rsidRDefault="005A5DB8">
            <w:pPr>
              <w:rPr>
                <w:rFonts w:asciiTheme="minorHAnsi" w:hAnsiTheme="minorHAnsi" w:cstheme="minorHAnsi"/>
                <w:b/>
              </w:rPr>
            </w:pPr>
            <w:r>
              <w:rPr>
                <w:rFonts w:asciiTheme="minorHAnsi" w:hAnsiTheme="minorHAnsi" w:cstheme="minorHAnsi"/>
                <w:b/>
              </w:rPr>
              <w:t>Responsibilities</w:t>
            </w:r>
          </w:p>
        </w:tc>
        <w:tc>
          <w:tcPr>
            <w:tcW w:w="18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0458195" w14:textId="77777777" w:rsidR="005A5DB8" w:rsidRDefault="005A5DB8">
            <w:pPr>
              <w:rPr>
                <w:rFonts w:asciiTheme="minorHAnsi" w:hAnsiTheme="minorHAnsi" w:cstheme="minorHAnsi"/>
                <w:b/>
              </w:rPr>
            </w:pPr>
            <w:r>
              <w:rPr>
                <w:rFonts w:asciiTheme="minorHAnsi" w:hAnsiTheme="minorHAnsi" w:cstheme="minorHAnsi"/>
                <w:b/>
              </w:rPr>
              <w:t>Primary Contact</w:t>
            </w:r>
          </w:p>
        </w:tc>
        <w:tc>
          <w:tcPr>
            <w:tcW w:w="20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588E68F" w14:textId="77777777" w:rsidR="005A5DB8" w:rsidRDefault="005A5DB8">
            <w:pPr>
              <w:rPr>
                <w:rFonts w:asciiTheme="minorHAnsi" w:hAnsiTheme="minorHAnsi" w:cstheme="minorHAnsi"/>
                <w:b/>
              </w:rPr>
            </w:pPr>
            <w:r>
              <w:rPr>
                <w:rFonts w:asciiTheme="minorHAnsi" w:hAnsiTheme="minorHAnsi" w:cstheme="minorHAnsi"/>
                <w:b/>
              </w:rPr>
              <w:t>Contact Information</w:t>
            </w:r>
          </w:p>
        </w:tc>
      </w:tr>
      <w:tr w:rsidR="0072532D" w:rsidRPr="0072532D" w14:paraId="79669106" w14:textId="77777777" w:rsidTr="001F172B">
        <w:trPr>
          <w:trHeight w:val="377"/>
        </w:trPr>
        <w:tc>
          <w:tcPr>
            <w:tcW w:w="2515" w:type="dxa"/>
            <w:tcBorders>
              <w:top w:val="single" w:sz="4" w:space="0" w:color="auto"/>
              <w:left w:val="single" w:sz="4" w:space="0" w:color="auto"/>
              <w:bottom w:val="single" w:sz="4" w:space="0" w:color="auto"/>
              <w:right w:val="single" w:sz="4" w:space="0" w:color="auto"/>
            </w:tcBorders>
            <w:hideMark/>
          </w:tcPr>
          <w:p w14:paraId="08E2491B" w14:textId="17CD9EC9"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State Primacy Agency</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6C1B4D20" w14:textId="71B9C29B"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E6AA6EE" w14:textId="76C419CD"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2E45857F" w14:textId="77777777" w:rsidR="005A0D0E" w:rsidRPr="0072532D" w:rsidRDefault="005A0D0E" w:rsidP="005A0D0E">
            <w:pPr>
              <w:rPr>
                <w:rFonts w:asciiTheme="minorHAnsi" w:hAnsiTheme="minorHAnsi" w:cstheme="minorHAnsi"/>
              </w:rPr>
            </w:pPr>
          </w:p>
          <w:p w14:paraId="70A9604E" w14:textId="77777777" w:rsidR="001F172B" w:rsidRPr="0072532D" w:rsidRDefault="001F172B" w:rsidP="005A0D0E">
            <w:pPr>
              <w:rPr>
                <w:rFonts w:asciiTheme="minorHAnsi" w:hAnsiTheme="minorHAnsi" w:cstheme="minorHAnsi"/>
              </w:rPr>
            </w:pPr>
          </w:p>
          <w:p w14:paraId="0C92DE4B" w14:textId="64461BE7" w:rsidR="001F172B" w:rsidRPr="0072532D" w:rsidRDefault="001F172B" w:rsidP="005A0D0E">
            <w:pPr>
              <w:rPr>
                <w:rFonts w:asciiTheme="minorHAnsi" w:hAnsiTheme="minorHAnsi" w:cstheme="minorHAnsi"/>
              </w:rPr>
            </w:pPr>
          </w:p>
        </w:tc>
      </w:tr>
      <w:tr w:rsidR="0072532D" w:rsidRPr="0072532D" w14:paraId="794687AD" w14:textId="77777777" w:rsidTr="001F172B">
        <w:tc>
          <w:tcPr>
            <w:tcW w:w="2515" w:type="dxa"/>
            <w:tcBorders>
              <w:top w:val="single" w:sz="4" w:space="0" w:color="auto"/>
              <w:left w:val="single" w:sz="4" w:space="0" w:color="auto"/>
              <w:bottom w:val="single" w:sz="4" w:space="0" w:color="auto"/>
              <w:right w:val="single" w:sz="4" w:space="0" w:color="auto"/>
            </w:tcBorders>
            <w:hideMark/>
          </w:tcPr>
          <w:p w14:paraId="6ED692B5" w14:textId="37A8D283"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SLTT public health/ environmental organizations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38C70997" w14:textId="0CACDD12"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46C7A59F" w14:textId="13E70768"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74298E57" w14:textId="5C8DB0CE" w:rsidR="005A0D0E" w:rsidRPr="0072532D" w:rsidRDefault="005A0D0E" w:rsidP="005A0D0E">
            <w:pPr>
              <w:rPr>
                <w:rFonts w:asciiTheme="minorHAnsi" w:hAnsiTheme="minorHAnsi" w:cstheme="minorHAnsi"/>
              </w:rPr>
            </w:pPr>
          </w:p>
        </w:tc>
      </w:tr>
      <w:tr w:rsidR="0072532D" w:rsidRPr="0072532D" w14:paraId="2818EB57" w14:textId="77777777" w:rsidTr="001F172B">
        <w:trPr>
          <w:trHeight w:val="440"/>
        </w:trPr>
        <w:tc>
          <w:tcPr>
            <w:tcW w:w="2515" w:type="dxa"/>
            <w:tcBorders>
              <w:top w:val="single" w:sz="4" w:space="0" w:color="auto"/>
              <w:left w:val="single" w:sz="4" w:space="0" w:color="auto"/>
              <w:bottom w:val="single" w:sz="4" w:space="0" w:color="auto"/>
              <w:right w:val="single" w:sz="4" w:space="0" w:color="auto"/>
            </w:tcBorders>
            <w:hideMark/>
          </w:tcPr>
          <w:p w14:paraId="21D00397" w14:textId="4CB75F26"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Utility Operations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4426888E" w14:textId="6F646522"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15517B1E" w14:textId="2132B92A"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71ECE4F8" w14:textId="0EBBDE5D" w:rsidR="005A0D0E" w:rsidRPr="0072532D" w:rsidRDefault="005A0D0E" w:rsidP="005A0D0E">
            <w:pPr>
              <w:rPr>
                <w:rFonts w:asciiTheme="minorHAnsi" w:hAnsiTheme="minorHAnsi" w:cstheme="minorHAnsi"/>
              </w:rPr>
            </w:pPr>
          </w:p>
        </w:tc>
      </w:tr>
      <w:tr w:rsidR="0072532D" w:rsidRPr="0072532D" w14:paraId="7B18CF28" w14:textId="77777777" w:rsidTr="001F172B">
        <w:trPr>
          <w:trHeight w:val="440"/>
        </w:trPr>
        <w:tc>
          <w:tcPr>
            <w:tcW w:w="2515" w:type="dxa"/>
            <w:tcBorders>
              <w:top w:val="single" w:sz="4" w:space="0" w:color="auto"/>
              <w:left w:val="single" w:sz="4" w:space="0" w:color="auto"/>
              <w:bottom w:val="single" w:sz="4" w:space="0" w:color="auto"/>
              <w:right w:val="single" w:sz="4" w:space="0" w:color="auto"/>
            </w:tcBorders>
            <w:hideMark/>
          </w:tcPr>
          <w:p w14:paraId="5F093C26" w14:textId="3207C5F0"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Contractors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00556BF4" w14:textId="339170CC"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81B2390" w14:textId="090B96CD"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3C8361FC" w14:textId="77777777" w:rsidR="005A0D0E" w:rsidRPr="0072532D" w:rsidRDefault="005A0D0E" w:rsidP="005A0D0E">
            <w:pPr>
              <w:rPr>
                <w:rFonts w:asciiTheme="minorHAnsi" w:hAnsiTheme="minorHAnsi" w:cstheme="minorHAnsi"/>
              </w:rPr>
            </w:pPr>
          </w:p>
          <w:p w14:paraId="61C46BCC" w14:textId="77777777" w:rsidR="001F172B" w:rsidRPr="0072532D" w:rsidRDefault="001F172B" w:rsidP="005A0D0E">
            <w:pPr>
              <w:rPr>
                <w:rFonts w:asciiTheme="minorHAnsi" w:hAnsiTheme="minorHAnsi" w:cstheme="minorHAnsi"/>
              </w:rPr>
            </w:pPr>
          </w:p>
          <w:p w14:paraId="743046CB" w14:textId="1752E268" w:rsidR="001F172B" w:rsidRPr="0072532D" w:rsidRDefault="001F172B" w:rsidP="005A0D0E">
            <w:pPr>
              <w:rPr>
                <w:rFonts w:asciiTheme="minorHAnsi" w:hAnsiTheme="minorHAnsi" w:cstheme="minorHAnsi"/>
              </w:rPr>
            </w:pPr>
          </w:p>
        </w:tc>
      </w:tr>
      <w:tr w:rsidR="0072532D" w:rsidRPr="0072532D" w14:paraId="3D702C50" w14:textId="77777777" w:rsidTr="001F172B">
        <w:tc>
          <w:tcPr>
            <w:tcW w:w="2515" w:type="dxa"/>
            <w:tcBorders>
              <w:top w:val="single" w:sz="4" w:space="0" w:color="auto"/>
              <w:left w:val="single" w:sz="4" w:space="0" w:color="auto"/>
              <w:bottom w:val="single" w:sz="4" w:space="0" w:color="auto"/>
              <w:right w:val="single" w:sz="4" w:space="0" w:color="auto"/>
            </w:tcBorders>
            <w:hideMark/>
          </w:tcPr>
          <w:p w14:paraId="01D023A7" w14:textId="3A5A7837"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State and Federal Regulatory Agencies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28F4635C" w14:textId="45474408"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429481E9" w14:textId="671DA338"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09E75D3C" w14:textId="77777777" w:rsidR="005A0D0E" w:rsidRPr="0072532D" w:rsidRDefault="005A0D0E" w:rsidP="005A0D0E">
            <w:pPr>
              <w:rPr>
                <w:rFonts w:asciiTheme="minorHAnsi" w:hAnsiTheme="minorHAnsi" w:cstheme="minorHAnsi"/>
              </w:rPr>
            </w:pPr>
          </w:p>
          <w:p w14:paraId="2278CDA6" w14:textId="77777777" w:rsidR="001F172B" w:rsidRPr="0072532D" w:rsidRDefault="001F172B" w:rsidP="005A0D0E">
            <w:pPr>
              <w:rPr>
                <w:rFonts w:asciiTheme="minorHAnsi" w:hAnsiTheme="minorHAnsi" w:cstheme="minorHAnsi"/>
              </w:rPr>
            </w:pPr>
          </w:p>
          <w:p w14:paraId="5648AF0B" w14:textId="0BF07302" w:rsidR="001F172B" w:rsidRPr="0072532D" w:rsidRDefault="001F172B" w:rsidP="005A0D0E">
            <w:pPr>
              <w:rPr>
                <w:rFonts w:asciiTheme="minorHAnsi" w:hAnsiTheme="minorHAnsi" w:cstheme="minorHAnsi"/>
              </w:rPr>
            </w:pPr>
          </w:p>
        </w:tc>
      </w:tr>
      <w:tr w:rsidR="0072532D" w:rsidRPr="0072532D" w14:paraId="5737804E" w14:textId="77777777" w:rsidTr="001F172B">
        <w:tc>
          <w:tcPr>
            <w:tcW w:w="2515" w:type="dxa"/>
            <w:tcBorders>
              <w:top w:val="single" w:sz="4" w:space="0" w:color="auto"/>
              <w:left w:val="single" w:sz="4" w:space="0" w:color="auto"/>
              <w:bottom w:val="single" w:sz="4" w:space="0" w:color="auto"/>
              <w:right w:val="single" w:sz="4" w:space="0" w:color="auto"/>
            </w:tcBorders>
          </w:tcPr>
          <w:p w14:paraId="1360C172" w14:textId="4F3B79E4" w:rsidR="005A0D0E" w:rsidRPr="0072532D" w:rsidRDefault="001378A8" w:rsidP="005A0D0E">
            <w:pPr>
              <w:rPr>
                <w:rFonts w:asciiTheme="minorHAnsi" w:hAnsiTheme="minorHAnsi" w:cstheme="minorHAnsi"/>
                <w:iCs/>
              </w:rPr>
            </w:pPr>
            <w:r w:rsidRPr="0072532D">
              <w:rPr>
                <w:rFonts w:asciiTheme="minorHAnsi" w:hAnsiTheme="minorHAnsi" w:cstheme="minorHAnsi"/>
                <w:i/>
              </w:rPr>
              <w:t>[</w:t>
            </w:r>
            <w:r w:rsidR="005A0D0E" w:rsidRPr="0072532D">
              <w:rPr>
                <w:rFonts w:asciiTheme="minorHAnsi" w:hAnsiTheme="minorHAnsi" w:cstheme="minorHAnsi"/>
                <w:i/>
              </w:rPr>
              <w:t>Treatment Technology/Method Vendor(s)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01E9F7BA" w14:textId="3DFAA81D" w:rsidR="005A0D0E" w:rsidRPr="0072532D" w:rsidRDefault="005A0D0E" w:rsidP="005A0D0E">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07D14EB9" w14:textId="14A1831B" w:rsidR="005A0D0E" w:rsidRPr="0072532D" w:rsidRDefault="005A0D0E" w:rsidP="005A0D0E">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03C5D2E0" w14:textId="37F6BF83" w:rsidR="005A0D0E" w:rsidRPr="0072532D" w:rsidRDefault="005A0D0E" w:rsidP="005A0D0E">
            <w:pPr>
              <w:rPr>
                <w:rFonts w:asciiTheme="minorHAnsi" w:hAnsiTheme="minorHAnsi" w:cstheme="minorHAnsi"/>
                <w:iCs/>
              </w:rPr>
            </w:pPr>
          </w:p>
        </w:tc>
      </w:tr>
      <w:tr w:rsidR="0072532D" w:rsidRPr="0072532D" w14:paraId="24BD5AA4" w14:textId="77777777" w:rsidTr="001F172B">
        <w:tc>
          <w:tcPr>
            <w:tcW w:w="2515" w:type="dxa"/>
            <w:tcBorders>
              <w:top w:val="single" w:sz="4" w:space="0" w:color="auto"/>
              <w:left w:val="single" w:sz="4" w:space="0" w:color="auto"/>
              <w:bottom w:val="single" w:sz="4" w:space="0" w:color="auto"/>
              <w:right w:val="single" w:sz="4" w:space="0" w:color="auto"/>
            </w:tcBorders>
          </w:tcPr>
          <w:p w14:paraId="07420FFA" w14:textId="5AD9E6CB" w:rsidR="005A0D0E" w:rsidRPr="0072532D" w:rsidRDefault="001378A8" w:rsidP="005A0D0E">
            <w:pPr>
              <w:rPr>
                <w:rFonts w:asciiTheme="minorHAnsi" w:hAnsiTheme="minorHAnsi" w:cstheme="minorHAnsi"/>
                <w:iCs/>
              </w:rPr>
            </w:pPr>
            <w:r w:rsidRPr="0072532D">
              <w:rPr>
                <w:rFonts w:asciiTheme="minorHAnsi" w:hAnsiTheme="minorHAnsi" w:cstheme="minorHAnsi"/>
                <w:i/>
              </w:rPr>
              <w:t>[</w:t>
            </w:r>
            <w:r w:rsidR="005A0D0E" w:rsidRPr="0072532D">
              <w:rPr>
                <w:rFonts w:asciiTheme="minorHAnsi" w:hAnsiTheme="minorHAnsi" w:cstheme="minorHAnsi"/>
                <w:i/>
              </w:rPr>
              <w:t>Technical Assistance Providers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0C6B9C07" w14:textId="41706087" w:rsidR="005A0D0E" w:rsidRPr="0072532D" w:rsidRDefault="005A0D0E" w:rsidP="005A0D0E">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174D607C" w14:textId="295B26FB" w:rsidR="005A0D0E" w:rsidRPr="0072532D" w:rsidRDefault="005A0D0E" w:rsidP="005A0D0E">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412DEB4D" w14:textId="77777777" w:rsidR="005A0D0E" w:rsidRPr="0072532D" w:rsidRDefault="005A0D0E" w:rsidP="005A0D0E">
            <w:pPr>
              <w:rPr>
                <w:rFonts w:asciiTheme="minorHAnsi" w:hAnsiTheme="minorHAnsi" w:cstheme="minorHAnsi"/>
                <w:iCs/>
              </w:rPr>
            </w:pPr>
          </w:p>
          <w:p w14:paraId="779D35E2" w14:textId="77777777" w:rsidR="001F172B" w:rsidRPr="0072532D" w:rsidRDefault="001F172B" w:rsidP="005A0D0E">
            <w:pPr>
              <w:rPr>
                <w:rFonts w:asciiTheme="minorHAnsi" w:hAnsiTheme="minorHAnsi" w:cstheme="minorHAnsi"/>
                <w:iCs/>
              </w:rPr>
            </w:pPr>
          </w:p>
          <w:p w14:paraId="0E7B2168" w14:textId="19A8B10E" w:rsidR="001F172B" w:rsidRPr="0072532D" w:rsidRDefault="001F172B" w:rsidP="005A0D0E">
            <w:pPr>
              <w:rPr>
                <w:rFonts w:asciiTheme="minorHAnsi" w:hAnsiTheme="minorHAnsi" w:cstheme="minorHAnsi"/>
                <w:iCs/>
              </w:rPr>
            </w:pPr>
          </w:p>
        </w:tc>
      </w:tr>
      <w:tr w:rsidR="0072532D" w:rsidRPr="0072532D" w14:paraId="4FB18EBB" w14:textId="77777777" w:rsidTr="001F172B">
        <w:tc>
          <w:tcPr>
            <w:tcW w:w="2515" w:type="dxa"/>
            <w:tcBorders>
              <w:top w:val="single" w:sz="4" w:space="0" w:color="auto"/>
              <w:left w:val="single" w:sz="4" w:space="0" w:color="auto"/>
              <w:bottom w:val="single" w:sz="4" w:space="0" w:color="auto"/>
              <w:right w:val="single" w:sz="4" w:space="0" w:color="auto"/>
            </w:tcBorders>
          </w:tcPr>
          <w:p w14:paraId="0F4B007A" w14:textId="33EBB3F1" w:rsidR="005A0D0E" w:rsidRPr="0072532D" w:rsidRDefault="001378A8" w:rsidP="005A0D0E">
            <w:pPr>
              <w:rPr>
                <w:rFonts w:asciiTheme="minorHAnsi" w:hAnsiTheme="minorHAnsi" w:cstheme="minorHAnsi"/>
                <w:iCs/>
              </w:rPr>
            </w:pPr>
            <w:r w:rsidRPr="0072532D">
              <w:rPr>
                <w:rFonts w:asciiTheme="minorHAnsi" w:hAnsiTheme="minorHAnsi" w:cstheme="minorHAnsi"/>
                <w:i/>
              </w:rPr>
              <w:t>[</w:t>
            </w:r>
            <w:r w:rsidR="005A0D0E" w:rsidRPr="0072532D">
              <w:rPr>
                <w:rFonts w:asciiTheme="minorHAnsi" w:hAnsiTheme="minorHAnsi" w:cstheme="minorHAnsi"/>
                <w:i/>
              </w:rPr>
              <w:t>Health and Safety Personnel</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4B5DF2F4" w14:textId="12F3EEAD" w:rsidR="005A0D0E" w:rsidRPr="0072532D" w:rsidRDefault="005A0D0E" w:rsidP="005A0D0E">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E3E620A" w14:textId="7FD318E5" w:rsidR="005A0D0E" w:rsidRPr="0072532D" w:rsidRDefault="005A0D0E" w:rsidP="005A0D0E">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7275499B" w14:textId="77777777" w:rsidR="005A0D0E" w:rsidRPr="0072532D" w:rsidRDefault="005A0D0E" w:rsidP="005A0D0E">
            <w:pPr>
              <w:rPr>
                <w:rFonts w:asciiTheme="minorHAnsi" w:hAnsiTheme="minorHAnsi" w:cstheme="minorHAnsi"/>
                <w:iCs/>
              </w:rPr>
            </w:pPr>
          </w:p>
          <w:p w14:paraId="405D1EE4" w14:textId="77777777" w:rsidR="001F172B" w:rsidRPr="0072532D" w:rsidRDefault="001F172B" w:rsidP="005A0D0E">
            <w:pPr>
              <w:rPr>
                <w:rFonts w:asciiTheme="minorHAnsi" w:hAnsiTheme="minorHAnsi" w:cstheme="minorHAnsi"/>
                <w:iCs/>
              </w:rPr>
            </w:pPr>
          </w:p>
          <w:p w14:paraId="6A440CF2" w14:textId="1895A810" w:rsidR="001F172B" w:rsidRPr="0072532D" w:rsidRDefault="001F172B" w:rsidP="005A0D0E">
            <w:pPr>
              <w:rPr>
                <w:rFonts w:asciiTheme="minorHAnsi" w:hAnsiTheme="minorHAnsi" w:cstheme="minorHAnsi"/>
                <w:iCs/>
              </w:rPr>
            </w:pPr>
          </w:p>
        </w:tc>
      </w:tr>
      <w:tr w:rsidR="0072532D" w:rsidRPr="0072532D" w14:paraId="32F5D3E3" w14:textId="77777777" w:rsidTr="001F172B">
        <w:tc>
          <w:tcPr>
            <w:tcW w:w="2515" w:type="dxa"/>
            <w:tcBorders>
              <w:top w:val="single" w:sz="4" w:space="0" w:color="auto"/>
              <w:left w:val="single" w:sz="4" w:space="0" w:color="auto"/>
              <w:bottom w:val="single" w:sz="4" w:space="0" w:color="auto"/>
              <w:right w:val="single" w:sz="4" w:space="0" w:color="auto"/>
            </w:tcBorders>
          </w:tcPr>
          <w:p w14:paraId="038360A2" w14:textId="77777777" w:rsidR="00175314" w:rsidRPr="0072532D" w:rsidRDefault="00175314">
            <w:pPr>
              <w:rPr>
                <w:rFonts w:asciiTheme="minorHAnsi" w:hAnsiTheme="minorHAnsi" w:cstheme="minorHAnsi"/>
                <w:iCs/>
              </w:rPr>
            </w:pP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621ED814" w14:textId="77777777" w:rsidR="00175314" w:rsidRPr="0072532D" w:rsidRDefault="00175314">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54545E11" w14:textId="77777777" w:rsidR="00175314" w:rsidRPr="0072532D" w:rsidRDefault="00175314">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43A9941B" w14:textId="77777777" w:rsidR="00175314" w:rsidRPr="0072532D" w:rsidRDefault="00175314">
            <w:pPr>
              <w:rPr>
                <w:rFonts w:asciiTheme="minorHAnsi" w:hAnsiTheme="minorHAnsi" w:cstheme="minorHAnsi"/>
                <w:iCs/>
              </w:rPr>
            </w:pPr>
          </w:p>
        </w:tc>
      </w:tr>
    </w:tbl>
    <w:p w14:paraId="638B5742" w14:textId="739F731D" w:rsidR="001F172B" w:rsidRPr="0072532D" w:rsidRDefault="001F172B" w:rsidP="001F172B">
      <w:pPr>
        <w:keepNext/>
        <w:spacing w:after="0"/>
        <w:rPr>
          <w:i/>
          <w:iCs/>
        </w:rPr>
      </w:pPr>
      <w:bookmarkStart w:id="137" w:name="_Toc127779509"/>
      <w:bookmarkStart w:id="138" w:name="_Toc144890211"/>
      <w:bookmarkStart w:id="139" w:name="_Toc118283495"/>
      <w:bookmarkStart w:id="140" w:name="OLE_LINK00028"/>
      <w:r w:rsidRPr="0072532D">
        <w:rPr>
          <w:i/>
          <w:iCs/>
        </w:rPr>
        <w:t>[Note: To add additional text to a cell hit "enter". To add an additional table row hit “tab”.]</w:t>
      </w:r>
    </w:p>
    <w:p w14:paraId="47100E34" w14:textId="77777777" w:rsidR="001F172B" w:rsidRPr="001F172B" w:rsidRDefault="001F172B" w:rsidP="001F172B">
      <w:pPr>
        <w:keepNext/>
        <w:spacing w:after="0"/>
        <w:rPr>
          <w:color w:val="808080" w:themeColor="background1" w:themeShade="80"/>
        </w:rPr>
      </w:pPr>
    </w:p>
    <w:p w14:paraId="6F4E20E1" w14:textId="5F18C7FE" w:rsidR="0028370E" w:rsidRPr="000605C3" w:rsidRDefault="00000000" w:rsidP="00167787">
      <w:pPr>
        <w:pStyle w:val="Heading3NoTOC"/>
      </w:pPr>
      <w:hyperlink w:anchor="OLE_LINK0009" w:history="1">
        <w:r w:rsidR="0028370E" w:rsidRPr="00DF6A8E">
          <w:rPr>
            <w:rStyle w:val="Hyperlink"/>
          </w:rPr>
          <w:t>2.</w:t>
        </w:r>
        <w:r w:rsidR="00551138" w:rsidRPr="00DF6A8E">
          <w:rPr>
            <w:rStyle w:val="Hyperlink"/>
          </w:rPr>
          <w:t>6</w:t>
        </w:r>
        <w:r w:rsidR="0028370E" w:rsidRPr="00DF6A8E">
          <w:rPr>
            <w:rStyle w:val="Hyperlink"/>
          </w:rPr>
          <w:t xml:space="preserve"> Waste Management and Disposal</w:t>
        </w:r>
        <w:bookmarkEnd w:id="137"/>
        <w:bookmarkEnd w:id="138"/>
      </w:hyperlink>
    </w:p>
    <w:p w14:paraId="3B96BC1C" w14:textId="77777777" w:rsidR="009A4E26" w:rsidRDefault="009A4E26" w:rsidP="001F172B">
      <w:pPr>
        <w:spacing w:after="0"/>
        <w:rPr>
          <w:rFonts w:asciiTheme="minorHAnsi" w:hAnsiTheme="minorHAnsi" w:cstheme="minorHAnsi"/>
          <w:iCs/>
          <w:color w:val="808080" w:themeColor="background1" w:themeShade="80"/>
        </w:rPr>
      </w:pPr>
      <w:bookmarkStart w:id="141" w:name="OLE_LINK46"/>
      <w:bookmarkEnd w:id="139"/>
      <w:bookmarkEnd w:id="140"/>
      <w:r>
        <w:rPr>
          <w:rFonts w:asciiTheme="minorHAnsi" w:hAnsiTheme="minorHAnsi" w:cstheme="minorHAnsi"/>
          <w:b/>
          <w:bCs/>
          <w:iCs/>
        </w:rPr>
        <w:t>Safety measures</w:t>
      </w:r>
      <w:r w:rsidRPr="000605C3">
        <w:rPr>
          <w:rFonts w:asciiTheme="minorHAnsi" w:hAnsiTheme="minorHAnsi" w:cstheme="minorHAnsi"/>
          <w:b/>
          <w:bCs/>
          <w:iCs/>
        </w:rPr>
        <w:t>:</w:t>
      </w:r>
    </w:p>
    <w:sdt>
      <w:sdtPr>
        <w:rPr>
          <w:rFonts w:asciiTheme="minorHAnsi" w:hAnsiTheme="minorHAnsi" w:cstheme="minorHAnsi"/>
          <w:bCs/>
        </w:rPr>
        <w:id w:val="718871570"/>
        <w:placeholder>
          <w:docPart w:val="29EB9BFCFD064DB9BD5BFC3A322A18CA"/>
        </w:placeholder>
        <w:text/>
      </w:sdtPr>
      <w:sdtContent>
        <w:p w14:paraId="20BB583D" w14:textId="606D7D30" w:rsidR="009A4E26" w:rsidRDefault="005A0D0E" w:rsidP="001F172B">
          <w:pPr>
            <w:spacing w:after="0"/>
            <w:rPr>
              <w:rFonts w:asciiTheme="minorHAnsi" w:hAnsiTheme="minorHAnsi" w:cstheme="minorHAnsi"/>
              <w:iCs/>
              <w:color w:val="808080" w:themeColor="background1" w:themeShade="80"/>
            </w:rPr>
          </w:pPr>
          <w:r w:rsidRPr="005A0D0E">
            <w:rPr>
              <w:rFonts w:asciiTheme="minorHAnsi" w:hAnsiTheme="minorHAnsi" w:cstheme="minorHAnsi"/>
              <w:bCs/>
            </w:rPr>
            <w:t>Click or tap here to enter text.</w:t>
          </w:r>
        </w:p>
      </w:sdtContent>
    </w:sdt>
    <w:p w14:paraId="3B151240" w14:textId="77777777" w:rsidR="009D5B8E" w:rsidRDefault="009D5B8E" w:rsidP="001F172B">
      <w:pPr>
        <w:spacing w:after="0"/>
        <w:rPr>
          <w:rFonts w:asciiTheme="minorHAnsi" w:hAnsiTheme="minorHAnsi" w:cstheme="minorHAnsi"/>
          <w:iCs/>
          <w:color w:val="808080" w:themeColor="background1" w:themeShade="80"/>
        </w:rPr>
      </w:pPr>
    </w:p>
    <w:p w14:paraId="235037F3" w14:textId="130742F9" w:rsidR="0028370E" w:rsidRDefault="0028370E" w:rsidP="001F172B">
      <w:pPr>
        <w:spacing w:after="0"/>
        <w:rPr>
          <w:rFonts w:asciiTheme="minorHAnsi" w:hAnsiTheme="minorHAnsi" w:cstheme="minorHAnsi"/>
          <w:iCs/>
          <w:color w:val="808080" w:themeColor="background1" w:themeShade="80"/>
        </w:rPr>
      </w:pPr>
    </w:p>
    <w:p w14:paraId="18A10AE6" w14:textId="77777777" w:rsidR="009A4E26" w:rsidRPr="000605C3" w:rsidRDefault="009A4E26" w:rsidP="001F172B">
      <w:pPr>
        <w:spacing w:after="0"/>
        <w:rPr>
          <w:rFonts w:asciiTheme="minorHAnsi" w:hAnsiTheme="minorHAnsi" w:cstheme="minorHAnsi"/>
          <w:iCs/>
          <w:color w:val="808080" w:themeColor="background1" w:themeShade="80"/>
        </w:rPr>
      </w:pPr>
    </w:p>
    <w:tbl>
      <w:tblPr>
        <w:tblStyle w:val="TableGrid"/>
        <w:tblW w:w="0" w:type="auto"/>
        <w:tblInd w:w="0" w:type="dxa"/>
        <w:tblLook w:val="04A0" w:firstRow="1" w:lastRow="0" w:firstColumn="1" w:lastColumn="0" w:noHBand="0" w:noVBand="1"/>
        <w:tblCaption w:val="Personal Protective Equipment: "/>
        <w:tblDescription w:val="This table asks to check off the level of Personal Protective Equipment being used and to list the items. For example: Boots, inner and outer chemical-resistant gloves, etc."/>
      </w:tblPr>
      <w:tblGrid>
        <w:gridCol w:w="2337"/>
        <w:gridCol w:w="2338"/>
        <w:gridCol w:w="2337"/>
        <w:gridCol w:w="2338"/>
      </w:tblGrid>
      <w:tr w:rsidR="005E4114" w14:paraId="125073D2" w14:textId="77777777" w:rsidTr="005E4114">
        <w:tc>
          <w:tcPr>
            <w:tcW w:w="9350" w:type="dxa"/>
            <w:gridSpan w:val="4"/>
            <w:tcBorders>
              <w:top w:val="single" w:sz="4" w:space="0" w:color="auto"/>
              <w:left w:val="single" w:sz="4" w:space="0" w:color="auto"/>
              <w:bottom w:val="nil"/>
              <w:right w:val="single" w:sz="4" w:space="0" w:color="auto"/>
            </w:tcBorders>
            <w:hideMark/>
          </w:tcPr>
          <w:p w14:paraId="3ED1D11F" w14:textId="77777777" w:rsidR="005E4114" w:rsidRDefault="005E4114" w:rsidP="001F172B">
            <w:pPr>
              <w:keepNext/>
              <w:keepLines/>
              <w:rPr>
                <w:rFonts w:cstheme="minorHAnsi"/>
              </w:rPr>
            </w:pPr>
            <w:r>
              <w:rPr>
                <w:rFonts w:cstheme="minorHAnsi"/>
                <w:b/>
                <w:color w:val="0D0D0D" w:themeColor="text1" w:themeTint="F2"/>
              </w:rPr>
              <w:lastRenderedPageBreak/>
              <w:t xml:space="preserve">Personal Protective Equipment: </w:t>
            </w:r>
          </w:p>
        </w:tc>
      </w:tr>
      <w:tr w:rsidR="005E4114" w14:paraId="16040C71" w14:textId="77777777" w:rsidTr="00F43ACE">
        <w:trPr>
          <w:trHeight w:val="405"/>
        </w:trPr>
        <w:tc>
          <w:tcPr>
            <w:tcW w:w="2337" w:type="dxa"/>
            <w:tcBorders>
              <w:top w:val="nil"/>
              <w:left w:val="single" w:sz="4" w:space="0" w:color="auto"/>
              <w:bottom w:val="nil"/>
              <w:right w:val="nil"/>
            </w:tcBorders>
            <w:hideMark/>
          </w:tcPr>
          <w:p w14:paraId="337805CC" w14:textId="050B9585" w:rsidR="005E4114" w:rsidRDefault="00000000" w:rsidP="001F172B">
            <w:pPr>
              <w:keepNext/>
              <w:keepLines/>
              <w:rPr>
                <w:rFonts w:cstheme="minorHAnsi"/>
                <w:b/>
                <w:color w:val="0D0D0D" w:themeColor="text1" w:themeTint="F2"/>
              </w:rPr>
            </w:pPr>
            <w:sdt>
              <w:sdtPr>
                <w:rPr>
                  <w:rFonts w:ascii="Symbol" w:eastAsia="Symbol" w:hAnsi="Symbol" w:cstheme="minorHAnsi"/>
                </w:rPr>
                <w:id w:val="-2035020334"/>
                <w14:checkbox>
                  <w14:checked w14:val="0"/>
                  <w14:checkedState w14:val="2612" w14:font="MS Gothic"/>
                  <w14:uncheckedState w14:val="2610" w14:font="MS Gothic"/>
                </w14:checkbox>
              </w:sdtPr>
              <w:sdtContent>
                <w:r w:rsidR="00F76639">
                  <w:rPr>
                    <w:rFonts w:ascii="MS Gothic" w:eastAsia="MS Gothic" w:hAnsi="MS Gothic" w:cstheme="minorHAnsi" w:hint="eastAsia"/>
                  </w:rPr>
                  <w:t>☐</w:t>
                </w:r>
              </w:sdtContent>
            </w:sdt>
            <w:r w:rsidR="00CF621F">
              <w:rPr>
                <w:rFonts w:ascii="Symbol" w:eastAsia="Symbol" w:hAnsi="Symbol" w:cstheme="minorHAnsi"/>
              </w:rPr>
              <w:t xml:space="preserve"> </w:t>
            </w:r>
            <w:r w:rsidR="005E4114">
              <w:rPr>
                <w:rFonts w:cstheme="minorHAnsi"/>
              </w:rPr>
              <w:t xml:space="preserve"> Level A</w:t>
            </w:r>
          </w:p>
        </w:tc>
        <w:tc>
          <w:tcPr>
            <w:tcW w:w="2338" w:type="dxa"/>
            <w:tcBorders>
              <w:top w:val="nil"/>
              <w:left w:val="nil"/>
              <w:bottom w:val="nil"/>
              <w:right w:val="nil"/>
            </w:tcBorders>
            <w:hideMark/>
          </w:tcPr>
          <w:p w14:paraId="1E833A07" w14:textId="65189208" w:rsidR="005E4114" w:rsidRDefault="00000000" w:rsidP="001F172B">
            <w:pPr>
              <w:keepNext/>
              <w:keepLines/>
              <w:rPr>
                <w:rFonts w:cstheme="minorHAnsi"/>
                <w:b/>
                <w:color w:val="0D0D0D" w:themeColor="text1" w:themeTint="F2"/>
              </w:rPr>
            </w:pPr>
            <w:sdt>
              <w:sdtPr>
                <w:rPr>
                  <w:rFonts w:ascii="Symbol" w:eastAsia="Symbol" w:hAnsi="Symbol" w:cstheme="minorHAnsi"/>
                </w:rPr>
                <w:id w:val="673072738"/>
                <w14:checkbox>
                  <w14:checked w14:val="0"/>
                  <w14:checkedState w14:val="2612" w14:font="MS Gothic"/>
                  <w14:uncheckedState w14:val="2610" w14:font="MS Gothic"/>
                </w14:checkbox>
              </w:sdtPr>
              <w:sdtContent>
                <w:r w:rsidR="00F76639">
                  <w:rPr>
                    <w:rFonts w:ascii="MS Gothic" w:eastAsia="MS Gothic" w:hAnsi="MS Gothic" w:cstheme="minorHAnsi" w:hint="eastAsia"/>
                  </w:rPr>
                  <w:t>☐</w:t>
                </w:r>
              </w:sdtContent>
            </w:sdt>
            <w:r w:rsidR="00CF621F">
              <w:rPr>
                <w:rFonts w:ascii="Symbol" w:eastAsia="Symbol" w:hAnsi="Symbol" w:cstheme="minorHAnsi"/>
              </w:rPr>
              <w:t xml:space="preserve"> </w:t>
            </w:r>
            <w:r w:rsidR="005E4114">
              <w:rPr>
                <w:rFonts w:cstheme="minorHAnsi"/>
              </w:rPr>
              <w:t xml:space="preserve"> Level B</w:t>
            </w:r>
          </w:p>
        </w:tc>
        <w:tc>
          <w:tcPr>
            <w:tcW w:w="2337" w:type="dxa"/>
            <w:tcBorders>
              <w:top w:val="nil"/>
              <w:left w:val="nil"/>
              <w:bottom w:val="nil"/>
              <w:right w:val="nil"/>
            </w:tcBorders>
            <w:hideMark/>
          </w:tcPr>
          <w:p w14:paraId="2B55ECFF" w14:textId="0DC107C8" w:rsidR="005E4114" w:rsidRDefault="00000000" w:rsidP="001F172B">
            <w:pPr>
              <w:keepNext/>
              <w:keepLines/>
              <w:rPr>
                <w:rFonts w:cstheme="minorHAnsi"/>
              </w:rPr>
            </w:pPr>
            <w:sdt>
              <w:sdtPr>
                <w:rPr>
                  <w:rFonts w:ascii="Symbol" w:eastAsia="Symbol" w:hAnsi="Symbol" w:cstheme="minorHAnsi"/>
                </w:rPr>
                <w:id w:val="-972592198"/>
                <w14:checkbox>
                  <w14:checked w14:val="0"/>
                  <w14:checkedState w14:val="2612" w14:font="MS Gothic"/>
                  <w14:uncheckedState w14:val="2610" w14:font="MS Gothic"/>
                </w14:checkbox>
              </w:sdtPr>
              <w:sdtContent>
                <w:r w:rsidR="00B54AF9">
                  <w:rPr>
                    <w:rFonts w:ascii="MS Gothic" w:eastAsia="MS Gothic" w:hAnsi="MS Gothic" w:cstheme="minorHAnsi" w:hint="eastAsia"/>
                  </w:rPr>
                  <w:t>☐</w:t>
                </w:r>
              </w:sdtContent>
            </w:sdt>
            <w:r w:rsidR="005E4114">
              <w:rPr>
                <w:rFonts w:cstheme="minorHAnsi"/>
              </w:rPr>
              <w:t xml:space="preserve"> </w:t>
            </w:r>
            <w:r w:rsidR="00CF621F">
              <w:rPr>
                <w:rFonts w:cstheme="minorHAnsi"/>
              </w:rPr>
              <w:t xml:space="preserve"> </w:t>
            </w:r>
            <w:r w:rsidR="005E4114">
              <w:rPr>
                <w:rFonts w:cstheme="minorHAnsi"/>
              </w:rPr>
              <w:t>Level C</w:t>
            </w:r>
          </w:p>
        </w:tc>
        <w:tc>
          <w:tcPr>
            <w:tcW w:w="2338" w:type="dxa"/>
            <w:tcBorders>
              <w:top w:val="nil"/>
              <w:left w:val="nil"/>
              <w:bottom w:val="nil"/>
              <w:right w:val="single" w:sz="4" w:space="0" w:color="auto"/>
            </w:tcBorders>
            <w:hideMark/>
          </w:tcPr>
          <w:p w14:paraId="1A71ACEF" w14:textId="32A2FFCB" w:rsidR="005E4114" w:rsidRDefault="00000000" w:rsidP="001F172B">
            <w:pPr>
              <w:keepNext/>
              <w:keepLines/>
              <w:rPr>
                <w:rFonts w:cstheme="minorHAnsi"/>
              </w:rPr>
            </w:pPr>
            <w:sdt>
              <w:sdtPr>
                <w:rPr>
                  <w:rFonts w:ascii="Symbol" w:eastAsia="Symbol" w:hAnsi="Symbol" w:cstheme="minorHAnsi"/>
                </w:rPr>
                <w:id w:val="1986653551"/>
                <w14:checkbox>
                  <w14:checked w14:val="0"/>
                  <w14:checkedState w14:val="2612" w14:font="MS Gothic"/>
                  <w14:uncheckedState w14:val="2610" w14:font="MS Gothic"/>
                </w14:checkbox>
              </w:sdtPr>
              <w:sdtContent>
                <w:r w:rsidR="00B54AF9">
                  <w:rPr>
                    <w:rFonts w:ascii="MS Gothic" w:eastAsia="MS Gothic" w:hAnsi="MS Gothic" w:cstheme="minorHAnsi" w:hint="eastAsia"/>
                  </w:rPr>
                  <w:t>☐</w:t>
                </w:r>
              </w:sdtContent>
            </w:sdt>
            <w:r w:rsidR="005E4114">
              <w:rPr>
                <w:rFonts w:cstheme="minorHAnsi"/>
              </w:rPr>
              <w:t xml:space="preserve"> </w:t>
            </w:r>
            <w:r w:rsidR="00CF621F">
              <w:rPr>
                <w:rFonts w:cstheme="minorHAnsi"/>
              </w:rPr>
              <w:t xml:space="preserve"> </w:t>
            </w:r>
            <w:r w:rsidR="005E4114">
              <w:rPr>
                <w:rFonts w:cstheme="minorHAnsi"/>
              </w:rPr>
              <w:t>Level D</w:t>
            </w:r>
          </w:p>
        </w:tc>
      </w:tr>
      <w:tr w:rsidR="005E4114" w14:paraId="563F25F4" w14:textId="77777777" w:rsidTr="005E4114">
        <w:tc>
          <w:tcPr>
            <w:tcW w:w="9350" w:type="dxa"/>
            <w:gridSpan w:val="4"/>
            <w:tcBorders>
              <w:top w:val="nil"/>
              <w:left w:val="single" w:sz="4" w:space="0" w:color="auto"/>
              <w:bottom w:val="single" w:sz="4" w:space="0" w:color="auto"/>
              <w:right w:val="single" w:sz="4" w:space="0" w:color="auto"/>
            </w:tcBorders>
          </w:tcPr>
          <w:p w14:paraId="0C8AE0C7" w14:textId="77777777" w:rsidR="001378A8" w:rsidRDefault="001378A8">
            <w:pPr>
              <w:keepNext/>
              <w:keepLines/>
              <w:rPr>
                <w:rFonts w:cstheme="minorHAnsi"/>
                <w:i/>
                <w:color w:val="808080" w:themeColor="background1" w:themeShade="80"/>
              </w:rPr>
            </w:pPr>
          </w:p>
          <w:p w14:paraId="4CDB04AC" w14:textId="77777777" w:rsidR="001378A8" w:rsidRDefault="001378A8">
            <w:pPr>
              <w:keepNext/>
              <w:keepLines/>
              <w:rPr>
                <w:rFonts w:cstheme="minorHAnsi"/>
                <w:i/>
                <w:color w:val="808080" w:themeColor="background1" w:themeShade="80"/>
              </w:rPr>
            </w:pPr>
          </w:p>
          <w:p w14:paraId="1633A49F" w14:textId="46DDFA60" w:rsidR="005E4114" w:rsidRDefault="005E4114">
            <w:pPr>
              <w:keepNext/>
              <w:keepLines/>
              <w:rPr>
                <w:rFonts w:cstheme="minorHAnsi"/>
                <w:color w:val="808080" w:themeColor="background1" w:themeShade="80"/>
              </w:rPr>
            </w:pPr>
            <w:r w:rsidRPr="0072532D">
              <w:rPr>
                <w:rFonts w:cstheme="minorHAnsi"/>
                <w:i/>
              </w:rPr>
              <w:t>[List the items, example: boots and inner and outer chemical-resistant gloves.]</w:t>
            </w:r>
          </w:p>
        </w:tc>
      </w:tr>
      <w:bookmarkEnd w:id="141"/>
    </w:tbl>
    <w:p w14:paraId="7A70DEAE" w14:textId="77777777" w:rsidR="00264019" w:rsidRDefault="00264019" w:rsidP="0028370E">
      <w:pPr>
        <w:spacing w:after="0"/>
        <w:rPr>
          <w:rFonts w:asciiTheme="minorHAnsi" w:hAnsiTheme="minorHAnsi" w:cstheme="minorHAnsi"/>
          <w:i/>
          <w:color w:val="808080" w:themeColor="background1" w:themeShade="80"/>
        </w:rPr>
      </w:pPr>
    </w:p>
    <w:p w14:paraId="0F59632D" w14:textId="77777777" w:rsidR="00264019" w:rsidRDefault="00264019" w:rsidP="00F76639">
      <w:pPr>
        <w:spacing w:after="0"/>
        <w:rPr>
          <w:rFonts w:asciiTheme="minorHAnsi" w:hAnsiTheme="minorHAnsi" w:cstheme="minorHAnsi"/>
          <w:iCs/>
          <w:color w:val="808080" w:themeColor="background1" w:themeShade="80"/>
        </w:rPr>
      </w:pPr>
      <w:bookmarkStart w:id="142" w:name="OLE_LINK72"/>
      <w:r>
        <w:rPr>
          <w:rFonts w:asciiTheme="minorHAnsi" w:hAnsiTheme="minorHAnsi" w:cstheme="minorHAnsi"/>
          <w:b/>
          <w:bCs/>
          <w:iCs/>
        </w:rPr>
        <w:t>Waste management activities:</w:t>
      </w:r>
      <w:r>
        <w:rPr>
          <w:rFonts w:asciiTheme="minorHAnsi" w:hAnsiTheme="minorHAnsi" w:cstheme="minorHAnsi"/>
          <w:i/>
          <w:color w:val="808080" w:themeColor="background1" w:themeShade="80"/>
        </w:rPr>
        <w:t xml:space="preserve"> </w:t>
      </w:r>
    </w:p>
    <w:p w14:paraId="733E6885" w14:textId="12AFD64C" w:rsidR="00264019" w:rsidRDefault="00264019" w:rsidP="00F76639">
      <w:pPr>
        <w:spacing w:after="0"/>
        <w:rPr>
          <w:rFonts w:asciiTheme="minorHAnsi" w:hAnsiTheme="minorHAnsi" w:cstheme="minorHAnsi"/>
          <w:iCs/>
          <w:color w:val="808080" w:themeColor="background1" w:themeShade="80"/>
        </w:rPr>
      </w:pPr>
    </w:p>
    <w:p w14:paraId="41C2DFD8" w14:textId="77777777" w:rsidR="0042271B" w:rsidRDefault="0042271B" w:rsidP="00F76639">
      <w:pPr>
        <w:spacing w:after="0"/>
        <w:rPr>
          <w:rFonts w:asciiTheme="minorHAnsi" w:hAnsiTheme="minorHAnsi" w:cstheme="minorHAnsi"/>
          <w:iCs/>
          <w:color w:val="808080" w:themeColor="background1" w:themeShade="80"/>
        </w:rPr>
      </w:pPr>
    </w:p>
    <w:p w14:paraId="174ED17D" w14:textId="77777777" w:rsidR="00162444" w:rsidRDefault="00162444" w:rsidP="00F76639">
      <w:pPr>
        <w:spacing w:after="0"/>
        <w:rPr>
          <w:rFonts w:asciiTheme="minorHAnsi" w:hAnsiTheme="minorHAnsi" w:cstheme="minorHAnsi"/>
          <w:iCs/>
          <w:color w:val="808080" w:themeColor="background1" w:themeShade="80"/>
        </w:rPr>
      </w:pPr>
    </w:p>
    <w:p w14:paraId="3C3CB8D8" w14:textId="77777777" w:rsidR="00264019" w:rsidRDefault="00264019" w:rsidP="001F07F5">
      <w:pPr>
        <w:spacing w:after="0"/>
        <w:rPr>
          <w:rFonts w:asciiTheme="minorHAnsi" w:hAnsiTheme="minorHAnsi" w:cstheme="minorHAnsi"/>
          <w:iCs/>
          <w:color w:val="808080" w:themeColor="background1" w:themeShade="80"/>
        </w:rPr>
      </w:pPr>
    </w:p>
    <w:bookmarkEnd w:id="142"/>
    <w:p w14:paraId="48A6D6E4" w14:textId="4D8425FA" w:rsidR="0028370E" w:rsidRPr="000605C3" w:rsidRDefault="0028370E" w:rsidP="00F76639">
      <w:pPr>
        <w:spacing w:after="0"/>
        <w:rPr>
          <w:rFonts w:asciiTheme="minorHAnsi" w:hAnsiTheme="minorHAnsi" w:cstheme="minorHAnsi"/>
          <w:i/>
          <w:color w:val="808080" w:themeColor="background1" w:themeShade="80"/>
        </w:rPr>
      </w:pPr>
      <w:r w:rsidRPr="000605C3">
        <w:rPr>
          <w:rFonts w:asciiTheme="minorHAnsi" w:hAnsiTheme="minorHAnsi" w:cstheme="minorHAnsi"/>
          <w:b/>
          <w:bCs/>
          <w:iCs/>
        </w:rPr>
        <w:t>Waste disposal procedures:</w:t>
      </w:r>
      <w:bookmarkStart w:id="143" w:name="OLE_LINK15"/>
      <w:bookmarkStart w:id="144" w:name="OLE_LINK16"/>
      <w:bookmarkStart w:id="145" w:name="_Hlk97641463"/>
      <w:r w:rsidR="00BE18ED" w:rsidRPr="000605C3">
        <w:rPr>
          <w:rFonts w:asciiTheme="minorHAnsi" w:hAnsiTheme="minorHAnsi" w:cstheme="minorHAnsi"/>
          <w:b/>
          <w:bCs/>
          <w:iCs/>
        </w:rPr>
        <w:t xml:space="preserve"> </w:t>
      </w:r>
      <w:bookmarkEnd w:id="143"/>
    </w:p>
    <w:tbl>
      <w:tblPr>
        <w:tblStyle w:val="TableGrid1"/>
        <w:tblW w:w="9360" w:type="dxa"/>
        <w:tblInd w:w="0" w:type="dxa"/>
        <w:tblLayout w:type="fixed"/>
        <w:tblLook w:val="04A0" w:firstRow="1" w:lastRow="0" w:firstColumn="1" w:lastColumn="0" w:noHBand="0" w:noVBand="1"/>
        <w:tblCaption w:val="Waste Disposal Procedure"/>
        <w:tblDescription w:val="This table is used to collect information on the parameters measured to monitor and assess removal efficacy and impact of the waste disposal procedures. The spaces are used to record the:&#10;Sample Location&#10;Parameter&#10;Treatment Objective (concentration)"/>
      </w:tblPr>
      <w:tblGrid>
        <w:gridCol w:w="3050"/>
        <w:gridCol w:w="3051"/>
        <w:gridCol w:w="3259"/>
      </w:tblGrid>
      <w:tr w:rsidR="00CB685B" w:rsidRPr="000605C3" w14:paraId="3A159D07" w14:textId="77777777" w:rsidTr="003C2D78">
        <w:tc>
          <w:tcPr>
            <w:tcW w:w="30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bookmarkEnd w:id="144"/>
          <w:p w14:paraId="7E13EFC3" w14:textId="77777777" w:rsidR="00CB685B" w:rsidRPr="007C4C0A" w:rsidRDefault="00CB685B">
            <w:pPr>
              <w:rPr>
                <w:rFonts w:cstheme="minorHAnsi"/>
                <w:b/>
                <w:bCs/>
                <w:i/>
                <w:color w:val="808080" w:themeColor="background1" w:themeShade="80"/>
              </w:rPr>
            </w:pPr>
            <w:r w:rsidRPr="007C4C0A">
              <w:rPr>
                <w:rFonts w:cstheme="minorHAnsi"/>
                <w:b/>
                <w:bCs/>
                <w:iCs/>
              </w:rPr>
              <w:t>Sample Location</w:t>
            </w:r>
          </w:p>
        </w:tc>
        <w:tc>
          <w:tcPr>
            <w:tcW w:w="305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DE20A51" w14:textId="77777777" w:rsidR="00CB685B" w:rsidRPr="007C4C0A" w:rsidRDefault="00CB685B">
            <w:pPr>
              <w:rPr>
                <w:rFonts w:cstheme="minorHAnsi"/>
                <w:b/>
                <w:bCs/>
                <w:iCs/>
              </w:rPr>
            </w:pPr>
            <w:r w:rsidRPr="007C4C0A">
              <w:rPr>
                <w:rFonts w:cstheme="minorHAnsi"/>
                <w:b/>
                <w:bCs/>
                <w:iCs/>
              </w:rPr>
              <w:t>Parameter</w:t>
            </w:r>
          </w:p>
        </w:tc>
        <w:tc>
          <w:tcPr>
            <w:tcW w:w="32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3B2B6A4" w14:textId="77777777" w:rsidR="00CB685B" w:rsidRPr="007C4C0A" w:rsidRDefault="00CB685B">
            <w:pPr>
              <w:rPr>
                <w:rFonts w:cstheme="minorHAnsi"/>
                <w:b/>
                <w:bCs/>
                <w:iCs/>
              </w:rPr>
            </w:pPr>
            <w:r w:rsidRPr="007C4C0A">
              <w:rPr>
                <w:rFonts w:cstheme="minorHAnsi"/>
                <w:b/>
                <w:bCs/>
                <w:iCs/>
              </w:rPr>
              <w:t>Treatment Objective for Disposal (concentration)</w:t>
            </w:r>
          </w:p>
        </w:tc>
      </w:tr>
      <w:tr w:rsidR="0072532D" w:rsidRPr="0072532D" w14:paraId="7788E1C4" w14:textId="77777777" w:rsidTr="00F76639">
        <w:tc>
          <w:tcPr>
            <w:tcW w:w="3050" w:type="dxa"/>
            <w:tcBorders>
              <w:top w:val="single" w:sz="4" w:space="0" w:color="auto"/>
              <w:left w:val="single" w:sz="4" w:space="0" w:color="auto"/>
              <w:bottom w:val="single" w:sz="4" w:space="0" w:color="auto"/>
              <w:right w:val="single" w:sz="4" w:space="0" w:color="auto"/>
            </w:tcBorders>
            <w:shd w:val="clear" w:color="auto" w:fill="auto"/>
            <w:hideMark/>
          </w:tcPr>
          <w:p w14:paraId="6A35DB26" w14:textId="77777777" w:rsidR="005A0D0E" w:rsidRPr="0072532D" w:rsidRDefault="005A0D0E" w:rsidP="005A0D0E">
            <w:pPr>
              <w:rPr>
                <w:rFonts w:cstheme="minorHAnsi"/>
                <w:iCs/>
              </w:rPr>
            </w:pPr>
            <w:r w:rsidRPr="0072532D">
              <w:rPr>
                <w:rFonts w:cstheme="minorHAnsi"/>
                <w:i/>
              </w:rPr>
              <w:t>[Include spatial indicators as needed (address, lat/long, photos, etc.).]</w:t>
            </w:r>
          </w:p>
        </w:tc>
        <w:tc>
          <w:tcPr>
            <w:tcW w:w="3051" w:type="dxa"/>
            <w:tcBorders>
              <w:top w:val="single" w:sz="4" w:space="0" w:color="auto"/>
              <w:left w:val="single" w:sz="4" w:space="0" w:color="auto"/>
              <w:bottom w:val="single" w:sz="4" w:space="0" w:color="auto"/>
              <w:right w:val="single" w:sz="4" w:space="0" w:color="auto"/>
            </w:tcBorders>
            <w:shd w:val="clear" w:color="auto" w:fill="auto"/>
          </w:tcPr>
          <w:p w14:paraId="2F253731" w14:textId="1ABBEDD8" w:rsidR="005A0D0E" w:rsidRPr="0072532D" w:rsidRDefault="005A0D0E" w:rsidP="005A0D0E">
            <w:pPr>
              <w:rPr>
                <w:rFonts w:cstheme="minorHAnsi"/>
                <w:iCs/>
                <w:sz w:val="18"/>
                <w:szCs w:val="18"/>
              </w:rPr>
            </w:pPr>
          </w:p>
        </w:tc>
        <w:tc>
          <w:tcPr>
            <w:tcW w:w="3259" w:type="dxa"/>
            <w:tcBorders>
              <w:top w:val="single" w:sz="4" w:space="0" w:color="auto"/>
              <w:left w:val="single" w:sz="4" w:space="0" w:color="auto"/>
              <w:bottom w:val="single" w:sz="4" w:space="0" w:color="auto"/>
              <w:right w:val="single" w:sz="4" w:space="0" w:color="auto"/>
            </w:tcBorders>
            <w:shd w:val="clear" w:color="auto" w:fill="auto"/>
          </w:tcPr>
          <w:p w14:paraId="41C32C57" w14:textId="572E153F" w:rsidR="005A0D0E" w:rsidRPr="0072532D" w:rsidRDefault="005A0D0E" w:rsidP="005A0D0E">
            <w:pPr>
              <w:rPr>
                <w:rFonts w:cstheme="minorHAnsi"/>
                <w:iCs/>
                <w:sz w:val="18"/>
                <w:szCs w:val="18"/>
              </w:rPr>
            </w:pPr>
          </w:p>
        </w:tc>
      </w:tr>
      <w:tr w:rsidR="0072532D" w:rsidRPr="0072532D" w14:paraId="5BFA1719" w14:textId="77777777" w:rsidTr="00F76639">
        <w:trPr>
          <w:trHeight w:val="440"/>
        </w:trPr>
        <w:tc>
          <w:tcPr>
            <w:tcW w:w="3050" w:type="dxa"/>
            <w:tcBorders>
              <w:top w:val="single" w:sz="4" w:space="0" w:color="auto"/>
              <w:left w:val="single" w:sz="4" w:space="0" w:color="auto"/>
              <w:bottom w:val="single" w:sz="4" w:space="0" w:color="auto"/>
              <w:right w:val="single" w:sz="4" w:space="0" w:color="auto"/>
            </w:tcBorders>
            <w:shd w:val="clear" w:color="auto" w:fill="auto"/>
          </w:tcPr>
          <w:p w14:paraId="594A0613" w14:textId="626B8044" w:rsidR="005A0D0E" w:rsidRPr="0072532D" w:rsidRDefault="005A0D0E" w:rsidP="005A0D0E">
            <w:pPr>
              <w:rPr>
                <w:rFonts w:cstheme="minorHAnsi"/>
                <w:iCs/>
                <w:sz w:val="18"/>
                <w:szCs w:val="18"/>
              </w:rPr>
            </w:pPr>
          </w:p>
        </w:tc>
        <w:tc>
          <w:tcPr>
            <w:tcW w:w="3051" w:type="dxa"/>
            <w:tcBorders>
              <w:top w:val="single" w:sz="4" w:space="0" w:color="auto"/>
              <w:left w:val="single" w:sz="4" w:space="0" w:color="auto"/>
              <w:bottom w:val="single" w:sz="4" w:space="0" w:color="auto"/>
              <w:right w:val="single" w:sz="4" w:space="0" w:color="auto"/>
            </w:tcBorders>
            <w:shd w:val="clear" w:color="auto" w:fill="auto"/>
          </w:tcPr>
          <w:p w14:paraId="07D7FA12" w14:textId="36335091" w:rsidR="005A0D0E" w:rsidRPr="0072532D" w:rsidRDefault="005A0D0E" w:rsidP="005A0D0E">
            <w:pPr>
              <w:rPr>
                <w:rFonts w:cstheme="minorHAnsi"/>
                <w:iCs/>
                <w:sz w:val="18"/>
                <w:szCs w:val="18"/>
              </w:rPr>
            </w:pPr>
          </w:p>
        </w:tc>
        <w:tc>
          <w:tcPr>
            <w:tcW w:w="3259" w:type="dxa"/>
            <w:tcBorders>
              <w:top w:val="single" w:sz="4" w:space="0" w:color="auto"/>
              <w:left w:val="single" w:sz="4" w:space="0" w:color="auto"/>
              <w:bottom w:val="single" w:sz="4" w:space="0" w:color="auto"/>
              <w:right w:val="single" w:sz="4" w:space="0" w:color="auto"/>
            </w:tcBorders>
            <w:shd w:val="clear" w:color="auto" w:fill="auto"/>
          </w:tcPr>
          <w:p w14:paraId="03A13EFD" w14:textId="450853B6" w:rsidR="005A0D0E" w:rsidRPr="0072532D" w:rsidRDefault="005A0D0E" w:rsidP="005A0D0E">
            <w:pPr>
              <w:rPr>
                <w:rFonts w:cstheme="minorHAnsi"/>
                <w:iCs/>
                <w:sz w:val="18"/>
                <w:szCs w:val="18"/>
              </w:rPr>
            </w:pPr>
          </w:p>
        </w:tc>
      </w:tr>
      <w:tr w:rsidR="0072532D" w:rsidRPr="0072532D" w14:paraId="029E0F03" w14:textId="77777777" w:rsidTr="00F76639">
        <w:trPr>
          <w:trHeight w:val="440"/>
        </w:trPr>
        <w:tc>
          <w:tcPr>
            <w:tcW w:w="3050" w:type="dxa"/>
            <w:tcBorders>
              <w:top w:val="single" w:sz="4" w:space="0" w:color="auto"/>
              <w:left w:val="single" w:sz="4" w:space="0" w:color="auto"/>
              <w:bottom w:val="single" w:sz="4" w:space="0" w:color="auto"/>
              <w:right w:val="single" w:sz="4" w:space="0" w:color="auto"/>
            </w:tcBorders>
            <w:shd w:val="clear" w:color="auto" w:fill="auto"/>
          </w:tcPr>
          <w:p w14:paraId="2454F3D9" w14:textId="0FE878BB" w:rsidR="005A0D0E" w:rsidRPr="0072532D" w:rsidRDefault="005A0D0E" w:rsidP="005A0D0E">
            <w:pPr>
              <w:rPr>
                <w:rFonts w:cstheme="minorHAnsi"/>
                <w:iCs/>
                <w:sz w:val="18"/>
                <w:szCs w:val="18"/>
              </w:rPr>
            </w:pPr>
          </w:p>
        </w:tc>
        <w:tc>
          <w:tcPr>
            <w:tcW w:w="3051" w:type="dxa"/>
            <w:tcBorders>
              <w:top w:val="single" w:sz="4" w:space="0" w:color="auto"/>
              <w:left w:val="single" w:sz="4" w:space="0" w:color="auto"/>
              <w:bottom w:val="single" w:sz="4" w:space="0" w:color="auto"/>
              <w:right w:val="single" w:sz="4" w:space="0" w:color="auto"/>
            </w:tcBorders>
            <w:shd w:val="clear" w:color="auto" w:fill="auto"/>
          </w:tcPr>
          <w:p w14:paraId="6A1B9689" w14:textId="3AD52D56" w:rsidR="005A0D0E" w:rsidRPr="0072532D" w:rsidRDefault="005A0D0E" w:rsidP="005A0D0E">
            <w:pPr>
              <w:rPr>
                <w:rFonts w:cstheme="minorHAnsi"/>
                <w:iCs/>
                <w:sz w:val="18"/>
                <w:szCs w:val="18"/>
              </w:rPr>
            </w:pPr>
          </w:p>
        </w:tc>
        <w:tc>
          <w:tcPr>
            <w:tcW w:w="3259" w:type="dxa"/>
            <w:tcBorders>
              <w:top w:val="single" w:sz="4" w:space="0" w:color="auto"/>
              <w:left w:val="single" w:sz="4" w:space="0" w:color="auto"/>
              <w:bottom w:val="single" w:sz="4" w:space="0" w:color="auto"/>
              <w:right w:val="single" w:sz="4" w:space="0" w:color="auto"/>
            </w:tcBorders>
            <w:shd w:val="clear" w:color="auto" w:fill="auto"/>
          </w:tcPr>
          <w:p w14:paraId="3F6AE348" w14:textId="22C8CEAB" w:rsidR="005A0D0E" w:rsidRPr="0072532D" w:rsidRDefault="005A0D0E" w:rsidP="005A0D0E">
            <w:pPr>
              <w:rPr>
                <w:rFonts w:cstheme="minorHAnsi"/>
                <w:iCs/>
                <w:sz w:val="18"/>
                <w:szCs w:val="18"/>
              </w:rPr>
            </w:pPr>
          </w:p>
        </w:tc>
      </w:tr>
      <w:tr w:rsidR="0072532D" w:rsidRPr="0072532D" w14:paraId="06907322" w14:textId="77777777" w:rsidTr="00F76639">
        <w:trPr>
          <w:trHeight w:val="440"/>
        </w:trPr>
        <w:tc>
          <w:tcPr>
            <w:tcW w:w="3050" w:type="dxa"/>
            <w:tcBorders>
              <w:top w:val="single" w:sz="4" w:space="0" w:color="auto"/>
              <w:left w:val="single" w:sz="4" w:space="0" w:color="auto"/>
              <w:bottom w:val="single" w:sz="4" w:space="0" w:color="auto"/>
              <w:right w:val="single" w:sz="4" w:space="0" w:color="auto"/>
            </w:tcBorders>
            <w:shd w:val="clear" w:color="auto" w:fill="auto"/>
          </w:tcPr>
          <w:p w14:paraId="04B28F01" w14:textId="513024CC" w:rsidR="005A0D0E" w:rsidRPr="0072532D" w:rsidRDefault="005A0D0E" w:rsidP="005A0D0E">
            <w:pPr>
              <w:rPr>
                <w:rFonts w:cstheme="minorHAnsi"/>
                <w:iCs/>
                <w:sz w:val="18"/>
                <w:szCs w:val="18"/>
              </w:rPr>
            </w:pPr>
          </w:p>
        </w:tc>
        <w:tc>
          <w:tcPr>
            <w:tcW w:w="3051" w:type="dxa"/>
            <w:tcBorders>
              <w:top w:val="single" w:sz="4" w:space="0" w:color="auto"/>
              <w:left w:val="single" w:sz="4" w:space="0" w:color="auto"/>
              <w:bottom w:val="single" w:sz="4" w:space="0" w:color="auto"/>
              <w:right w:val="single" w:sz="4" w:space="0" w:color="auto"/>
            </w:tcBorders>
            <w:shd w:val="clear" w:color="auto" w:fill="auto"/>
          </w:tcPr>
          <w:p w14:paraId="5124D396" w14:textId="2D7978AF" w:rsidR="005A0D0E" w:rsidRPr="0072532D" w:rsidRDefault="005A0D0E" w:rsidP="005A0D0E">
            <w:pPr>
              <w:rPr>
                <w:rFonts w:cstheme="minorHAnsi"/>
                <w:iCs/>
                <w:sz w:val="18"/>
                <w:szCs w:val="18"/>
              </w:rPr>
            </w:pPr>
          </w:p>
        </w:tc>
        <w:tc>
          <w:tcPr>
            <w:tcW w:w="3259" w:type="dxa"/>
            <w:tcBorders>
              <w:top w:val="single" w:sz="4" w:space="0" w:color="auto"/>
              <w:left w:val="single" w:sz="4" w:space="0" w:color="auto"/>
              <w:bottom w:val="single" w:sz="4" w:space="0" w:color="auto"/>
              <w:right w:val="single" w:sz="4" w:space="0" w:color="auto"/>
            </w:tcBorders>
            <w:shd w:val="clear" w:color="auto" w:fill="auto"/>
          </w:tcPr>
          <w:p w14:paraId="0CD5F123" w14:textId="49B6DEA1" w:rsidR="005A0D0E" w:rsidRPr="0072532D" w:rsidRDefault="005A0D0E" w:rsidP="005A0D0E">
            <w:pPr>
              <w:rPr>
                <w:rFonts w:cstheme="minorHAnsi"/>
                <w:iCs/>
                <w:sz w:val="18"/>
                <w:szCs w:val="18"/>
              </w:rPr>
            </w:pPr>
          </w:p>
        </w:tc>
      </w:tr>
    </w:tbl>
    <w:p w14:paraId="341376E4" w14:textId="77777777" w:rsidR="002B74ED" w:rsidRPr="0072532D" w:rsidRDefault="002B74ED" w:rsidP="002B74ED">
      <w:pPr>
        <w:keepNext/>
        <w:spacing w:after="0"/>
        <w:rPr>
          <w:i/>
          <w:iCs/>
        </w:rPr>
      </w:pPr>
      <w:r w:rsidRPr="0072532D">
        <w:rPr>
          <w:i/>
          <w:iCs/>
        </w:rPr>
        <w:t>[Note: To add additional text to a cell hit "enter". To add an additional table row hit “tab”.]</w:t>
      </w:r>
    </w:p>
    <w:p w14:paraId="288EB9C6" w14:textId="02E8B279" w:rsidR="0028370E" w:rsidRPr="002B74ED" w:rsidRDefault="0028370E" w:rsidP="006C67FE">
      <w:pPr>
        <w:widowControl w:val="0"/>
        <w:rPr>
          <w:rFonts w:asciiTheme="minorHAnsi" w:hAnsiTheme="minorHAnsi" w:cstheme="minorHAnsi"/>
        </w:rPr>
      </w:pPr>
    </w:p>
    <w:p w14:paraId="1359E654" w14:textId="17100E7E" w:rsidR="00B521D8" w:rsidRPr="002224E4" w:rsidRDefault="00B521D8" w:rsidP="002B74ED">
      <w:pPr>
        <w:keepNext/>
        <w:keepLines/>
        <w:spacing w:after="0"/>
        <w:rPr>
          <w:rFonts w:asciiTheme="minorHAnsi" w:hAnsiTheme="minorHAnsi" w:cstheme="minorHAnsi"/>
        </w:rPr>
      </w:pPr>
      <w:bookmarkStart w:id="146" w:name="_Hlk129004660"/>
      <w:r w:rsidRPr="002224E4">
        <w:rPr>
          <w:rFonts w:asciiTheme="minorHAnsi" w:hAnsiTheme="minorHAnsi" w:cstheme="minorHAnsi"/>
          <w:b/>
        </w:rPr>
        <w:t xml:space="preserve">Roles, responsibilities, and contact information: </w:t>
      </w:r>
    </w:p>
    <w:tbl>
      <w:tblPr>
        <w:tblStyle w:val="TableGrid"/>
        <w:tblW w:w="9355" w:type="dxa"/>
        <w:tblInd w:w="-3" w:type="dxa"/>
        <w:tblLook w:val="04A0" w:firstRow="1" w:lastRow="0" w:firstColumn="1" w:lastColumn="0" w:noHBand="0" w:noVBand="1"/>
        <w:tblCaption w:val="Waste Management and Disposal: Roles, responsibilities, and contact information: "/>
        <w:tblDescription w:val="This table highlights the roles, responsibilities, and contact information of organizations involved in the waste management and disposal pprocess.  These organizations include:  State Primacy Agency, SLTT public health/ environmental organizations, Utility Operations, Contractors, State and Federal Regulatory Agencies,&#10;Technical Assistance Providers, Health and Safety Personnel, Disposal Facility, Waste Transport Vendor"/>
      </w:tblPr>
      <w:tblGrid>
        <w:gridCol w:w="2515"/>
        <w:gridCol w:w="2880"/>
        <w:gridCol w:w="1890"/>
        <w:gridCol w:w="2070"/>
      </w:tblGrid>
      <w:tr w:rsidR="00B521D8" w14:paraId="332255EF" w14:textId="77777777" w:rsidTr="000B63CA">
        <w:trPr>
          <w:tblHeader/>
        </w:trPr>
        <w:tc>
          <w:tcPr>
            <w:tcW w:w="251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AE5E939" w14:textId="77777777" w:rsidR="00B521D8" w:rsidRPr="002224E4" w:rsidRDefault="00B521D8" w:rsidP="002B74ED">
            <w:pPr>
              <w:keepNext/>
              <w:keepLines/>
              <w:rPr>
                <w:rFonts w:asciiTheme="minorHAnsi" w:hAnsiTheme="minorHAnsi" w:cstheme="minorHAnsi"/>
                <w:b/>
              </w:rPr>
            </w:pPr>
            <w:bookmarkStart w:id="147" w:name="_Hlk129005240"/>
            <w:r w:rsidRPr="002224E4">
              <w:rPr>
                <w:rFonts w:asciiTheme="minorHAnsi" w:hAnsiTheme="minorHAnsi" w:cstheme="minorHAnsi"/>
                <w:b/>
              </w:rPr>
              <w:t>Organization</w:t>
            </w:r>
          </w:p>
        </w:tc>
        <w:tc>
          <w:tcPr>
            <w:tcW w:w="288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1311F33" w14:textId="77777777" w:rsidR="00B521D8" w:rsidRPr="002224E4" w:rsidRDefault="00B521D8" w:rsidP="002B74ED">
            <w:pPr>
              <w:keepNext/>
              <w:keepLines/>
              <w:rPr>
                <w:rFonts w:asciiTheme="minorHAnsi" w:hAnsiTheme="minorHAnsi" w:cstheme="minorHAnsi"/>
                <w:b/>
              </w:rPr>
            </w:pPr>
            <w:r w:rsidRPr="002224E4">
              <w:rPr>
                <w:rFonts w:asciiTheme="minorHAnsi" w:hAnsiTheme="minorHAnsi" w:cstheme="minorHAnsi"/>
                <w:b/>
              </w:rPr>
              <w:t>Responsibilities</w:t>
            </w:r>
          </w:p>
        </w:tc>
        <w:tc>
          <w:tcPr>
            <w:tcW w:w="18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486CC28" w14:textId="77777777" w:rsidR="00B521D8" w:rsidRPr="002224E4" w:rsidRDefault="00B521D8" w:rsidP="002B74ED">
            <w:pPr>
              <w:keepNext/>
              <w:keepLines/>
              <w:rPr>
                <w:rFonts w:asciiTheme="minorHAnsi" w:hAnsiTheme="minorHAnsi" w:cstheme="minorHAnsi"/>
                <w:b/>
              </w:rPr>
            </w:pPr>
            <w:r w:rsidRPr="002224E4">
              <w:rPr>
                <w:rFonts w:asciiTheme="minorHAnsi" w:hAnsiTheme="minorHAnsi" w:cstheme="minorHAnsi"/>
                <w:b/>
              </w:rPr>
              <w:t>Primary Contact</w:t>
            </w:r>
          </w:p>
        </w:tc>
        <w:tc>
          <w:tcPr>
            <w:tcW w:w="20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252F233" w14:textId="77777777" w:rsidR="00B521D8" w:rsidRPr="002224E4" w:rsidRDefault="00B521D8" w:rsidP="002B74ED">
            <w:pPr>
              <w:keepNext/>
              <w:keepLines/>
              <w:rPr>
                <w:rFonts w:asciiTheme="minorHAnsi" w:hAnsiTheme="minorHAnsi" w:cstheme="minorHAnsi"/>
                <w:b/>
              </w:rPr>
            </w:pPr>
            <w:r w:rsidRPr="002224E4">
              <w:rPr>
                <w:rFonts w:asciiTheme="minorHAnsi" w:hAnsiTheme="minorHAnsi" w:cstheme="minorHAnsi"/>
                <w:b/>
              </w:rPr>
              <w:t>Contact Information</w:t>
            </w:r>
          </w:p>
        </w:tc>
      </w:tr>
      <w:tr w:rsidR="0072532D" w:rsidRPr="0072532D" w14:paraId="347B511F" w14:textId="77777777" w:rsidTr="002B74ED">
        <w:trPr>
          <w:trHeight w:val="395"/>
        </w:trPr>
        <w:tc>
          <w:tcPr>
            <w:tcW w:w="2515" w:type="dxa"/>
            <w:tcBorders>
              <w:top w:val="single" w:sz="4" w:space="0" w:color="auto"/>
              <w:left w:val="single" w:sz="4" w:space="0" w:color="auto"/>
              <w:bottom w:val="single" w:sz="4" w:space="0" w:color="auto"/>
              <w:right w:val="single" w:sz="4" w:space="0" w:color="auto"/>
            </w:tcBorders>
            <w:hideMark/>
          </w:tcPr>
          <w:p w14:paraId="47478FA2" w14:textId="12A9AC51" w:rsidR="005A0D0E" w:rsidRPr="0072532D" w:rsidRDefault="001378A8" w:rsidP="002B74ED">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State Primacy Agency</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1F5E2394" w14:textId="4E8ED310" w:rsidR="005A0D0E" w:rsidRPr="0072532D" w:rsidRDefault="005A0D0E" w:rsidP="002B74ED">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7987A38D" w14:textId="4A453856" w:rsidR="005A0D0E" w:rsidRPr="0072532D" w:rsidRDefault="005A0D0E" w:rsidP="002B74ED">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76EE35C3" w14:textId="77777777" w:rsidR="005A0D0E" w:rsidRPr="0072532D" w:rsidRDefault="005A0D0E" w:rsidP="002B74ED">
            <w:pPr>
              <w:rPr>
                <w:rFonts w:asciiTheme="minorHAnsi" w:hAnsiTheme="minorHAnsi" w:cstheme="minorHAnsi"/>
              </w:rPr>
            </w:pPr>
          </w:p>
          <w:p w14:paraId="0496E5AE" w14:textId="77777777" w:rsidR="000B63CA" w:rsidRPr="0072532D" w:rsidRDefault="000B63CA" w:rsidP="002B74ED">
            <w:pPr>
              <w:rPr>
                <w:rFonts w:asciiTheme="minorHAnsi" w:hAnsiTheme="minorHAnsi" w:cstheme="minorHAnsi"/>
              </w:rPr>
            </w:pPr>
          </w:p>
          <w:p w14:paraId="639A60AA" w14:textId="2B9169DC" w:rsidR="000B63CA" w:rsidRPr="0072532D" w:rsidRDefault="000B63CA" w:rsidP="002B74ED">
            <w:pPr>
              <w:rPr>
                <w:rFonts w:asciiTheme="minorHAnsi" w:hAnsiTheme="minorHAnsi" w:cstheme="minorHAnsi"/>
              </w:rPr>
            </w:pPr>
          </w:p>
        </w:tc>
      </w:tr>
      <w:tr w:rsidR="0072532D" w:rsidRPr="0072532D" w14:paraId="33F678AE" w14:textId="77777777" w:rsidTr="002B74ED">
        <w:tc>
          <w:tcPr>
            <w:tcW w:w="2515" w:type="dxa"/>
            <w:tcBorders>
              <w:top w:val="single" w:sz="4" w:space="0" w:color="auto"/>
              <w:left w:val="single" w:sz="4" w:space="0" w:color="auto"/>
              <w:bottom w:val="single" w:sz="4" w:space="0" w:color="auto"/>
              <w:right w:val="single" w:sz="4" w:space="0" w:color="auto"/>
            </w:tcBorders>
            <w:hideMark/>
          </w:tcPr>
          <w:p w14:paraId="79E3D34C" w14:textId="63412D2C" w:rsidR="005A0D0E" w:rsidRPr="0072532D" w:rsidRDefault="001378A8" w:rsidP="002B74ED">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SLTT public health/ environmental organizations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342DFDED" w14:textId="6BFE4D31" w:rsidR="005A0D0E" w:rsidRPr="0072532D" w:rsidRDefault="005A0D0E" w:rsidP="002B74ED">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373358D" w14:textId="30F95910" w:rsidR="005A0D0E" w:rsidRPr="0072532D" w:rsidRDefault="005A0D0E" w:rsidP="002B74ED">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55DA54DD" w14:textId="69F04AE1" w:rsidR="005A0D0E" w:rsidRPr="0072532D" w:rsidRDefault="005A0D0E" w:rsidP="002B74ED">
            <w:pPr>
              <w:rPr>
                <w:rFonts w:asciiTheme="minorHAnsi" w:hAnsiTheme="minorHAnsi" w:cstheme="minorHAnsi"/>
              </w:rPr>
            </w:pPr>
          </w:p>
        </w:tc>
      </w:tr>
      <w:tr w:rsidR="0072532D" w:rsidRPr="0072532D" w14:paraId="771458EE" w14:textId="77777777" w:rsidTr="002B74ED">
        <w:trPr>
          <w:trHeight w:val="350"/>
        </w:trPr>
        <w:tc>
          <w:tcPr>
            <w:tcW w:w="2515" w:type="dxa"/>
            <w:tcBorders>
              <w:top w:val="single" w:sz="4" w:space="0" w:color="auto"/>
              <w:left w:val="single" w:sz="4" w:space="0" w:color="auto"/>
              <w:bottom w:val="single" w:sz="4" w:space="0" w:color="auto"/>
              <w:right w:val="single" w:sz="4" w:space="0" w:color="auto"/>
            </w:tcBorders>
            <w:hideMark/>
          </w:tcPr>
          <w:p w14:paraId="11806F40" w14:textId="774A6593" w:rsidR="005A0D0E" w:rsidRPr="0072532D" w:rsidRDefault="001378A8" w:rsidP="002B74ED">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Utility Operations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07389B08" w14:textId="212AEA7F" w:rsidR="005A0D0E" w:rsidRPr="0072532D" w:rsidRDefault="005A0D0E" w:rsidP="002B74ED">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1A03EE6" w14:textId="6462C23C" w:rsidR="005A0D0E" w:rsidRPr="0072532D" w:rsidRDefault="005A0D0E" w:rsidP="002B74ED">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1850F3E9" w14:textId="77777777" w:rsidR="005A0D0E" w:rsidRPr="0072532D" w:rsidRDefault="005A0D0E" w:rsidP="002B74ED">
            <w:pPr>
              <w:rPr>
                <w:rFonts w:asciiTheme="minorHAnsi" w:hAnsiTheme="minorHAnsi" w:cstheme="minorHAnsi"/>
              </w:rPr>
            </w:pPr>
          </w:p>
          <w:p w14:paraId="377C68C4" w14:textId="77777777" w:rsidR="000B63CA" w:rsidRPr="0072532D" w:rsidRDefault="000B63CA" w:rsidP="002B74ED">
            <w:pPr>
              <w:rPr>
                <w:rFonts w:asciiTheme="minorHAnsi" w:hAnsiTheme="minorHAnsi" w:cstheme="minorHAnsi"/>
              </w:rPr>
            </w:pPr>
          </w:p>
          <w:p w14:paraId="1B99D1DA" w14:textId="74A9F72D" w:rsidR="000B63CA" w:rsidRPr="0072532D" w:rsidRDefault="000B63CA" w:rsidP="002B74ED">
            <w:pPr>
              <w:rPr>
                <w:rFonts w:asciiTheme="minorHAnsi" w:hAnsiTheme="minorHAnsi" w:cstheme="minorHAnsi"/>
              </w:rPr>
            </w:pPr>
          </w:p>
        </w:tc>
      </w:tr>
      <w:tr w:rsidR="0072532D" w:rsidRPr="0072532D" w14:paraId="2FA0E5E2" w14:textId="77777777" w:rsidTr="002B74ED">
        <w:trPr>
          <w:trHeight w:val="350"/>
        </w:trPr>
        <w:tc>
          <w:tcPr>
            <w:tcW w:w="2515" w:type="dxa"/>
            <w:tcBorders>
              <w:top w:val="single" w:sz="4" w:space="0" w:color="auto"/>
              <w:left w:val="single" w:sz="4" w:space="0" w:color="auto"/>
              <w:bottom w:val="single" w:sz="4" w:space="0" w:color="auto"/>
              <w:right w:val="single" w:sz="4" w:space="0" w:color="auto"/>
            </w:tcBorders>
            <w:hideMark/>
          </w:tcPr>
          <w:p w14:paraId="62A4A044" w14:textId="19D96FF5" w:rsidR="005A0D0E" w:rsidRPr="0072532D" w:rsidRDefault="001378A8" w:rsidP="002B74ED">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Contractors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60A529A4" w14:textId="0B58D876" w:rsidR="005A0D0E" w:rsidRPr="0072532D" w:rsidRDefault="005A0D0E" w:rsidP="002B74ED">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3B3B69B8" w14:textId="1F163814" w:rsidR="005A0D0E" w:rsidRPr="0072532D" w:rsidRDefault="005A0D0E" w:rsidP="002B74ED">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7B3DE690" w14:textId="77777777" w:rsidR="000B63CA" w:rsidRPr="0072532D" w:rsidRDefault="000B63CA" w:rsidP="002B74ED">
            <w:pPr>
              <w:rPr>
                <w:rFonts w:asciiTheme="minorHAnsi" w:hAnsiTheme="minorHAnsi" w:cstheme="minorHAnsi"/>
              </w:rPr>
            </w:pPr>
          </w:p>
          <w:p w14:paraId="268650EE" w14:textId="77777777" w:rsidR="000B63CA" w:rsidRPr="0072532D" w:rsidRDefault="000B63CA" w:rsidP="002B74ED">
            <w:pPr>
              <w:rPr>
                <w:rFonts w:asciiTheme="minorHAnsi" w:hAnsiTheme="minorHAnsi" w:cstheme="minorHAnsi"/>
              </w:rPr>
            </w:pPr>
          </w:p>
          <w:p w14:paraId="71539C52" w14:textId="10C31196" w:rsidR="000B63CA" w:rsidRPr="0072532D" w:rsidRDefault="000B63CA" w:rsidP="002B74ED">
            <w:pPr>
              <w:rPr>
                <w:rFonts w:asciiTheme="minorHAnsi" w:hAnsiTheme="minorHAnsi" w:cstheme="minorHAnsi"/>
              </w:rPr>
            </w:pPr>
          </w:p>
        </w:tc>
      </w:tr>
      <w:tr w:rsidR="0072532D" w:rsidRPr="0072532D" w14:paraId="0CCAE824" w14:textId="77777777" w:rsidTr="002B74ED">
        <w:tc>
          <w:tcPr>
            <w:tcW w:w="2515" w:type="dxa"/>
            <w:tcBorders>
              <w:top w:val="single" w:sz="4" w:space="0" w:color="auto"/>
              <w:left w:val="single" w:sz="4" w:space="0" w:color="auto"/>
              <w:bottom w:val="single" w:sz="4" w:space="0" w:color="auto"/>
              <w:right w:val="single" w:sz="4" w:space="0" w:color="auto"/>
            </w:tcBorders>
          </w:tcPr>
          <w:p w14:paraId="4A9FDEC0" w14:textId="75CA65BB" w:rsidR="005A0D0E" w:rsidRPr="0072532D" w:rsidRDefault="001378A8" w:rsidP="002B74ED">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State and Federal Regulatory Agencies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723148CF" w14:textId="7996CC60" w:rsidR="005A0D0E" w:rsidRPr="0072532D" w:rsidRDefault="005A0D0E" w:rsidP="002B74ED">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7C31DF7" w14:textId="2E91B29E" w:rsidR="005A0D0E" w:rsidRPr="0072532D" w:rsidRDefault="005A0D0E" w:rsidP="002B74ED">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44A7A43E" w14:textId="77777777" w:rsidR="005A0D0E" w:rsidRPr="0072532D" w:rsidRDefault="005A0D0E" w:rsidP="002B74ED">
            <w:pPr>
              <w:rPr>
                <w:rFonts w:asciiTheme="minorHAnsi" w:hAnsiTheme="minorHAnsi" w:cstheme="minorHAnsi"/>
              </w:rPr>
            </w:pPr>
          </w:p>
          <w:p w14:paraId="436174CE" w14:textId="09DB7F19" w:rsidR="000B63CA" w:rsidRPr="0072532D" w:rsidRDefault="000B63CA" w:rsidP="002B74ED">
            <w:pPr>
              <w:rPr>
                <w:rFonts w:asciiTheme="minorHAnsi" w:hAnsiTheme="minorHAnsi" w:cstheme="minorHAnsi"/>
              </w:rPr>
            </w:pPr>
          </w:p>
        </w:tc>
      </w:tr>
      <w:tr w:rsidR="0072532D" w:rsidRPr="0072532D" w14:paraId="3870F053" w14:textId="77777777" w:rsidTr="002B74ED">
        <w:tc>
          <w:tcPr>
            <w:tcW w:w="2515" w:type="dxa"/>
            <w:tcBorders>
              <w:top w:val="single" w:sz="4" w:space="0" w:color="auto"/>
              <w:left w:val="single" w:sz="4" w:space="0" w:color="auto"/>
              <w:bottom w:val="single" w:sz="4" w:space="0" w:color="auto"/>
              <w:right w:val="single" w:sz="4" w:space="0" w:color="auto"/>
            </w:tcBorders>
          </w:tcPr>
          <w:p w14:paraId="11FB3EBE" w14:textId="533ACCC1" w:rsidR="005A0D0E" w:rsidRPr="0072532D" w:rsidRDefault="001378A8" w:rsidP="002B74ED">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Technical Assistance Providers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6EA2A9BB" w14:textId="76102C4B" w:rsidR="005A0D0E" w:rsidRPr="0072532D" w:rsidRDefault="005A0D0E" w:rsidP="002B74ED">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7156594D" w14:textId="03093ADC" w:rsidR="005A0D0E" w:rsidRPr="0072532D" w:rsidRDefault="005A0D0E" w:rsidP="002B74ED">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456D9FB9" w14:textId="77777777" w:rsidR="005A0D0E" w:rsidRPr="0072532D" w:rsidRDefault="005A0D0E" w:rsidP="002B74ED">
            <w:pPr>
              <w:rPr>
                <w:rFonts w:asciiTheme="minorHAnsi" w:hAnsiTheme="minorHAnsi" w:cstheme="minorHAnsi"/>
              </w:rPr>
            </w:pPr>
          </w:p>
          <w:p w14:paraId="0ED9B5A4" w14:textId="77777777" w:rsidR="000B63CA" w:rsidRPr="0072532D" w:rsidRDefault="000B63CA" w:rsidP="002B74ED">
            <w:pPr>
              <w:rPr>
                <w:rFonts w:asciiTheme="minorHAnsi" w:hAnsiTheme="minorHAnsi" w:cstheme="minorHAnsi"/>
              </w:rPr>
            </w:pPr>
          </w:p>
          <w:p w14:paraId="18ACCE3E" w14:textId="19954737" w:rsidR="000B63CA" w:rsidRPr="0072532D" w:rsidRDefault="000B63CA" w:rsidP="002B74ED">
            <w:pPr>
              <w:rPr>
                <w:rFonts w:asciiTheme="minorHAnsi" w:hAnsiTheme="minorHAnsi" w:cstheme="minorHAnsi"/>
              </w:rPr>
            </w:pPr>
          </w:p>
        </w:tc>
      </w:tr>
      <w:tr w:rsidR="0072532D" w:rsidRPr="0072532D" w14:paraId="42F58640" w14:textId="77777777" w:rsidTr="002B74ED">
        <w:tc>
          <w:tcPr>
            <w:tcW w:w="2515" w:type="dxa"/>
            <w:tcBorders>
              <w:top w:val="single" w:sz="4" w:space="0" w:color="auto"/>
              <w:left w:val="single" w:sz="4" w:space="0" w:color="auto"/>
              <w:bottom w:val="single" w:sz="4" w:space="0" w:color="auto"/>
              <w:right w:val="single" w:sz="4" w:space="0" w:color="auto"/>
            </w:tcBorders>
          </w:tcPr>
          <w:p w14:paraId="6726740F" w14:textId="23CC4F05" w:rsidR="005A0D0E" w:rsidRPr="0072532D" w:rsidRDefault="001378A8" w:rsidP="002B74ED">
            <w:pPr>
              <w:rPr>
                <w:rFonts w:asciiTheme="minorHAnsi" w:hAnsiTheme="minorHAnsi" w:cstheme="minorHAnsi"/>
                <w:iCs/>
              </w:rPr>
            </w:pPr>
            <w:r w:rsidRPr="0072532D">
              <w:rPr>
                <w:rFonts w:asciiTheme="minorHAnsi" w:hAnsiTheme="minorHAnsi" w:cstheme="minorHAnsi"/>
                <w:i/>
              </w:rPr>
              <w:t>[</w:t>
            </w:r>
            <w:r w:rsidR="005A0D0E" w:rsidRPr="0072532D">
              <w:rPr>
                <w:rFonts w:asciiTheme="minorHAnsi" w:hAnsiTheme="minorHAnsi" w:cstheme="minorHAnsi"/>
                <w:i/>
              </w:rPr>
              <w:t>Health and Safety Personnel</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493F5DE2" w14:textId="3185A360" w:rsidR="005A0D0E" w:rsidRPr="0072532D" w:rsidRDefault="005A0D0E" w:rsidP="002B74ED">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1F01794D" w14:textId="0B6B173C" w:rsidR="005A0D0E" w:rsidRPr="0072532D" w:rsidRDefault="005A0D0E" w:rsidP="002B74ED">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702F41AF" w14:textId="77777777" w:rsidR="005A0D0E" w:rsidRPr="0072532D" w:rsidRDefault="005A0D0E" w:rsidP="002B74ED">
            <w:pPr>
              <w:rPr>
                <w:rFonts w:asciiTheme="minorHAnsi" w:hAnsiTheme="minorHAnsi" w:cstheme="minorHAnsi"/>
                <w:iCs/>
              </w:rPr>
            </w:pPr>
          </w:p>
          <w:p w14:paraId="40DDAEB7" w14:textId="77777777" w:rsidR="000B63CA" w:rsidRPr="0072532D" w:rsidRDefault="000B63CA" w:rsidP="002B74ED">
            <w:pPr>
              <w:rPr>
                <w:rFonts w:asciiTheme="minorHAnsi" w:hAnsiTheme="minorHAnsi" w:cstheme="minorHAnsi"/>
                <w:iCs/>
              </w:rPr>
            </w:pPr>
          </w:p>
          <w:p w14:paraId="16973C6B" w14:textId="5FF7CF6F" w:rsidR="000B63CA" w:rsidRPr="0072532D" w:rsidRDefault="000B63CA" w:rsidP="002B74ED">
            <w:pPr>
              <w:rPr>
                <w:rFonts w:asciiTheme="minorHAnsi" w:hAnsiTheme="minorHAnsi" w:cstheme="minorHAnsi"/>
                <w:iCs/>
              </w:rPr>
            </w:pPr>
          </w:p>
        </w:tc>
      </w:tr>
      <w:tr w:rsidR="0072532D" w:rsidRPr="0072532D" w14:paraId="60DDEEF9" w14:textId="77777777" w:rsidTr="002B74ED">
        <w:trPr>
          <w:trHeight w:val="422"/>
        </w:trPr>
        <w:tc>
          <w:tcPr>
            <w:tcW w:w="2515" w:type="dxa"/>
            <w:tcBorders>
              <w:top w:val="single" w:sz="4" w:space="0" w:color="auto"/>
              <w:left w:val="single" w:sz="4" w:space="0" w:color="auto"/>
              <w:bottom w:val="single" w:sz="4" w:space="0" w:color="auto"/>
              <w:right w:val="single" w:sz="4" w:space="0" w:color="auto"/>
            </w:tcBorders>
          </w:tcPr>
          <w:p w14:paraId="6EDDAB12" w14:textId="5364BEEA" w:rsidR="005A0D0E" w:rsidRPr="0072532D" w:rsidRDefault="001378A8" w:rsidP="002B74ED">
            <w:pPr>
              <w:rPr>
                <w:rFonts w:asciiTheme="minorHAnsi" w:hAnsiTheme="minorHAnsi" w:cstheme="minorHAnsi"/>
                <w:iCs/>
              </w:rPr>
            </w:pPr>
            <w:r w:rsidRPr="0072532D">
              <w:rPr>
                <w:rFonts w:asciiTheme="minorHAnsi" w:hAnsiTheme="minorHAnsi" w:cstheme="minorHAnsi"/>
                <w:i/>
              </w:rPr>
              <w:lastRenderedPageBreak/>
              <w:t>[</w:t>
            </w:r>
            <w:r w:rsidR="005A0D0E" w:rsidRPr="0072532D">
              <w:rPr>
                <w:rFonts w:asciiTheme="minorHAnsi" w:hAnsiTheme="minorHAnsi" w:cstheme="minorHAnsi"/>
                <w:i/>
              </w:rPr>
              <w:t>Disposal Facility</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48F8C634" w14:textId="1EDD35D5" w:rsidR="005A0D0E" w:rsidRPr="0072532D" w:rsidRDefault="005A0D0E" w:rsidP="002B74ED">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0AD88BB1" w14:textId="63448B24" w:rsidR="005A0D0E" w:rsidRPr="0072532D" w:rsidRDefault="005A0D0E" w:rsidP="002B74ED">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5AE49B81" w14:textId="77777777" w:rsidR="005A0D0E" w:rsidRPr="0072532D" w:rsidRDefault="005A0D0E" w:rsidP="002B74ED">
            <w:pPr>
              <w:rPr>
                <w:rFonts w:asciiTheme="minorHAnsi" w:hAnsiTheme="minorHAnsi" w:cstheme="minorHAnsi"/>
                <w:iCs/>
              </w:rPr>
            </w:pPr>
          </w:p>
          <w:p w14:paraId="094529C7" w14:textId="77777777" w:rsidR="000B63CA" w:rsidRPr="0072532D" w:rsidRDefault="000B63CA" w:rsidP="002B74ED">
            <w:pPr>
              <w:rPr>
                <w:rFonts w:asciiTheme="minorHAnsi" w:hAnsiTheme="minorHAnsi" w:cstheme="minorHAnsi"/>
                <w:iCs/>
              </w:rPr>
            </w:pPr>
          </w:p>
          <w:p w14:paraId="3073ADC3" w14:textId="0F2E9635" w:rsidR="000B63CA" w:rsidRPr="0072532D" w:rsidRDefault="000B63CA" w:rsidP="002B74ED">
            <w:pPr>
              <w:rPr>
                <w:rFonts w:asciiTheme="minorHAnsi" w:hAnsiTheme="minorHAnsi" w:cstheme="minorHAnsi"/>
                <w:iCs/>
              </w:rPr>
            </w:pPr>
          </w:p>
        </w:tc>
      </w:tr>
      <w:tr w:rsidR="0072532D" w:rsidRPr="0072532D" w14:paraId="14C6A3EF" w14:textId="77777777" w:rsidTr="002B74ED">
        <w:trPr>
          <w:trHeight w:val="440"/>
        </w:trPr>
        <w:tc>
          <w:tcPr>
            <w:tcW w:w="2515" w:type="dxa"/>
            <w:tcBorders>
              <w:top w:val="single" w:sz="4" w:space="0" w:color="auto"/>
              <w:left w:val="single" w:sz="4" w:space="0" w:color="auto"/>
              <w:bottom w:val="single" w:sz="4" w:space="0" w:color="auto"/>
              <w:right w:val="single" w:sz="4" w:space="0" w:color="auto"/>
            </w:tcBorders>
          </w:tcPr>
          <w:p w14:paraId="78DC9F0C" w14:textId="351801D9" w:rsidR="005A0D0E" w:rsidRPr="0072532D" w:rsidRDefault="001378A8" w:rsidP="002B74ED">
            <w:pPr>
              <w:rPr>
                <w:rFonts w:asciiTheme="minorHAnsi" w:hAnsiTheme="minorHAnsi" w:cstheme="minorHAnsi"/>
                <w:iCs/>
              </w:rPr>
            </w:pPr>
            <w:r w:rsidRPr="0072532D">
              <w:rPr>
                <w:rFonts w:asciiTheme="minorHAnsi" w:hAnsiTheme="minorHAnsi" w:cstheme="minorHAnsi"/>
                <w:i/>
              </w:rPr>
              <w:t>[</w:t>
            </w:r>
            <w:r w:rsidR="005A0D0E" w:rsidRPr="0072532D">
              <w:rPr>
                <w:rFonts w:asciiTheme="minorHAnsi" w:hAnsiTheme="minorHAnsi" w:cstheme="minorHAnsi"/>
                <w:i/>
              </w:rPr>
              <w:t>Waste Transport Vendor</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42CE95B5" w14:textId="68C9BA2E" w:rsidR="005A0D0E" w:rsidRPr="0072532D" w:rsidRDefault="005A0D0E" w:rsidP="002B74ED">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0A520E75" w14:textId="44C9DED6" w:rsidR="005A0D0E" w:rsidRPr="0072532D" w:rsidRDefault="005A0D0E" w:rsidP="002B74ED">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3620C26C" w14:textId="77777777" w:rsidR="005A0D0E" w:rsidRPr="0072532D" w:rsidRDefault="005A0D0E" w:rsidP="002B74ED">
            <w:pPr>
              <w:rPr>
                <w:rFonts w:asciiTheme="minorHAnsi" w:hAnsiTheme="minorHAnsi" w:cstheme="minorHAnsi"/>
                <w:iCs/>
              </w:rPr>
            </w:pPr>
          </w:p>
          <w:p w14:paraId="2EADFB0E" w14:textId="77777777" w:rsidR="000B63CA" w:rsidRPr="0072532D" w:rsidRDefault="000B63CA" w:rsidP="002B74ED">
            <w:pPr>
              <w:rPr>
                <w:rFonts w:asciiTheme="minorHAnsi" w:hAnsiTheme="minorHAnsi" w:cstheme="minorHAnsi"/>
                <w:iCs/>
              </w:rPr>
            </w:pPr>
          </w:p>
          <w:p w14:paraId="09015FD8" w14:textId="21CF7451" w:rsidR="000B63CA" w:rsidRPr="0072532D" w:rsidRDefault="000B63CA" w:rsidP="002B74ED">
            <w:pPr>
              <w:rPr>
                <w:rFonts w:asciiTheme="minorHAnsi" w:hAnsiTheme="minorHAnsi" w:cstheme="minorHAnsi"/>
                <w:iCs/>
              </w:rPr>
            </w:pPr>
          </w:p>
        </w:tc>
      </w:tr>
      <w:tr w:rsidR="0072532D" w:rsidRPr="0072532D" w14:paraId="09E9E9B9" w14:textId="77777777" w:rsidTr="00B521D8">
        <w:tc>
          <w:tcPr>
            <w:tcW w:w="2515" w:type="dxa"/>
            <w:tcBorders>
              <w:top w:val="single" w:sz="4" w:space="0" w:color="auto"/>
              <w:left w:val="single" w:sz="4" w:space="0" w:color="auto"/>
              <w:bottom w:val="single" w:sz="4" w:space="0" w:color="auto"/>
              <w:right w:val="single" w:sz="4" w:space="0" w:color="auto"/>
            </w:tcBorders>
          </w:tcPr>
          <w:p w14:paraId="0AAE7751" w14:textId="52C1D37C" w:rsidR="00175314" w:rsidRPr="0072532D" w:rsidRDefault="00175314" w:rsidP="00175314">
            <w:pPr>
              <w:rPr>
                <w:rFonts w:asciiTheme="minorHAnsi" w:hAnsiTheme="minorHAnsi" w:cstheme="minorHAnsi"/>
                <w:iCs/>
              </w:rPr>
            </w:pPr>
          </w:p>
        </w:tc>
        <w:tc>
          <w:tcPr>
            <w:tcW w:w="2880" w:type="dxa"/>
            <w:tcBorders>
              <w:top w:val="single" w:sz="4" w:space="0" w:color="auto"/>
              <w:left w:val="single" w:sz="4" w:space="0" w:color="auto"/>
              <w:bottom w:val="single" w:sz="4" w:space="0" w:color="auto"/>
              <w:right w:val="single" w:sz="4" w:space="0" w:color="auto"/>
            </w:tcBorders>
          </w:tcPr>
          <w:p w14:paraId="62240DAB" w14:textId="77777777" w:rsidR="00175314" w:rsidRPr="0072532D" w:rsidRDefault="00175314" w:rsidP="00175314">
            <w:pPr>
              <w:rPr>
                <w:rFonts w:asciiTheme="minorHAnsi" w:hAnsiTheme="minorHAnsi" w:cstheme="minorHAnsi"/>
                <w:iCs/>
              </w:rPr>
            </w:pPr>
          </w:p>
        </w:tc>
        <w:tc>
          <w:tcPr>
            <w:tcW w:w="1890" w:type="dxa"/>
            <w:tcBorders>
              <w:top w:val="single" w:sz="4" w:space="0" w:color="auto"/>
              <w:left w:val="single" w:sz="4" w:space="0" w:color="auto"/>
              <w:bottom w:val="single" w:sz="4" w:space="0" w:color="auto"/>
              <w:right w:val="single" w:sz="4" w:space="0" w:color="auto"/>
            </w:tcBorders>
          </w:tcPr>
          <w:p w14:paraId="1C2D33E6" w14:textId="77777777" w:rsidR="00175314" w:rsidRPr="0072532D" w:rsidRDefault="00175314" w:rsidP="00175314">
            <w:pPr>
              <w:rPr>
                <w:rFonts w:asciiTheme="minorHAnsi" w:hAnsiTheme="minorHAnsi" w:cstheme="minorHAnsi"/>
                <w:iCs/>
              </w:rPr>
            </w:pPr>
          </w:p>
        </w:tc>
        <w:tc>
          <w:tcPr>
            <w:tcW w:w="2070" w:type="dxa"/>
            <w:tcBorders>
              <w:top w:val="single" w:sz="4" w:space="0" w:color="auto"/>
              <w:left w:val="single" w:sz="4" w:space="0" w:color="auto"/>
              <w:bottom w:val="single" w:sz="4" w:space="0" w:color="auto"/>
              <w:right w:val="single" w:sz="4" w:space="0" w:color="auto"/>
            </w:tcBorders>
          </w:tcPr>
          <w:p w14:paraId="0D2CC763" w14:textId="77777777" w:rsidR="00175314" w:rsidRPr="0072532D" w:rsidRDefault="00175314" w:rsidP="00175314">
            <w:pPr>
              <w:rPr>
                <w:rFonts w:asciiTheme="minorHAnsi" w:hAnsiTheme="minorHAnsi" w:cstheme="minorHAnsi"/>
                <w:iCs/>
              </w:rPr>
            </w:pPr>
          </w:p>
        </w:tc>
      </w:tr>
    </w:tbl>
    <w:p w14:paraId="10FD01AB" w14:textId="77E5DE55" w:rsidR="00F76639" w:rsidRPr="0072532D" w:rsidRDefault="00F76639" w:rsidP="00F76639">
      <w:pPr>
        <w:keepNext/>
        <w:spacing w:after="0"/>
        <w:rPr>
          <w:i/>
          <w:iCs/>
        </w:rPr>
      </w:pPr>
      <w:bookmarkStart w:id="148" w:name="OLE_LINK56"/>
      <w:bookmarkEnd w:id="145"/>
      <w:bookmarkEnd w:id="146"/>
      <w:bookmarkEnd w:id="147"/>
      <w:r w:rsidRPr="0072532D">
        <w:rPr>
          <w:i/>
          <w:iCs/>
        </w:rPr>
        <w:t>[Note: To add additional text to a cell hit "enter". To add an additional table row hit “tab”.]</w:t>
      </w:r>
    </w:p>
    <w:p w14:paraId="488F5FEF" w14:textId="77777777" w:rsidR="00F76639" w:rsidRPr="00051CF5" w:rsidRDefault="00F76639" w:rsidP="00F76639">
      <w:pPr>
        <w:keepNext/>
        <w:spacing w:after="0"/>
        <w:rPr>
          <w:color w:val="808080" w:themeColor="background1" w:themeShade="80"/>
        </w:rPr>
      </w:pPr>
    </w:p>
    <w:p w14:paraId="7BEC5F47" w14:textId="5535B9F6" w:rsidR="00FB0579" w:rsidRDefault="00FC3E1F" w:rsidP="0028370E">
      <w:pPr>
        <w:rPr>
          <w:rFonts w:asciiTheme="minorHAnsi" w:hAnsiTheme="minorHAnsi" w:cstheme="minorHAnsi"/>
          <w:b/>
          <w:bCs/>
        </w:rPr>
      </w:pPr>
      <w:r w:rsidRPr="001F07F5">
        <w:rPr>
          <w:rFonts w:asciiTheme="minorHAnsi" w:hAnsiTheme="minorHAnsi" w:cstheme="minorHAnsi"/>
          <w:i/>
          <w:iCs/>
        </w:rPr>
        <w:t>For additional details related to waste management and disposal, refer to the attached W</w:t>
      </w:r>
      <w:r w:rsidR="00AB2FD7" w:rsidRPr="001F07F5">
        <w:rPr>
          <w:rFonts w:asciiTheme="minorHAnsi" w:hAnsiTheme="minorHAnsi" w:cstheme="minorHAnsi"/>
          <w:i/>
          <w:iCs/>
        </w:rPr>
        <w:t xml:space="preserve">aste </w:t>
      </w:r>
      <w:r w:rsidRPr="001F07F5">
        <w:rPr>
          <w:rFonts w:asciiTheme="minorHAnsi" w:hAnsiTheme="minorHAnsi" w:cstheme="minorHAnsi"/>
          <w:i/>
          <w:iCs/>
        </w:rPr>
        <w:t>M</w:t>
      </w:r>
      <w:r w:rsidR="00AB2FD7" w:rsidRPr="001F07F5">
        <w:rPr>
          <w:rFonts w:asciiTheme="minorHAnsi" w:hAnsiTheme="minorHAnsi" w:cstheme="minorHAnsi"/>
          <w:i/>
          <w:iCs/>
        </w:rPr>
        <w:t xml:space="preserve">anagement </w:t>
      </w:r>
      <w:r w:rsidRPr="001F07F5">
        <w:rPr>
          <w:rFonts w:asciiTheme="minorHAnsi" w:hAnsiTheme="minorHAnsi" w:cstheme="minorHAnsi"/>
          <w:i/>
          <w:iCs/>
        </w:rPr>
        <w:t>P</w:t>
      </w:r>
      <w:r w:rsidR="00AB2FD7" w:rsidRPr="001F07F5">
        <w:rPr>
          <w:rFonts w:asciiTheme="minorHAnsi" w:hAnsiTheme="minorHAnsi" w:cstheme="minorHAnsi"/>
          <w:i/>
          <w:iCs/>
        </w:rPr>
        <w:t>lan</w:t>
      </w:r>
      <w:r w:rsidRPr="001F07F5">
        <w:rPr>
          <w:rFonts w:asciiTheme="minorHAnsi" w:hAnsiTheme="minorHAnsi" w:cstheme="minorHAnsi"/>
          <w:i/>
          <w:iCs/>
        </w:rPr>
        <w:t>.</w:t>
      </w:r>
    </w:p>
    <w:bookmarkStart w:id="149" w:name="_Toc129097264"/>
    <w:bookmarkStart w:id="150" w:name="_Toc144890212"/>
    <w:bookmarkStart w:id="151" w:name="OLE_LINK00029"/>
    <w:bookmarkEnd w:id="148"/>
    <w:p w14:paraId="02860C48" w14:textId="682F18F8" w:rsidR="009604FB" w:rsidRDefault="00365F37" w:rsidP="00F76639">
      <w:pPr>
        <w:pStyle w:val="Heading1"/>
      </w:pPr>
      <w:r>
        <w:fldChar w:fldCharType="begin"/>
      </w:r>
      <w:r>
        <w:instrText>HYPERLINK  \l "OLE_LINK0010"</w:instrText>
      </w:r>
      <w:r>
        <w:fldChar w:fldCharType="separate"/>
      </w:r>
      <w:r w:rsidR="009604FB" w:rsidRPr="00365F37">
        <w:rPr>
          <w:rStyle w:val="Hyperlink"/>
        </w:rPr>
        <w:t xml:space="preserve">3.0 </w:t>
      </w:r>
      <w:r w:rsidR="00135CD9" w:rsidRPr="00365F37">
        <w:rPr>
          <w:rStyle w:val="Hyperlink"/>
        </w:rPr>
        <w:t>Clearance/</w:t>
      </w:r>
      <w:r w:rsidR="009604FB" w:rsidRPr="00365F37">
        <w:rPr>
          <w:rStyle w:val="Hyperlink"/>
        </w:rPr>
        <w:t>Return to Service</w:t>
      </w:r>
      <w:bookmarkEnd w:id="149"/>
      <w:bookmarkEnd w:id="150"/>
      <w:r>
        <w:fldChar w:fldCharType="end"/>
      </w:r>
    </w:p>
    <w:p w14:paraId="7BE8D732" w14:textId="5E900D38" w:rsidR="00AF439F" w:rsidRDefault="00135CD9" w:rsidP="00F76639">
      <w:pPr>
        <w:spacing w:after="0"/>
        <w:rPr>
          <w:rFonts w:asciiTheme="minorHAnsi" w:hAnsiTheme="minorHAnsi" w:cstheme="minorHAnsi"/>
          <w:iCs/>
          <w:color w:val="808080" w:themeColor="background1" w:themeShade="80"/>
        </w:rPr>
      </w:pPr>
      <w:bookmarkStart w:id="152" w:name="_Hlk129004599"/>
      <w:bookmarkEnd w:id="151"/>
      <w:r>
        <w:rPr>
          <w:rFonts w:asciiTheme="minorHAnsi" w:hAnsiTheme="minorHAnsi" w:cstheme="minorHAnsi"/>
          <w:b/>
          <w:bCs/>
          <w:iCs/>
        </w:rPr>
        <w:t>Clearance strategy:</w:t>
      </w:r>
    </w:p>
    <w:p w14:paraId="2E949446" w14:textId="29FDF8BF" w:rsidR="00AF439F" w:rsidRDefault="00AF439F" w:rsidP="00F76639">
      <w:pPr>
        <w:spacing w:after="0"/>
        <w:rPr>
          <w:rFonts w:asciiTheme="minorHAnsi" w:hAnsiTheme="minorHAnsi" w:cstheme="minorHAnsi"/>
          <w:iCs/>
          <w:color w:val="808080" w:themeColor="background1" w:themeShade="80"/>
        </w:rPr>
      </w:pPr>
    </w:p>
    <w:p w14:paraId="150905B1" w14:textId="77777777" w:rsidR="00AF439F" w:rsidRDefault="00AF439F" w:rsidP="00F76639">
      <w:pPr>
        <w:spacing w:after="0"/>
        <w:rPr>
          <w:rFonts w:asciiTheme="minorHAnsi" w:hAnsiTheme="minorHAnsi" w:cstheme="minorHAnsi"/>
          <w:iCs/>
          <w:color w:val="808080" w:themeColor="background1" w:themeShade="80"/>
        </w:rPr>
      </w:pPr>
    </w:p>
    <w:p w14:paraId="162C1CFD" w14:textId="77777777" w:rsidR="00AF439F" w:rsidRDefault="00AF439F" w:rsidP="00F76639">
      <w:pPr>
        <w:spacing w:after="0"/>
        <w:rPr>
          <w:rFonts w:asciiTheme="minorHAnsi" w:hAnsiTheme="minorHAnsi" w:cstheme="minorHAnsi"/>
          <w:iCs/>
          <w:color w:val="808080" w:themeColor="background1" w:themeShade="80"/>
        </w:rPr>
      </w:pPr>
    </w:p>
    <w:bookmarkEnd w:id="152"/>
    <w:p w14:paraId="613A4786" w14:textId="77777777" w:rsidR="0028370E" w:rsidRPr="000605C3" w:rsidRDefault="0028370E" w:rsidP="001F07F5">
      <w:pPr>
        <w:spacing w:after="0"/>
      </w:pPr>
    </w:p>
    <w:p w14:paraId="769BC192" w14:textId="77777777" w:rsidR="00EF53B7" w:rsidRPr="002224E4" w:rsidRDefault="00EF53B7" w:rsidP="00F76639">
      <w:pPr>
        <w:keepNext/>
        <w:keepLines/>
        <w:spacing w:after="0"/>
        <w:rPr>
          <w:rFonts w:asciiTheme="minorHAnsi" w:hAnsiTheme="minorHAnsi" w:cstheme="minorHAnsi"/>
        </w:rPr>
      </w:pPr>
      <w:r w:rsidRPr="002224E4">
        <w:rPr>
          <w:rFonts w:asciiTheme="minorHAnsi" w:hAnsiTheme="minorHAnsi" w:cstheme="minorHAnsi"/>
          <w:b/>
        </w:rPr>
        <w:t xml:space="preserve">Roles, responsibilities, and contact information: </w:t>
      </w:r>
    </w:p>
    <w:tbl>
      <w:tblPr>
        <w:tblStyle w:val="TableGrid"/>
        <w:tblW w:w="9355" w:type="dxa"/>
        <w:tblInd w:w="-3" w:type="dxa"/>
        <w:tblLook w:val="04A0" w:firstRow="1" w:lastRow="0" w:firstColumn="1" w:lastColumn="0" w:noHBand="0" w:noVBand="1"/>
        <w:tblCaption w:val="Clearance Strategy: Roles, responsibilities, and contact information: "/>
        <w:tblDescription w:val="This table highlights the roles, responsibilities, and contact information of organizations involved in the clearance and the return to service efforts. These organizations include: State Primacy Agency,&#10;SLTT public health/ environmental organizations, Utility Operations, Contractors, State and Federal Regulatory Agencies, Technical Assistance Providers&#10;"/>
      </w:tblPr>
      <w:tblGrid>
        <w:gridCol w:w="2515"/>
        <w:gridCol w:w="2880"/>
        <w:gridCol w:w="1890"/>
        <w:gridCol w:w="2070"/>
      </w:tblGrid>
      <w:tr w:rsidR="00EF53B7" w14:paraId="2D5DE2A6" w14:textId="77777777" w:rsidTr="00F76639">
        <w:trPr>
          <w:tblHeader/>
        </w:trPr>
        <w:tc>
          <w:tcPr>
            <w:tcW w:w="251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05DEDFB" w14:textId="77777777" w:rsidR="00EF53B7" w:rsidRPr="002224E4" w:rsidRDefault="00EF53B7">
            <w:pPr>
              <w:keepNext/>
              <w:keepLines/>
              <w:rPr>
                <w:rFonts w:asciiTheme="minorHAnsi" w:hAnsiTheme="minorHAnsi" w:cstheme="minorHAnsi"/>
                <w:b/>
              </w:rPr>
            </w:pPr>
            <w:r w:rsidRPr="002224E4">
              <w:rPr>
                <w:rFonts w:asciiTheme="minorHAnsi" w:hAnsiTheme="minorHAnsi" w:cstheme="minorHAnsi"/>
                <w:b/>
              </w:rPr>
              <w:t>Organization</w:t>
            </w:r>
          </w:p>
        </w:tc>
        <w:tc>
          <w:tcPr>
            <w:tcW w:w="288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E7F9E69" w14:textId="77777777" w:rsidR="00EF53B7" w:rsidRPr="002224E4" w:rsidRDefault="00EF53B7">
            <w:pPr>
              <w:keepNext/>
              <w:keepLines/>
              <w:rPr>
                <w:rFonts w:asciiTheme="minorHAnsi" w:hAnsiTheme="minorHAnsi" w:cstheme="minorHAnsi"/>
                <w:b/>
              </w:rPr>
            </w:pPr>
            <w:r w:rsidRPr="002224E4">
              <w:rPr>
                <w:rFonts w:asciiTheme="minorHAnsi" w:hAnsiTheme="minorHAnsi" w:cstheme="minorHAnsi"/>
                <w:b/>
              </w:rPr>
              <w:t>Responsibilities</w:t>
            </w:r>
          </w:p>
        </w:tc>
        <w:tc>
          <w:tcPr>
            <w:tcW w:w="18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0ECEF05" w14:textId="77777777" w:rsidR="00EF53B7" w:rsidRPr="002224E4" w:rsidRDefault="00EF53B7">
            <w:pPr>
              <w:keepNext/>
              <w:keepLines/>
              <w:rPr>
                <w:rFonts w:asciiTheme="minorHAnsi" w:hAnsiTheme="minorHAnsi" w:cstheme="minorHAnsi"/>
                <w:b/>
              </w:rPr>
            </w:pPr>
            <w:r w:rsidRPr="002224E4">
              <w:rPr>
                <w:rFonts w:asciiTheme="minorHAnsi" w:hAnsiTheme="minorHAnsi" w:cstheme="minorHAnsi"/>
                <w:b/>
              </w:rPr>
              <w:t>Primary Contact</w:t>
            </w:r>
          </w:p>
        </w:tc>
        <w:tc>
          <w:tcPr>
            <w:tcW w:w="20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C9A7A97" w14:textId="77777777" w:rsidR="00EF53B7" w:rsidRPr="002224E4" w:rsidRDefault="00EF53B7">
            <w:pPr>
              <w:keepNext/>
              <w:keepLines/>
              <w:rPr>
                <w:rFonts w:asciiTheme="minorHAnsi" w:hAnsiTheme="minorHAnsi" w:cstheme="minorHAnsi"/>
                <w:b/>
              </w:rPr>
            </w:pPr>
            <w:r w:rsidRPr="002224E4">
              <w:rPr>
                <w:rFonts w:asciiTheme="minorHAnsi" w:hAnsiTheme="minorHAnsi" w:cstheme="minorHAnsi"/>
                <w:b/>
              </w:rPr>
              <w:t>Contact Information</w:t>
            </w:r>
          </w:p>
        </w:tc>
      </w:tr>
      <w:tr w:rsidR="0072532D" w:rsidRPr="0072532D" w14:paraId="6F8BC161" w14:textId="77777777" w:rsidTr="00F76639">
        <w:trPr>
          <w:trHeight w:val="413"/>
        </w:trPr>
        <w:tc>
          <w:tcPr>
            <w:tcW w:w="2515" w:type="dxa"/>
            <w:tcBorders>
              <w:top w:val="single" w:sz="4" w:space="0" w:color="auto"/>
              <w:left w:val="single" w:sz="4" w:space="0" w:color="auto"/>
              <w:bottom w:val="single" w:sz="4" w:space="0" w:color="auto"/>
              <w:right w:val="single" w:sz="4" w:space="0" w:color="auto"/>
            </w:tcBorders>
            <w:hideMark/>
          </w:tcPr>
          <w:p w14:paraId="05CCD473" w14:textId="5EDDBF23"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State Primacy Agency</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1DFEE099" w14:textId="7B6F6492"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55FB167C" w14:textId="7012D005"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65945B84" w14:textId="77777777" w:rsidR="005A0D0E" w:rsidRPr="0072532D" w:rsidRDefault="005A0D0E" w:rsidP="005A0D0E">
            <w:pPr>
              <w:rPr>
                <w:rFonts w:asciiTheme="minorHAnsi" w:hAnsiTheme="minorHAnsi" w:cstheme="minorHAnsi"/>
              </w:rPr>
            </w:pPr>
          </w:p>
          <w:p w14:paraId="7EC3A8D1" w14:textId="77777777" w:rsidR="00F76639" w:rsidRPr="0072532D" w:rsidRDefault="00F76639" w:rsidP="005A0D0E">
            <w:pPr>
              <w:rPr>
                <w:rFonts w:asciiTheme="minorHAnsi" w:hAnsiTheme="minorHAnsi" w:cstheme="minorHAnsi"/>
              </w:rPr>
            </w:pPr>
          </w:p>
          <w:p w14:paraId="1C9A8923" w14:textId="0787C600" w:rsidR="00F76639" w:rsidRPr="0072532D" w:rsidRDefault="00F76639" w:rsidP="005A0D0E">
            <w:pPr>
              <w:rPr>
                <w:rFonts w:asciiTheme="minorHAnsi" w:hAnsiTheme="minorHAnsi" w:cstheme="minorHAnsi"/>
              </w:rPr>
            </w:pPr>
          </w:p>
        </w:tc>
      </w:tr>
      <w:tr w:rsidR="0072532D" w:rsidRPr="0072532D" w14:paraId="2D76B50D" w14:textId="77777777" w:rsidTr="00F76639">
        <w:tc>
          <w:tcPr>
            <w:tcW w:w="2515" w:type="dxa"/>
            <w:tcBorders>
              <w:top w:val="single" w:sz="4" w:space="0" w:color="auto"/>
              <w:left w:val="single" w:sz="4" w:space="0" w:color="auto"/>
              <w:bottom w:val="single" w:sz="4" w:space="0" w:color="auto"/>
              <w:right w:val="single" w:sz="4" w:space="0" w:color="auto"/>
            </w:tcBorders>
            <w:hideMark/>
          </w:tcPr>
          <w:p w14:paraId="5F8692E2" w14:textId="5545B288"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SLTT public health/ environmental organizations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48BDD0A0" w14:textId="3E52C657"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34F972E0" w14:textId="7BD8A4E2"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60B8D2AA" w14:textId="0ACD56D3" w:rsidR="005A0D0E" w:rsidRPr="0072532D" w:rsidRDefault="005A0D0E" w:rsidP="005A0D0E">
            <w:pPr>
              <w:rPr>
                <w:rFonts w:asciiTheme="minorHAnsi" w:hAnsiTheme="minorHAnsi" w:cstheme="minorHAnsi"/>
              </w:rPr>
            </w:pPr>
          </w:p>
        </w:tc>
      </w:tr>
      <w:tr w:rsidR="0072532D" w:rsidRPr="0072532D" w14:paraId="0BEE10E8" w14:textId="77777777" w:rsidTr="00F76639">
        <w:trPr>
          <w:trHeight w:val="440"/>
        </w:trPr>
        <w:tc>
          <w:tcPr>
            <w:tcW w:w="2515" w:type="dxa"/>
            <w:tcBorders>
              <w:top w:val="single" w:sz="4" w:space="0" w:color="auto"/>
              <w:left w:val="single" w:sz="4" w:space="0" w:color="auto"/>
              <w:bottom w:val="single" w:sz="4" w:space="0" w:color="auto"/>
              <w:right w:val="single" w:sz="4" w:space="0" w:color="auto"/>
            </w:tcBorders>
            <w:hideMark/>
          </w:tcPr>
          <w:p w14:paraId="3E0C7FC6" w14:textId="1ABCF72F"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Utility Operations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008EB6C9" w14:textId="094E6966"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7E06E70D" w14:textId="719D2D0C"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13B77A2C" w14:textId="77777777" w:rsidR="005A0D0E" w:rsidRPr="0072532D" w:rsidRDefault="005A0D0E" w:rsidP="005A0D0E">
            <w:pPr>
              <w:rPr>
                <w:rFonts w:asciiTheme="minorHAnsi" w:hAnsiTheme="minorHAnsi" w:cstheme="minorHAnsi"/>
              </w:rPr>
            </w:pPr>
          </w:p>
          <w:p w14:paraId="221FF6F1" w14:textId="77777777" w:rsidR="00F76639" w:rsidRPr="0072532D" w:rsidRDefault="00F76639" w:rsidP="005A0D0E">
            <w:pPr>
              <w:rPr>
                <w:rFonts w:asciiTheme="minorHAnsi" w:hAnsiTheme="minorHAnsi" w:cstheme="minorHAnsi"/>
              </w:rPr>
            </w:pPr>
          </w:p>
          <w:p w14:paraId="69DADA1A" w14:textId="6EADF1BE" w:rsidR="00F76639" w:rsidRPr="0072532D" w:rsidRDefault="00F76639" w:rsidP="005A0D0E">
            <w:pPr>
              <w:rPr>
                <w:rFonts w:asciiTheme="minorHAnsi" w:hAnsiTheme="minorHAnsi" w:cstheme="minorHAnsi"/>
              </w:rPr>
            </w:pPr>
          </w:p>
        </w:tc>
      </w:tr>
      <w:tr w:rsidR="0072532D" w:rsidRPr="0072532D" w14:paraId="07063C1C" w14:textId="77777777" w:rsidTr="00F76639">
        <w:trPr>
          <w:trHeight w:val="440"/>
        </w:trPr>
        <w:tc>
          <w:tcPr>
            <w:tcW w:w="2515" w:type="dxa"/>
            <w:tcBorders>
              <w:top w:val="single" w:sz="4" w:space="0" w:color="auto"/>
              <w:left w:val="single" w:sz="4" w:space="0" w:color="auto"/>
              <w:bottom w:val="single" w:sz="4" w:space="0" w:color="auto"/>
              <w:right w:val="single" w:sz="4" w:space="0" w:color="auto"/>
            </w:tcBorders>
            <w:hideMark/>
          </w:tcPr>
          <w:p w14:paraId="470B589E" w14:textId="293AE7E5"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Contractors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1953720E" w14:textId="27D433B1"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314B2F98" w14:textId="236E48DC"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2CBEC097" w14:textId="77777777" w:rsidR="005A0D0E" w:rsidRPr="0072532D" w:rsidRDefault="005A0D0E" w:rsidP="005A0D0E">
            <w:pPr>
              <w:rPr>
                <w:rFonts w:asciiTheme="minorHAnsi" w:hAnsiTheme="minorHAnsi" w:cstheme="minorHAnsi"/>
              </w:rPr>
            </w:pPr>
          </w:p>
          <w:p w14:paraId="6E5B6AF9" w14:textId="77777777" w:rsidR="00F76639" w:rsidRPr="0072532D" w:rsidRDefault="00F76639" w:rsidP="005A0D0E">
            <w:pPr>
              <w:rPr>
                <w:rFonts w:asciiTheme="minorHAnsi" w:hAnsiTheme="minorHAnsi" w:cstheme="minorHAnsi"/>
              </w:rPr>
            </w:pPr>
          </w:p>
          <w:p w14:paraId="2C6DB003" w14:textId="2CEF2B43" w:rsidR="00F76639" w:rsidRPr="0072532D" w:rsidRDefault="00F76639" w:rsidP="005A0D0E">
            <w:pPr>
              <w:rPr>
                <w:rFonts w:asciiTheme="minorHAnsi" w:hAnsiTheme="minorHAnsi" w:cstheme="minorHAnsi"/>
              </w:rPr>
            </w:pPr>
          </w:p>
        </w:tc>
      </w:tr>
      <w:tr w:rsidR="0072532D" w:rsidRPr="0072532D" w14:paraId="2E40455F" w14:textId="77777777" w:rsidTr="00F76639">
        <w:tc>
          <w:tcPr>
            <w:tcW w:w="2515" w:type="dxa"/>
            <w:tcBorders>
              <w:top w:val="single" w:sz="4" w:space="0" w:color="auto"/>
              <w:left w:val="single" w:sz="4" w:space="0" w:color="auto"/>
              <w:bottom w:val="single" w:sz="4" w:space="0" w:color="auto"/>
              <w:right w:val="single" w:sz="4" w:space="0" w:color="auto"/>
            </w:tcBorders>
          </w:tcPr>
          <w:p w14:paraId="153CA98F" w14:textId="304BC35B"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State and Federal Regulatory Agencies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53418CF1" w14:textId="0BE24E3E"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14C8EA05" w14:textId="083D3308"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2E01E762" w14:textId="77777777" w:rsidR="005A0D0E" w:rsidRPr="0072532D" w:rsidRDefault="005A0D0E" w:rsidP="005A0D0E">
            <w:pPr>
              <w:rPr>
                <w:rFonts w:asciiTheme="minorHAnsi" w:hAnsiTheme="minorHAnsi" w:cstheme="minorHAnsi"/>
              </w:rPr>
            </w:pPr>
          </w:p>
          <w:p w14:paraId="68E896F5" w14:textId="77777777" w:rsidR="00F76639" w:rsidRPr="0072532D" w:rsidRDefault="00F76639" w:rsidP="005A0D0E">
            <w:pPr>
              <w:rPr>
                <w:rFonts w:asciiTheme="minorHAnsi" w:hAnsiTheme="minorHAnsi" w:cstheme="minorHAnsi"/>
              </w:rPr>
            </w:pPr>
          </w:p>
          <w:p w14:paraId="7AC68DF1" w14:textId="1A1669E1" w:rsidR="00F76639" w:rsidRPr="0072532D" w:rsidRDefault="00F76639" w:rsidP="005A0D0E">
            <w:pPr>
              <w:rPr>
                <w:rFonts w:asciiTheme="minorHAnsi" w:hAnsiTheme="minorHAnsi" w:cstheme="minorHAnsi"/>
              </w:rPr>
            </w:pPr>
          </w:p>
        </w:tc>
      </w:tr>
      <w:tr w:rsidR="0072532D" w:rsidRPr="0072532D" w14:paraId="2D510AB0" w14:textId="77777777" w:rsidTr="00F76639">
        <w:tc>
          <w:tcPr>
            <w:tcW w:w="2515" w:type="dxa"/>
            <w:tcBorders>
              <w:top w:val="single" w:sz="4" w:space="0" w:color="auto"/>
              <w:left w:val="single" w:sz="4" w:space="0" w:color="auto"/>
              <w:bottom w:val="single" w:sz="4" w:space="0" w:color="auto"/>
              <w:right w:val="single" w:sz="4" w:space="0" w:color="auto"/>
            </w:tcBorders>
          </w:tcPr>
          <w:p w14:paraId="72B219DC" w14:textId="378D088A" w:rsidR="005A0D0E" w:rsidRPr="0072532D" w:rsidRDefault="001378A8" w:rsidP="005A0D0E">
            <w:pPr>
              <w:rPr>
                <w:rFonts w:asciiTheme="minorHAnsi" w:hAnsiTheme="minorHAnsi" w:cstheme="minorHAnsi"/>
                <w:i/>
              </w:rPr>
            </w:pPr>
            <w:r w:rsidRPr="0072532D">
              <w:rPr>
                <w:rFonts w:asciiTheme="minorHAnsi" w:hAnsiTheme="minorHAnsi" w:cstheme="minorHAnsi"/>
                <w:i/>
              </w:rPr>
              <w:t>[</w:t>
            </w:r>
            <w:r w:rsidR="005A0D0E" w:rsidRPr="0072532D">
              <w:rPr>
                <w:rFonts w:asciiTheme="minorHAnsi" w:hAnsiTheme="minorHAnsi" w:cstheme="minorHAnsi"/>
                <w:i/>
              </w:rPr>
              <w:t>Technical Assistance Providers</w:t>
            </w:r>
            <w:r w:rsidRPr="0072532D">
              <w:rPr>
                <w:rFonts w:asciiTheme="minorHAnsi" w:hAnsiTheme="minorHAnsi" w:cstheme="minorHAnsi"/>
                <w:i/>
              </w:rPr>
              <w:t>]</w:t>
            </w: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359710A6" w14:textId="05623662" w:rsidR="005A0D0E" w:rsidRPr="0072532D" w:rsidRDefault="005A0D0E" w:rsidP="005A0D0E">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7F66705D" w14:textId="360DB514" w:rsidR="005A0D0E" w:rsidRPr="0072532D" w:rsidRDefault="005A0D0E" w:rsidP="005A0D0E">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57B09D37" w14:textId="77777777" w:rsidR="005A0D0E" w:rsidRPr="0072532D" w:rsidRDefault="005A0D0E" w:rsidP="005A0D0E">
            <w:pPr>
              <w:rPr>
                <w:rFonts w:asciiTheme="minorHAnsi" w:hAnsiTheme="minorHAnsi" w:cstheme="minorHAnsi"/>
              </w:rPr>
            </w:pPr>
          </w:p>
          <w:p w14:paraId="7723E3CF" w14:textId="77777777" w:rsidR="00F76639" w:rsidRPr="0072532D" w:rsidRDefault="00F76639" w:rsidP="005A0D0E">
            <w:pPr>
              <w:rPr>
                <w:rFonts w:asciiTheme="minorHAnsi" w:hAnsiTheme="minorHAnsi" w:cstheme="minorHAnsi"/>
              </w:rPr>
            </w:pPr>
          </w:p>
          <w:p w14:paraId="17F1AB9B" w14:textId="2D8C36ED" w:rsidR="00F76639" w:rsidRPr="0072532D" w:rsidRDefault="00F76639" w:rsidP="005A0D0E">
            <w:pPr>
              <w:rPr>
                <w:rFonts w:asciiTheme="minorHAnsi" w:hAnsiTheme="minorHAnsi" w:cstheme="minorHAnsi"/>
              </w:rPr>
            </w:pPr>
          </w:p>
        </w:tc>
      </w:tr>
      <w:tr w:rsidR="0072532D" w:rsidRPr="0072532D" w14:paraId="253715B5" w14:textId="77777777" w:rsidTr="00F76639">
        <w:tc>
          <w:tcPr>
            <w:tcW w:w="2515" w:type="dxa"/>
            <w:tcBorders>
              <w:top w:val="single" w:sz="4" w:space="0" w:color="auto"/>
              <w:left w:val="single" w:sz="4" w:space="0" w:color="auto"/>
              <w:bottom w:val="single" w:sz="4" w:space="0" w:color="auto"/>
              <w:right w:val="single" w:sz="4" w:space="0" w:color="auto"/>
            </w:tcBorders>
          </w:tcPr>
          <w:p w14:paraId="1913D051" w14:textId="0E66E442" w:rsidR="00175314" w:rsidRPr="0072532D" w:rsidRDefault="00175314" w:rsidP="00175314">
            <w:pPr>
              <w:rPr>
                <w:rFonts w:asciiTheme="minorHAnsi" w:hAnsiTheme="minorHAnsi" w:cstheme="minorHAnsi"/>
                <w:i/>
              </w:rPr>
            </w:pPr>
          </w:p>
        </w:tc>
        <w:tc>
          <w:tcPr>
            <w:tcW w:w="2880" w:type="dxa"/>
            <w:tcBorders>
              <w:top w:val="single" w:sz="4" w:space="0" w:color="auto"/>
              <w:left w:val="single" w:sz="4" w:space="0" w:color="auto"/>
              <w:bottom w:val="single" w:sz="4" w:space="0" w:color="auto"/>
              <w:right w:val="single" w:sz="4" w:space="0" w:color="auto"/>
            </w:tcBorders>
            <w:shd w:val="clear" w:color="auto" w:fill="auto"/>
          </w:tcPr>
          <w:p w14:paraId="282B66C1" w14:textId="77777777" w:rsidR="00175314" w:rsidRPr="0072532D" w:rsidRDefault="00175314" w:rsidP="00175314">
            <w:pPr>
              <w:rPr>
                <w:rFonts w:asciiTheme="minorHAnsi" w:hAnsiTheme="minorHAnsi" w:cstheme="minorHAnsi"/>
              </w:rPr>
            </w:pP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411BDDA" w14:textId="77777777" w:rsidR="00175314" w:rsidRPr="0072532D" w:rsidRDefault="00175314" w:rsidP="00175314">
            <w:pPr>
              <w:rPr>
                <w:rFonts w:asciiTheme="minorHAnsi" w:hAnsiTheme="minorHAnsi" w:cstheme="minorHAnsi"/>
              </w:rPr>
            </w:pPr>
          </w:p>
        </w:tc>
        <w:tc>
          <w:tcPr>
            <w:tcW w:w="2070" w:type="dxa"/>
            <w:tcBorders>
              <w:top w:val="single" w:sz="4" w:space="0" w:color="auto"/>
              <w:left w:val="single" w:sz="4" w:space="0" w:color="auto"/>
              <w:bottom w:val="single" w:sz="4" w:space="0" w:color="auto"/>
              <w:right w:val="single" w:sz="4" w:space="0" w:color="auto"/>
            </w:tcBorders>
            <w:shd w:val="clear" w:color="auto" w:fill="auto"/>
          </w:tcPr>
          <w:p w14:paraId="57AD0F76" w14:textId="77777777" w:rsidR="00175314" w:rsidRPr="0072532D" w:rsidRDefault="00175314" w:rsidP="00175314">
            <w:pPr>
              <w:rPr>
                <w:rFonts w:asciiTheme="minorHAnsi" w:hAnsiTheme="minorHAnsi" w:cstheme="minorHAnsi"/>
              </w:rPr>
            </w:pPr>
          </w:p>
        </w:tc>
      </w:tr>
    </w:tbl>
    <w:p w14:paraId="425BE171" w14:textId="77777777" w:rsidR="00051CF5" w:rsidRPr="0072532D" w:rsidRDefault="00F76639" w:rsidP="00051CF5">
      <w:pPr>
        <w:spacing w:after="0"/>
        <w:rPr>
          <w:i/>
          <w:iCs/>
        </w:rPr>
      </w:pPr>
      <w:r w:rsidRPr="0072532D">
        <w:rPr>
          <w:i/>
          <w:iCs/>
        </w:rPr>
        <w:t>[Note: To add additional text to a cell hit "enter". To add an additional table row hit “tab”.]</w:t>
      </w:r>
    </w:p>
    <w:p w14:paraId="450C45B9" w14:textId="21CC3F5B" w:rsidR="00E616BE" w:rsidRPr="00051CF5" w:rsidRDefault="00E616BE">
      <w:pPr>
        <w:rPr>
          <w:i/>
          <w:iCs/>
          <w:color w:val="808080" w:themeColor="background1" w:themeShade="80"/>
        </w:rPr>
      </w:pPr>
    </w:p>
    <w:p w14:paraId="5B163D21" w14:textId="77777777" w:rsidR="00772A68" w:rsidRDefault="00772A68" w:rsidP="00F76639">
      <w:pPr>
        <w:spacing w:after="0"/>
        <w:rPr>
          <w:rFonts w:asciiTheme="minorHAnsi" w:hAnsiTheme="minorHAnsi" w:cstheme="minorHAnsi"/>
          <w:b/>
        </w:rPr>
      </w:pPr>
    </w:p>
    <w:p w14:paraId="77C33257" w14:textId="48CF7DB4" w:rsidR="00C34B95" w:rsidRDefault="008F10F3" w:rsidP="00F76639">
      <w:pPr>
        <w:spacing w:after="0"/>
        <w:rPr>
          <w:rFonts w:asciiTheme="minorHAnsi" w:hAnsiTheme="minorHAnsi" w:cstheme="minorHAnsi"/>
          <w:b/>
        </w:rPr>
      </w:pPr>
      <w:r>
        <w:rPr>
          <w:rFonts w:asciiTheme="minorHAnsi" w:hAnsiTheme="minorHAnsi" w:cstheme="minorHAnsi"/>
          <w:b/>
        </w:rPr>
        <w:lastRenderedPageBreak/>
        <w:t>Water Contamination Incident Remediation Plan</w:t>
      </w:r>
      <w:r w:rsidR="00C34B95" w:rsidRPr="00D81790">
        <w:rPr>
          <w:rFonts w:asciiTheme="minorHAnsi" w:hAnsiTheme="minorHAnsi" w:cstheme="minorHAnsi"/>
          <w:b/>
        </w:rPr>
        <w:t xml:space="preserve"> Signatories</w:t>
      </w:r>
    </w:p>
    <w:p w14:paraId="07135CE4" w14:textId="77777777" w:rsidR="00772A68" w:rsidRPr="00D81790" w:rsidRDefault="00772A68" w:rsidP="00F76639">
      <w:pPr>
        <w:spacing w:after="0"/>
        <w:rPr>
          <w:rFonts w:asciiTheme="minorHAnsi" w:hAnsiTheme="minorHAnsi" w:cstheme="minorHAnsi"/>
          <w:b/>
        </w:rPr>
      </w:pPr>
    </w:p>
    <w:p w14:paraId="166F37A2" w14:textId="77777777" w:rsidR="00C34B95" w:rsidRPr="00D81790" w:rsidRDefault="00C34B95" w:rsidP="00F76639">
      <w:pPr>
        <w:spacing w:after="0"/>
        <w:rPr>
          <w:rFonts w:asciiTheme="minorHAnsi" w:hAnsiTheme="minorHAnsi" w:cstheme="minorHAnsi"/>
        </w:rPr>
      </w:pPr>
    </w:p>
    <w:p w14:paraId="43B5F76D" w14:textId="1127EBD2" w:rsidR="00C34B95" w:rsidRPr="00D81790" w:rsidRDefault="00C34B95" w:rsidP="00F76639">
      <w:pPr>
        <w:spacing w:after="120"/>
        <w:rPr>
          <w:rFonts w:asciiTheme="minorHAnsi" w:hAnsiTheme="minorHAnsi" w:cstheme="minorHAnsi"/>
          <w:b/>
        </w:rPr>
      </w:pPr>
      <w:r w:rsidRPr="00D81790">
        <w:rPr>
          <w:rFonts w:asciiTheme="minorHAnsi" w:hAnsiTheme="minorHAnsi" w:cstheme="minorHAnsi"/>
          <w:b/>
        </w:rPr>
        <w:t>Signature:</w:t>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t xml:space="preserve"> </w:t>
      </w:r>
      <w:r w:rsidRPr="00D81790">
        <w:rPr>
          <w:rFonts w:asciiTheme="minorHAnsi" w:hAnsiTheme="minorHAnsi" w:cstheme="minorHAnsi"/>
          <w:b/>
          <w:bCs/>
        </w:rPr>
        <w:tab/>
      </w:r>
      <w:r w:rsidRPr="00D81790">
        <w:rPr>
          <w:rFonts w:asciiTheme="minorHAnsi" w:hAnsiTheme="minorHAnsi" w:cstheme="minorHAnsi"/>
          <w:b/>
        </w:rPr>
        <w:t xml:space="preserve">Affiliation:  </w:t>
      </w:r>
      <w:r w:rsidRPr="00D81790">
        <w:rPr>
          <w:rFonts w:asciiTheme="minorHAnsi" w:hAnsiTheme="minorHAnsi" w:cstheme="minorHAnsi"/>
          <w:b/>
        </w:rPr>
        <w:tab/>
      </w:r>
      <w:r w:rsidR="00A52BBE" w:rsidRPr="00D81790">
        <w:rPr>
          <w:rFonts w:asciiTheme="minorHAnsi" w:hAnsiTheme="minorHAnsi" w:cstheme="minorHAnsi"/>
          <w:b/>
        </w:rPr>
        <w:tab/>
      </w:r>
      <w:r w:rsidR="00A52BBE" w:rsidRPr="00D81790">
        <w:rPr>
          <w:rFonts w:asciiTheme="minorHAnsi" w:hAnsiTheme="minorHAnsi" w:cstheme="minorHAnsi"/>
          <w:b/>
          <w:bCs/>
        </w:rPr>
        <w:t xml:space="preserve"> </w:t>
      </w:r>
      <w:r w:rsidR="00A52BBE" w:rsidRPr="00D81790">
        <w:rPr>
          <w:rFonts w:asciiTheme="minorHAnsi" w:hAnsiTheme="minorHAnsi" w:cstheme="minorHAnsi"/>
          <w:b/>
          <w:bCs/>
        </w:rPr>
        <w:tab/>
      </w:r>
      <w:r w:rsidRPr="00D81790">
        <w:rPr>
          <w:rFonts w:asciiTheme="minorHAnsi" w:hAnsiTheme="minorHAnsi" w:cstheme="minorHAnsi"/>
          <w:b/>
        </w:rPr>
        <w:t xml:space="preserve"> Date:</w:t>
      </w:r>
    </w:p>
    <w:p w14:paraId="36E1E591" w14:textId="77777777" w:rsidR="00C34B95" w:rsidRPr="00D81790" w:rsidRDefault="00C34B95" w:rsidP="00F76639">
      <w:pPr>
        <w:spacing w:after="120"/>
        <w:rPr>
          <w:rFonts w:asciiTheme="minorHAnsi" w:hAnsiTheme="minorHAnsi" w:cstheme="minorHAnsi"/>
          <w:b/>
          <w:bCs/>
        </w:rPr>
      </w:pPr>
    </w:p>
    <w:p w14:paraId="1330C4C5" w14:textId="77777777" w:rsidR="00C34B95" w:rsidRPr="00D81790" w:rsidRDefault="00C34B95" w:rsidP="00F76639">
      <w:pPr>
        <w:spacing w:after="120"/>
        <w:rPr>
          <w:rFonts w:asciiTheme="minorHAnsi" w:hAnsiTheme="minorHAnsi" w:cstheme="minorHAnsi"/>
          <w:b/>
        </w:rPr>
      </w:pPr>
      <w:r w:rsidRPr="00D81790">
        <w:rPr>
          <w:rFonts w:asciiTheme="minorHAnsi" w:hAnsiTheme="minorHAnsi" w:cstheme="minorHAnsi"/>
          <w:b/>
        </w:rPr>
        <w:t>Signature:</w:t>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bCs/>
        </w:rPr>
        <w:tab/>
      </w:r>
      <w:r w:rsidRPr="00D81790">
        <w:rPr>
          <w:rFonts w:asciiTheme="minorHAnsi" w:hAnsiTheme="minorHAnsi" w:cstheme="minorHAnsi"/>
          <w:b/>
        </w:rPr>
        <w:t xml:space="preserve"> Affiliation:  </w:t>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t xml:space="preserve"> Date:</w:t>
      </w:r>
    </w:p>
    <w:p w14:paraId="50F96BEB" w14:textId="77777777" w:rsidR="00C34B95" w:rsidRPr="00D81790" w:rsidRDefault="00C34B95" w:rsidP="00F76639">
      <w:pPr>
        <w:spacing w:after="120"/>
        <w:rPr>
          <w:rFonts w:asciiTheme="minorHAnsi" w:hAnsiTheme="minorHAnsi" w:cstheme="minorHAnsi"/>
          <w:b/>
          <w:bCs/>
        </w:rPr>
      </w:pPr>
    </w:p>
    <w:p w14:paraId="33A44D55" w14:textId="5F6DC9AF" w:rsidR="0028370E" w:rsidRPr="00F1047A" w:rsidRDefault="00C34B95" w:rsidP="00F1047A">
      <w:pPr>
        <w:spacing w:after="120"/>
        <w:rPr>
          <w:rFonts w:asciiTheme="minorHAnsi" w:hAnsiTheme="minorHAnsi" w:cstheme="minorHAnsi"/>
          <w:b/>
        </w:rPr>
      </w:pPr>
      <w:r w:rsidRPr="00D81790">
        <w:rPr>
          <w:rFonts w:asciiTheme="minorHAnsi" w:hAnsiTheme="minorHAnsi" w:cstheme="minorHAnsi"/>
          <w:b/>
        </w:rPr>
        <w:t>Signature:</w:t>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bCs/>
        </w:rPr>
        <w:tab/>
      </w:r>
      <w:r w:rsidRPr="00D81790">
        <w:rPr>
          <w:rFonts w:asciiTheme="minorHAnsi" w:hAnsiTheme="minorHAnsi" w:cstheme="minorHAnsi"/>
          <w:b/>
        </w:rPr>
        <w:t xml:space="preserve"> Affiliation:  </w:t>
      </w:r>
      <w:r w:rsidRPr="00D81790">
        <w:rPr>
          <w:rFonts w:asciiTheme="minorHAnsi" w:hAnsiTheme="minorHAnsi" w:cstheme="minorHAnsi"/>
          <w:b/>
        </w:rPr>
        <w:tab/>
      </w:r>
      <w:r w:rsidRPr="00D81790">
        <w:rPr>
          <w:rFonts w:asciiTheme="minorHAnsi" w:hAnsiTheme="minorHAnsi" w:cstheme="minorHAnsi"/>
          <w:b/>
        </w:rPr>
        <w:tab/>
      </w:r>
      <w:r w:rsidRPr="00D81790">
        <w:rPr>
          <w:rFonts w:asciiTheme="minorHAnsi" w:hAnsiTheme="minorHAnsi" w:cstheme="minorHAnsi"/>
          <w:b/>
          <w:bCs/>
        </w:rPr>
        <w:t xml:space="preserve"> </w:t>
      </w:r>
      <w:r w:rsidR="00A52BBE" w:rsidRPr="00D81790">
        <w:rPr>
          <w:rFonts w:asciiTheme="minorHAnsi" w:hAnsiTheme="minorHAnsi" w:cstheme="minorHAnsi"/>
          <w:b/>
          <w:bCs/>
        </w:rPr>
        <w:tab/>
      </w:r>
      <w:r w:rsidR="00A52BBE" w:rsidRPr="00D81790">
        <w:rPr>
          <w:rFonts w:asciiTheme="minorHAnsi" w:hAnsiTheme="minorHAnsi" w:cstheme="minorHAnsi"/>
          <w:b/>
        </w:rPr>
        <w:t xml:space="preserve"> Date</w:t>
      </w:r>
      <w:r w:rsidRPr="00D81790">
        <w:rPr>
          <w:rFonts w:asciiTheme="minorHAnsi" w:hAnsiTheme="minorHAnsi" w:cstheme="minorHAnsi"/>
          <w:b/>
        </w:rPr>
        <w:t>:</w:t>
      </w:r>
      <w:r w:rsidR="0028370E" w:rsidRPr="000605C3">
        <w:br w:type="page"/>
      </w:r>
      <w:bookmarkStart w:id="153" w:name="_Toc97279496"/>
    </w:p>
    <w:bookmarkStart w:id="154" w:name="_Toc144890213"/>
    <w:p w14:paraId="41378D3F" w14:textId="67B774BA" w:rsidR="0028370E" w:rsidRPr="00A230DF" w:rsidRDefault="00641AAA" w:rsidP="00A230DF">
      <w:pPr>
        <w:pStyle w:val="Heading1"/>
      </w:pPr>
      <w:r>
        <w:lastRenderedPageBreak/>
        <w:fldChar w:fldCharType="begin"/>
      </w:r>
      <w:r>
        <w:instrText>HYPERLINK  \l "OLE_LINK0011"</w:instrText>
      </w:r>
      <w:r>
        <w:fldChar w:fldCharType="separate"/>
      </w:r>
      <w:r w:rsidR="0028370E" w:rsidRPr="00641AAA">
        <w:rPr>
          <w:rStyle w:val="Hyperlink"/>
        </w:rPr>
        <w:t>Appendix A:  Acronym List</w:t>
      </w:r>
      <w:bookmarkEnd w:id="153"/>
      <w:bookmarkEnd w:id="154"/>
      <w:r>
        <w:fldChar w:fldCharType="end"/>
      </w:r>
    </w:p>
    <w:tbl>
      <w:tblPr>
        <w:tblStyle w:val="TableGrid"/>
        <w:tblW w:w="0" w:type="auto"/>
        <w:tblInd w:w="0" w:type="dxa"/>
        <w:tblLook w:val="04A0" w:firstRow="1" w:lastRow="0" w:firstColumn="1" w:lastColumn="0" w:noHBand="0" w:noVBand="1"/>
        <w:tblCaption w:val="Acronym List"/>
        <w:tblDescription w:val="Tables provides a list of acronyms used in the document."/>
      </w:tblPr>
      <w:tblGrid>
        <w:gridCol w:w="1271"/>
        <w:gridCol w:w="5114"/>
      </w:tblGrid>
      <w:tr w:rsidR="0028370E" w:rsidRPr="000605C3" w14:paraId="2C5C7381" w14:textId="77777777" w:rsidTr="00376691">
        <w:trPr>
          <w:trHeight w:val="432"/>
        </w:trPr>
        <w:tc>
          <w:tcPr>
            <w:tcW w:w="1271" w:type="dxa"/>
            <w:tcBorders>
              <w:top w:val="single" w:sz="4" w:space="0" w:color="auto"/>
              <w:left w:val="single" w:sz="4" w:space="0" w:color="auto"/>
              <w:bottom w:val="single" w:sz="4" w:space="0" w:color="auto"/>
              <w:right w:val="single" w:sz="4" w:space="0" w:color="auto"/>
            </w:tcBorders>
            <w:vAlign w:val="center"/>
            <w:hideMark/>
          </w:tcPr>
          <w:p w14:paraId="0B327BC9" w14:textId="77777777" w:rsidR="0028370E" w:rsidRPr="00376691" w:rsidRDefault="0028370E" w:rsidP="00376691">
            <w:pPr>
              <w:rPr>
                <w:bCs/>
                <w:sz w:val="24"/>
                <w:szCs w:val="24"/>
              </w:rPr>
            </w:pPr>
            <w:r w:rsidRPr="00376691">
              <w:rPr>
                <w:bCs/>
                <w:sz w:val="24"/>
                <w:szCs w:val="24"/>
              </w:rPr>
              <w:t>EPA</w:t>
            </w:r>
          </w:p>
        </w:tc>
        <w:tc>
          <w:tcPr>
            <w:tcW w:w="5114" w:type="dxa"/>
            <w:tcBorders>
              <w:top w:val="single" w:sz="4" w:space="0" w:color="auto"/>
              <w:left w:val="single" w:sz="4" w:space="0" w:color="auto"/>
              <w:bottom w:val="single" w:sz="4" w:space="0" w:color="auto"/>
              <w:right w:val="single" w:sz="4" w:space="0" w:color="auto"/>
            </w:tcBorders>
            <w:vAlign w:val="center"/>
            <w:hideMark/>
          </w:tcPr>
          <w:p w14:paraId="2AC395F4" w14:textId="77777777" w:rsidR="0028370E" w:rsidRPr="00376691" w:rsidRDefault="0028370E" w:rsidP="00376691">
            <w:pPr>
              <w:rPr>
                <w:bCs/>
                <w:sz w:val="24"/>
                <w:szCs w:val="24"/>
              </w:rPr>
            </w:pPr>
            <w:r w:rsidRPr="00376691">
              <w:rPr>
                <w:bCs/>
                <w:sz w:val="24"/>
                <w:szCs w:val="24"/>
              </w:rPr>
              <w:t>Environmental Protection Agency</w:t>
            </w:r>
          </w:p>
        </w:tc>
      </w:tr>
      <w:tr w:rsidR="0028370E" w:rsidRPr="000605C3" w14:paraId="1BF0CC32" w14:textId="77777777" w:rsidTr="00376691">
        <w:trPr>
          <w:trHeight w:val="432"/>
        </w:trPr>
        <w:tc>
          <w:tcPr>
            <w:tcW w:w="1271" w:type="dxa"/>
            <w:tcBorders>
              <w:top w:val="single" w:sz="4" w:space="0" w:color="auto"/>
              <w:left w:val="single" w:sz="4" w:space="0" w:color="auto"/>
              <w:bottom w:val="single" w:sz="4" w:space="0" w:color="auto"/>
              <w:right w:val="single" w:sz="4" w:space="0" w:color="auto"/>
            </w:tcBorders>
            <w:vAlign w:val="center"/>
            <w:hideMark/>
          </w:tcPr>
          <w:p w14:paraId="71C7E8BD" w14:textId="77777777" w:rsidR="0028370E" w:rsidRPr="00376691" w:rsidRDefault="0028370E" w:rsidP="00376691">
            <w:pPr>
              <w:rPr>
                <w:bCs/>
                <w:sz w:val="24"/>
                <w:szCs w:val="24"/>
              </w:rPr>
            </w:pPr>
            <w:r w:rsidRPr="00376691">
              <w:rPr>
                <w:bCs/>
                <w:sz w:val="24"/>
                <w:szCs w:val="24"/>
              </w:rPr>
              <w:t>SAP</w:t>
            </w:r>
          </w:p>
        </w:tc>
        <w:tc>
          <w:tcPr>
            <w:tcW w:w="5114" w:type="dxa"/>
            <w:tcBorders>
              <w:top w:val="single" w:sz="4" w:space="0" w:color="auto"/>
              <w:left w:val="single" w:sz="4" w:space="0" w:color="auto"/>
              <w:bottom w:val="single" w:sz="4" w:space="0" w:color="auto"/>
              <w:right w:val="single" w:sz="4" w:space="0" w:color="auto"/>
            </w:tcBorders>
            <w:vAlign w:val="center"/>
            <w:hideMark/>
          </w:tcPr>
          <w:p w14:paraId="1D388270" w14:textId="77777777" w:rsidR="0028370E" w:rsidRPr="00376691" w:rsidRDefault="0028370E" w:rsidP="00376691">
            <w:pPr>
              <w:rPr>
                <w:bCs/>
                <w:sz w:val="24"/>
                <w:szCs w:val="24"/>
              </w:rPr>
            </w:pPr>
            <w:r w:rsidRPr="00376691">
              <w:rPr>
                <w:bCs/>
                <w:sz w:val="24"/>
                <w:szCs w:val="24"/>
              </w:rPr>
              <w:t>Sampling and Analysis Plan</w:t>
            </w:r>
          </w:p>
        </w:tc>
      </w:tr>
      <w:tr w:rsidR="0028370E" w:rsidRPr="000605C3" w14:paraId="5673B61C" w14:textId="77777777" w:rsidTr="00376691">
        <w:trPr>
          <w:trHeight w:val="432"/>
        </w:trPr>
        <w:tc>
          <w:tcPr>
            <w:tcW w:w="1271" w:type="dxa"/>
            <w:tcBorders>
              <w:top w:val="single" w:sz="4" w:space="0" w:color="auto"/>
              <w:left w:val="single" w:sz="4" w:space="0" w:color="auto"/>
              <w:bottom w:val="single" w:sz="4" w:space="0" w:color="auto"/>
              <w:right w:val="single" w:sz="4" w:space="0" w:color="auto"/>
            </w:tcBorders>
            <w:vAlign w:val="center"/>
            <w:hideMark/>
          </w:tcPr>
          <w:p w14:paraId="7FD654E7" w14:textId="77777777" w:rsidR="0028370E" w:rsidRPr="00376691" w:rsidRDefault="0028370E" w:rsidP="00376691">
            <w:pPr>
              <w:rPr>
                <w:bCs/>
                <w:sz w:val="24"/>
                <w:szCs w:val="24"/>
              </w:rPr>
            </w:pPr>
            <w:r w:rsidRPr="00376691">
              <w:rPr>
                <w:bCs/>
                <w:sz w:val="24"/>
                <w:szCs w:val="24"/>
              </w:rPr>
              <w:t>HASP</w:t>
            </w:r>
          </w:p>
        </w:tc>
        <w:tc>
          <w:tcPr>
            <w:tcW w:w="5114" w:type="dxa"/>
            <w:tcBorders>
              <w:top w:val="single" w:sz="4" w:space="0" w:color="auto"/>
              <w:left w:val="single" w:sz="4" w:space="0" w:color="auto"/>
              <w:bottom w:val="single" w:sz="4" w:space="0" w:color="auto"/>
              <w:right w:val="single" w:sz="4" w:space="0" w:color="auto"/>
            </w:tcBorders>
            <w:vAlign w:val="center"/>
            <w:hideMark/>
          </w:tcPr>
          <w:p w14:paraId="5C8431B4" w14:textId="77777777" w:rsidR="0028370E" w:rsidRPr="00376691" w:rsidRDefault="0028370E" w:rsidP="00376691">
            <w:pPr>
              <w:rPr>
                <w:bCs/>
                <w:sz w:val="24"/>
                <w:szCs w:val="24"/>
              </w:rPr>
            </w:pPr>
            <w:r w:rsidRPr="00376691">
              <w:rPr>
                <w:bCs/>
                <w:sz w:val="24"/>
                <w:szCs w:val="24"/>
              </w:rPr>
              <w:t>Health and Safety Plan</w:t>
            </w:r>
          </w:p>
        </w:tc>
      </w:tr>
      <w:tr w:rsidR="0028370E" w:rsidRPr="000605C3" w14:paraId="7349EFF5" w14:textId="77777777" w:rsidTr="00376691">
        <w:trPr>
          <w:trHeight w:val="432"/>
        </w:trPr>
        <w:tc>
          <w:tcPr>
            <w:tcW w:w="1271" w:type="dxa"/>
            <w:tcBorders>
              <w:top w:val="single" w:sz="4" w:space="0" w:color="auto"/>
              <w:left w:val="single" w:sz="4" w:space="0" w:color="auto"/>
              <w:bottom w:val="single" w:sz="4" w:space="0" w:color="auto"/>
              <w:right w:val="single" w:sz="4" w:space="0" w:color="auto"/>
            </w:tcBorders>
            <w:vAlign w:val="center"/>
            <w:hideMark/>
          </w:tcPr>
          <w:p w14:paraId="301E2358" w14:textId="07A98AD2" w:rsidR="0028370E" w:rsidRPr="00376691" w:rsidRDefault="00A247B9" w:rsidP="00376691">
            <w:pPr>
              <w:rPr>
                <w:bCs/>
                <w:sz w:val="24"/>
                <w:szCs w:val="24"/>
              </w:rPr>
            </w:pPr>
            <w:r w:rsidRPr="00376691">
              <w:rPr>
                <w:bCs/>
                <w:sz w:val="24"/>
                <w:szCs w:val="24"/>
              </w:rPr>
              <w:t>WaterCIRP</w:t>
            </w:r>
          </w:p>
        </w:tc>
        <w:tc>
          <w:tcPr>
            <w:tcW w:w="5114" w:type="dxa"/>
            <w:tcBorders>
              <w:top w:val="single" w:sz="4" w:space="0" w:color="auto"/>
              <w:left w:val="single" w:sz="4" w:space="0" w:color="auto"/>
              <w:bottom w:val="single" w:sz="4" w:space="0" w:color="auto"/>
              <w:right w:val="single" w:sz="4" w:space="0" w:color="auto"/>
            </w:tcBorders>
            <w:vAlign w:val="center"/>
            <w:hideMark/>
          </w:tcPr>
          <w:p w14:paraId="0F3EB246" w14:textId="0E3F539D" w:rsidR="0028370E" w:rsidRPr="00376691" w:rsidRDefault="008F10F3" w:rsidP="00376691">
            <w:pPr>
              <w:rPr>
                <w:bCs/>
                <w:sz w:val="24"/>
                <w:szCs w:val="24"/>
              </w:rPr>
            </w:pPr>
            <w:r w:rsidRPr="00376691">
              <w:rPr>
                <w:bCs/>
                <w:sz w:val="24"/>
                <w:szCs w:val="24"/>
              </w:rPr>
              <w:t>Water Contamination Incident Remediation Plan</w:t>
            </w:r>
          </w:p>
        </w:tc>
      </w:tr>
      <w:tr w:rsidR="0028370E" w:rsidRPr="000605C3" w14:paraId="35A2AB0E" w14:textId="77777777" w:rsidTr="00376691">
        <w:trPr>
          <w:trHeight w:val="432"/>
        </w:trPr>
        <w:tc>
          <w:tcPr>
            <w:tcW w:w="1271" w:type="dxa"/>
            <w:tcBorders>
              <w:top w:val="single" w:sz="4" w:space="0" w:color="auto"/>
              <w:left w:val="single" w:sz="4" w:space="0" w:color="auto"/>
              <w:bottom w:val="single" w:sz="4" w:space="0" w:color="auto"/>
              <w:right w:val="single" w:sz="4" w:space="0" w:color="auto"/>
            </w:tcBorders>
            <w:vAlign w:val="center"/>
            <w:hideMark/>
          </w:tcPr>
          <w:p w14:paraId="7687839C" w14:textId="77777777" w:rsidR="0028370E" w:rsidRPr="00376691" w:rsidRDefault="0028370E" w:rsidP="00376691">
            <w:pPr>
              <w:rPr>
                <w:bCs/>
                <w:sz w:val="24"/>
                <w:szCs w:val="24"/>
              </w:rPr>
            </w:pPr>
            <w:r w:rsidRPr="00376691">
              <w:rPr>
                <w:bCs/>
                <w:sz w:val="24"/>
                <w:szCs w:val="24"/>
              </w:rPr>
              <w:t>SDWA</w:t>
            </w:r>
          </w:p>
        </w:tc>
        <w:tc>
          <w:tcPr>
            <w:tcW w:w="5114" w:type="dxa"/>
            <w:tcBorders>
              <w:top w:val="single" w:sz="4" w:space="0" w:color="auto"/>
              <w:left w:val="single" w:sz="4" w:space="0" w:color="auto"/>
              <w:bottom w:val="single" w:sz="4" w:space="0" w:color="auto"/>
              <w:right w:val="single" w:sz="4" w:space="0" w:color="auto"/>
            </w:tcBorders>
            <w:vAlign w:val="center"/>
            <w:hideMark/>
          </w:tcPr>
          <w:p w14:paraId="47D0F062" w14:textId="77777777" w:rsidR="0028370E" w:rsidRPr="00376691" w:rsidRDefault="0028370E" w:rsidP="00376691">
            <w:pPr>
              <w:rPr>
                <w:bCs/>
                <w:sz w:val="24"/>
                <w:szCs w:val="24"/>
              </w:rPr>
            </w:pPr>
            <w:r w:rsidRPr="00376691">
              <w:rPr>
                <w:bCs/>
                <w:sz w:val="24"/>
                <w:szCs w:val="24"/>
              </w:rPr>
              <w:t>Safe Drinking Water Act</w:t>
            </w:r>
          </w:p>
        </w:tc>
      </w:tr>
      <w:tr w:rsidR="0028370E" w:rsidRPr="000605C3" w14:paraId="2E21FBE1" w14:textId="77777777" w:rsidTr="00376691">
        <w:trPr>
          <w:trHeight w:val="432"/>
        </w:trPr>
        <w:tc>
          <w:tcPr>
            <w:tcW w:w="1271" w:type="dxa"/>
            <w:tcBorders>
              <w:top w:val="single" w:sz="4" w:space="0" w:color="auto"/>
              <w:left w:val="single" w:sz="4" w:space="0" w:color="auto"/>
              <w:bottom w:val="single" w:sz="4" w:space="0" w:color="auto"/>
              <w:right w:val="single" w:sz="4" w:space="0" w:color="auto"/>
            </w:tcBorders>
            <w:vAlign w:val="center"/>
            <w:hideMark/>
          </w:tcPr>
          <w:p w14:paraId="3C890E8E" w14:textId="77777777" w:rsidR="0028370E" w:rsidRPr="00376691" w:rsidRDefault="0028370E" w:rsidP="00376691">
            <w:pPr>
              <w:rPr>
                <w:rFonts w:cstheme="minorHAnsi"/>
                <w:bCs/>
                <w:sz w:val="24"/>
                <w:szCs w:val="24"/>
              </w:rPr>
            </w:pPr>
            <w:r w:rsidRPr="00376691">
              <w:rPr>
                <w:rFonts w:cstheme="minorHAnsi"/>
                <w:bCs/>
                <w:sz w:val="24"/>
                <w:szCs w:val="24"/>
              </w:rPr>
              <w:t>WMP</w:t>
            </w:r>
          </w:p>
        </w:tc>
        <w:tc>
          <w:tcPr>
            <w:tcW w:w="5114" w:type="dxa"/>
            <w:tcBorders>
              <w:top w:val="single" w:sz="4" w:space="0" w:color="auto"/>
              <w:left w:val="single" w:sz="4" w:space="0" w:color="auto"/>
              <w:bottom w:val="single" w:sz="4" w:space="0" w:color="auto"/>
              <w:right w:val="single" w:sz="4" w:space="0" w:color="auto"/>
            </w:tcBorders>
            <w:vAlign w:val="center"/>
            <w:hideMark/>
          </w:tcPr>
          <w:p w14:paraId="71002896" w14:textId="77777777" w:rsidR="0028370E" w:rsidRPr="00376691" w:rsidRDefault="0028370E" w:rsidP="00376691">
            <w:pPr>
              <w:rPr>
                <w:rFonts w:cstheme="minorHAnsi"/>
                <w:bCs/>
                <w:sz w:val="24"/>
                <w:szCs w:val="24"/>
              </w:rPr>
            </w:pPr>
            <w:r w:rsidRPr="00376691">
              <w:rPr>
                <w:rFonts w:cstheme="minorHAnsi"/>
                <w:bCs/>
                <w:sz w:val="24"/>
                <w:szCs w:val="24"/>
              </w:rPr>
              <w:t>Waste Management Plan</w:t>
            </w:r>
          </w:p>
        </w:tc>
      </w:tr>
    </w:tbl>
    <w:p w14:paraId="027735E0" w14:textId="23D669BC" w:rsidR="00284699" w:rsidRPr="0072532D" w:rsidRDefault="00F76639" w:rsidP="001437CD">
      <w:bookmarkStart w:id="155" w:name="_Toc97279497"/>
      <w:r w:rsidRPr="0072532D">
        <w:rPr>
          <w:i/>
          <w:iCs/>
        </w:rPr>
        <w:t>[Note: To add additional text to a cell hit "enter". To add an additional table row hit “tab”.]</w:t>
      </w:r>
    </w:p>
    <w:p w14:paraId="4FCA58AB" w14:textId="2598C031" w:rsidR="001437CD" w:rsidRPr="000605C3" w:rsidRDefault="005610A4" w:rsidP="001437CD">
      <w:r w:rsidRPr="000605C3">
        <w:t xml:space="preserve"> </w:t>
      </w:r>
    </w:p>
    <w:p w14:paraId="409333F2" w14:textId="7C86673B" w:rsidR="006A39A1" w:rsidRPr="000605C3" w:rsidRDefault="00EC46BF" w:rsidP="00EC46BF">
      <w:r w:rsidRPr="000605C3">
        <w:t xml:space="preserve"> </w:t>
      </w:r>
    </w:p>
    <w:p w14:paraId="26E22A8F" w14:textId="77777777" w:rsidR="0028370E" w:rsidRPr="000605C3" w:rsidRDefault="0028370E" w:rsidP="0028370E">
      <w:pPr>
        <w:spacing w:after="0"/>
      </w:pPr>
    </w:p>
    <w:p w14:paraId="3387D6A0" w14:textId="65166309" w:rsidR="008425BB" w:rsidRPr="000605C3" w:rsidRDefault="008425BB" w:rsidP="0028370E">
      <w:pPr>
        <w:spacing w:after="0"/>
        <w:sectPr w:rsidR="008425BB" w:rsidRPr="000605C3" w:rsidSect="0052292D">
          <w:headerReference w:type="even" r:id="rId45"/>
          <w:headerReference w:type="default" r:id="rId46"/>
          <w:footerReference w:type="default" r:id="rId47"/>
          <w:headerReference w:type="first" r:id="rId48"/>
          <w:pgSz w:w="12240" w:h="15840"/>
          <w:pgMar w:top="1440" w:right="1440" w:bottom="1440" w:left="1440" w:header="720" w:footer="720" w:gutter="0"/>
          <w:pgNumType w:start="1"/>
          <w:cols w:space="720"/>
        </w:sectPr>
      </w:pPr>
    </w:p>
    <w:bookmarkStart w:id="156" w:name="_Toc144890214"/>
    <w:bookmarkStart w:id="157" w:name="OLE_LINK00031"/>
    <w:p w14:paraId="7D419183" w14:textId="0D25EAD9" w:rsidR="0028370E" w:rsidRPr="00307D56" w:rsidRDefault="00557B25" w:rsidP="00A230DF">
      <w:pPr>
        <w:pStyle w:val="Heading1"/>
      </w:pPr>
      <w:r>
        <w:lastRenderedPageBreak/>
        <w:fldChar w:fldCharType="begin"/>
      </w:r>
      <w:r>
        <w:instrText>HYPERLINK  \l "OLE_LINK00030"</w:instrText>
      </w:r>
      <w:r>
        <w:fldChar w:fldCharType="separate"/>
      </w:r>
      <w:r w:rsidR="0028370E" w:rsidRPr="00557B25">
        <w:rPr>
          <w:rStyle w:val="Hyperlink"/>
        </w:rPr>
        <w:t>Appendix B:  Example Chain-of-Custody Form</w:t>
      </w:r>
      <w:bookmarkEnd w:id="155"/>
      <w:bookmarkEnd w:id="156"/>
      <w:r>
        <w:fldChar w:fldCharType="end"/>
      </w:r>
    </w:p>
    <w:tbl>
      <w:tblPr>
        <w:tblW w:w="13728" w:type="dxa"/>
        <w:tblBorders>
          <w:top w:val="double" w:sz="6" w:space="0" w:color="000000"/>
          <w:left w:val="double" w:sz="6" w:space="0" w:color="000000"/>
          <w:bottom w:val="double" w:sz="6" w:space="0" w:color="000000"/>
          <w:right w:val="double" w:sz="6" w:space="0" w:color="000000"/>
          <w:insideH w:val="single" w:sz="6" w:space="0" w:color="auto"/>
          <w:insideV w:val="single" w:sz="6" w:space="0" w:color="auto"/>
        </w:tblBorders>
        <w:tblLayout w:type="fixed"/>
        <w:tblCellMar>
          <w:left w:w="72" w:type="dxa"/>
          <w:right w:w="72" w:type="dxa"/>
        </w:tblCellMar>
        <w:tblLook w:val="04A0" w:firstRow="1" w:lastRow="0" w:firstColumn="1" w:lastColumn="0" w:noHBand="0" w:noVBand="1"/>
        <w:tblCaption w:val="Chain-of-Custody Form"/>
        <w:tblDescription w:val="This form provided is to be used to collect information about the samples (e.g., collection date and time, Sampler Name and contact information, sample ID, perservatives, analyses requested, field measurements and onservations)&#10;&#10;&#10;Samples Relinquished By&#10;Date&#10;Time&#10;Name (print)&#10;Signature&#10;&#10;Samples Received By&#10;Date&#10;Time&#10;Name (print)&#10;Signature&#10;&#10;Method of Sample Transport: &#10;Shipper Name: &#10;Phone No.: &#10;Shipper’s Tracking No.: "/>
      </w:tblPr>
      <w:tblGrid>
        <w:gridCol w:w="1061"/>
        <w:gridCol w:w="996"/>
        <w:gridCol w:w="1179"/>
        <w:gridCol w:w="734"/>
        <w:gridCol w:w="446"/>
        <w:gridCol w:w="92"/>
        <w:gridCol w:w="907"/>
        <w:gridCol w:w="1189"/>
        <w:gridCol w:w="279"/>
        <w:gridCol w:w="809"/>
        <w:gridCol w:w="552"/>
        <w:gridCol w:w="274"/>
        <w:gridCol w:w="262"/>
        <w:gridCol w:w="462"/>
        <w:gridCol w:w="1087"/>
        <w:gridCol w:w="450"/>
        <w:gridCol w:w="555"/>
        <w:gridCol w:w="2369"/>
        <w:gridCol w:w="25"/>
      </w:tblGrid>
      <w:tr w:rsidR="0028370E" w:rsidRPr="000605C3" w14:paraId="3BB60777" w14:textId="77777777" w:rsidTr="00772A68">
        <w:trPr>
          <w:trHeight w:val="174"/>
        </w:trPr>
        <w:tc>
          <w:tcPr>
            <w:tcW w:w="13728" w:type="dxa"/>
            <w:gridSpan w:val="19"/>
            <w:tcBorders>
              <w:top w:val="double" w:sz="6" w:space="0" w:color="000000"/>
              <w:left w:val="double" w:sz="6" w:space="0" w:color="000000"/>
              <w:bottom w:val="single" w:sz="6" w:space="0" w:color="auto"/>
              <w:right w:val="double" w:sz="6" w:space="0" w:color="000000"/>
            </w:tcBorders>
            <w:shd w:val="clear" w:color="auto" w:fill="D9D9D9" w:themeFill="background1" w:themeFillShade="D9"/>
            <w:vAlign w:val="center"/>
            <w:hideMark/>
          </w:tcPr>
          <w:bookmarkEnd w:id="157"/>
          <w:p w14:paraId="5778432D" w14:textId="24F69FF7" w:rsidR="0028370E" w:rsidRPr="000605C3" w:rsidRDefault="0028370E">
            <w:pPr>
              <w:spacing w:after="4"/>
              <w:jc w:val="center"/>
              <w:rPr>
                <w:rFonts w:asciiTheme="minorHAnsi" w:hAnsiTheme="minorHAnsi" w:cstheme="minorHAnsi"/>
                <w:b/>
                <w:sz w:val="28"/>
                <w:szCs w:val="28"/>
              </w:rPr>
            </w:pPr>
            <w:r w:rsidRPr="000605C3">
              <w:rPr>
                <w:rFonts w:asciiTheme="minorHAnsi" w:hAnsiTheme="minorHAnsi" w:cstheme="minorHAnsi"/>
                <w:b/>
                <w:sz w:val="28"/>
                <w:szCs w:val="28"/>
                <w:lang w:val="en-CA"/>
              </w:rPr>
              <w:fldChar w:fldCharType="begin"/>
            </w:r>
            <w:r w:rsidRPr="000605C3">
              <w:rPr>
                <w:rFonts w:asciiTheme="minorHAnsi" w:hAnsiTheme="minorHAnsi" w:cstheme="minorHAnsi"/>
                <w:b/>
                <w:sz w:val="28"/>
                <w:szCs w:val="28"/>
                <w:lang w:val="en-CA"/>
              </w:rPr>
              <w:instrText xml:space="preserve"> SEQ CHAPTER \h \r 1</w:instrText>
            </w:r>
            <w:r w:rsidRPr="000605C3">
              <w:rPr>
                <w:rFonts w:asciiTheme="minorHAnsi" w:hAnsiTheme="minorHAnsi" w:cstheme="minorHAnsi"/>
                <w:b/>
                <w:sz w:val="28"/>
                <w:szCs w:val="28"/>
                <w:lang w:val="en-CA"/>
              </w:rPr>
              <w:fldChar w:fldCharType="end"/>
            </w:r>
            <w:r w:rsidRPr="000605C3">
              <w:rPr>
                <w:rFonts w:asciiTheme="minorHAnsi" w:hAnsiTheme="minorHAnsi" w:cstheme="minorHAnsi"/>
                <w:b/>
                <w:sz w:val="28"/>
                <w:szCs w:val="28"/>
                <w:lang w:val="en-CA"/>
              </w:rPr>
              <w:t>Chain-of-Custody</w:t>
            </w:r>
            <w:r w:rsidRPr="000605C3">
              <w:rPr>
                <w:rFonts w:asciiTheme="minorHAnsi" w:hAnsiTheme="minorHAnsi" w:cstheme="minorHAnsi"/>
                <w:b/>
                <w:bCs/>
                <w:sz w:val="28"/>
                <w:szCs w:val="28"/>
              </w:rPr>
              <w:t xml:space="preserve"> Form</w:t>
            </w:r>
          </w:p>
        </w:tc>
      </w:tr>
      <w:tr w:rsidR="0028370E" w:rsidRPr="000605C3" w14:paraId="34BDE93C" w14:textId="77777777" w:rsidTr="00772A68">
        <w:trPr>
          <w:trHeight w:val="626"/>
        </w:trPr>
        <w:tc>
          <w:tcPr>
            <w:tcW w:w="6883" w:type="dxa"/>
            <w:gridSpan w:val="9"/>
            <w:tcBorders>
              <w:top w:val="single" w:sz="6" w:space="0" w:color="auto"/>
              <w:left w:val="double" w:sz="6" w:space="0" w:color="000000"/>
              <w:bottom w:val="single" w:sz="6" w:space="0" w:color="auto"/>
              <w:right w:val="single" w:sz="6" w:space="0" w:color="auto"/>
            </w:tcBorders>
            <w:shd w:val="clear" w:color="auto" w:fill="auto"/>
            <w:hideMark/>
          </w:tcPr>
          <w:p w14:paraId="51492C35" w14:textId="0BAB67ED" w:rsidR="0028370E" w:rsidRPr="000605C3" w:rsidRDefault="0028370E" w:rsidP="009D5B8E">
            <w:pPr>
              <w:rPr>
                <w:rFonts w:asciiTheme="minorHAnsi" w:hAnsiTheme="minorHAnsi" w:cstheme="minorHAnsi"/>
                <w:sz w:val="20"/>
                <w:szCs w:val="20"/>
              </w:rPr>
            </w:pPr>
            <w:r w:rsidRPr="000605C3">
              <w:rPr>
                <w:rFonts w:asciiTheme="minorHAnsi" w:hAnsiTheme="minorHAnsi" w:cstheme="minorHAnsi"/>
                <w:sz w:val="20"/>
                <w:szCs w:val="20"/>
              </w:rPr>
              <w:t>Site/Incident Name:</w:t>
            </w:r>
            <w:r w:rsidR="00154DBE">
              <w:rPr>
                <w:rFonts w:asciiTheme="minorHAnsi" w:hAnsiTheme="minorHAnsi" w:cstheme="minorHAnsi"/>
              </w:rPr>
              <w:t xml:space="preserve"> </w:t>
            </w:r>
          </w:p>
        </w:tc>
        <w:tc>
          <w:tcPr>
            <w:tcW w:w="6845" w:type="dxa"/>
            <w:gridSpan w:val="10"/>
            <w:tcBorders>
              <w:top w:val="single" w:sz="6" w:space="0" w:color="auto"/>
              <w:left w:val="single" w:sz="6" w:space="0" w:color="auto"/>
              <w:bottom w:val="single" w:sz="6" w:space="0" w:color="auto"/>
              <w:right w:val="double" w:sz="6" w:space="0" w:color="000000"/>
            </w:tcBorders>
            <w:shd w:val="clear" w:color="auto" w:fill="auto"/>
            <w:hideMark/>
          </w:tcPr>
          <w:p w14:paraId="7F31CE22" w14:textId="7E65B32E" w:rsidR="0028370E" w:rsidRPr="000605C3" w:rsidRDefault="0028370E" w:rsidP="009D5B8E">
            <w:pPr>
              <w:rPr>
                <w:rFonts w:asciiTheme="minorHAnsi" w:hAnsiTheme="minorHAnsi" w:cstheme="minorHAnsi"/>
                <w:sz w:val="20"/>
                <w:szCs w:val="20"/>
              </w:rPr>
            </w:pPr>
            <w:r w:rsidRPr="000605C3">
              <w:rPr>
                <w:rFonts w:asciiTheme="minorHAnsi" w:hAnsiTheme="minorHAnsi" w:cstheme="minorHAnsi"/>
                <w:sz w:val="20"/>
                <w:szCs w:val="20"/>
              </w:rPr>
              <w:t>Laboratory:</w:t>
            </w:r>
            <w:r w:rsidR="00154DBE">
              <w:rPr>
                <w:rFonts w:asciiTheme="minorHAnsi" w:hAnsiTheme="minorHAnsi" w:cstheme="minorHAnsi"/>
              </w:rPr>
              <w:t xml:space="preserve"> </w:t>
            </w:r>
          </w:p>
        </w:tc>
      </w:tr>
      <w:tr w:rsidR="0028370E" w:rsidRPr="000605C3" w14:paraId="1D219621" w14:textId="77777777" w:rsidTr="00772A68">
        <w:trPr>
          <w:trHeight w:val="599"/>
        </w:trPr>
        <w:tc>
          <w:tcPr>
            <w:tcW w:w="6883" w:type="dxa"/>
            <w:gridSpan w:val="9"/>
            <w:tcBorders>
              <w:top w:val="single" w:sz="6" w:space="0" w:color="auto"/>
              <w:left w:val="double" w:sz="6" w:space="0" w:color="000000"/>
              <w:bottom w:val="single" w:sz="6" w:space="0" w:color="auto"/>
              <w:right w:val="single" w:sz="6" w:space="0" w:color="auto"/>
            </w:tcBorders>
            <w:shd w:val="clear" w:color="auto" w:fill="auto"/>
            <w:hideMark/>
          </w:tcPr>
          <w:p w14:paraId="74A97870" w14:textId="28763C7F" w:rsidR="0028370E" w:rsidRPr="000605C3" w:rsidRDefault="0028370E" w:rsidP="009D5B8E">
            <w:pPr>
              <w:rPr>
                <w:rFonts w:asciiTheme="minorHAnsi" w:hAnsiTheme="minorHAnsi" w:cstheme="minorHAnsi"/>
                <w:sz w:val="20"/>
                <w:szCs w:val="20"/>
              </w:rPr>
            </w:pPr>
            <w:r w:rsidRPr="000605C3">
              <w:rPr>
                <w:rFonts w:asciiTheme="minorHAnsi" w:hAnsiTheme="minorHAnsi" w:cstheme="minorHAnsi"/>
                <w:sz w:val="20"/>
                <w:szCs w:val="20"/>
              </w:rPr>
              <w:t>Field Sampling Team Lead Name:</w:t>
            </w:r>
            <w:r w:rsidR="00154DBE">
              <w:rPr>
                <w:rFonts w:asciiTheme="minorHAnsi" w:hAnsiTheme="minorHAnsi" w:cstheme="minorHAnsi"/>
              </w:rPr>
              <w:t xml:space="preserve"> </w:t>
            </w:r>
          </w:p>
        </w:tc>
        <w:tc>
          <w:tcPr>
            <w:tcW w:w="6845" w:type="dxa"/>
            <w:gridSpan w:val="10"/>
            <w:tcBorders>
              <w:top w:val="single" w:sz="6" w:space="0" w:color="auto"/>
              <w:left w:val="single" w:sz="6" w:space="0" w:color="auto"/>
              <w:bottom w:val="single" w:sz="6" w:space="0" w:color="auto"/>
              <w:right w:val="double" w:sz="6" w:space="0" w:color="000000"/>
            </w:tcBorders>
            <w:shd w:val="clear" w:color="auto" w:fill="auto"/>
            <w:hideMark/>
          </w:tcPr>
          <w:p w14:paraId="247E5222" w14:textId="45AAD496" w:rsidR="0028370E" w:rsidRPr="000605C3" w:rsidRDefault="0028370E" w:rsidP="009D5B8E">
            <w:pPr>
              <w:rPr>
                <w:rFonts w:asciiTheme="minorHAnsi" w:hAnsiTheme="minorHAnsi" w:cstheme="minorHAnsi"/>
                <w:sz w:val="20"/>
                <w:szCs w:val="20"/>
              </w:rPr>
            </w:pPr>
            <w:r w:rsidRPr="000605C3">
              <w:rPr>
                <w:rFonts w:asciiTheme="minorHAnsi" w:hAnsiTheme="minorHAnsi" w:cstheme="minorHAnsi"/>
                <w:sz w:val="20"/>
                <w:szCs w:val="20"/>
              </w:rPr>
              <w:t>Lab</w:t>
            </w:r>
            <w:r w:rsidR="00493203">
              <w:rPr>
                <w:rFonts w:asciiTheme="minorHAnsi" w:hAnsiTheme="minorHAnsi" w:cstheme="minorHAnsi"/>
                <w:sz w:val="20"/>
                <w:szCs w:val="20"/>
              </w:rPr>
              <w:t>oratory</w:t>
            </w:r>
            <w:r w:rsidRPr="000605C3">
              <w:rPr>
                <w:rFonts w:asciiTheme="minorHAnsi" w:hAnsiTheme="minorHAnsi" w:cstheme="minorHAnsi"/>
                <w:sz w:val="20"/>
                <w:szCs w:val="20"/>
              </w:rPr>
              <w:t xml:space="preserve"> Contact Name:</w:t>
            </w:r>
            <w:r w:rsidR="00154DBE">
              <w:rPr>
                <w:rFonts w:asciiTheme="minorHAnsi" w:hAnsiTheme="minorHAnsi" w:cstheme="minorHAnsi"/>
              </w:rPr>
              <w:t xml:space="preserve"> </w:t>
            </w:r>
          </w:p>
        </w:tc>
      </w:tr>
      <w:tr w:rsidR="0028370E" w:rsidRPr="000605C3" w14:paraId="1FD0098E" w14:textId="77777777" w:rsidTr="00772A68">
        <w:trPr>
          <w:trHeight w:val="599"/>
        </w:trPr>
        <w:tc>
          <w:tcPr>
            <w:tcW w:w="6883" w:type="dxa"/>
            <w:gridSpan w:val="9"/>
            <w:tcBorders>
              <w:top w:val="single" w:sz="6" w:space="0" w:color="auto"/>
              <w:left w:val="double" w:sz="6" w:space="0" w:color="000000"/>
              <w:bottom w:val="single" w:sz="6" w:space="0" w:color="auto"/>
              <w:right w:val="single" w:sz="6" w:space="0" w:color="auto"/>
            </w:tcBorders>
            <w:shd w:val="clear" w:color="auto" w:fill="auto"/>
            <w:hideMark/>
          </w:tcPr>
          <w:p w14:paraId="2C89372C" w14:textId="660EA1A6" w:rsidR="0028370E" w:rsidRPr="000605C3" w:rsidRDefault="0028370E" w:rsidP="009D5B8E">
            <w:pPr>
              <w:rPr>
                <w:rFonts w:asciiTheme="minorHAnsi" w:hAnsiTheme="minorHAnsi" w:cstheme="minorHAnsi"/>
                <w:sz w:val="20"/>
                <w:szCs w:val="20"/>
              </w:rPr>
            </w:pPr>
            <w:r w:rsidRPr="000605C3">
              <w:rPr>
                <w:rFonts w:asciiTheme="minorHAnsi" w:hAnsiTheme="minorHAnsi" w:cstheme="minorHAnsi"/>
                <w:sz w:val="20"/>
                <w:szCs w:val="20"/>
              </w:rPr>
              <w:t>Contact Information:</w:t>
            </w:r>
            <w:r w:rsidR="00154DBE">
              <w:rPr>
                <w:rFonts w:asciiTheme="minorHAnsi" w:hAnsiTheme="minorHAnsi" w:cstheme="minorHAnsi"/>
              </w:rPr>
              <w:t xml:space="preserve"> </w:t>
            </w:r>
          </w:p>
        </w:tc>
        <w:tc>
          <w:tcPr>
            <w:tcW w:w="6845" w:type="dxa"/>
            <w:gridSpan w:val="10"/>
            <w:tcBorders>
              <w:top w:val="single" w:sz="6" w:space="0" w:color="auto"/>
              <w:left w:val="single" w:sz="6" w:space="0" w:color="auto"/>
              <w:bottom w:val="single" w:sz="6" w:space="0" w:color="auto"/>
              <w:right w:val="double" w:sz="6" w:space="0" w:color="000000"/>
            </w:tcBorders>
            <w:shd w:val="clear" w:color="auto" w:fill="auto"/>
            <w:hideMark/>
          </w:tcPr>
          <w:p w14:paraId="27165BE4" w14:textId="67DD3B35" w:rsidR="0028370E" w:rsidRPr="000605C3" w:rsidRDefault="0028370E" w:rsidP="009D5B8E">
            <w:pPr>
              <w:rPr>
                <w:rFonts w:asciiTheme="minorHAnsi" w:hAnsiTheme="minorHAnsi" w:cstheme="minorHAnsi"/>
                <w:sz w:val="20"/>
                <w:szCs w:val="20"/>
              </w:rPr>
            </w:pPr>
            <w:r w:rsidRPr="000605C3">
              <w:rPr>
                <w:rFonts w:asciiTheme="minorHAnsi" w:hAnsiTheme="minorHAnsi" w:cstheme="minorHAnsi"/>
                <w:sz w:val="20"/>
                <w:szCs w:val="20"/>
              </w:rPr>
              <w:t>Contact Information:</w:t>
            </w:r>
            <w:r w:rsidR="00154DBE">
              <w:rPr>
                <w:rFonts w:asciiTheme="minorHAnsi" w:hAnsiTheme="minorHAnsi" w:cstheme="minorHAnsi"/>
              </w:rPr>
              <w:t xml:space="preserve"> </w:t>
            </w:r>
          </w:p>
        </w:tc>
      </w:tr>
      <w:tr w:rsidR="0028370E" w:rsidRPr="000605C3" w14:paraId="637364ED" w14:textId="77777777" w:rsidTr="00772A68">
        <w:trPr>
          <w:gridAfter w:val="1"/>
          <w:wAfter w:w="25" w:type="dxa"/>
          <w:trHeight w:val="28"/>
        </w:trPr>
        <w:tc>
          <w:tcPr>
            <w:tcW w:w="2057" w:type="dxa"/>
            <w:gridSpan w:val="2"/>
            <w:tcBorders>
              <w:top w:val="single" w:sz="6" w:space="0" w:color="auto"/>
              <w:left w:val="double" w:sz="6" w:space="0" w:color="000000"/>
              <w:bottom w:val="single" w:sz="6" w:space="0" w:color="auto"/>
              <w:right w:val="single" w:sz="6" w:space="0" w:color="auto"/>
            </w:tcBorders>
            <w:shd w:val="clear" w:color="auto" w:fill="D9D9D9" w:themeFill="background1" w:themeFillShade="D9"/>
            <w:hideMark/>
          </w:tcPr>
          <w:p w14:paraId="0B0B4A41" w14:textId="77777777" w:rsidR="0028370E" w:rsidRPr="000605C3" w:rsidRDefault="0028370E">
            <w:pPr>
              <w:spacing w:after="0"/>
              <w:rPr>
                <w:rFonts w:asciiTheme="minorHAnsi" w:hAnsiTheme="minorHAnsi" w:cstheme="minorHAnsi"/>
                <w:b/>
                <w:bCs/>
                <w:sz w:val="20"/>
                <w:szCs w:val="20"/>
                <w:lang w:val="fr-FR"/>
              </w:rPr>
            </w:pPr>
            <w:r w:rsidRPr="000605C3">
              <w:rPr>
                <w:rFonts w:asciiTheme="minorHAnsi" w:hAnsiTheme="minorHAnsi" w:cstheme="minorHAnsi"/>
                <w:b/>
                <w:bCs/>
                <w:sz w:val="20"/>
                <w:szCs w:val="20"/>
                <w:lang w:val="fr-FR"/>
              </w:rPr>
              <w:t>Sample ID</w:t>
            </w:r>
          </w:p>
          <w:p w14:paraId="4B2C65E5" w14:textId="77777777" w:rsidR="0028370E" w:rsidRPr="000605C3" w:rsidRDefault="0028370E">
            <w:pPr>
              <w:rPr>
                <w:rFonts w:asciiTheme="minorHAnsi" w:hAnsiTheme="minorHAnsi" w:cstheme="minorHAnsi"/>
                <w:b/>
                <w:bCs/>
                <w:sz w:val="16"/>
                <w:szCs w:val="16"/>
                <w:lang w:val="fr-FR"/>
              </w:rPr>
            </w:pPr>
            <w:r w:rsidRPr="000605C3">
              <w:rPr>
                <w:rFonts w:asciiTheme="minorHAnsi" w:hAnsiTheme="minorHAnsi" w:cstheme="minorHAnsi"/>
                <w:sz w:val="16"/>
                <w:szCs w:val="16"/>
                <w:lang w:val="fr-FR"/>
              </w:rPr>
              <w:t>(location, description, etc.)</w:t>
            </w:r>
          </w:p>
        </w:tc>
        <w:tc>
          <w:tcPr>
            <w:tcW w:w="1179"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014DEA92" w14:textId="77777777" w:rsidR="0028370E" w:rsidRPr="000605C3" w:rsidRDefault="0028370E">
            <w:pPr>
              <w:spacing w:after="4"/>
              <w:rPr>
                <w:rFonts w:asciiTheme="minorHAnsi" w:hAnsiTheme="minorHAnsi" w:cstheme="minorHAnsi"/>
                <w:b/>
                <w:sz w:val="20"/>
                <w:szCs w:val="20"/>
              </w:rPr>
            </w:pPr>
            <w:r w:rsidRPr="000605C3">
              <w:rPr>
                <w:rFonts w:asciiTheme="minorHAnsi" w:hAnsiTheme="minorHAnsi" w:cstheme="minorHAnsi"/>
                <w:b/>
                <w:sz w:val="20"/>
                <w:szCs w:val="20"/>
              </w:rPr>
              <w:t xml:space="preserve">Collection Date/Time </w:t>
            </w:r>
          </w:p>
          <w:p w14:paraId="252C977E" w14:textId="77777777" w:rsidR="0028370E" w:rsidRPr="000605C3" w:rsidRDefault="0028370E">
            <w:pPr>
              <w:spacing w:after="4"/>
              <w:rPr>
                <w:rFonts w:asciiTheme="minorHAnsi" w:hAnsiTheme="minorHAnsi" w:cstheme="minorHAnsi"/>
                <w:bCs/>
                <w:sz w:val="16"/>
                <w:szCs w:val="16"/>
              </w:rPr>
            </w:pPr>
            <w:r w:rsidRPr="000605C3">
              <w:rPr>
                <w:rFonts w:asciiTheme="minorHAnsi" w:hAnsiTheme="minorHAnsi" w:cstheme="minorHAnsi"/>
                <w:bCs/>
                <w:sz w:val="16"/>
                <w:szCs w:val="16"/>
              </w:rPr>
              <w:t>(24 h)</w:t>
            </w:r>
          </w:p>
        </w:tc>
        <w:tc>
          <w:tcPr>
            <w:tcW w:w="1272" w:type="dxa"/>
            <w:gridSpan w:val="3"/>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3ABC75F2" w14:textId="77777777" w:rsidR="0028370E" w:rsidRPr="000605C3" w:rsidRDefault="0028370E">
            <w:pPr>
              <w:spacing w:after="4"/>
              <w:rPr>
                <w:rFonts w:asciiTheme="minorHAnsi" w:hAnsiTheme="minorHAnsi" w:cstheme="minorHAnsi"/>
                <w:b/>
                <w:sz w:val="20"/>
                <w:szCs w:val="20"/>
              </w:rPr>
            </w:pPr>
            <w:r w:rsidRPr="000605C3">
              <w:rPr>
                <w:rFonts w:asciiTheme="minorHAnsi" w:hAnsiTheme="minorHAnsi" w:cstheme="minorHAnsi"/>
                <w:b/>
                <w:sz w:val="20"/>
                <w:szCs w:val="20"/>
              </w:rPr>
              <w:t xml:space="preserve">Matrix </w:t>
            </w:r>
          </w:p>
          <w:p w14:paraId="6B059A98" w14:textId="77777777" w:rsidR="0028370E" w:rsidRPr="000605C3" w:rsidRDefault="0028370E">
            <w:pPr>
              <w:spacing w:after="4"/>
              <w:rPr>
                <w:rFonts w:asciiTheme="minorHAnsi" w:hAnsiTheme="minorHAnsi" w:cstheme="minorHAnsi"/>
                <w:bCs/>
                <w:sz w:val="16"/>
                <w:szCs w:val="16"/>
              </w:rPr>
            </w:pPr>
            <w:r w:rsidRPr="000605C3">
              <w:rPr>
                <w:rFonts w:asciiTheme="minorHAnsi" w:hAnsiTheme="minorHAnsi" w:cstheme="minorHAnsi"/>
                <w:bCs/>
                <w:sz w:val="16"/>
                <w:szCs w:val="16"/>
              </w:rPr>
              <w:t>(drinking water, untreated water, soil, etc.)</w:t>
            </w:r>
          </w:p>
        </w:tc>
        <w:tc>
          <w:tcPr>
            <w:tcW w:w="907"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51089AED" w14:textId="77777777" w:rsidR="0028370E" w:rsidRPr="000605C3" w:rsidRDefault="0028370E">
            <w:pPr>
              <w:spacing w:after="4"/>
              <w:rPr>
                <w:rFonts w:asciiTheme="minorHAnsi" w:hAnsiTheme="minorHAnsi" w:cstheme="minorHAnsi"/>
                <w:b/>
                <w:sz w:val="20"/>
                <w:szCs w:val="20"/>
              </w:rPr>
            </w:pPr>
            <w:r w:rsidRPr="000605C3">
              <w:rPr>
                <w:rFonts w:asciiTheme="minorHAnsi" w:hAnsiTheme="minorHAnsi" w:cstheme="minorHAnsi"/>
                <w:b/>
                <w:sz w:val="20"/>
                <w:szCs w:val="20"/>
              </w:rPr>
              <w:t xml:space="preserve">Type </w:t>
            </w:r>
          </w:p>
          <w:p w14:paraId="522C4A8B" w14:textId="77777777" w:rsidR="0028370E" w:rsidRPr="000605C3" w:rsidRDefault="0028370E">
            <w:pPr>
              <w:spacing w:after="4"/>
              <w:rPr>
                <w:rFonts w:asciiTheme="minorHAnsi" w:hAnsiTheme="minorHAnsi" w:cstheme="minorHAnsi"/>
                <w:bCs/>
                <w:sz w:val="16"/>
                <w:szCs w:val="16"/>
              </w:rPr>
            </w:pPr>
            <w:r w:rsidRPr="000605C3">
              <w:rPr>
                <w:rFonts w:asciiTheme="minorHAnsi" w:hAnsiTheme="minorHAnsi" w:cstheme="minorHAnsi"/>
                <w:bCs/>
                <w:sz w:val="16"/>
                <w:szCs w:val="16"/>
              </w:rPr>
              <w:t>(grab/ composite)</w:t>
            </w:r>
          </w:p>
        </w:tc>
        <w:tc>
          <w:tcPr>
            <w:tcW w:w="1468"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0834852D" w14:textId="77777777" w:rsidR="0028370E" w:rsidRPr="000605C3" w:rsidRDefault="0028370E">
            <w:pPr>
              <w:spacing w:after="4"/>
              <w:rPr>
                <w:rFonts w:asciiTheme="minorHAnsi" w:hAnsiTheme="minorHAnsi" w:cstheme="minorHAnsi"/>
                <w:b/>
                <w:sz w:val="20"/>
                <w:szCs w:val="20"/>
              </w:rPr>
            </w:pPr>
            <w:r w:rsidRPr="000605C3">
              <w:rPr>
                <w:rFonts w:asciiTheme="minorHAnsi" w:hAnsiTheme="minorHAnsi" w:cstheme="minorHAnsi"/>
                <w:b/>
                <w:sz w:val="20"/>
                <w:szCs w:val="20"/>
              </w:rPr>
              <w:t>Preservative(s)</w:t>
            </w:r>
          </w:p>
        </w:tc>
        <w:tc>
          <w:tcPr>
            <w:tcW w:w="1361"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1E5B82F" w14:textId="77777777" w:rsidR="0028370E" w:rsidRPr="000605C3" w:rsidRDefault="0028370E">
            <w:pPr>
              <w:spacing w:after="4"/>
              <w:rPr>
                <w:rFonts w:asciiTheme="minorHAnsi" w:hAnsiTheme="minorHAnsi" w:cstheme="minorHAnsi"/>
                <w:b/>
                <w:sz w:val="20"/>
                <w:szCs w:val="20"/>
              </w:rPr>
            </w:pPr>
            <w:r w:rsidRPr="000605C3">
              <w:rPr>
                <w:rFonts w:asciiTheme="minorHAnsi" w:hAnsiTheme="minorHAnsi" w:cstheme="minorHAnsi"/>
                <w:b/>
                <w:sz w:val="20"/>
                <w:szCs w:val="20"/>
              </w:rPr>
              <w:t xml:space="preserve">No./Type of Bottles </w:t>
            </w:r>
          </w:p>
        </w:tc>
        <w:tc>
          <w:tcPr>
            <w:tcW w:w="3090" w:type="dxa"/>
            <w:gridSpan w:val="6"/>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44D7BCB0" w14:textId="77777777" w:rsidR="0028370E" w:rsidRPr="000605C3" w:rsidRDefault="0028370E">
            <w:pPr>
              <w:spacing w:after="4"/>
              <w:rPr>
                <w:rFonts w:asciiTheme="minorHAnsi" w:hAnsiTheme="minorHAnsi" w:cstheme="minorHAnsi"/>
                <w:b/>
                <w:sz w:val="20"/>
                <w:szCs w:val="20"/>
              </w:rPr>
            </w:pPr>
            <w:r w:rsidRPr="000605C3">
              <w:rPr>
                <w:rFonts w:asciiTheme="minorHAnsi" w:hAnsiTheme="minorHAnsi" w:cstheme="minorHAnsi"/>
                <w:b/>
                <w:sz w:val="20"/>
                <w:szCs w:val="20"/>
              </w:rPr>
              <w:t>Analyses Requested</w:t>
            </w:r>
          </w:p>
        </w:tc>
        <w:tc>
          <w:tcPr>
            <w:tcW w:w="2369" w:type="dxa"/>
            <w:tcBorders>
              <w:top w:val="single" w:sz="6" w:space="0" w:color="auto"/>
              <w:left w:val="single" w:sz="6" w:space="0" w:color="auto"/>
              <w:bottom w:val="single" w:sz="6" w:space="0" w:color="auto"/>
              <w:right w:val="double" w:sz="6" w:space="0" w:color="000000"/>
            </w:tcBorders>
            <w:shd w:val="clear" w:color="auto" w:fill="D9D9D9" w:themeFill="background1" w:themeFillShade="D9"/>
            <w:hideMark/>
          </w:tcPr>
          <w:p w14:paraId="236E8F12" w14:textId="77777777" w:rsidR="0028370E" w:rsidRPr="000605C3" w:rsidRDefault="0028370E">
            <w:pPr>
              <w:spacing w:after="4"/>
              <w:rPr>
                <w:rFonts w:asciiTheme="minorHAnsi" w:hAnsiTheme="minorHAnsi" w:cstheme="minorHAnsi"/>
                <w:b/>
                <w:sz w:val="20"/>
                <w:szCs w:val="20"/>
              </w:rPr>
            </w:pPr>
            <w:r w:rsidRPr="000605C3">
              <w:rPr>
                <w:rFonts w:asciiTheme="minorHAnsi" w:hAnsiTheme="minorHAnsi" w:cstheme="minorHAnsi"/>
                <w:b/>
                <w:sz w:val="20"/>
                <w:szCs w:val="20"/>
              </w:rPr>
              <w:t>Comments</w:t>
            </w:r>
          </w:p>
        </w:tc>
      </w:tr>
      <w:tr w:rsidR="00154DBE" w:rsidRPr="000605C3" w14:paraId="5D0CCEE2" w14:textId="77777777" w:rsidTr="00772A68">
        <w:trPr>
          <w:gridAfter w:val="1"/>
          <w:wAfter w:w="25" w:type="dxa"/>
          <w:trHeight w:val="24"/>
        </w:trPr>
        <w:tc>
          <w:tcPr>
            <w:tcW w:w="2057" w:type="dxa"/>
            <w:gridSpan w:val="2"/>
            <w:tcBorders>
              <w:top w:val="single" w:sz="6" w:space="0" w:color="auto"/>
              <w:left w:val="double" w:sz="6" w:space="0" w:color="000000"/>
              <w:bottom w:val="single" w:sz="6" w:space="0" w:color="auto"/>
              <w:right w:val="single" w:sz="6" w:space="0" w:color="auto"/>
            </w:tcBorders>
            <w:shd w:val="clear" w:color="auto" w:fill="auto"/>
          </w:tcPr>
          <w:p w14:paraId="5CF3CB90" w14:textId="79148745" w:rsidR="00154DBE" w:rsidRPr="000605C3" w:rsidRDefault="00154DBE" w:rsidP="00154DBE">
            <w:pPr>
              <w:rPr>
                <w:rFonts w:asciiTheme="minorHAnsi" w:hAnsiTheme="minorHAnsi" w:cstheme="minorHAnsi"/>
              </w:rPr>
            </w:pPr>
          </w:p>
        </w:tc>
        <w:tc>
          <w:tcPr>
            <w:tcW w:w="1179" w:type="dxa"/>
            <w:tcBorders>
              <w:top w:val="single" w:sz="6" w:space="0" w:color="auto"/>
              <w:left w:val="single" w:sz="6" w:space="0" w:color="auto"/>
              <w:bottom w:val="single" w:sz="6" w:space="0" w:color="auto"/>
              <w:right w:val="single" w:sz="6" w:space="0" w:color="auto"/>
            </w:tcBorders>
            <w:shd w:val="clear" w:color="auto" w:fill="auto"/>
          </w:tcPr>
          <w:p w14:paraId="0FD529A2" w14:textId="33D7CE5D" w:rsidR="00154DBE" w:rsidRPr="000605C3" w:rsidRDefault="00154DBE" w:rsidP="00154DBE">
            <w:pPr>
              <w:spacing w:after="4"/>
              <w:rPr>
                <w:rFonts w:asciiTheme="minorHAnsi" w:hAnsiTheme="minorHAnsi" w:cstheme="minorHAnsi"/>
                <w:b/>
                <w:bCs/>
              </w:rPr>
            </w:pPr>
          </w:p>
        </w:tc>
        <w:tc>
          <w:tcPr>
            <w:tcW w:w="1272" w:type="dxa"/>
            <w:gridSpan w:val="3"/>
            <w:tcBorders>
              <w:top w:val="single" w:sz="6" w:space="0" w:color="auto"/>
              <w:left w:val="single" w:sz="6" w:space="0" w:color="auto"/>
              <w:bottom w:val="single" w:sz="6" w:space="0" w:color="auto"/>
              <w:right w:val="single" w:sz="6" w:space="0" w:color="auto"/>
            </w:tcBorders>
            <w:shd w:val="clear" w:color="auto" w:fill="auto"/>
          </w:tcPr>
          <w:p w14:paraId="7FAAE8EA" w14:textId="1FB6689B" w:rsidR="00154DBE" w:rsidRPr="000605C3" w:rsidRDefault="00154DBE" w:rsidP="00154DBE">
            <w:pPr>
              <w:spacing w:after="4"/>
              <w:rPr>
                <w:rFonts w:asciiTheme="minorHAnsi" w:hAnsiTheme="minorHAnsi" w:cstheme="minorHAnsi"/>
                <w:b/>
                <w:bCs/>
              </w:rPr>
            </w:pPr>
          </w:p>
        </w:tc>
        <w:tc>
          <w:tcPr>
            <w:tcW w:w="907" w:type="dxa"/>
            <w:tcBorders>
              <w:top w:val="single" w:sz="6" w:space="0" w:color="auto"/>
              <w:left w:val="single" w:sz="6" w:space="0" w:color="auto"/>
              <w:bottom w:val="single" w:sz="6" w:space="0" w:color="auto"/>
              <w:right w:val="single" w:sz="6" w:space="0" w:color="auto"/>
            </w:tcBorders>
            <w:shd w:val="clear" w:color="auto" w:fill="auto"/>
          </w:tcPr>
          <w:p w14:paraId="5AB65AA2" w14:textId="6BC71509" w:rsidR="00154DBE" w:rsidRPr="000605C3" w:rsidRDefault="00154DBE" w:rsidP="00154DBE">
            <w:pPr>
              <w:spacing w:after="4"/>
              <w:rPr>
                <w:rFonts w:asciiTheme="minorHAnsi" w:hAnsiTheme="minorHAnsi" w:cstheme="minorHAnsi"/>
                <w:b/>
                <w:bCs/>
              </w:rPr>
            </w:pPr>
          </w:p>
        </w:tc>
        <w:tc>
          <w:tcPr>
            <w:tcW w:w="1468" w:type="dxa"/>
            <w:gridSpan w:val="2"/>
            <w:tcBorders>
              <w:top w:val="single" w:sz="6" w:space="0" w:color="auto"/>
              <w:left w:val="single" w:sz="6" w:space="0" w:color="auto"/>
              <w:bottom w:val="single" w:sz="6" w:space="0" w:color="auto"/>
              <w:right w:val="single" w:sz="6" w:space="0" w:color="auto"/>
            </w:tcBorders>
            <w:shd w:val="clear" w:color="auto" w:fill="auto"/>
          </w:tcPr>
          <w:p w14:paraId="20BFDBFC" w14:textId="3552940C" w:rsidR="00154DBE" w:rsidRPr="000605C3" w:rsidRDefault="00154DBE" w:rsidP="00154DBE">
            <w:pPr>
              <w:spacing w:after="4"/>
              <w:rPr>
                <w:rFonts w:asciiTheme="minorHAnsi" w:hAnsiTheme="minorHAnsi" w:cstheme="minorHAnsi"/>
                <w:b/>
                <w:bCs/>
              </w:rPr>
            </w:pPr>
          </w:p>
        </w:tc>
        <w:tc>
          <w:tcPr>
            <w:tcW w:w="1361" w:type="dxa"/>
            <w:gridSpan w:val="2"/>
            <w:tcBorders>
              <w:top w:val="single" w:sz="6" w:space="0" w:color="auto"/>
              <w:left w:val="single" w:sz="6" w:space="0" w:color="auto"/>
              <w:bottom w:val="single" w:sz="6" w:space="0" w:color="auto"/>
              <w:right w:val="single" w:sz="6" w:space="0" w:color="auto"/>
            </w:tcBorders>
            <w:shd w:val="clear" w:color="auto" w:fill="auto"/>
          </w:tcPr>
          <w:p w14:paraId="7B6711EF" w14:textId="63CCBA73" w:rsidR="00154DBE" w:rsidRPr="000605C3" w:rsidRDefault="00154DBE" w:rsidP="00154DBE">
            <w:pPr>
              <w:spacing w:after="4"/>
              <w:rPr>
                <w:rFonts w:asciiTheme="minorHAnsi" w:hAnsiTheme="minorHAnsi" w:cstheme="minorHAnsi"/>
                <w:b/>
                <w:bCs/>
              </w:rPr>
            </w:pPr>
          </w:p>
        </w:tc>
        <w:tc>
          <w:tcPr>
            <w:tcW w:w="998" w:type="dxa"/>
            <w:gridSpan w:val="3"/>
            <w:tcBorders>
              <w:top w:val="single" w:sz="6" w:space="0" w:color="auto"/>
              <w:left w:val="single" w:sz="6" w:space="0" w:color="auto"/>
              <w:bottom w:val="single" w:sz="6" w:space="0" w:color="auto"/>
              <w:right w:val="single" w:sz="6" w:space="0" w:color="auto"/>
            </w:tcBorders>
            <w:shd w:val="clear" w:color="auto" w:fill="auto"/>
          </w:tcPr>
          <w:p w14:paraId="3C27F14A" w14:textId="7CF2D1CC" w:rsidR="00154DBE" w:rsidRPr="000605C3" w:rsidRDefault="00154DBE" w:rsidP="00154DBE">
            <w:pPr>
              <w:spacing w:after="4"/>
              <w:rPr>
                <w:rFonts w:asciiTheme="minorHAnsi" w:hAnsiTheme="minorHAnsi" w:cstheme="minorHAnsi"/>
                <w:b/>
                <w:bCs/>
              </w:rPr>
            </w:pPr>
          </w:p>
        </w:tc>
        <w:tc>
          <w:tcPr>
            <w:tcW w:w="1087" w:type="dxa"/>
            <w:tcBorders>
              <w:top w:val="single" w:sz="6" w:space="0" w:color="auto"/>
              <w:left w:val="single" w:sz="6" w:space="0" w:color="auto"/>
              <w:bottom w:val="single" w:sz="6" w:space="0" w:color="auto"/>
              <w:right w:val="single" w:sz="6" w:space="0" w:color="auto"/>
            </w:tcBorders>
            <w:shd w:val="clear" w:color="auto" w:fill="auto"/>
          </w:tcPr>
          <w:p w14:paraId="63607A46" w14:textId="216D2D71" w:rsidR="00154DBE" w:rsidRPr="000605C3" w:rsidRDefault="00154DBE" w:rsidP="00154DBE">
            <w:pPr>
              <w:spacing w:after="4"/>
              <w:rPr>
                <w:rFonts w:asciiTheme="minorHAnsi" w:hAnsiTheme="minorHAnsi" w:cstheme="minorHAnsi"/>
                <w:b/>
                <w:bCs/>
              </w:rPr>
            </w:pPr>
          </w:p>
        </w:tc>
        <w:tc>
          <w:tcPr>
            <w:tcW w:w="1005" w:type="dxa"/>
            <w:gridSpan w:val="2"/>
            <w:tcBorders>
              <w:top w:val="single" w:sz="6" w:space="0" w:color="auto"/>
              <w:left w:val="single" w:sz="6" w:space="0" w:color="auto"/>
              <w:bottom w:val="single" w:sz="6" w:space="0" w:color="auto"/>
              <w:right w:val="single" w:sz="6" w:space="0" w:color="auto"/>
            </w:tcBorders>
            <w:shd w:val="clear" w:color="auto" w:fill="auto"/>
          </w:tcPr>
          <w:p w14:paraId="073FB9D5" w14:textId="7475035B" w:rsidR="00154DBE" w:rsidRPr="000605C3" w:rsidRDefault="00154DBE" w:rsidP="00154DBE">
            <w:pPr>
              <w:spacing w:after="4"/>
              <w:rPr>
                <w:rFonts w:asciiTheme="minorHAnsi" w:hAnsiTheme="minorHAnsi" w:cstheme="minorHAnsi"/>
                <w:b/>
                <w:bCs/>
              </w:rPr>
            </w:pPr>
          </w:p>
        </w:tc>
        <w:tc>
          <w:tcPr>
            <w:tcW w:w="2369" w:type="dxa"/>
            <w:tcBorders>
              <w:top w:val="single" w:sz="6" w:space="0" w:color="auto"/>
              <w:left w:val="single" w:sz="6" w:space="0" w:color="auto"/>
              <w:bottom w:val="single" w:sz="6" w:space="0" w:color="auto"/>
              <w:right w:val="double" w:sz="6" w:space="0" w:color="000000"/>
            </w:tcBorders>
            <w:shd w:val="clear" w:color="auto" w:fill="auto"/>
          </w:tcPr>
          <w:p w14:paraId="32C8D129" w14:textId="2CF3C74C" w:rsidR="00154DBE" w:rsidRPr="000605C3" w:rsidRDefault="00154DBE" w:rsidP="00154DBE">
            <w:pPr>
              <w:spacing w:after="4"/>
              <w:rPr>
                <w:rFonts w:asciiTheme="minorHAnsi" w:hAnsiTheme="minorHAnsi" w:cstheme="minorHAnsi"/>
                <w:b/>
                <w:bCs/>
              </w:rPr>
            </w:pPr>
          </w:p>
        </w:tc>
      </w:tr>
      <w:tr w:rsidR="00154DBE" w:rsidRPr="000605C3" w14:paraId="43EE9E52" w14:textId="77777777" w:rsidTr="00772A68">
        <w:trPr>
          <w:gridAfter w:val="1"/>
          <w:wAfter w:w="25" w:type="dxa"/>
          <w:trHeight w:val="24"/>
        </w:trPr>
        <w:tc>
          <w:tcPr>
            <w:tcW w:w="2057" w:type="dxa"/>
            <w:gridSpan w:val="2"/>
            <w:tcBorders>
              <w:top w:val="single" w:sz="6" w:space="0" w:color="auto"/>
              <w:left w:val="double" w:sz="6" w:space="0" w:color="000000"/>
              <w:bottom w:val="single" w:sz="6" w:space="0" w:color="auto"/>
              <w:right w:val="single" w:sz="6" w:space="0" w:color="auto"/>
            </w:tcBorders>
            <w:shd w:val="clear" w:color="auto" w:fill="auto"/>
          </w:tcPr>
          <w:p w14:paraId="4F69AEC2" w14:textId="239658D4" w:rsidR="00154DBE" w:rsidRPr="000605C3" w:rsidRDefault="00154DBE" w:rsidP="00154DBE">
            <w:pPr>
              <w:rPr>
                <w:rFonts w:asciiTheme="minorHAnsi" w:hAnsiTheme="minorHAnsi" w:cstheme="minorHAnsi"/>
              </w:rPr>
            </w:pPr>
          </w:p>
        </w:tc>
        <w:tc>
          <w:tcPr>
            <w:tcW w:w="1179" w:type="dxa"/>
            <w:tcBorders>
              <w:top w:val="single" w:sz="6" w:space="0" w:color="auto"/>
              <w:left w:val="single" w:sz="6" w:space="0" w:color="auto"/>
              <w:bottom w:val="single" w:sz="6" w:space="0" w:color="auto"/>
              <w:right w:val="single" w:sz="6" w:space="0" w:color="auto"/>
            </w:tcBorders>
            <w:shd w:val="clear" w:color="auto" w:fill="auto"/>
          </w:tcPr>
          <w:p w14:paraId="24622F94" w14:textId="73F1840A" w:rsidR="00154DBE" w:rsidRPr="000605C3" w:rsidRDefault="00154DBE" w:rsidP="00154DBE">
            <w:pPr>
              <w:spacing w:after="4"/>
              <w:rPr>
                <w:rFonts w:asciiTheme="minorHAnsi" w:hAnsiTheme="minorHAnsi" w:cstheme="minorHAnsi"/>
                <w:b/>
                <w:bCs/>
              </w:rPr>
            </w:pPr>
          </w:p>
        </w:tc>
        <w:tc>
          <w:tcPr>
            <w:tcW w:w="1272" w:type="dxa"/>
            <w:gridSpan w:val="3"/>
            <w:tcBorders>
              <w:top w:val="single" w:sz="6" w:space="0" w:color="auto"/>
              <w:left w:val="single" w:sz="6" w:space="0" w:color="auto"/>
              <w:bottom w:val="single" w:sz="6" w:space="0" w:color="auto"/>
              <w:right w:val="single" w:sz="6" w:space="0" w:color="auto"/>
            </w:tcBorders>
            <w:shd w:val="clear" w:color="auto" w:fill="auto"/>
          </w:tcPr>
          <w:p w14:paraId="65C81834" w14:textId="392715D7" w:rsidR="00154DBE" w:rsidRPr="000605C3" w:rsidRDefault="00154DBE" w:rsidP="00154DBE">
            <w:pPr>
              <w:spacing w:after="4"/>
              <w:rPr>
                <w:rFonts w:asciiTheme="minorHAnsi" w:hAnsiTheme="minorHAnsi" w:cstheme="minorHAnsi"/>
                <w:b/>
                <w:bCs/>
              </w:rPr>
            </w:pPr>
          </w:p>
        </w:tc>
        <w:tc>
          <w:tcPr>
            <w:tcW w:w="907" w:type="dxa"/>
            <w:tcBorders>
              <w:top w:val="single" w:sz="6" w:space="0" w:color="auto"/>
              <w:left w:val="single" w:sz="6" w:space="0" w:color="auto"/>
              <w:bottom w:val="single" w:sz="6" w:space="0" w:color="auto"/>
              <w:right w:val="single" w:sz="6" w:space="0" w:color="auto"/>
            </w:tcBorders>
            <w:shd w:val="clear" w:color="auto" w:fill="auto"/>
          </w:tcPr>
          <w:p w14:paraId="4855821E" w14:textId="4F7EE305" w:rsidR="00154DBE" w:rsidRPr="000605C3" w:rsidRDefault="00154DBE" w:rsidP="00154DBE">
            <w:pPr>
              <w:spacing w:after="4"/>
              <w:rPr>
                <w:rFonts w:asciiTheme="minorHAnsi" w:hAnsiTheme="minorHAnsi" w:cstheme="minorHAnsi"/>
                <w:b/>
                <w:bCs/>
              </w:rPr>
            </w:pPr>
          </w:p>
        </w:tc>
        <w:tc>
          <w:tcPr>
            <w:tcW w:w="1468" w:type="dxa"/>
            <w:gridSpan w:val="2"/>
            <w:tcBorders>
              <w:top w:val="single" w:sz="6" w:space="0" w:color="auto"/>
              <w:left w:val="single" w:sz="6" w:space="0" w:color="auto"/>
              <w:bottom w:val="single" w:sz="6" w:space="0" w:color="auto"/>
              <w:right w:val="single" w:sz="6" w:space="0" w:color="auto"/>
            </w:tcBorders>
            <w:shd w:val="clear" w:color="auto" w:fill="auto"/>
          </w:tcPr>
          <w:p w14:paraId="136DA313" w14:textId="3C06639B" w:rsidR="00154DBE" w:rsidRPr="000605C3" w:rsidRDefault="00154DBE" w:rsidP="00154DBE">
            <w:pPr>
              <w:spacing w:after="4"/>
              <w:rPr>
                <w:rFonts w:asciiTheme="minorHAnsi" w:hAnsiTheme="minorHAnsi" w:cstheme="minorHAnsi"/>
                <w:b/>
                <w:bCs/>
              </w:rPr>
            </w:pPr>
          </w:p>
        </w:tc>
        <w:tc>
          <w:tcPr>
            <w:tcW w:w="1361" w:type="dxa"/>
            <w:gridSpan w:val="2"/>
            <w:tcBorders>
              <w:top w:val="single" w:sz="6" w:space="0" w:color="auto"/>
              <w:left w:val="single" w:sz="6" w:space="0" w:color="auto"/>
              <w:bottom w:val="single" w:sz="6" w:space="0" w:color="auto"/>
              <w:right w:val="single" w:sz="6" w:space="0" w:color="auto"/>
            </w:tcBorders>
            <w:shd w:val="clear" w:color="auto" w:fill="auto"/>
          </w:tcPr>
          <w:p w14:paraId="7015D223" w14:textId="4019C9A2" w:rsidR="00154DBE" w:rsidRPr="000605C3" w:rsidRDefault="00154DBE" w:rsidP="00154DBE">
            <w:pPr>
              <w:spacing w:after="4"/>
              <w:rPr>
                <w:rFonts w:asciiTheme="minorHAnsi" w:hAnsiTheme="minorHAnsi" w:cstheme="minorHAnsi"/>
                <w:b/>
                <w:bCs/>
              </w:rPr>
            </w:pPr>
          </w:p>
        </w:tc>
        <w:tc>
          <w:tcPr>
            <w:tcW w:w="998" w:type="dxa"/>
            <w:gridSpan w:val="3"/>
            <w:tcBorders>
              <w:top w:val="single" w:sz="6" w:space="0" w:color="auto"/>
              <w:left w:val="single" w:sz="6" w:space="0" w:color="auto"/>
              <w:bottom w:val="single" w:sz="6" w:space="0" w:color="auto"/>
              <w:right w:val="single" w:sz="6" w:space="0" w:color="auto"/>
            </w:tcBorders>
            <w:shd w:val="clear" w:color="auto" w:fill="auto"/>
          </w:tcPr>
          <w:p w14:paraId="102B7870" w14:textId="0A678CCD" w:rsidR="00154DBE" w:rsidRPr="000605C3" w:rsidRDefault="00154DBE" w:rsidP="00154DBE">
            <w:pPr>
              <w:spacing w:after="4"/>
              <w:rPr>
                <w:rFonts w:asciiTheme="minorHAnsi" w:hAnsiTheme="minorHAnsi" w:cstheme="minorHAnsi"/>
                <w:b/>
                <w:bCs/>
              </w:rPr>
            </w:pPr>
          </w:p>
        </w:tc>
        <w:tc>
          <w:tcPr>
            <w:tcW w:w="1087" w:type="dxa"/>
            <w:tcBorders>
              <w:top w:val="single" w:sz="6" w:space="0" w:color="auto"/>
              <w:left w:val="single" w:sz="6" w:space="0" w:color="auto"/>
              <w:bottom w:val="single" w:sz="6" w:space="0" w:color="auto"/>
              <w:right w:val="single" w:sz="6" w:space="0" w:color="auto"/>
            </w:tcBorders>
            <w:shd w:val="clear" w:color="auto" w:fill="auto"/>
          </w:tcPr>
          <w:p w14:paraId="6EB80D91" w14:textId="2A4E85BB" w:rsidR="00154DBE" w:rsidRPr="000605C3" w:rsidRDefault="00154DBE" w:rsidP="00154DBE">
            <w:pPr>
              <w:spacing w:after="4"/>
              <w:rPr>
                <w:rFonts w:asciiTheme="minorHAnsi" w:hAnsiTheme="minorHAnsi" w:cstheme="minorHAnsi"/>
                <w:b/>
                <w:bCs/>
              </w:rPr>
            </w:pPr>
          </w:p>
        </w:tc>
        <w:tc>
          <w:tcPr>
            <w:tcW w:w="1005" w:type="dxa"/>
            <w:gridSpan w:val="2"/>
            <w:tcBorders>
              <w:top w:val="single" w:sz="6" w:space="0" w:color="auto"/>
              <w:left w:val="single" w:sz="6" w:space="0" w:color="auto"/>
              <w:bottom w:val="single" w:sz="6" w:space="0" w:color="auto"/>
              <w:right w:val="single" w:sz="6" w:space="0" w:color="auto"/>
            </w:tcBorders>
            <w:shd w:val="clear" w:color="auto" w:fill="auto"/>
          </w:tcPr>
          <w:p w14:paraId="25ED6C50" w14:textId="480E9E33" w:rsidR="00154DBE" w:rsidRPr="000605C3" w:rsidRDefault="00154DBE" w:rsidP="00154DBE">
            <w:pPr>
              <w:spacing w:after="4"/>
              <w:rPr>
                <w:rFonts w:asciiTheme="minorHAnsi" w:hAnsiTheme="minorHAnsi" w:cstheme="minorHAnsi"/>
                <w:b/>
                <w:bCs/>
              </w:rPr>
            </w:pPr>
          </w:p>
        </w:tc>
        <w:tc>
          <w:tcPr>
            <w:tcW w:w="2369" w:type="dxa"/>
            <w:tcBorders>
              <w:top w:val="single" w:sz="6" w:space="0" w:color="auto"/>
              <w:left w:val="single" w:sz="6" w:space="0" w:color="auto"/>
              <w:bottom w:val="single" w:sz="6" w:space="0" w:color="auto"/>
              <w:right w:val="double" w:sz="6" w:space="0" w:color="000000"/>
            </w:tcBorders>
            <w:shd w:val="clear" w:color="auto" w:fill="auto"/>
          </w:tcPr>
          <w:p w14:paraId="2060FDA0" w14:textId="0980CAE1" w:rsidR="00154DBE" w:rsidRPr="000605C3" w:rsidRDefault="00154DBE" w:rsidP="00154DBE">
            <w:pPr>
              <w:spacing w:after="4"/>
              <w:rPr>
                <w:rFonts w:asciiTheme="minorHAnsi" w:hAnsiTheme="minorHAnsi" w:cstheme="minorHAnsi"/>
                <w:b/>
                <w:bCs/>
              </w:rPr>
            </w:pPr>
          </w:p>
        </w:tc>
      </w:tr>
      <w:tr w:rsidR="00154DBE" w:rsidRPr="000605C3" w14:paraId="0CF3DD4A" w14:textId="77777777" w:rsidTr="00772A68">
        <w:trPr>
          <w:gridAfter w:val="1"/>
          <w:wAfter w:w="25" w:type="dxa"/>
          <w:trHeight w:val="24"/>
        </w:trPr>
        <w:tc>
          <w:tcPr>
            <w:tcW w:w="2057" w:type="dxa"/>
            <w:gridSpan w:val="2"/>
            <w:tcBorders>
              <w:top w:val="single" w:sz="6" w:space="0" w:color="auto"/>
              <w:left w:val="double" w:sz="6" w:space="0" w:color="000000"/>
              <w:bottom w:val="single" w:sz="6" w:space="0" w:color="auto"/>
              <w:right w:val="single" w:sz="6" w:space="0" w:color="auto"/>
            </w:tcBorders>
            <w:shd w:val="clear" w:color="auto" w:fill="auto"/>
          </w:tcPr>
          <w:p w14:paraId="343C764C" w14:textId="59DA931B" w:rsidR="00154DBE" w:rsidRPr="000605C3" w:rsidRDefault="00154DBE" w:rsidP="00154DBE">
            <w:pPr>
              <w:rPr>
                <w:rFonts w:asciiTheme="minorHAnsi" w:hAnsiTheme="minorHAnsi" w:cstheme="minorHAnsi"/>
              </w:rPr>
            </w:pPr>
          </w:p>
        </w:tc>
        <w:tc>
          <w:tcPr>
            <w:tcW w:w="1179" w:type="dxa"/>
            <w:tcBorders>
              <w:top w:val="single" w:sz="6" w:space="0" w:color="auto"/>
              <w:left w:val="single" w:sz="6" w:space="0" w:color="auto"/>
              <w:bottom w:val="single" w:sz="6" w:space="0" w:color="auto"/>
              <w:right w:val="single" w:sz="6" w:space="0" w:color="auto"/>
            </w:tcBorders>
            <w:shd w:val="clear" w:color="auto" w:fill="auto"/>
          </w:tcPr>
          <w:p w14:paraId="0E931888" w14:textId="1363606F" w:rsidR="00154DBE" w:rsidRPr="000605C3" w:rsidRDefault="00154DBE" w:rsidP="00154DBE">
            <w:pPr>
              <w:spacing w:after="4"/>
              <w:rPr>
                <w:rFonts w:asciiTheme="minorHAnsi" w:hAnsiTheme="minorHAnsi" w:cstheme="minorHAnsi"/>
                <w:b/>
                <w:bCs/>
              </w:rPr>
            </w:pPr>
          </w:p>
        </w:tc>
        <w:tc>
          <w:tcPr>
            <w:tcW w:w="1272" w:type="dxa"/>
            <w:gridSpan w:val="3"/>
            <w:tcBorders>
              <w:top w:val="single" w:sz="6" w:space="0" w:color="auto"/>
              <w:left w:val="single" w:sz="6" w:space="0" w:color="auto"/>
              <w:bottom w:val="single" w:sz="6" w:space="0" w:color="auto"/>
              <w:right w:val="single" w:sz="6" w:space="0" w:color="auto"/>
            </w:tcBorders>
            <w:shd w:val="clear" w:color="auto" w:fill="auto"/>
          </w:tcPr>
          <w:p w14:paraId="3C20C17E" w14:textId="2B7DA95B" w:rsidR="00154DBE" w:rsidRPr="000605C3" w:rsidRDefault="00154DBE" w:rsidP="00154DBE">
            <w:pPr>
              <w:spacing w:after="4"/>
              <w:rPr>
                <w:rFonts w:asciiTheme="minorHAnsi" w:hAnsiTheme="minorHAnsi" w:cstheme="minorHAnsi"/>
                <w:b/>
                <w:bCs/>
              </w:rPr>
            </w:pPr>
          </w:p>
        </w:tc>
        <w:tc>
          <w:tcPr>
            <w:tcW w:w="907" w:type="dxa"/>
            <w:tcBorders>
              <w:top w:val="single" w:sz="6" w:space="0" w:color="auto"/>
              <w:left w:val="single" w:sz="6" w:space="0" w:color="auto"/>
              <w:bottom w:val="single" w:sz="6" w:space="0" w:color="auto"/>
              <w:right w:val="single" w:sz="6" w:space="0" w:color="auto"/>
            </w:tcBorders>
            <w:shd w:val="clear" w:color="auto" w:fill="auto"/>
          </w:tcPr>
          <w:p w14:paraId="4FABDF6E" w14:textId="51D80E42" w:rsidR="00154DBE" w:rsidRPr="000605C3" w:rsidRDefault="00154DBE" w:rsidP="00154DBE">
            <w:pPr>
              <w:spacing w:after="4"/>
              <w:rPr>
                <w:rFonts w:asciiTheme="minorHAnsi" w:hAnsiTheme="minorHAnsi" w:cstheme="minorHAnsi"/>
                <w:b/>
                <w:bCs/>
              </w:rPr>
            </w:pPr>
          </w:p>
        </w:tc>
        <w:tc>
          <w:tcPr>
            <w:tcW w:w="1468" w:type="dxa"/>
            <w:gridSpan w:val="2"/>
            <w:tcBorders>
              <w:top w:val="single" w:sz="6" w:space="0" w:color="auto"/>
              <w:left w:val="single" w:sz="6" w:space="0" w:color="auto"/>
              <w:bottom w:val="single" w:sz="6" w:space="0" w:color="auto"/>
              <w:right w:val="single" w:sz="6" w:space="0" w:color="auto"/>
            </w:tcBorders>
            <w:shd w:val="clear" w:color="auto" w:fill="auto"/>
          </w:tcPr>
          <w:p w14:paraId="0FA764F1" w14:textId="5C280394" w:rsidR="00154DBE" w:rsidRPr="000605C3" w:rsidRDefault="00154DBE" w:rsidP="00154DBE">
            <w:pPr>
              <w:spacing w:after="4"/>
              <w:rPr>
                <w:rFonts w:asciiTheme="minorHAnsi" w:hAnsiTheme="minorHAnsi" w:cstheme="minorHAnsi"/>
                <w:b/>
                <w:bCs/>
              </w:rPr>
            </w:pPr>
          </w:p>
        </w:tc>
        <w:tc>
          <w:tcPr>
            <w:tcW w:w="1361" w:type="dxa"/>
            <w:gridSpan w:val="2"/>
            <w:tcBorders>
              <w:top w:val="single" w:sz="6" w:space="0" w:color="auto"/>
              <w:left w:val="single" w:sz="6" w:space="0" w:color="auto"/>
              <w:bottom w:val="single" w:sz="6" w:space="0" w:color="auto"/>
              <w:right w:val="single" w:sz="6" w:space="0" w:color="auto"/>
            </w:tcBorders>
            <w:shd w:val="clear" w:color="auto" w:fill="auto"/>
          </w:tcPr>
          <w:p w14:paraId="23D82D32" w14:textId="38592F5B" w:rsidR="00154DBE" w:rsidRPr="000605C3" w:rsidRDefault="00154DBE" w:rsidP="00154DBE">
            <w:pPr>
              <w:spacing w:after="4"/>
              <w:rPr>
                <w:rFonts w:asciiTheme="minorHAnsi" w:hAnsiTheme="minorHAnsi" w:cstheme="minorHAnsi"/>
                <w:b/>
                <w:bCs/>
              </w:rPr>
            </w:pPr>
          </w:p>
        </w:tc>
        <w:tc>
          <w:tcPr>
            <w:tcW w:w="998" w:type="dxa"/>
            <w:gridSpan w:val="3"/>
            <w:tcBorders>
              <w:top w:val="single" w:sz="6" w:space="0" w:color="auto"/>
              <w:left w:val="single" w:sz="6" w:space="0" w:color="auto"/>
              <w:bottom w:val="single" w:sz="6" w:space="0" w:color="auto"/>
              <w:right w:val="single" w:sz="6" w:space="0" w:color="auto"/>
            </w:tcBorders>
            <w:shd w:val="clear" w:color="auto" w:fill="auto"/>
          </w:tcPr>
          <w:p w14:paraId="374AA11F" w14:textId="41915A88" w:rsidR="00154DBE" w:rsidRPr="000605C3" w:rsidRDefault="00154DBE" w:rsidP="00154DBE">
            <w:pPr>
              <w:spacing w:after="4"/>
              <w:rPr>
                <w:rFonts w:asciiTheme="minorHAnsi" w:hAnsiTheme="minorHAnsi" w:cstheme="minorHAnsi"/>
                <w:b/>
                <w:bCs/>
              </w:rPr>
            </w:pPr>
          </w:p>
        </w:tc>
        <w:tc>
          <w:tcPr>
            <w:tcW w:w="1087" w:type="dxa"/>
            <w:tcBorders>
              <w:top w:val="single" w:sz="6" w:space="0" w:color="auto"/>
              <w:left w:val="single" w:sz="6" w:space="0" w:color="auto"/>
              <w:bottom w:val="single" w:sz="6" w:space="0" w:color="auto"/>
              <w:right w:val="single" w:sz="6" w:space="0" w:color="auto"/>
            </w:tcBorders>
            <w:shd w:val="clear" w:color="auto" w:fill="auto"/>
          </w:tcPr>
          <w:p w14:paraId="4513E074" w14:textId="26B2896B" w:rsidR="00154DBE" w:rsidRPr="000605C3" w:rsidRDefault="00154DBE" w:rsidP="00154DBE">
            <w:pPr>
              <w:spacing w:after="4"/>
              <w:rPr>
                <w:rFonts w:asciiTheme="minorHAnsi" w:hAnsiTheme="minorHAnsi" w:cstheme="minorHAnsi"/>
                <w:b/>
                <w:bCs/>
              </w:rPr>
            </w:pPr>
          </w:p>
        </w:tc>
        <w:tc>
          <w:tcPr>
            <w:tcW w:w="1005" w:type="dxa"/>
            <w:gridSpan w:val="2"/>
            <w:tcBorders>
              <w:top w:val="single" w:sz="6" w:space="0" w:color="auto"/>
              <w:left w:val="single" w:sz="6" w:space="0" w:color="auto"/>
              <w:bottom w:val="single" w:sz="6" w:space="0" w:color="auto"/>
              <w:right w:val="single" w:sz="6" w:space="0" w:color="auto"/>
            </w:tcBorders>
            <w:shd w:val="clear" w:color="auto" w:fill="auto"/>
          </w:tcPr>
          <w:p w14:paraId="269692D7" w14:textId="73D7EE8E" w:rsidR="00154DBE" w:rsidRPr="000605C3" w:rsidRDefault="00154DBE" w:rsidP="00154DBE">
            <w:pPr>
              <w:spacing w:after="4"/>
              <w:rPr>
                <w:rFonts w:asciiTheme="minorHAnsi" w:hAnsiTheme="minorHAnsi" w:cstheme="minorHAnsi"/>
                <w:b/>
                <w:bCs/>
              </w:rPr>
            </w:pPr>
          </w:p>
        </w:tc>
        <w:tc>
          <w:tcPr>
            <w:tcW w:w="2369" w:type="dxa"/>
            <w:tcBorders>
              <w:top w:val="single" w:sz="6" w:space="0" w:color="auto"/>
              <w:left w:val="single" w:sz="6" w:space="0" w:color="auto"/>
              <w:bottom w:val="single" w:sz="6" w:space="0" w:color="auto"/>
              <w:right w:val="double" w:sz="6" w:space="0" w:color="000000"/>
            </w:tcBorders>
            <w:shd w:val="clear" w:color="auto" w:fill="auto"/>
          </w:tcPr>
          <w:p w14:paraId="798C0DA1" w14:textId="2EDDAE9F" w:rsidR="00154DBE" w:rsidRPr="000605C3" w:rsidRDefault="00154DBE" w:rsidP="00154DBE">
            <w:pPr>
              <w:spacing w:after="4"/>
              <w:rPr>
                <w:rFonts w:asciiTheme="minorHAnsi" w:hAnsiTheme="minorHAnsi" w:cstheme="minorHAnsi"/>
                <w:b/>
                <w:bCs/>
              </w:rPr>
            </w:pPr>
          </w:p>
        </w:tc>
      </w:tr>
      <w:tr w:rsidR="00154DBE" w:rsidRPr="000605C3" w14:paraId="38842BEE" w14:textId="77777777" w:rsidTr="00772A68">
        <w:trPr>
          <w:gridAfter w:val="1"/>
          <w:wAfter w:w="25" w:type="dxa"/>
          <w:trHeight w:val="62"/>
        </w:trPr>
        <w:tc>
          <w:tcPr>
            <w:tcW w:w="2057" w:type="dxa"/>
            <w:gridSpan w:val="2"/>
            <w:tcBorders>
              <w:top w:val="single" w:sz="6" w:space="0" w:color="auto"/>
              <w:left w:val="double" w:sz="6" w:space="0" w:color="000000"/>
              <w:bottom w:val="single" w:sz="6" w:space="0" w:color="auto"/>
              <w:right w:val="single" w:sz="6" w:space="0" w:color="auto"/>
            </w:tcBorders>
            <w:shd w:val="clear" w:color="auto" w:fill="auto"/>
          </w:tcPr>
          <w:p w14:paraId="027D26D8" w14:textId="314A67B3" w:rsidR="00154DBE" w:rsidRPr="000605C3" w:rsidRDefault="00154DBE" w:rsidP="00154DBE">
            <w:pPr>
              <w:rPr>
                <w:rFonts w:asciiTheme="minorHAnsi" w:hAnsiTheme="minorHAnsi" w:cstheme="minorHAnsi"/>
              </w:rPr>
            </w:pPr>
          </w:p>
        </w:tc>
        <w:tc>
          <w:tcPr>
            <w:tcW w:w="1179" w:type="dxa"/>
            <w:tcBorders>
              <w:top w:val="single" w:sz="6" w:space="0" w:color="auto"/>
              <w:left w:val="single" w:sz="6" w:space="0" w:color="auto"/>
              <w:bottom w:val="single" w:sz="6" w:space="0" w:color="auto"/>
              <w:right w:val="single" w:sz="6" w:space="0" w:color="auto"/>
            </w:tcBorders>
            <w:shd w:val="clear" w:color="auto" w:fill="auto"/>
          </w:tcPr>
          <w:p w14:paraId="1647E079" w14:textId="66772BE8" w:rsidR="00154DBE" w:rsidRPr="000605C3" w:rsidRDefault="00154DBE" w:rsidP="00154DBE">
            <w:pPr>
              <w:spacing w:after="4"/>
              <w:rPr>
                <w:rFonts w:asciiTheme="minorHAnsi" w:hAnsiTheme="minorHAnsi" w:cstheme="minorHAnsi"/>
                <w:b/>
                <w:bCs/>
              </w:rPr>
            </w:pPr>
          </w:p>
        </w:tc>
        <w:tc>
          <w:tcPr>
            <w:tcW w:w="1272" w:type="dxa"/>
            <w:gridSpan w:val="3"/>
            <w:tcBorders>
              <w:top w:val="single" w:sz="6" w:space="0" w:color="auto"/>
              <w:left w:val="single" w:sz="6" w:space="0" w:color="auto"/>
              <w:bottom w:val="single" w:sz="6" w:space="0" w:color="auto"/>
              <w:right w:val="single" w:sz="6" w:space="0" w:color="auto"/>
            </w:tcBorders>
            <w:shd w:val="clear" w:color="auto" w:fill="auto"/>
          </w:tcPr>
          <w:p w14:paraId="5E7B37AE" w14:textId="0ED6D025" w:rsidR="00154DBE" w:rsidRPr="000605C3" w:rsidRDefault="00154DBE" w:rsidP="00154DBE">
            <w:pPr>
              <w:spacing w:after="4"/>
              <w:rPr>
                <w:rFonts w:asciiTheme="minorHAnsi" w:hAnsiTheme="minorHAnsi" w:cstheme="minorHAnsi"/>
                <w:b/>
                <w:bCs/>
              </w:rPr>
            </w:pPr>
          </w:p>
        </w:tc>
        <w:tc>
          <w:tcPr>
            <w:tcW w:w="907" w:type="dxa"/>
            <w:tcBorders>
              <w:top w:val="single" w:sz="6" w:space="0" w:color="auto"/>
              <w:left w:val="single" w:sz="6" w:space="0" w:color="auto"/>
              <w:bottom w:val="single" w:sz="6" w:space="0" w:color="auto"/>
              <w:right w:val="single" w:sz="6" w:space="0" w:color="auto"/>
            </w:tcBorders>
            <w:shd w:val="clear" w:color="auto" w:fill="auto"/>
          </w:tcPr>
          <w:p w14:paraId="3814081F" w14:textId="68A7D2D7" w:rsidR="00154DBE" w:rsidRPr="000605C3" w:rsidRDefault="00154DBE" w:rsidP="00154DBE">
            <w:pPr>
              <w:spacing w:after="4"/>
              <w:rPr>
                <w:rFonts w:asciiTheme="minorHAnsi" w:hAnsiTheme="minorHAnsi" w:cstheme="minorHAnsi"/>
                <w:b/>
                <w:bCs/>
              </w:rPr>
            </w:pPr>
          </w:p>
        </w:tc>
        <w:tc>
          <w:tcPr>
            <w:tcW w:w="1468" w:type="dxa"/>
            <w:gridSpan w:val="2"/>
            <w:tcBorders>
              <w:top w:val="single" w:sz="6" w:space="0" w:color="auto"/>
              <w:left w:val="single" w:sz="6" w:space="0" w:color="auto"/>
              <w:bottom w:val="single" w:sz="6" w:space="0" w:color="auto"/>
              <w:right w:val="single" w:sz="6" w:space="0" w:color="auto"/>
            </w:tcBorders>
            <w:shd w:val="clear" w:color="auto" w:fill="auto"/>
          </w:tcPr>
          <w:p w14:paraId="7388550A" w14:textId="061E2F8B" w:rsidR="00154DBE" w:rsidRPr="000605C3" w:rsidRDefault="00154DBE" w:rsidP="00154DBE">
            <w:pPr>
              <w:spacing w:after="4"/>
              <w:rPr>
                <w:rFonts w:asciiTheme="minorHAnsi" w:hAnsiTheme="minorHAnsi" w:cstheme="minorHAnsi"/>
                <w:b/>
                <w:bCs/>
              </w:rPr>
            </w:pPr>
          </w:p>
        </w:tc>
        <w:tc>
          <w:tcPr>
            <w:tcW w:w="1361" w:type="dxa"/>
            <w:gridSpan w:val="2"/>
            <w:tcBorders>
              <w:top w:val="single" w:sz="6" w:space="0" w:color="auto"/>
              <w:left w:val="single" w:sz="6" w:space="0" w:color="auto"/>
              <w:bottom w:val="single" w:sz="6" w:space="0" w:color="auto"/>
              <w:right w:val="single" w:sz="6" w:space="0" w:color="auto"/>
            </w:tcBorders>
            <w:shd w:val="clear" w:color="auto" w:fill="auto"/>
          </w:tcPr>
          <w:p w14:paraId="50336149" w14:textId="507A984A" w:rsidR="00154DBE" w:rsidRPr="000605C3" w:rsidRDefault="00154DBE" w:rsidP="00154DBE">
            <w:pPr>
              <w:spacing w:after="4"/>
              <w:rPr>
                <w:rFonts w:asciiTheme="minorHAnsi" w:hAnsiTheme="minorHAnsi" w:cstheme="minorHAnsi"/>
                <w:b/>
                <w:bCs/>
              </w:rPr>
            </w:pPr>
          </w:p>
        </w:tc>
        <w:tc>
          <w:tcPr>
            <w:tcW w:w="998" w:type="dxa"/>
            <w:gridSpan w:val="3"/>
            <w:tcBorders>
              <w:top w:val="single" w:sz="6" w:space="0" w:color="auto"/>
              <w:left w:val="single" w:sz="6" w:space="0" w:color="auto"/>
              <w:bottom w:val="single" w:sz="6" w:space="0" w:color="auto"/>
              <w:right w:val="single" w:sz="6" w:space="0" w:color="auto"/>
            </w:tcBorders>
            <w:shd w:val="clear" w:color="auto" w:fill="auto"/>
          </w:tcPr>
          <w:p w14:paraId="5E2802B6" w14:textId="004AE6E1" w:rsidR="00154DBE" w:rsidRPr="000605C3" w:rsidRDefault="00154DBE" w:rsidP="00154DBE">
            <w:pPr>
              <w:spacing w:after="4"/>
              <w:rPr>
                <w:rFonts w:asciiTheme="minorHAnsi" w:hAnsiTheme="minorHAnsi" w:cstheme="minorHAnsi"/>
                <w:b/>
                <w:bCs/>
              </w:rPr>
            </w:pPr>
          </w:p>
        </w:tc>
        <w:tc>
          <w:tcPr>
            <w:tcW w:w="1087" w:type="dxa"/>
            <w:tcBorders>
              <w:top w:val="single" w:sz="6" w:space="0" w:color="auto"/>
              <w:left w:val="single" w:sz="6" w:space="0" w:color="auto"/>
              <w:bottom w:val="single" w:sz="6" w:space="0" w:color="auto"/>
              <w:right w:val="single" w:sz="6" w:space="0" w:color="auto"/>
            </w:tcBorders>
            <w:shd w:val="clear" w:color="auto" w:fill="auto"/>
          </w:tcPr>
          <w:p w14:paraId="3FFCEE1D" w14:textId="13A11BC1" w:rsidR="00154DBE" w:rsidRPr="000605C3" w:rsidRDefault="00154DBE" w:rsidP="00154DBE">
            <w:pPr>
              <w:spacing w:after="4"/>
              <w:rPr>
                <w:rFonts w:asciiTheme="minorHAnsi" w:hAnsiTheme="minorHAnsi" w:cstheme="minorHAnsi"/>
                <w:b/>
                <w:bCs/>
              </w:rPr>
            </w:pPr>
          </w:p>
        </w:tc>
        <w:tc>
          <w:tcPr>
            <w:tcW w:w="1005" w:type="dxa"/>
            <w:gridSpan w:val="2"/>
            <w:tcBorders>
              <w:top w:val="single" w:sz="6" w:space="0" w:color="auto"/>
              <w:left w:val="single" w:sz="6" w:space="0" w:color="auto"/>
              <w:bottom w:val="single" w:sz="6" w:space="0" w:color="auto"/>
              <w:right w:val="single" w:sz="6" w:space="0" w:color="auto"/>
            </w:tcBorders>
            <w:shd w:val="clear" w:color="auto" w:fill="auto"/>
          </w:tcPr>
          <w:p w14:paraId="65479AE3" w14:textId="3DE7AA3C" w:rsidR="00154DBE" w:rsidRPr="000605C3" w:rsidRDefault="00154DBE" w:rsidP="00154DBE">
            <w:pPr>
              <w:spacing w:after="4"/>
              <w:rPr>
                <w:rFonts w:asciiTheme="minorHAnsi" w:hAnsiTheme="minorHAnsi" w:cstheme="minorHAnsi"/>
                <w:b/>
                <w:bCs/>
              </w:rPr>
            </w:pPr>
          </w:p>
        </w:tc>
        <w:tc>
          <w:tcPr>
            <w:tcW w:w="2369" w:type="dxa"/>
            <w:tcBorders>
              <w:top w:val="single" w:sz="6" w:space="0" w:color="auto"/>
              <w:left w:val="single" w:sz="6" w:space="0" w:color="auto"/>
              <w:bottom w:val="single" w:sz="6" w:space="0" w:color="auto"/>
              <w:right w:val="double" w:sz="6" w:space="0" w:color="000000"/>
            </w:tcBorders>
            <w:shd w:val="clear" w:color="auto" w:fill="auto"/>
          </w:tcPr>
          <w:p w14:paraId="070DD3D4" w14:textId="3F1F4D1A" w:rsidR="00154DBE" w:rsidRPr="000605C3" w:rsidRDefault="00154DBE" w:rsidP="00154DBE">
            <w:pPr>
              <w:spacing w:after="4"/>
              <w:rPr>
                <w:rFonts w:asciiTheme="minorHAnsi" w:hAnsiTheme="minorHAnsi" w:cstheme="minorHAnsi"/>
                <w:b/>
                <w:bCs/>
              </w:rPr>
            </w:pPr>
          </w:p>
        </w:tc>
      </w:tr>
      <w:tr w:rsidR="00154DBE" w:rsidRPr="000605C3" w14:paraId="083A153C" w14:textId="77777777" w:rsidTr="00772A68">
        <w:trPr>
          <w:gridAfter w:val="1"/>
          <w:wAfter w:w="25" w:type="dxa"/>
          <w:trHeight w:val="24"/>
        </w:trPr>
        <w:tc>
          <w:tcPr>
            <w:tcW w:w="2057" w:type="dxa"/>
            <w:gridSpan w:val="2"/>
            <w:tcBorders>
              <w:top w:val="single" w:sz="6" w:space="0" w:color="auto"/>
              <w:left w:val="double" w:sz="6" w:space="0" w:color="000000"/>
              <w:bottom w:val="single" w:sz="6" w:space="0" w:color="auto"/>
              <w:right w:val="single" w:sz="6" w:space="0" w:color="auto"/>
            </w:tcBorders>
            <w:shd w:val="clear" w:color="auto" w:fill="auto"/>
          </w:tcPr>
          <w:p w14:paraId="419620FA" w14:textId="0E78FF4B" w:rsidR="00154DBE" w:rsidRPr="000605C3" w:rsidRDefault="00154DBE" w:rsidP="00154DBE">
            <w:pPr>
              <w:rPr>
                <w:rFonts w:asciiTheme="minorHAnsi" w:hAnsiTheme="minorHAnsi" w:cstheme="minorHAnsi"/>
              </w:rPr>
            </w:pPr>
          </w:p>
        </w:tc>
        <w:tc>
          <w:tcPr>
            <w:tcW w:w="1179" w:type="dxa"/>
            <w:tcBorders>
              <w:top w:val="single" w:sz="6" w:space="0" w:color="auto"/>
              <w:left w:val="single" w:sz="6" w:space="0" w:color="auto"/>
              <w:bottom w:val="single" w:sz="6" w:space="0" w:color="auto"/>
              <w:right w:val="single" w:sz="6" w:space="0" w:color="auto"/>
            </w:tcBorders>
            <w:shd w:val="clear" w:color="auto" w:fill="auto"/>
          </w:tcPr>
          <w:p w14:paraId="377BF6A8" w14:textId="04DC5C38" w:rsidR="00154DBE" w:rsidRPr="000605C3" w:rsidRDefault="00154DBE" w:rsidP="00154DBE">
            <w:pPr>
              <w:spacing w:after="4"/>
              <w:rPr>
                <w:rFonts w:asciiTheme="minorHAnsi" w:hAnsiTheme="minorHAnsi" w:cstheme="minorHAnsi"/>
                <w:b/>
                <w:bCs/>
              </w:rPr>
            </w:pPr>
          </w:p>
        </w:tc>
        <w:tc>
          <w:tcPr>
            <w:tcW w:w="1272" w:type="dxa"/>
            <w:gridSpan w:val="3"/>
            <w:tcBorders>
              <w:top w:val="single" w:sz="6" w:space="0" w:color="auto"/>
              <w:left w:val="single" w:sz="6" w:space="0" w:color="auto"/>
              <w:bottom w:val="single" w:sz="6" w:space="0" w:color="auto"/>
              <w:right w:val="single" w:sz="6" w:space="0" w:color="auto"/>
            </w:tcBorders>
            <w:shd w:val="clear" w:color="auto" w:fill="auto"/>
          </w:tcPr>
          <w:p w14:paraId="29B24AB9" w14:textId="61FBC4E0" w:rsidR="00154DBE" w:rsidRPr="000605C3" w:rsidRDefault="00154DBE" w:rsidP="00154DBE">
            <w:pPr>
              <w:spacing w:after="4"/>
              <w:rPr>
                <w:rFonts w:asciiTheme="minorHAnsi" w:hAnsiTheme="minorHAnsi" w:cstheme="minorHAnsi"/>
                <w:b/>
                <w:bCs/>
              </w:rPr>
            </w:pPr>
          </w:p>
        </w:tc>
        <w:tc>
          <w:tcPr>
            <w:tcW w:w="907" w:type="dxa"/>
            <w:tcBorders>
              <w:top w:val="single" w:sz="6" w:space="0" w:color="auto"/>
              <w:left w:val="single" w:sz="6" w:space="0" w:color="auto"/>
              <w:bottom w:val="single" w:sz="6" w:space="0" w:color="auto"/>
              <w:right w:val="single" w:sz="6" w:space="0" w:color="auto"/>
            </w:tcBorders>
            <w:shd w:val="clear" w:color="auto" w:fill="auto"/>
          </w:tcPr>
          <w:p w14:paraId="37E95DD2" w14:textId="09506C48" w:rsidR="00154DBE" w:rsidRPr="000605C3" w:rsidRDefault="00154DBE" w:rsidP="00154DBE">
            <w:pPr>
              <w:spacing w:after="4"/>
              <w:rPr>
                <w:rFonts w:asciiTheme="minorHAnsi" w:hAnsiTheme="minorHAnsi" w:cstheme="minorHAnsi"/>
                <w:b/>
                <w:bCs/>
              </w:rPr>
            </w:pPr>
          </w:p>
        </w:tc>
        <w:tc>
          <w:tcPr>
            <w:tcW w:w="1468" w:type="dxa"/>
            <w:gridSpan w:val="2"/>
            <w:tcBorders>
              <w:top w:val="single" w:sz="6" w:space="0" w:color="auto"/>
              <w:left w:val="single" w:sz="6" w:space="0" w:color="auto"/>
              <w:bottom w:val="single" w:sz="6" w:space="0" w:color="auto"/>
              <w:right w:val="single" w:sz="6" w:space="0" w:color="auto"/>
            </w:tcBorders>
            <w:shd w:val="clear" w:color="auto" w:fill="auto"/>
          </w:tcPr>
          <w:p w14:paraId="0EC10720" w14:textId="4F1294C1" w:rsidR="00154DBE" w:rsidRPr="000605C3" w:rsidRDefault="00154DBE" w:rsidP="00154DBE">
            <w:pPr>
              <w:spacing w:after="4"/>
              <w:rPr>
                <w:rFonts w:asciiTheme="minorHAnsi" w:hAnsiTheme="minorHAnsi" w:cstheme="minorHAnsi"/>
                <w:b/>
                <w:bCs/>
              </w:rPr>
            </w:pPr>
          </w:p>
        </w:tc>
        <w:tc>
          <w:tcPr>
            <w:tcW w:w="1361" w:type="dxa"/>
            <w:gridSpan w:val="2"/>
            <w:tcBorders>
              <w:top w:val="single" w:sz="6" w:space="0" w:color="auto"/>
              <w:left w:val="single" w:sz="6" w:space="0" w:color="auto"/>
              <w:bottom w:val="single" w:sz="6" w:space="0" w:color="auto"/>
              <w:right w:val="single" w:sz="6" w:space="0" w:color="auto"/>
            </w:tcBorders>
            <w:shd w:val="clear" w:color="auto" w:fill="auto"/>
          </w:tcPr>
          <w:p w14:paraId="1E3B1531" w14:textId="0A312DBF" w:rsidR="00154DBE" w:rsidRPr="000605C3" w:rsidRDefault="00154DBE" w:rsidP="00154DBE">
            <w:pPr>
              <w:spacing w:after="4"/>
              <w:rPr>
                <w:rFonts w:asciiTheme="minorHAnsi" w:hAnsiTheme="minorHAnsi" w:cstheme="minorHAnsi"/>
                <w:b/>
                <w:bCs/>
              </w:rPr>
            </w:pPr>
          </w:p>
        </w:tc>
        <w:tc>
          <w:tcPr>
            <w:tcW w:w="998" w:type="dxa"/>
            <w:gridSpan w:val="3"/>
            <w:tcBorders>
              <w:top w:val="single" w:sz="6" w:space="0" w:color="auto"/>
              <w:left w:val="single" w:sz="6" w:space="0" w:color="auto"/>
              <w:bottom w:val="single" w:sz="6" w:space="0" w:color="auto"/>
              <w:right w:val="single" w:sz="6" w:space="0" w:color="auto"/>
            </w:tcBorders>
            <w:shd w:val="clear" w:color="auto" w:fill="auto"/>
          </w:tcPr>
          <w:p w14:paraId="5BA8C5FA" w14:textId="5488068D" w:rsidR="00154DBE" w:rsidRPr="000605C3" w:rsidRDefault="00154DBE" w:rsidP="00154DBE">
            <w:pPr>
              <w:spacing w:after="4"/>
              <w:rPr>
                <w:rFonts w:asciiTheme="minorHAnsi" w:hAnsiTheme="minorHAnsi" w:cstheme="minorHAnsi"/>
                <w:b/>
                <w:bCs/>
              </w:rPr>
            </w:pPr>
          </w:p>
        </w:tc>
        <w:tc>
          <w:tcPr>
            <w:tcW w:w="1087" w:type="dxa"/>
            <w:tcBorders>
              <w:top w:val="single" w:sz="6" w:space="0" w:color="auto"/>
              <w:left w:val="single" w:sz="6" w:space="0" w:color="auto"/>
              <w:bottom w:val="single" w:sz="6" w:space="0" w:color="auto"/>
              <w:right w:val="single" w:sz="6" w:space="0" w:color="auto"/>
            </w:tcBorders>
            <w:shd w:val="clear" w:color="auto" w:fill="auto"/>
          </w:tcPr>
          <w:p w14:paraId="74BFE51A" w14:textId="0114BCF1" w:rsidR="00154DBE" w:rsidRPr="000605C3" w:rsidRDefault="00154DBE" w:rsidP="00154DBE">
            <w:pPr>
              <w:spacing w:after="4"/>
              <w:rPr>
                <w:rFonts w:asciiTheme="minorHAnsi" w:hAnsiTheme="minorHAnsi" w:cstheme="minorHAnsi"/>
                <w:b/>
                <w:bCs/>
              </w:rPr>
            </w:pPr>
          </w:p>
        </w:tc>
        <w:tc>
          <w:tcPr>
            <w:tcW w:w="1005" w:type="dxa"/>
            <w:gridSpan w:val="2"/>
            <w:tcBorders>
              <w:top w:val="single" w:sz="6" w:space="0" w:color="auto"/>
              <w:left w:val="single" w:sz="6" w:space="0" w:color="auto"/>
              <w:bottom w:val="single" w:sz="6" w:space="0" w:color="auto"/>
              <w:right w:val="single" w:sz="6" w:space="0" w:color="auto"/>
            </w:tcBorders>
            <w:shd w:val="clear" w:color="auto" w:fill="auto"/>
          </w:tcPr>
          <w:p w14:paraId="00C51C1F" w14:textId="7B7A81F5" w:rsidR="00154DBE" w:rsidRPr="000605C3" w:rsidRDefault="00154DBE" w:rsidP="00154DBE">
            <w:pPr>
              <w:spacing w:after="4"/>
              <w:rPr>
                <w:rFonts w:asciiTheme="minorHAnsi" w:hAnsiTheme="minorHAnsi" w:cstheme="minorHAnsi"/>
                <w:b/>
                <w:bCs/>
              </w:rPr>
            </w:pPr>
          </w:p>
        </w:tc>
        <w:tc>
          <w:tcPr>
            <w:tcW w:w="2369" w:type="dxa"/>
            <w:tcBorders>
              <w:top w:val="single" w:sz="6" w:space="0" w:color="auto"/>
              <w:left w:val="single" w:sz="6" w:space="0" w:color="auto"/>
              <w:bottom w:val="single" w:sz="6" w:space="0" w:color="auto"/>
              <w:right w:val="double" w:sz="6" w:space="0" w:color="000000"/>
            </w:tcBorders>
            <w:shd w:val="clear" w:color="auto" w:fill="auto"/>
          </w:tcPr>
          <w:p w14:paraId="24D4868A" w14:textId="3AC55374" w:rsidR="00154DBE" w:rsidRPr="000605C3" w:rsidRDefault="00154DBE" w:rsidP="00154DBE">
            <w:pPr>
              <w:spacing w:after="4"/>
              <w:rPr>
                <w:rFonts w:asciiTheme="minorHAnsi" w:hAnsiTheme="minorHAnsi" w:cstheme="minorHAnsi"/>
                <w:b/>
                <w:bCs/>
              </w:rPr>
            </w:pPr>
          </w:p>
        </w:tc>
      </w:tr>
      <w:tr w:rsidR="00154DBE" w:rsidRPr="000605C3" w14:paraId="0DFD5F89" w14:textId="77777777" w:rsidTr="00772A68">
        <w:trPr>
          <w:gridAfter w:val="1"/>
          <w:wAfter w:w="25" w:type="dxa"/>
          <w:trHeight w:val="24"/>
        </w:trPr>
        <w:tc>
          <w:tcPr>
            <w:tcW w:w="2057" w:type="dxa"/>
            <w:gridSpan w:val="2"/>
            <w:tcBorders>
              <w:top w:val="single" w:sz="6" w:space="0" w:color="auto"/>
              <w:left w:val="double" w:sz="6" w:space="0" w:color="000000"/>
              <w:bottom w:val="single" w:sz="6" w:space="0" w:color="auto"/>
              <w:right w:val="single" w:sz="6" w:space="0" w:color="auto"/>
            </w:tcBorders>
            <w:shd w:val="clear" w:color="auto" w:fill="auto"/>
          </w:tcPr>
          <w:p w14:paraId="374D4726" w14:textId="52E69BBD" w:rsidR="00154DBE" w:rsidRPr="000605C3" w:rsidRDefault="00154DBE" w:rsidP="00154DBE">
            <w:pPr>
              <w:rPr>
                <w:rFonts w:asciiTheme="minorHAnsi" w:hAnsiTheme="minorHAnsi" w:cstheme="minorHAnsi"/>
              </w:rPr>
            </w:pPr>
          </w:p>
        </w:tc>
        <w:tc>
          <w:tcPr>
            <w:tcW w:w="1179" w:type="dxa"/>
            <w:tcBorders>
              <w:top w:val="single" w:sz="6" w:space="0" w:color="auto"/>
              <w:left w:val="single" w:sz="6" w:space="0" w:color="auto"/>
              <w:bottom w:val="single" w:sz="6" w:space="0" w:color="auto"/>
              <w:right w:val="single" w:sz="6" w:space="0" w:color="auto"/>
            </w:tcBorders>
            <w:shd w:val="clear" w:color="auto" w:fill="auto"/>
          </w:tcPr>
          <w:p w14:paraId="2AAF3C4F" w14:textId="14CA8A44" w:rsidR="00154DBE" w:rsidRPr="000605C3" w:rsidRDefault="00154DBE" w:rsidP="00154DBE">
            <w:pPr>
              <w:spacing w:after="4"/>
              <w:rPr>
                <w:rFonts w:asciiTheme="minorHAnsi" w:hAnsiTheme="minorHAnsi" w:cstheme="minorHAnsi"/>
                <w:b/>
                <w:bCs/>
              </w:rPr>
            </w:pPr>
          </w:p>
        </w:tc>
        <w:tc>
          <w:tcPr>
            <w:tcW w:w="1272" w:type="dxa"/>
            <w:gridSpan w:val="3"/>
            <w:tcBorders>
              <w:top w:val="single" w:sz="6" w:space="0" w:color="auto"/>
              <w:left w:val="single" w:sz="6" w:space="0" w:color="auto"/>
              <w:bottom w:val="single" w:sz="6" w:space="0" w:color="auto"/>
              <w:right w:val="single" w:sz="6" w:space="0" w:color="auto"/>
            </w:tcBorders>
            <w:shd w:val="clear" w:color="auto" w:fill="auto"/>
          </w:tcPr>
          <w:p w14:paraId="1FA96709" w14:textId="12BCB060" w:rsidR="00154DBE" w:rsidRPr="000605C3" w:rsidRDefault="00154DBE" w:rsidP="00154DBE">
            <w:pPr>
              <w:spacing w:after="4"/>
              <w:rPr>
                <w:rFonts w:asciiTheme="minorHAnsi" w:hAnsiTheme="minorHAnsi" w:cstheme="minorHAnsi"/>
                <w:b/>
                <w:bCs/>
              </w:rPr>
            </w:pPr>
          </w:p>
        </w:tc>
        <w:tc>
          <w:tcPr>
            <w:tcW w:w="907" w:type="dxa"/>
            <w:tcBorders>
              <w:top w:val="single" w:sz="6" w:space="0" w:color="auto"/>
              <w:left w:val="single" w:sz="6" w:space="0" w:color="auto"/>
              <w:bottom w:val="single" w:sz="6" w:space="0" w:color="auto"/>
              <w:right w:val="single" w:sz="6" w:space="0" w:color="auto"/>
            </w:tcBorders>
            <w:shd w:val="clear" w:color="auto" w:fill="auto"/>
          </w:tcPr>
          <w:p w14:paraId="40E290EC" w14:textId="6D56C864" w:rsidR="00154DBE" w:rsidRPr="000605C3" w:rsidRDefault="00154DBE" w:rsidP="00154DBE">
            <w:pPr>
              <w:spacing w:after="4"/>
              <w:rPr>
                <w:rFonts w:asciiTheme="minorHAnsi" w:hAnsiTheme="minorHAnsi" w:cstheme="minorHAnsi"/>
                <w:b/>
                <w:bCs/>
              </w:rPr>
            </w:pPr>
          </w:p>
        </w:tc>
        <w:tc>
          <w:tcPr>
            <w:tcW w:w="1468" w:type="dxa"/>
            <w:gridSpan w:val="2"/>
            <w:tcBorders>
              <w:top w:val="single" w:sz="6" w:space="0" w:color="auto"/>
              <w:left w:val="single" w:sz="6" w:space="0" w:color="auto"/>
              <w:bottom w:val="single" w:sz="6" w:space="0" w:color="auto"/>
              <w:right w:val="single" w:sz="6" w:space="0" w:color="auto"/>
            </w:tcBorders>
            <w:shd w:val="clear" w:color="auto" w:fill="auto"/>
          </w:tcPr>
          <w:p w14:paraId="4EDE809B" w14:textId="16E17EDE" w:rsidR="00154DBE" w:rsidRPr="000605C3" w:rsidRDefault="00154DBE" w:rsidP="00154DBE">
            <w:pPr>
              <w:spacing w:after="4"/>
              <w:rPr>
                <w:rFonts w:asciiTheme="minorHAnsi" w:hAnsiTheme="minorHAnsi" w:cstheme="minorHAnsi"/>
                <w:b/>
                <w:bCs/>
              </w:rPr>
            </w:pPr>
          </w:p>
        </w:tc>
        <w:tc>
          <w:tcPr>
            <w:tcW w:w="1361" w:type="dxa"/>
            <w:gridSpan w:val="2"/>
            <w:tcBorders>
              <w:top w:val="single" w:sz="6" w:space="0" w:color="auto"/>
              <w:left w:val="single" w:sz="6" w:space="0" w:color="auto"/>
              <w:bottom w:val="single" w:sz="6" w:space="0" w:color="auto"/>
              <w:right w:val="single" w:sz="6" w:space="0" w:color="auto"/>
            </w:tcBorders>
            <w:shd w:val="clear" w:color="auto" w:fill="auto"/>
          </w:tcPr>
          <w:p w14:paraId="48F8901A" w14:textId="1BB4AA37" w:rsidR="00154DBE" w:rsidRPr="000605C3" w:rsidRDefault="00154DBE" w:rsidP="00154DBE">
            <w:pPr>
              <w:spacing w:after="4"/>
              <w:rPr>
                <w:rFonts w:asciiTheme="minorHAnsi" w:hAnsiTheme="minorHAnsi" w:cstheme="minorHAnsi"/>
                <w:b/>
                <w:bCs/>
              </w:rPr>
            </w:pPr>
          </w:p>
        </w:tc>
        <w:tc>
          <w:tcPr>
            <w:tcW w:w="998" w:type="dxa"/>
            <w:gridSpan w:val="3"/>
            <w:tcBorders>
              <w:top w:val="single" w:sz="6" w:space="0" w:color="auto"/>
              <w:left w:val="single" w:sz="6" w:space="0" w:color="auto"/>
              <w:bottom w:val="single" w:sz="6" w:space="0" w:color="auto"/>
              <w:right w:val="single" w:sz="6" w:space="0" w:color="auto"/>
            </w:tcBorders>
            <w:shd w:val="clear" w:color="auto" w:fill="auto"/>
          </w:tcPr>
          <w:p w14:paraId="02BD0E77" w14:textId="01702DA3" w:rsidR="00154DBE" w:rsidRPr="000605C3" w:rsidRDefault="00154DBE" w:rsidP="00154DBE">
            <w:pPr>
              <w:spacing w:after="4"/>
              <w:rPr>
                <w:rFonts w:asciiTheme="minorHAnsi" w:hAnsiTheme="minorHAnsi" w:cstheme="minorHAnsi"/>
                <w:b/>
                <w:bCs/>
              </w:rPr>
            </w:pPr>
          </w:p>
        </w:tc>
        <w:tc>
          <w:tcPr>
            <w:tcW w:w="1087" w:type="dxa"/>
            <w:tcBorders>
              <w:top w:val="single" w:sz="6" w:space="0" w:color="auto"/>
              <w:left w:val="single" w:sz="6" w:space="0" w:color="auto"/>
              <w:bottom w:val="single" w:sz="6" w:space="0" w:color="auto"/>
              <w:right w:val="single" w:sz="6" w:space="0" w:color="auto"/>
            </w:tcBorders>
            <w:shd w:val="clear" w:color="auto" w:fill="auto"/>
          </w:tcPr>
          <w:p w14:paraId="29E0969E" w14:textId="479382FB" w:rsidR="00154DBE" w:rsidRPr="000605C3" w:rsidRDefault="00154DBE" w:rsidP="00154DBE">
            <w:pPr>
              <w:spacing w:after="4"/>
              <w:rPr>
                <w:rFonts w:asciiTheme="minorHAnsi" w:hAnsiTheme="minorHAnsi" w:cstheme="minorHAnsi"/>
                <w:b/>
                <w:bCs/>
              </w:rPr>
            </w:pPr>
          </w:p>
        </w:tc>
        <w:tc>
          <w:tcPr>
            <w:tcW w:w="1005" w:type="dxa"/>
            <w:gridSpan w:val="2"/>
            <w:tcBorders>
              <w:top w:val="single" w:sz="6" w:space="0" w:color="auto"/>
              <w:left w:val="single" w:sz="6" w:space="0" w:color="auto"/>
              <w:bottom w:val="single" w:sz="6" w:space="0" w:color="auto"/>
              <w:right w:val="single" w:sz="6" w:space="0" w:color="auto"/>
            </w:tcBorders>
            <w:shd w:val="clear" w:color="auto" w:fill="auto"/>
          </w:tcPr>
          <w:p w14:paraId="27FEE566" w14:textId="25D87CC1" w:rsidR="00154DBE" w:rsidRPr="000605C3" w:rsidRDefault="00154DBE" w:rsidP="00154DBE">
            <w:pPr>
              <w:spacing w:after="4"/>
              <w:rPr>
                <w:rFonts w:asciiTheme="minorHAnsi" w:hAnsiTheme="minorHAnsi" w:cstheme="minorHAnsi"/>
                <w:b/>
                <w:bCs/>
              </w:rPr>
            </w:pPr>
          </w:p>
        </w:tc>
        <w:tc>
          <w:tcPr>
            <w:tcW w:w="2369" w:type="dxa"/>
            <w:tcBorders>
              <w:top w:val="single" w:sz="6" w:space="0" w:color="auto"/>
              <w:left w:val="single" w:sz="6" w:space="0" w:color="auto"/>
              <w:bottom w:val="single" w:sz="6" w:space="0" w:color="auto"/>
              <w:right w:val="double" w:sz="6" w:space="0" w:color="000000"/>
            </w:tcBorders>
            <w:shd w:val="clear" w:color="auto" w:fill="auto"/>
          </w:tcPr>
          <w:p w14:paraId="78B334CC" w14:textId="7D36CF8D" w:rsidR="00154DBE" w:rsidRPr="000605C3" w:rsidRDefault="00154DBE" w:rsidP="00154DBE">
            <w:pPr>
              <w:spacing w:after="4"/>
              <w:rPr>
                <w:rFonts w:asciiTheme="minorHAnsi" w:hAnsiTheme="minorHAnsi" w:cstheme="minorHAnsi"/>
                <w:b/>
                <w:bCs/>
              </w:rPr>
            </w:pPr>
          </w:p>
        </w:tc>
      </w:tr>
      <w:tr w:rsidR="0028370E" w:rsidRPr="000605C3" w14:paraId="68263769" w14:textId="77777777" w:rsidTr="00772A68">
        <w:trPr>
          <w:trHeight w:val="57"/>
        </w:trPr>
        <w:tc>
          <w:tcPr>
            <w:tcW w:w="6604" w:type="dxa"/>
            <w:gridSpan w:val="8"/>
            <w:tcBorders>
              <w:top w:val="single" w:sz="6" w:space="0" w:color="auto"/>
              <w:left w:val="double" w:sz="6" w:space="0" w:color="000000"/>
              <w:bottom w:val="single" w:sz="6" w:space="0" w:color="auto"/>
              <w:right w:val="single" w:sz="6" w:space="0" w:color="auto"/>
            </w:tcBorders>
            <w:shd w:val="clear" w:color="auto" w:fill="D9D9D9" w:themeFill="background1" w:themeFillShade="D9"/>
            <w:hideMark/>
          </w:tcPr>
          <w:p w14:paraId="4C46D420" w14:textId="77777777" w:rsidR="0028370E" w:rsidRPr="000605C3" w:rsidRDefault="0028370E">
            <w:pPr>
              <w:spacing w:after="4"/>
              <w:rPr>
                <w:rFonts w:asciiTheme="minorHAnsi" w:hAnsiTheme="minorHAnsi" w:cstheme="minorHAnsi"/>
                <w:b/>
                <w:bCs/>
                <w:sz w:val="20"/>
                <w:szCs w:val="20"/>
              </w:rPr>
            </w:pPr>
            <w:r w:rsidRPr="000605C3">
              <w:rPr>
                <w:rFonts w:asciiTheme="minorHAnsi" w:hAnsiTheme="minorHAnsi" w:cstheme="minorHAnsi"/>
                <w:b/>
                <w:bCs/>
                <w:sz w:val="20"/>
                <w:szCs w:val="20"/>
              </w:rPr>
              <w:t>Samples Relinquished By</w:t>
            </w:r>
          </w:p>
        </w:tc>
        <w:tc>
          <w:tcPr>
            <w:tcW w:w="7124" w:type="dxa"/>
            <w:gridSpan w:val="11"/>
            <w:tcBorders>
              <w:top w:val="single" w:sz="6" w:space="0" w:color="auto"/>
              <w:left w:val="single" w:sz="6" w:space="0" w:color="auto"/>
              <w:bottom w:val="single" w:sz="6" w:space="0" w:color="auto"/>
              <w:right w:val="double" w:sz="6" w:space="0" w:color="000000"/>
            </w:tcBorders>
            <w:shd w:val="clear" w:color="auto" w:fill="D9D9D9" w:themeFill="background1" w:themeFillShade="D9"/>
            <w:hideMark/>
          </w:tcPr>
          <w:p w14:paraId="5444A2CB" w14:textId="77777777" w:rsidR="0028370E" w:rsidRPr="000605C3" w:rsidRDefault="0028370E">
            <w:pPr>
              <w:spacing w:after="4"/>
              <w:rPr>
                <w:rFonts w:asciiTheme="minorHAnsi" w:hAnsiTheme="minorHAnsi" w:cstheme="minorHAnsi"/>
                <w:b/>
                <w:bCs/>
                <w:sz w:val="20"/>
                <w:szCs w:val="20"/>
              </w:rPr>
            </w:pPr>
            <w:r w:rsidRPr="000605C3">
              <w:rPr>
                <w:rFonts w:asciiTheme="minorHAnsi" w:hAnsiTheme="minorHAnsi" w:cstheme="minorHAnsi"/>
                <w:b/>
                <w:bCs/>
                <w:sz w:val="20"/>
                <w:szCs w:val="20"/>
              </w:rPr>
              <w:t>Samples Received By</w:t>
            </w:r>
          </w:p>
        </w:tc>
      </w:tr>
      <w:tr w:rsidR="006777E4" w:rsidRPr="000605C3" w14:paraId="2876D01A" w14:textId="77777777" w:rsidTr="00772A68">
        <w:trPr>
          <w:gridAfter w:val="1"/>
          <w:wAfter w:w="25" w:type="dxa"/>
          <w:trHeight w:val="174"/>
        </w:trPr>
        <w:tc>
          <w:tcPr>
            <w:tcW w:w="1061" w:type="dxa"/>
            <w:tcBorders>
              <w:top w:val="single" w:sz="6" w:space="0" w:color="auto"/>
              <w:left w:val="double" w:sz="6" w:space="0" w:color="000000"/>
              <w:bottom w:val="single" w:sz="6" w:space="0" w:color="auto"/>
              <w:right w:val="single" w:sz="6" w:space="0" w:color="auto"/>
            </w:tcBorders>
            <w:shd w:val="clear" w:color="auto" w:fill="D9D9D9" w:themeFill="background1" w:themeFillShade="D9"/>
            <w:hideMark/>
          </w:tcPr>
          <w:p w14:paraId="1D28A60A" w14:textId="77777777" w:rsidR="0028370E" w:rsidRPr="000605C3" w:rsidRDefault="0028370E">
            <w:pPr>
              <w:spacing w:after="4"/>
              <w:rPr>
                <w:rFonts w:asciiTheme="minorHAnsi" w:hAnsiTheme="minorHAnsi" w:cstheme="minorHAnsi"/>
                <w:sz w:val="20"/>
                <w:szCs w:val="20"/>
              </w:rPr>
            </w:pPr>
            <w:r w:rsidRPr="000605C3">
              <w:rPr>
                <w:rFonts w:asciiTheme="minorHAnsi" w:hAnsiTheme="minorHAnsi" w:cstheme="minorHAnsi"/>
                <w:sz w:val="20"/>
                <w:szCs w:val="20"/>
              </w:rPr>
              <w:t>Date</w:t>
            </w:r>
          </w:p>
        </w:tc>
        <w:tc>
          <w:tcPr>
            <w:tcW w:w="996"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3B76A0E1" w14:textId="77777777" w:rsidR="0028370E" w:rsidRPr="000605C3" w:rsidRDefault="0028370E">
            <w:pPr>
              <w:spacing w:after="4"/>
              <w:rPr>
                <w:rFonts w:asciiTheme="minorHAnsi" w:hAnsiTheme="minorHAnsi" w:cstheme="minorHAnsi"/>
                <w:sz w:val="20"/>
                <w:szCs w:val="20"/>
              </w:rPr>
            </w:pPr>
            <w:r w:rsidRPr="000605C3">
              <w:rPr>
                <w:rFonts w:asciiTheme="minorHAnsi" w:hAnsiTheme="minorHAnsi" w:cstheme="minorHAnsi"/>
                <w:sz w:val="20"/>
                <w:szCs w:val="20"/>
              </w:rPr>
              <w:t>Time</w:t>
            </w:r>
          </w:p>
        </w:tc>
        <w:tc>
          <w:tcPr>
            <w:tcW w:w="2359" w:type="dxa"/>
            <w:gridSpan w:val="3"/>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5106AA02" w14:textId="77777777" w:rsidR="0028370E" w:rsidRPr="000605C3" w:rsidRDefault="0028370E">
            <w:pPr>
              <w:spacing w:after="4"/>
              <w:rPr>
                <w:rFonts w:asciiTheme="minorHAnsi" w:hAnsiTheme="minorHAnsi" w:cstheme="minorHAnsi"/>
                <w:sz w:val="20"/>
                <w:szCs w:val="20"/>
              </w:rPr>
            </w:pPr>
            <w:r w:rsidRPr="000605C3">
              <w:rPr>
                <w:rFonts w:asciiTheme="minorHAnsi" w:hAnsiTheme="minorHAnsi" w:cstheme="minorHAnsi"/>
                <w:sz w:val="20"/>
                <w:szCs w:val="20"/>
              </w:rPr>
              <w:t>Name (print)</w:t>
            </w:r>
          </w:p>
        </w:tc>
        <w:tc>
          <w:tcPr>
            <w:tcW w:w="2188" w:type="dxa"/>
            <w:gridSpan w:val="3"/>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07B4F981" w14:textId="77777777" w:rsidR="0028370E" w:rsidRPr="000605C3" w:rsidRDefault="0028370E">
            <w:pPr>
              <w:spacing w:after="4"/>
              <w:rPr>
                <w:rFonts w:asciiTheme="minorHAnsi" w:hAnsiTheme="minorHAnsi" w:cstheme="minorHAnsi"/>
                <w:sz w:val="20"/>
                <w:szCs w:val="20"/>
              </w:rPr>
            </w:pPr>
            <w:r w:rsidRPr="000605C3">
              <w:rPr>
                <w:rFonts w:asciiTheme="minorHAnsi" w:hAnsiTheme="minorHAnsi" w:cstheme="minorHAnsi"/>
                <w:sz w:val="20"/>
                <w:szCs w:val="20"/>
              </w:rPr>
              <w:t>Signature</w:t>
            </w:r>
          </w:p>
        </w:tc>
        <w:tc>
          <w:tcPr>
            <w:tcW w:w="1088"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44D4771F" w14:textId="77777777" w:rsidR="0028370E" w:rsidRPr="000605C3" w:rsidRDefault="0028370E">
            <w:pPr>
              <w:spacing w:after="4"/>
              <w:rPr>
                <w:rFonts w:asciiTheme="minorHAnsi" w:hAnsiTheme="minorHAnsi" w:cstheme="minorHAnsi"/>
                <w:sz w:val="20"/>
                <w:szCs w:val="20"/>
              </w:rPr>
            </w:pPr>
            <w:r w:rsidRPr="000605C3">
              <w:rPr>
                <w:rFonts w:asciiTheme="minorHAnsi" w:hAnsiTheme="minorHAnsi" w:cstheme="minorHAnsi"/>
                <w:sz w:val="20"/>
                <w:szCs w:val="20"/>
              </w:rPr>
              <w:t>Date</w:t>
            </w:r>
          </w:p>
        </w:tc>
        <w:tc>
          <w:tcPr>
            <w:tcW w:w="1088" w:type="dxa"/>
            <w:gridSpan w:val="3"/>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25EAAF03" w14:textId="77777777" w:rsidR="0028370E" w:rsidRPr="000605C3" w:rsidRDefault="0028370E">
            <w:pPr>
              <w:spacing w:after="4"/>
              <w:rPr>
                <w:rFonts w:asciiTheme="minorHAnsi" w:hAnsiTheme="minorHAnsi" w:cstheme="minorHAnsi"/>
                <w:sz w:val="20"/>
                <w:szCs w:val="20"/>
              </w:rPr>
            </w:pPr>
            <w:r w:rsidRPr="000605C3">
              <w:rPr>
                <w:rFonts w:asciiTheme="minorHAnsi" w:hAnsiTheme="minorHAnsi" w:cstheme="minorHAnsi"/>
                <w:sz w:val="20"/>
                <w:szCs w:val="20"/>
              </w:rPr>
              <w:t>Time</w:t>
            </w:r>
          </w:p>
        </w:tc>
        <w:tc>
          <w:tcPr>
            <w:tcW w:w="1999" w:type="dxa"/>
            <w:gridSpan w:val="3"/>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3748DC42" w14:textId="77777777" w:rsidR="0028370E" w:rsidRPr="000605C3" w:rsidRDefault="0028370E">
            <w:pPr>
              <w:spacing w:after="4"/>
              <w:rPr>
                <w:rFonts w:asciiTheme="minorHAnsi" w:hAnsiTheme="minorHAnsi" w:cstheme="minorHAnsi"/>
                <w:sz w:val="20"/>
                <w:szCs w:val="20"/>
              </w:rPr>
            </w:pPr>
            <w:r w:rsidRPr="000605C3">
              <w:rPr>
                <w:rFonts w:asciiTheme="minorHAnsi" w:hAnsiTheme="minorHAnsi" w:cstheme="minorHAnsi"/>
                <w:sz w:val="20"/>
                <w:szCs w:val="20"/>
              </w:rPr>
              <w:t>Name (print)</w:t>
            </w:r>
          </w:p>
        </w:tc>
        <w:tc>
          <w:tcPr>
            <w:tcW w:w="2924" w:type="dxa"/>
            <w:gridSpan w:val="2"/>
            <w:tcBorders>
              <w:top w:val="single" w:sz="6" w:space="0" w:color="auto"/>
              <w:left w:val="single" w:sz="6" w:space="0" w:color="auto"/>
              <w:bottom w:val="single" w:sz="6" w:space="0" w:color="auto"/>
              <w:right w:val="double" w:sz="6" w:space="0" w:color="000000"/>
            </w:tcBorders>
            <w:shd w:val="clear" w:color="auto" w:fill="D9D9D9" w:themeFill="background1" w:themeFillShade="D9"/>
            <w:hideMark/>
          </w:tcPr>
          <w:p w14:paraId="0136A579" w14:textId="77777777" w:rsidR="0028370E" w:rsidRPr="000605C3" w:rsidRDefault="0028370E">
            <w:pPr>
              <w:spacing w:after="4"/>
              <w:rPr>
                <w:rFonts w:asciiTheme="minorHAnsi" w:hAnsiTheme="minorHAnsi" w:cstheme="minorHAnsi"/>
                <w:sz w:val="20"/>
                <w:szCs w:val="20"/>
              </w:rPr>
            </w:pPr>
            <w:r w:rsidRPr="000605C3">
              <w:rPr>
                <w:rFonts w:asciiTheme="minorHAnsi" w:hAnsiTheme="minorHAnsi" w:cstheme="minorHAnsi"/>
                <w:sz w:val="20"/>
                <w:szCs w:val="20"/>
              </w:rPr>
              <w:t>Signature</w:t>
            </w:r>
          </w:p>
        </w:tc>
      </w:tr>
      <w:tr w:rsidR="006238F5" w:rsidRPr="000605C3" w14:paraId="182999DA" w14:textId="77777777" w:rsidTr="00772A68">
        <w:trPr>
          <w:gridAfter w:val="1"/>
          <w:wAfter w:w="25" w:type="dxa"/>
          <w:trHeight w:val="441"/>
        </w:trPr>
        <w:tc>
          <w:tcPr>
            <w:tcW w:w="1061" w:type="dxa"/>
            <w:tcBorders>
              <w:top w:val="single" w:sz="6" w:space="0" w:color="auto"/>
              <w:left w:val="double" w:sz="6" w:space="0" w:color="000000"/>
              <w:bottom w:val="single" w:sz="6" w:space="0" w:color="auto"/>
              <w:right w:val="single" w:sz="6" w:space="0" w:color="auto"/>
            </w:tcBorders>
          </w:tcPr>
          <w:p w14:paraId="711A3150" w14:textId="1F3172DF" w:rsidR="006238F5" w:rsidRPr="000605C3" w:rsidRDefault="006238F5" w:rsidP="006238F5">
            <w:pPr>
              <w:spacing w:after="4"/>
              <w:rPr>
                <w:rFonts w:asciiTheme="minorHAnsi" w:hAnsiTheme="minorHAnsi" w:cstheme="minorHAnsi"/>
                <w:sz w:val="20"/>
                <w:szCs w:val="20"/>
              </w:rPr>
            </w:pPr>
          </w:p>
        </w:tc>
        <w:tc>
          <w:tcPr>
            <w:tcW w:w="996" w:type="dxa"/>
            <w:tcBorders>
              <w:top w:val="single" w:sz="6" w:space="0" w:color="auto"/>
              <w:left w:val="single" w:sz="6" w:space="0" w:color="auto"/>
              <w:bottom w:val="single" w:sz="6" w:space="0" w:color="auto"/>
              <w:right w:val="single" w:sz="6" w:space="0" w:color="auto"/>
            </w:tcBorders>
          </w:tcPr>
          <w:p w14:paraId="14E2B46D" w14:textId="1C8A766B" w:rsidR="006238F5" w:rsidRPr="000605C3" w:rsidRDefault="006238F5" w:rsidP="006238F5">
            <w:pPr>
              <w:spacing w:after="4"/>
              <w:rPr>
                <w:rFonts w:asciiTheme="minorHAnsi" w:hAnsiTheme="minorHAnsi" w:cstheme="minorHAnsi"/>
                <w:sz w:val="20"/>
                <w:szCs w:val="20"/>
              </w:rPr>
            </w:pPr>
          </w:p>
        </w:tc>
        <w:tc>
          <w:tcPr>
            <w:tcW w:w="2359" w:type="dxa"/>
            <w:gridSpan w:val="3"/>
            <w:tcBorders>
              <w:top w:val="single" w:sz="6" w:space="0" w:color="auto"/>
              <w:left w:val="single" w:sz="6" w:space="0" w:color="auto"/>
              <w:bottom w:val="single" w:sz="6" w:space="0" w:color="auto"/>
              <w:right w:val="single" w:sz="6" w:space="0" w:color="auto"/>
            </w:tcBorders>
          </w:tcPr>
          <w:p w14:paraId="58307A1C" w14:textId="06ED9EFF" w:rsidR="006238F5" w:rsidRPr="000605C3" w:rsidRDefault="006238F5" w:rsidP="006238F5">
            <w:pPr>
              <w:spacing w:after="4"/>
              <w:rPr>
                <w:rFonts w:asciiTheme="minorHAnsi" w:hAnsiTheme="minorHAnsi" w:cstheme="minorHAnsi"/>
                <w:sz w:val="20"/>
                <w:szCs w:val="20"/>
              </w:rPr>
            </w:pPr>
          </w:p>
        </w:tc>
        <w:tc>
          <w:tcPr>
            <w:tcW w:w="2188" w:type="dxa"/>
            <w:gridSpan w:val="3"/>
            <w:tcBorders>
              <w:top w:val="single" w:sz="6" w:space="0" w:color="auto"/>
              <w:left w:val="single" w:sz="6" w:space="0" w:color="auto"/>
              <w:bottom w:val="single" w:sz="6" w:space="0" w:color="auto"/>
              <w:right w:val="single" w:sz="6" w:space="0" w:color="auto"/>
            </w:tcBorders>
          </w:tcPr>
          <w:p w14:paraId="56C96D12" w14:textId="4BFD493C" w:rsidR="006238F5" w:rsidRPr="000605C3" w:rsidRDefault="006238F5" w:rsidP="006238F5">
            <w:pPr>
              <w:spacing w:after="4"/>
              <w:rPr>
                <w:rFonts w:asciiTheme="minorHAnsi" w:hAnsiTheme="minorHAnsi" w:cstheme="minorHAnsi"/>
                <w:sz w:val="20"/>
                <w:szCs w:val="20"/>
              </w:rPr>
            </w:pPr>
          </w:p>
        </w:tc>
        <w:tc>
          <w:tcPr>
            <w:tcW w:w="1088" w:type="dxa"/>
            <w:gridSpan w:val="2"/>
            <w:tcBorders>
              <w:top w:val="single" w:sz="6" w:space="0" w:color="auto"/>
              <w:left w:val="single" w:sz="6" w:space="0" w:color="auto"/>
              <w:bottom w:val="single" w:sz="6" w:space="0" w:color="auto"/>
              <w:right w:val="single" w:sz="6" w:space="0" w:color="auto"/>
            </w:tcBorders>
          </w:tcPr>
          <w:p w14:paraId="086A30C5" w14:textId="595B2EF0" w:rsidR="006238F5" w:rsidRPr="000605C3" w:rsidRDefault="006238F5" w:rsidP="006238F5">
            <w:pPr>
              <w:spacing w:after="4"/>
              <w:rPr>
                <w:rFonts w:asciiTheme="minorHAnsi" w:hAnsiTheme="minorHAnsi" w:cstheme="minorHAnsi"/>
                <w:sz w:val="20"/>
                <w:szCs w:val="20"/>
              </w:rPr>
            </w:pPr>
          </w:p>
        </w:tc>
        <w:tc>
          <w:tcPr>
            <w:tcW w:w="1088" w:type="dxa"/>
            <w:gridSpan w:val="3"/>
            <w:tcBorders>
              <w:top w:val="single" w:sz="6" w:space="0" w:color="auto"/>
              <w:left w:val="single" w:sz="6" w:space="0" w:color="auto"/>
              <w:bottom w:val="single" w:sz="6" w:space="0" w:color="auto"/>
              <w:right w:val="single" w:sz="6" w:space="0" w:color="auto"/>
            </w:tcBorders>
          </w:tcPr>
          <w:p w14:paraId="6CDDB840" w14:textId="5740EF9F" w:rsidR="006238F5" w:rsidRPr="000605C3" w:rsidRDefault="006238F5" w:rsidP="006238F5">
            <w:pPr>
              <w:spacing w:after="4"/>
              <w:rPr>
                <w:rFonts w:asciiTheme="minorHAnsi" w:hAnsiTheme="minorHAnsi" w:cstheme="minorHAnsi"/>
                <w:sz w:val="20"/>
                <w:szCs w:val="20"/>
              </w:rPr>
            </w:pPr>
          </w:p>
        </w:tc>
        <w:tc>
          <w:tcPr>
            <w:tcW w:w="1999" w:type="dxa"/>
            <w:gridSpan w:val="3"/>
            <w:tcBorders>
              <w:top w:val="single" w:sz="6" w:space="0" w:color="auto"/>
              <w:left w:val="single" w:sz="6" w:space="0" w:color="auto"/>
              <w:bottom w:val="single" w:sz="6" w:space="0" w:color="auto"/>
              <w:right w:val="single" w:sz="6" w:space="0" w:color="auto"/>
            </w:tcBorders>
          </w:tcPr>
          <w:p w14:paraId="10F2626B" w14:textId="713599B3" w:rsidR="006238F5" w:rsidRPr="000605C3" w:rsidRDefault="006238F5" w:rsidP="006238F5">
            <w:pPr>
              <w:spacing w:after="4"/>
              <w:rPr>
                <w:rFonts w:asciiTheme="minorHAnsi" w:hAnsiTheme="minorHAnsi" w:cstheme="minorHAnsi"/>
                <w:sz w:val="20"/>
                <w:szCs w:val="20"/>
              </w:rPr>
            </w:pPr>
          </w:p>
        </w:tc>
        <w:tc>
          <w:tcPr>
            <w:tcW w:w="2924" w:type="dxa"/>
            <w:gridSpan w:val="2"/>
            <w:tcBorders>
              <w:top w:val="single" w:sz="6" w:space="0" w:color="auto"/>
              <w:left w:val="single" w:sz="6" w:space="0" w:color="auto"/>
              <w:bottom w:val="single" w:sz="6" w:space="0" w:color="auto"/>
              <w:right w:val="double" w:sz="6" w:space="0" w:color="000000"/>
            </w:tcBorders>
          </w:tcPr>
          <w:p w14:paraId="3DB65D64" w14:textId="3A1EF970" w:rsidR="006238F5" w:rsidRPr="000605C3" w:rsidRDefault="006238F5" w:rsidP="006238F5">
            <w:pPr>
              <w:spacing w:after="4"/>
              <w:rPr>
                <w:rFonts w:asciiTheme="minorHAnsi" w:hAnsiTheme="minorHAnsi" w:cstheme="minorHAnsi"/>
                <w:sz w:val="20"/>
                <w:szCs w:val="20"/>
              </w:rPr>
            </w:pPr>
          </w:p>
        </w:tc>
      </w:tr>
      <w:tr w:rsidR="006238F5" w:rsidRPr="000605C3" w14:paraId="0915DEEC" w14:textId="77777777" w:rsidTr="00772A68">
        <w:trPr>
          <w:gridAfter w:val="1"/>
          <w:wAfter w:w="25" w:type="dxa"/>
          <w:trHeight w:val="424"/>
        </w:trPr>
        <w:tc>
          <w:tcPr>
            <w:tcW w:w="1061" w:type="dxa"/>
            <w:tcBorders>
              <w:top w:val="single" w:sz="6" w:space="0" w:color="auto"/>
              <w:left w:val="double" w:sz="6" w:space="0" w:color="000000"/>
              <w:bottom w:val="single" w:sz="6" w:space="0" w:color="auto"/>
              <w:right w:val="single" w:sz="6" w:space="0" w:color="auto"/>
            </w:tcBorders>
          </w:tcPr>
          <w:p w14:paraId="0EFFEF7A" w14:textId="47109AB2" w:rsidR="006238F5" w:rsidRPr="000605C3" w:rsidRDefault="006238F5" w:rsidP="006238F5">
            <w:pPr>
              <w:spacing w:after="4"/>
              <w:rPr>
                <w:rFonts w:asciiTheme="minorHAnsi" w:hAnsiTheme="minorHAnsi" w:cstheme="minorHAnsi"/>
                <w:sz w:val="20"/>
                <w:szCs w:val="20"/>
              </w:rPr>
            </w:pPr>
          </w:p>
        </w:tc>
        <w:tc>
          <w:tcPr>
            <w:tcW w:w="996" w:type="dxa"/>
            <w:tcBorders>
              <w:top w:val="single" w:sz="6" w:space="0" w:color="auto"/>
              <w:left w:val="single" w:sz="6" w:space="0" w:color="auto"/>
              <w:bottom w:val="single" w:sz="6" w:space="0" w:color="auto"/>
              <w:right w:val="single" w:sz="6" w:space="0" w:color="auto"/>
            </w:tcBorders>
          </w:tcPr>
          <w:p w14:paraId="0B92E667" w14:textId="2098AF51" w:rsidR="006238F5" w:rsidRPr="000605C3" w:rsidRDefault="006238F5" w:rsidP="006238F5">
            <w:pPr>
              <w:spacing w:after="4"/>
              <w:rPr>
                <w:rFonts w:asciiTheme="minorHAnsi" w:hAnsiTheme="minorHAnsi" w:cstheme="minorHAnsi"/>
                <w:sz w:val="20"/>
                <w:szCs w:val="20"/>
              </w:rPr>
            </w:pPr>
          </w:p>
        </w:tc>
        <w:tc>
          <w:tcPr>
            <w:tcW w:w="2359" w:type="dxa"/>
            <w:gridSpan w:val="3"/>
            <w:tcBorders>
              <w:top w:val="single" w:sz="6" w:space="0" w:color="auto"/>
              <w:left w:val="single" w:sz="6" w:space="0" w:color="auto"/>
              <w:bottom w:val="single" w:sz="6" w:space="0" w:color="auto"/>
              <w:right w:val="single" w:sz="6" w:space="0" w:color="auto"/>
            </w:tcBorders>
          </w:tcPr>
          <w:p w14:paraId="1D9DB10C" w14:textId="64F951FC" w:rsidR="006238F5" w:rsidRPr="000605C3" w:rsidRDefault="006238F5" w:rsidP="006238F5">
            <w:pPr>
              <w:spacing w:after="4"/>
              <w:rPr>
                <w:rFonts w:asciiTheme="minorHAnsi" w:hAnsiTheme="minorHAnsi" w:cstheme="minorHAnsi"/>
                <w:sz w:val="20"/>
                <w:szCs w:val="20"/>
              </w:rPr>
            </w:pPr>
          </w:p>
        </w:tc>
        <w:tc>
          <w:tcPr>
            <w:tcW w:w="2188" w:type="dxa"/>
            <w:gridSpan w:val="3"/>
            <w:tcBorders>
              <w:top w:val="single" w:sz="6" w:space="0" w:color="auto"/>
              <w:left w:val="single" w:sz="6" w:space="0" w:color="auto"/>
              <w:bottom w:val="single" w:sz="6" w:space="0" w:color="auto"/>
              <w:right w:val="single" w:sz="6" w:space="0" w:color="auto"/>
            </w:tcBorders>
          </w:tcPr>
          <w:p w14:paraId="459DD29B" w14:textId="4EEF6999" w:rsidR="006238F5" w:rsidRPr="000605C3" w:rsidRDefault="006238F5" w:rsidP="006238F5">
            <w:pPr>
              <w:spacing w:after="4"/>
              <w:rPr>
                <w:rFonts w:asciiTheme="minorHAnsi" w:hAnsiTheme="minorHAnsi" w:cstheme="minorHAnsi"/>
                <w:sz w:val="20"/>
                <w:szCs w:val="20"/>
              </w:rPr>
            </w:pPr>
          </w:p>
        </w:tc>
        <w:tc>
          <w:tcPr>
            <w:tcW w:w="1088" w:type="dxa"/>
            <w:gridSpan w:val="2"/>
            <w:tcBorders>
              <w:top w:val="single" w:sz="6" w:space="0" w:color="auto"/>
              <w:left w:val="single" w:sz="6" w:space="0" w:color="auto"/>
              <w:bottom w:val="single" w:sz="6" w:space="0" w:color="auto"/>
              <w:right w:val="single" w:sz="6" w:space="0" w:color="auto"/>
            </w:tcBorders>
          </w:tcPr>
          <w:p w14:paraId="52A55575" w14:textId="1A2495DD" w:rsidR="006238F5" w:rsidRPr="000605C3" w:rsidRDefault="006238F5" w:rsidP="006238F5">
            <w:pPr>
              <w:spacing w:after="4"/>
              <w:rPr>
                <w:rFonts w:asciiTheme="minorHAnsi" w:hAnsiTheme="minorHAnsi" w:cstheme="minorHAnsi"/>
                <w:sz w:val="20"/>
                <w:szCs w:val="20"/>
              </w:rPr>
            </w:pPr>
          </w:p>
        </w:tc>
        <w:tc>
          <w:tcPr>
            <w:tcW w:w="1088" w:type="dxa"/>
            <w:gridSpan w:val="3"/>
            <w:tcBorders>
              <w:top w:val="single" w:sz="6" w:space="0" w:color="auto"/>
              <w:left w:val="single" w:sz="6" w:space="0" w:color="auto"/>
              <w:bottom w:val="single" w:sz="6" w:space="0" w:color="auto"/>
              <w:right w:val="single" w:sz="6" w:space="0" w:color="auto"/>
            </w:tcBorders>
          </w:tcPr>
          <w:p w14:paraId="2BCC387B" w14:textId="0E2C5EE3" w:rsidR="006238F5" w:rsidRPr="000605C3" w:rsidRDefault="006238F5" w:rsidP="006238F5">
            <w:pPr>
              <w:spacing w:after="4"/>
              <w:rPr>
                <w:rFonts w:asciiTheme="minorHAnsi" w:hAnsiTheme="minorHAnsi" w:cstheme="minorHAnsi"/>
                <w:sz w:val="20"/>
                <w:szCs w:val="20"/>
              </w:rPr>
            </w:pPr>
          </w:p>
        </w:tc>
        <w:tc>
          <w:tcPr>
            <w:tcW w:w="1999" w:type="dxa"/>
            <w:gridSpan w:val="3"/>
            <w:tcBorders>
              <w:top w:val="single" w:sz="6" w:space="0" w:color="auto"/>
              <w:left w:val="single" w:sz="6" w:space="0" w:color="auto"/>
              <w:bottom w:val="single" w:sz="6" w:space="0" w:color="auto"/>
              <w:right w:val="single" w:sz="6" w:space="0" w:color="auto"/>
            </w:tcBorders>
          </w:tcPr>
          <w:p w14:paraId="549F8B64" w14:textId="30565A4B" w:rsidR="006238F5" w:rsidRPr="000605C3" w:rsidRDefault="006238F5" w:rsidP="006238F5">
            <w:pPr>
              <w:spacing w:after="4"/>
              <w:rPr>
                <w:rFonts w:asciiTheme="minorHAnsi" w:hAnsiTheme="minorHAnsi" w:cstheme="minorHAnsi"/>
                <w:sz w:val="20"/>
                <w:szCs w:val="20"/>
              </w:rPr>
            </w:pPr>
          </w:p>
        </w:tc>
        <w:tc>
          <w:tcPr>
            <w:tcW w:w="2924" w:type="dxa"/>
            <w:gridSpan w:val="2"/>
            <w:tcBorders>
              <w:top w:val="single" w:sz="6" w:space="0" w:color="auto"/>
              <w:left w:val="single" w:sz="6" w:space="0" w:color="auto"/>
              <w:bottom w:val="single" w:sz="6" w:space="0" w:color="auto"/>
              <w:right w:val="double" w:sz="6" w:space="0" w:color="000000"/>
            </w:tcBorders>
          </w:tcPr>
          <w:p w14:paraId="07B36AD3" w14:textId="7EC080ED" w:rsidR="006238F5" w:rsidRPr="000605C3" w:rsidRDefault="006238F5" w:rsidP="006238F5">
            <w:pPr>
              <w:spacing w:after="4"/>
              <w:rPr>
                <w:rFonts w:asciiTheme="minorHAnsi" w:hAnsiTheme="minorHAnsi" w:cstheme="minorHAnsi"/>
                <w:sz w:val="20"/>
                <w:szCs w:val="20"/>
              </w:rPr>
            </w:pPr>
          </w:p>
        </w:tc>
      </w:tr>
      <w:tr w:rsidR="006238F5" w:rsidRPr="000605C3" w14:paraId="4E88853F" w14:textId="77777777" w:rsidTr="00772A68">
        <w:trPr>
          <w:gridAfter w:val="1"/>
          <w:wAfter w:w="25" w:type="dxa"/>
          <w:trHeight w:val="424"/>
        </w:trPr>
        <w:tc>
          <w:tcPr>
            <w:tcW w:w="1061" w:type="dxa"/>
            <w:tcBorders>
              <w:top w:val="single" w:sz="6" w:space="0" w:color="auto"/>
              <w:left w:val="double" w:sz="6" w:space="0" w:color="000000"/>
              <w:bottom w:val="single" w:sz="6" w:space="0" w:color="auto"/>
              <w:right w:val="single" w:sz="6" w:space="0" w:color="auto"/>
            </w:tcBorders>
          </w:tcPr>
          <w:p w14:paraId="2715B50A" w14:textId="630B75A7" w:rsidR="006238F5" w:rsidRPr="000605C3" w:rsidRDefault="006238F5" w:rsidP="006238F5">
            <w:pPr>
              <w:spacing w:after="4"/>
              <w:rPr>
                <w:rFonts w:asciiTheme="minorHAnsi" w:hAnsiTheme="minorHAnsi" w:cstheme="minorHAnsi"/>
                <w:sz w:val="20"/>
                <w:szCs w:val="20"/>
              </w:rPr>
            </w:pPr>
          </w:p>
        </w:tc>
        <w:tc>
          <w:tcPr>
            <w:tcW w:w="996" w:type="dxa"/>
            <w:tcBorders>
              <w:top w:val="single" w:sz="6" w:space="0" w:color="auto"/>
              <w:left w:val="single" w:sz="6" w:space="0" w:color="auto"/>
              <w:bottom w:val="single" w:sz="6" w:space="0" w:color="auto"/>
              <w:right w:val="single" w:sz="6" w:space="0" w:color="auto"/>
            </w:tcBorders>
          </w:tcPr>
          <w:p w14:paraId="06CF080B" w14:textId="49AD8373" w:rsidR="006238F5" w:rsidRPr="000605C3" w:rsidRDefault="006238F5" w:rsidP="006238F5">
            <w:pPr>
              <w:spacing w:after="4"/>
              <w:rPr>
                <w:rFonts w:asciiTheme="minorHAnsi" w:hAnsiTheme="minorHAnsi" w:cstheme="minorHAnsi"/>
                <w:sz w:val="20"/>
                <w:szCs w:val="20"/>
              </w:rPr>
            </w:pPr>
          </w:p>
        </w:tc>
        <w:tc>
          <w:tcPr>
            <w:tcW w:w="2359" w:type="dxa"/>
            <w:gridSpan w:val="3"/>
            <w:tcBorders>
              <w:top w:val="single" w:sz="6" w:space="0" w:color="auto"/>
              <w:left w:val="single" w:sz="6" w:space="0" w:color="auto"/>
              <w:bottom w:val="single" w:sz="6" w:space="0" w:color="auto"/>
              <w:right w:val="single" w:sz="6" w:space="0" w:color="auto"/>
            </w:tcBorders>
          </w:tcPr>
          <w:p w14:paraId="4F744571" w14:textId="4BCB16F9" w:rsidR="006238F5" w:rsidRPr="000605C3" w:rsidRDefault="006238F5" w:rsidP="006238F5">
            <w:pPr>
              <w:spacing w:after="4"/>
              <w:rPr>
                <w:rFonts w:asciiTheme="minorHAnsi" w:hAnsiTheme="minorHAnsi" w:cstheme="minorHAnsi"/>
                <w:sz w:val="20"/>
                <w:szCs w:val="20"/>
              </w:rPr>
            </w:pPr>
          </w:p>
        </w:tc>
        <w:tc>
          <w:tcPr>
            <w:tcW w:w="2188" w:type="dxa"/>
            <w:gridSpan w:val="3"/>
            <w:tcBorders>
              <w:top w:val="single" w:sz="6" w:space="0" w:color="auto"/>
              <w:left w:val="single" w:sz="6" w:space="0" w:color="auto"/>
              <w:bottom w:val="single" w:sz="6" w:space="0" w:color="auto"/>
              <w:right w:val="single" w:sz="6" w:space="0" w:color="auto"/>
            </w:tcBorders>
          </w:tcPr>
          <w:p w14:paraId="3A98E9C6" w14:textId="51B2F483" w:rsidR="006238F5" w:rsidRPr="000605C3" w:rsidRDefault="006238F5" w:rsidP="006238F5">
            <w:pPr>
              <w:spacing w:after="4"/>
              <w:rPr>
                <w:rFonts w:asciiTheme="minorHAnsi" w:hAnsiTheme="minorHAnsi" w:cstheme="minorHAnsi"/>
                <w:sz w:val="20"/>
                <w:szCs w:val="20"/>
              </w:rPr>
            </w:pPr>
          </w:p>
        </w:tc>
        <w:tc>
          <w:tcPr>
            <w:tcW w:w="1088" w:type="dxa"/>
            <w:gridSpan w:val="2"/>
            <w:tcBorders>
              <w:top w:val="single" w:sz="6" w:space="0" w:color="auto"/>
              <w:left w:val="single" w:sz="6" w:space="0" w:color="auto"/>
              <w:bottom w:val="single" w:sz="6" w:space="0" w:color="auto"/>
              <w:right w:val="single" w:sz="6" w:space="0" w:color="auto"/>
            </w:tcBorders>
          </w:tcPr>
          <w:p w14:paraId="174D3616" w14:textId="08960F9D" w:rsidR="006238F5" w:rsidRPr="000605C3" w:rsidRDefault="006238F5" w:rsidP="006238F5">
            <w:pPr>
              <w:spacing w:after="4"/>
              <w:rPr>
                <w:rFonts w:asciiTheme="minorHAnsi" w:hAnsiTheme="minorHAnsi" w:cstheme="minorHAnsi"/>
                <w:sz w:val="20"/>
                <w:szCs w:val="20"/>
              </w:rPr>
            </w:pPr>
          </w:p>
        </w:tc>
        <w:tc>
          <w:tcPr>
            <w:tcW w:w="1088" w:type="dxa"/>
            <w:gridSpan w:val="3"/>
            <w:tcBorders>
              <w:top w:val="single" w:sz="6" w:space="0" w:color="auto"/>
              <w:left w:val="single" w:sz="6" w:space="0" w:color="auto"/>
              <w:bottom w:val="single" w:sz="6" w:space="0" w:color="auto"/>
              <w:right w:val="single" w:sz="6" w:space="0" w:color="auto"/>
            </w:tcBorders>
          </w:tcPr>
          <w:p w14:paraId="0820A5B7" w14:textId="7FE1A2B8" w:rsidR="006238F5" w:rsidRPr="000605C3" w:rsidRDefault="006238F5" w:rsidP="006238F5">
            <w:pPr>
              <w:spacing w:after="4"/>
              <w:rPr>
                <w:rFonts w:asciiTheme="minorHAnsi" w:hAnsiTheme="minorHAnsi" w:cstheme="minorHAnsi"/>
                <w:sz w:val="20"/>
                <w:szCs w:val="20"/>
              </w:rPr>
            </w:pPr>
          </w:p>
        </w:tc>
        <w:tc>
          <w:tcPr>
            <w:tcW w:w="1999" w:type="dxa"/>
            <w:gridSpan w:val="3"/>
            <w:tcBorders>
              <w:top w:val="single" w:sz="6" w:space="0" w:color="auto"/>
              <w:left w:val="single" w:sz="6" w:space="0" w:color="auto"/>
              <w:bottom w:val="single" w:sz="6" w:space="0" w:color="auto"/>
              <w:right w:val="single" w:sz="6" w:space="0" w:color="auto"/>
            </w:tcBorders>
          </w:tcPr>
          <w:p w14:paraId="6782080A" w14:textId="7BD2C93B" w:rsidR="006238F5" w:rsidRPr="000605C3" w:rsidRDefault="006238F5" w:rsidP="006238F5">
            <w:pPr>
              <w:spacing w:after="4"/>
              <w:rPr>
                <w:rFonts w:asciiTheme="minorHAnsi" w:hAnsiTheme="minorHAnsi" w:cstheme="minorHAnsi"/>
                <w:sz w:val="20"/>
                <w:szCs w:val="20"/>
              </w:rPr>
            </w:pPr>
          </w:p>
        </w:tc>
        <w:tc>
          <w:tcPr>
            <w:tcW w:w="2924" w:type="dxa"/>
            <w:gridSpan w:val="2"/>
            <w:tcBorders>
              <w:top w:val="single" w:sz="6" w:space="0" w:color="auto"/>
              <w:left w:val="single" w:sz="6" w:space="0" w:color="auto"/>
              <w:bottom w:val="single" w:sz="6" w:space="0" w:color="auto"/>
              <w:right w:val="double" w:sz="6" w:space="0" w:color="000000"/>
            </w:tcBorders>
          </w:tcPr>
          <w:p w14:paraId="027B4812" w14:textId="607EE267" w:rsidR="006238F5" w:rsidRPr="000605C3" w:rsidRDefault="006238F5" w:rsidP="006238F5">
            <w:pPr>
              <w:spacing w:after="4"/>
              <w:rPr>
                <w:rFonts w:asciiTheme="minorHAnsi" w:hAnsiTheme="minorHAnsi" w:cstheme="minorHAnsi"/>
                <w:sz w:val="20"/>
                <w:szCs w:val="20"/>
              </w:rPr>
            </w:pPr>
          </w:p>
        </w:tc>
      </w:tr>
      <w:tr w:rsidR="0028370E" w:rsidRPr="000605C3" w14:paraId="72B2B3CF" w14:textId="77777777" w:rsidTr="00772A68">
        <w:trPr>
          <w:trHeight w:val="538"/>
        </w:trPr>
        <w:tc>
          <w:tcPr>
            <w:tcW w:w="13728" w:type="dxa"/>
            <w:gridSpan w:val="19"/>
            <w:tcBorders>
              <w:top w:val="single" w:sz="6" w:space="0" w:color="auto"/>
              <w:left w:val="double" w:sz="6" w:space="0" w:color="000000"/>
              <w:bottom w:val="single" w:sz="6" w:space="0" w:color="auto"/>
              <w:right w:val="double" w:sz="6" w:space="0" w:color="000000"/>
            </w:tcBorders>
            <w:hideMark/>
          </w:tcPr>
          <w:p w14:paraId="666CB042" w14:textId="493D33E9" w:rsidR="0028370E" w:rsidRPr="000605C3" w:rsidRDefault="0028370E">
            <w:pPr>
              <w:spacing w:after="4"/>
              <w:rPr>
                <w:rFonts w:asciiTheme="minorHAnsi" w:hAnsiTheme="minorHAnsi" w:cstheme="minorHAnsi"/>
                <w:sz w:val="20"/>
                <w:szCs w:val="20"/>
              </w:rPr>
            </w:pPr>
            <w:r w:rsidRPr="000605C3">
              <w:rPr>
                <w:rFonts w:asciiTheme="minorHAnsi" w:hAnsiTheme="minorHAnsi" w:cstheme="minorHAnsi"/>
                <w:sz w:val="20"/>
                <w:szCs w:val="20"/>
              </w:rPr>
              <w:t>Method of Sample Transport:</w:t>
            </w:r>
            <w:r w:rsidR="006238F5">
              <w:rPr>
                <w:rFonts w:asciiTheme="minorHAnsi" w:hAnsiTheme="minorHAnsi" w:cstheme="minorHAnsi"/>
              </w:rPr>
              <w:t xml:space="preserve"> </w:t>
            </w:r>
          </w:p>
        </w:tc>
      </w:tr>
      <w:tr w:rsidR="0028370E" w:rsidRPr="00650752" w14:paraId="51936EA1" w14:textId="77777777" w:rsidTr="00772A68">
        <w:trPr>
          <w:trHeight w:val="481"/>
        </w:trPr>
        <w:tc>
          <w:tcPr>
            <w:tcW w:w="3970" w:type="dxa"/>
            <w:gridSpan w:val="4"/>
            <w:tcBorders>
              <w:top w:val="single" w:sz="6" w:space="0" w:color="auto"/>
              <w:left w:val="double" w:sz="6" w:space="0" w:color="000000"/>
              <w:bottom w:val="double" w:sz="6" w:space="0" w:color="000000"/>
              <w:right w:val="single" w:sz="6" w:space="0" w:color="auto"/>
            </w:tcBorders>
            <w:hideMark/>
          </w:tcPr>
          <w:p w14:paraId="4CA8F240" w14:textId="59EEDF7C" w:rsidR="0028370E" w:rsidRPr="000605C3" w:rsidRDefault="0028370E">
            <w:pPr>
              <w:spacing w:after="4"/>
              <w:rPr>
                <w:rFonts w:asciiTheme="minorHAnsi" w:hAnsiTheme="minorHAnsi" w:cstheme="minorHAnsi"/>
                <w:sz w:val="20"/>
                <w:szCs w:val="20"/>
              </w:rPr>
            </w:pPr>
            <w:r w:rsidRPr="000605C3">
              <w:rPr>
                <w:rFonts w:asciiTheme="minorHAnsi" w:hAnsiTheme="minorHAnsi" w:cstheme="minorHAnsi"/>
                <w:sz w:val="20"/>
                <w:szCs w:val="20"/>
              </w:rPr>
              <w:t>Shipper:</w:t>
            </w:r>
            <w:r w:rsidR="006238F5">
              <w:rPr>
                <w:rFonts w:asciiTheme="minorHAnsi" w:hAnsiTheme="minorHAnsi" w:cstheme="minorHAnsi"/>
              </w:rPr>
              <w:t xml:space="preserve"> </w:t>
            </w:r>
          </w:p>
        </w:tc>
        <w:tc>
          <w:tcPr>
            <w:tcW w:w="4548" w:type="dxa"/>
            <w:gridSpan w:val="8"/>
            <w:tcBorders>
              <w:top w:val="single" w:sz="6" w:space="0" w:color="auto"/>
              <w:left w:val="single" w:sz="6" w:space="0" w:color="auto"/>
              <w:bottom w:val="double" w:sz="6" w:space="0" w:color="000000"/>
              <w:right w:val="single" w:sz="6" w:space="0" w:color="auto"/>
            </w:tcBorders>
            <w:hideMark/>
          </w:tcPr>
          <w:p w14:paraId="08626A61" w14:textId="1EF28BEE" w:rsidR="0028370E" w:rsidRPr="000605C3" w:rsidRDefault="0028370E">
            <w:pPr>
              <w:spacing w:after="4"/>
              <w:rPr>
                <w:rFonts w:asciiTheme="minorHAnsi" w:hAnsiTheme="minorHAnsi" w:cstheme="minorHAnsi"/>
                <w:sz w:val="20"/>
                <w:szCs w:val="20"/>
              </w:rPr>
            </w:pPr>
            <w:r w:rsidRPr="000605C3">
              <w:rPr>
                <w:rFonts w:asciiTheme="minorHAnsi" w:hAnsiTheme="minorHAnsi" w:cstheme="minorHAnsi"/>
                <w:sz w:val="20"/>
                <w:szCs w:val="20"/>
              </w:rPr>
              <w:t>Phone No.:</w:t>
            </w:r>
            <w:r w:rsidR="006238F5">
              <w:rPr>
                <w:rFonts w:asciiTheme="minorHAnsi" w:hAnsiTheme="minorHAnsi" w:cstheme="minorHAnsi"/>
              </w:rPr>
              <w:t xml:space="preserve"> </w:t>
            </w:r>
          </w:p>
        </w:tc>
        <w:tc>
          <w:tcPr>
            <w:tcW w:w="5210" w:type="dxa"/>
            <w:gridSpan w:val="7"/>
            <w:tcBorders>
              <w:top w:val="single" w:sz="6" w:space="0" w:color="auto"/>
              <w:left w:val="single" w:sz="6" w:space="0" w:color="auto"/>
              <w:bottom w:val="double" w:sz="6" w:space="0" w:color="000000"/>
              <w:right w:val="double" w:sz="6" w:space="0" w:color="000000"/>
            </w:tcBorders>
            <w:hideMark/>
          </w:tcPr>
          <w:p w14:paraId="4297B8A5" w14:textId="5154028C" w:rsidR="0028370E" w:rsidRPr="00650752" w:rsidRDefault="0028370E">
            <w:pPr>
              <w:spacing w:after="4"/>
              <w:rPr>
                <w:rFonts w:asciiTheme="minorHAnsi" w:hAnsiTheme="minorHAnsi" w:cstheme="minorHAnsi"/>
                <w:sz w:val="20"/>
                <w:szCs w:val="20"/>
              </w:rPr>
            </w:pPr>
            <w:r w:rsidRPr="000605C3">
              <w:rPr>
                <w:rFonts w:asciiTheme="minorHAnsi" w:hAnsiTheme="minorHAnsi" w:cstheme="minorHAnsi"/>
                <w:sz w:val="20"/>
                <w:szCs w:val="20"/>
              </w:rPr>
              <w:t>Shipper’s Tracking No.:</w:t>
            </w:r>
            <w:r w:rsidR="006238F5">
              <w:rPr>
                <w:rFonts w:asciiTheme="minorHAnsi" w:hAnsiTheme="minorHAnsi" w:cstheme="minorHAnsi"/>
              </w:rPr>
              <w:t xml:space="preserve"> </w:t>
            </w:r>
          </w:p>
        </w:tc>
      </w:tr>
    </w:tbl>
    <w:bookmarkEnd w:id="0"/>
    <w:p w14:paraId="6F7B4836" w14:textId="47D46D1F" w:rsidR="00C139BA" w:rsidRPr="006777E4" w:rsidRDefault="00F76639" w:rsidP="00F76639">
      <w:pPr>
        <w:rPr>
          <w:i/>
          <w:iCs/>
        </w:rPr>
      </w:pPr>
      <w:r w:rsidRPr="0072532D">
        <w:rPr>
          <w:i/>
          <w:iCs/>
        </w:rPr>
        <w:t>[Note: To add additional text to a cell hit "enter". To add an additional table row hit “tab</w:t>
      </w:r>
      <w:r w:rsidR="00817797">
        <w:rPr>
          <w:i/>
          <w:iCs/>
        </w:rPr>
        <w:t>.</w:t>
      </w:r>
      <w:r w:rsidRPr="0072532D">
        <w:rPr>
          <w:i/>
          <w:iCs/>
        </w:rPr>
        <w:t>”]</w:t>
      </w:r>
    </w:p>
    <w:sectPr w:rsidR="00C139BA" w:rsidRPr="006777E4" w:rsidSect="0028370E">
      <w:headerReference w:type="even" r:id="rId49"/>
      <w:headerReference w:type="default" r:id="rId50"/>
      <w:footerReference w:type="default" r:id="rId51"/>
      <w:headerReference w:type="first" r:id="rId52"/>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A764B4" w14:textId="77777777" w:rsidR="00F013E1" w:rsidRDefault="00F013E1" w:rsidP="004D2493">
      <w:pPr>
        <w:spacing w:after="0" w:line="240" w:lineRule="auto"/>
      </w:pPr>
      <w:r>
        <w:separator/>
      </w:r>
    </w:p>
  </w:endnote>
  <w:endnote w:type="continuationSeparator" w:id="0">
    <w:p w14:paraId="0DE16B72" w14:textId="77777777" w:rsidR="00F013E1" w:rsidRDefault="00F013E1" w:rsidP="004D2493">
      <w:pPr>
        <w:spacing w:after="0" w:line="240" w:lineRule="auto"/>
      </w:pPr>
      <w:r>
        <w:continuationSeparator/>
      </w:r>
    </w:p>
  </w:endnote>
  <w:endnote w:type="continuationNotice" w:id="1">
    <w:p w14:paraId="06791557" w14:textId="77777777" w:rsidR="00F013E1" w:rsidRDefault="00F013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9965699"/>
      <w:docPartObj>
        <w:docPartGallery w:val="Page Numbers (Bottom of Page)"/>
        <w:docPartUnique/>
      </w:docPartObj>
    </w:sdtPr>
    <w:sdtEndPr>
      <w:rPr>
        <w:noProof/>
      </w:rPr>
    </w:sdtEndPr>
    <w:sdtContent>
      <w:p w14:paraId="01E2116E" w14:textId="498647BA" w:rsidR="00332F48" w:rsidRDefault="00332F4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C0F8C6" w14:textId="77777777" w:rsidR="004D2493" w:rsidRDefault="004D24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0"/>
        <w:szCs w:val="20"/>
      </w:rPr>
      <w:id w:val="1065375326"/>
      <w:docPartObj>
        <w:docPartGallery w:val="Page Numbers (Bottom of Page)"/>
        <w:docPartUnique/>
      </w:docPartObj>
    </w:sdtPr>
    <w:sdtEndPr>
      <w:rPr>
        <w:noProof/>
      </w:rPr>
    </w:sdtEndPr>
    <w:sdtContent>
      <w:p w14:paraId="4F3DE6CF" w14:textId="5861DF23" w:rsidR="0052292D" w:rsidRPr="0052292D" w:rsidRDefault="0052292D" w:rsidP="0052292D">
        <w:pPr>
          <w:pStyle w:val="Footer"/>
          <w:jc w:val="right"/>
          <w:rPr>
            <w:rFonts w:asciiTheme="minorHAnsi" w:hAnsiTheme="minorHAnsi" w:cstheme="minorHAnsi"/>
            <w:sz w:val="20"/>
            <w:szCs w:val="20"/>
          </w:rPr>
        </w:pPr>
        <w:r w:rsidRPr="0052292D">
          <w:rPr>
            <w:rFonts w:asciiTheme="minorHAnsi" w:hAnsiTheme="minorHAnsi" w:cstheme="minorHAnsi"/>
            <w:sz w:val="20"/>
            <w:szCs w:val="20"/>
          </w:rPr>
          <w:t xml:space="preserve">Page </w:t>
        </w:r>
        <w:r w:rsidRPr="0052292D">
          <w:rPr>
            <w:rFonts w:asciiTheme="minorHAnsi" w:hAnsiTheme="minorHAnsi" w:cstheme="minorHAnsi"/>
            <w:sz w:val="20"/>
            <w:szCs w:val="20"/>
          </w:rPr>
          <w:fldChar w:fldCharType="begin"/>
        </w:r>
        <w:r w:rsidRPr="0052292D">
          <w:rPr>
            <w:rFonts w:asciiTheme="minorHAnsi" w:hAnsiTheme="minorHAnsi" w:cstheme="minorHAnsi"/>
            <w:sz w:val="20"/>
            <w:szCs w:val="20"/>
          </w:rPr>
          <w:instrText xml:space="preserve"> PAGE   \* MERGEFORMAT </w:instrText>
        </w:r>
        <w:r w:rsidRPr="0052292D">
          <w:rPr>
            <w:rFonts w:asciiTheme="minorHAnsi" w:hAnsiTheme="minorHAnsi" w:cstheme="minorHAnsi"/>
            <w:sz w:val="20"/>
            <w:szCs w:val="20"/>
          </w:rPr>
          <w:fldChar w:fldCharType="separate"/>
        </w:r>
        <w:r w:rsidRPr="0052292D">
          <w:rPr>
            <w:rFonts w:asciiTheme="minorHAnsi" w:hAnsiTheme="minorHAnsi" w:cstheme="minorHAnsi"/>
            <w:sz w:val="20"/>
            <w:szCs w:val="20"/>
          </w:rPr>
          <w:t>12</w:t>
        </w:r>
        <w:r w:rsidRPr="0052292D">
          <w:rPr>
            <w:rFonts w:asciiTheme="minorHAnsi" w:hAnsiTheme="minorHAnsi" w:cstheme="minorHAnsi"/>
            <w:noProof/>
            <w:sz w:val="20"/>
            <w:szCs w:val="20"/>
          </w:rPr>
          <w:fldChar w:fldCharType="end"/>
        </w:r>
      </w:p>
    </w:sdtContent>
  </w:sdt>
  <w:p w14:paraId="0A580A3C" w14:textId="1F2B3A22" w:rsidR="004D2493" w:rsidRDefault="004D2493" w:rsidP="0052292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0"/>
        <w:szCs w:val="20"/>
      </w:rPr>
      <w:id w:val="482735957"/>
      <w:docPartObj>
        <w:docPartGallery w:val="Page Numbers (Bottom of Page)"/>
        <w:docPartUnique/>
      </w:docPartObj>
    </w:sdtPr>
    <w:sdtEndPr>
      <w:rPr>
        <w:noProof/>
      </w:rPr>
    </w:sdtEndPr>
    <w:sdtContent>
      <w:p w14:paraId="71F15084" w14:textId="77777777" w:rsidR="00C139BA" w:rsidRPr="005264AF" w:rsidRDefault="00650752">
        <w:pPr>
          <w:pStyle w:val="Footer"/>
          <w:jc w:val="right"/>
          <w:rPr>
            <w:rFonts w:asciiTheme="minorHAnsi" w:hAnsiTheme="minorHAnsi" w:cstheme="minorHAnsi"/>
            <w:sz w:val="20"/>
            <w:szCs w:val="20"/>
          </w:rPr>
        </w:pPr>
        <w:r w:rsidRPr="005264AF">
          <w:rPr>
            <w:rFonts w:asciiTheme="minorHAnsi" w:hAnsiTheme="minorHAnsi" w:cstheme="minorHAnsi"/>
            <w:sz w:val="20"/>
            <w:szCs w:val="20"/>
          </w:rPr>
          <w:t xml:space="preserve">Page </w:t>
        </w:r>
        <w:r w:rsidRPr="005264AF">
          <w:rPr>
            <w:rFonts w:asciiTheme="minorHAnsi" w:hAnsiTheme="minorHAnsi" w:cstheme="minorHAnsi"/>
            <w:sz w:val="20"/>
            <w:szCs w:val="20"/>
          </w:rPr>
          <w:fldChar w:fldCharType="begin"/>
        </w:r>
        <w:r w:rsidRPr="005264AF">
          <w:rPr>
            <w:rFonts w:asciiTheme="minorHAnsi" w:hAnsiTheme="minorHAnsi" w:cstheme="minorHAnsi"/>
            <w:sz w:val="20"/>
            <w:szCs w:val="20"/>
          </w:rPr>
          <w:instrText xml:space="preserve"> PAGE   \* MERGEFORMAT </w:instrText>
        </w:r>
        <w:r w:rsidRPr="005264AF">
          <w:rPr>
            <w:rFonts w:asciiTheme="minorHAnsi" w:hAnsiTheme="minorHAnsi" w:cstheme="minorHAnsi"/>
            <w:sz w:val="20"/>
            <w:szCs w:val="20"/>
          </w:rPr>
          <w:fldChar w:fldCharType="separate"/>
        </w:r>
        <w:r w:rsidRPr="005264AF">
          <w:rPr>
            <w:rFonts w:asciiTheme="minorHAnsi" w:hAnsiTheme="minorHAnsi" w:cstheme="minorHAnsi"/>
            <w:noProof/>
            <w:sz w:val="20"/>
            <w:szCs w:val="20"/>
          </w:rPr>
          <w:t>2</w:t>
        </w:r>
        <w:r w:rsidRPr="005264AF">
          <w:rPr>
            <w:rFonts w:asciiTheme="minorHAnsi" w:hAnsiTheme="minorHAnsi" w:cstheme="minorHAnsi"/>
            <w:noProof/>
            <w:sz w:val="20"/>
            <w:szCs w:val="20"/>
          </w:rPr>
          <w:fldChar w:fldCharType="end"/>
        </w:r>
      </w:p>
    </w:sdtContent>
  </w:sdt>
  <w:p w14:paraId="51AAD588" w14:textId="77777777" w:rsidR="00C139BA" w:rsidRPr="005264AF" w:rsidRDefault="00C139BA">
    <w:pPr>
      <w:pStyle w:val="Footer"/>
      <w:rPr>
        <w:rFonts w:asciiTheme="minorHAnsi" w:hAnsiTheme="minorHAnsi" w:cstheme="minorHAns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688F83" w14:textId="77777777" w:rsidR="00F013E1" w:rsidRDefault="00F013E1" w:rsidP="004D2493">
      <w:pPr>
        <w:spacing w:after="0" w:line="240" w:lineRule="auto"/>
      </w:pPr>
      <w:r>
        <w:separator/>
      </w:r>
    </w:p>
  </w:footnote>
  <w:footnote w:type="continuationSeparator" w:id="0">
    <w:p w14:paraId="5E83E762" w14:textId="77777777" w:rsidR="00F013E1" w:rsidRDefault="00F013E1" w:rsidP="004D2493">
      <w:pPr>
        <w:spacing w:after="0" w:line="240" w:lineRule="auto"/>
      </w:pPr>
      <w:r>
        <w:continuationSeparator/>
      </w:r>
    </w:p>
  </w:footnote>
  <w:footnote w:type="continuationNotice" w:id="1">
    <w:p w14:paraId="7B283DDD" w14:textId="77777777" w:rsidR="00F013E1" w:rsidRDefault="00F013E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08E58" w14:textId="23769306" w:rsidR="002D72CA" w:rsidRDefault="002D72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CF786" w14:textId="16F30441" w:rsidR="002D72CA" w:rsidRDefault="002D72C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B0DBF" w14:textId="0E31B196" w:rsidR="002D72CA" w:rsidRDefault="002D72C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46B4E" w14:textId="34A7F388" w:rsidR="002D72CA" w:rsidRDefault="002D72C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F421A" w14:textId="2A36889E" w:rsidR="002D72CA" w:rsidRDefault="002D72C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BE524" w14:textId="03F6F880" w:rsidR="002D72CA" w:rsidRDefault="002D72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2290A"/>
    <w:multiLevelType w:val="hybridMultilevel"/>
    <w:tmpl w:val="39362F7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FB36882"/>
    <w:multiLevelType w:val="hybridMultilevel"/>
    <w:tmpl w:val="13A29890"/>
    <w:lvl w:ilvl="0" w:tplc="A5DC83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DC2B4D"/>
    <w:multiLevelType w:val="hybridMultilevel"/>
    <w:tmpl w:val="D8FA9E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7AD6D95"/>
    <w:multiLevelType w:val="hybridMultilevel"/>
    <w:tmpl w:val="7AF6C63C"/>
    <w:lvl w:ilvl="0" w:tplc="FFFFFFFF">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06E455E">
      <w:start w:val="1"/>
      <w:numFmt w:val="bullet"/>
      <w:lvlText w:val="→"/>
      <w:lvlJc w:val="left"/>
      <w:pPr>
        <w:ind w:left="1440" w:hanging="360"/>
      </w:pPr>
      <w:rPr>
        <w:rFonts w:ascii="Courier New" w:hAnsi="Courier New"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9243488"/>
    <w:multiLevelType w:val="hybridMultilevel"/>
    <w:tmpl w:val="668EB13C"/>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1A9F7F9C"/>
    <w:multiLevelType w:val="hybridMultilevel"/>
    <w:tmpl w:val="B90201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9B55B9"/>
    <w:multiLevelType w:val="hybridMultilevel"/>
    <w:tmpl w:val="BFC6A14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0521763"/>
    <w:multiLevelType w:val="hybridMultilevel"/>
    <w:tmpl w:val="E50ED4E8"/>
    <w:lvl w:ilvl="0" w:tplc="A5DC83F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376DC7"/>
    <w:multiLevelType w:val="hybridMultilevel"/>
    <w:tmpl w:val="B630D6D4"/>
    <w:lvl w:ilvl="0" w:tplc="A5DC83FA">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F06E455E">
      <w:start w:val="1"/>
      <w:numFmt w:val="bullet"/>
      <w:lvlText w:val="→"/>
      <w:lvlJc w:val="left"/>
      <w:pPr>
        <w:ind w:left="144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3B6758"/>
    <w:multiLevelType w:val="multilevel"/>
    <w:tmpl w:val="80A6E99A"/>
    <w:lvl w:ilvl="0">
      <w:start w:val="1"/>
      <w:numFmt w:val="decimal"/>
      <w:lvlText w:val="%1.0"/>
      <w:lvlJc w:val="left"/>
      <w:pPr>
        <w:ind w:left="360" w:hanging="360"/>
      </w:pPr>
      <w:rPr>
        <w:rFonts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800" w:hanging="360"/>
      </w:pPr>
      <w:rPr>
        <w:rFonts w:ascii="Symbol" w:hAnsi="Symbol"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0" w15:restartNumberingAfterBreak="0">
    <w:nsid w:val="30FE30FE"/>
    <w:multiLevelType w:val="hybridMultilevel"/>
    <w:tmpl w:val="999A0F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59731BF"/>
    <w:multiLevelType w:val="hybridMultilevel"/>
    <w:tmpl w:val="38465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A94A2F"/>
    <w:multiLevelType w:val="hybridMultilevel"/>
    <w:tmpl w:val="595CA98E"/>
    <w:lvl w:ilvl="0" w:tplc="A5DC83FA">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1C56A7"/>
    <w:multiLevelType w:val="hybridMultilevel"/>
    <w:tmpl w:val="067C3F32"/>
    <w:lvl w:ilvl="0" w:tplc="BCA6A55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5C1DD9"/>
    <w:multiLevelType w:val="hybridMultilevel"/>
    <w:tmpl w:val="78EC8B82"/>
    <w:lvl w:ilvl="0" w:tplc="A5DC83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EF55F5"/>
    <w:multiLevelType w:val="hybridMultilevel"/>
    <w:tmpl w:val="A552CB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4DE07C0"/>
    <w:multiLevelType w:val="hybridMultilevel"/>
    <w:tmpl w:val="E174A634"/>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568318B2"/>
    <w:multiLevelType w:val="multilevel"/>
    <w:tmpl w:val="2D628372"/>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8" w15:restartNumberingAfterBreak="0">
    <w:nsid w:val="571C05EF"/>
    <w:multiLevelType w:val="hybridMultilevel"/>
    <w:tmpl w:val="FE1C10C6"/>
    <w:lvl w:ilvl="0" w:tplc="FFFFFFFF">
      <w:start w:val="1"/>
      <w:numFmt w:val="bullet"/>
      <w:lvlText w:val=""/>
      <w:lvlJc w:val="left"/>
      <w:pPr>
        <w:ind w:left="720" w:hanging="360"/>
      </w:pPr>
      <w:rPr>
        <w:rFonts w:ascii="Wingdings" w:hAnsi="Wingdings" w:hint="default"/>
      </w:rPr>
    </w:lvl>
    <w:lvl w:ilvl="1" w:tplc="D5387F98">
      <w:start w:val="1"/>
      <w:numFmt w:val="bullet"/>
      <w:lvlText w:val="→"/>
      <w:lvlJc w:val="left"/>
      <w:pPr>
        <w:ind w:left="1440" w:hanging="360"/>
      </w:pPr>
      <w:rPr>
        <w:rFonts w:ascii="Courier New" w:hAnsi="Courier New" w:hint="default"/>
        <w:color w:val="auto"/>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58AF77A7"/>
    <w:multiLevelType w:val="hybridMultilevel"/>
    <w:tmpl w:val="34449862"/>
    <w:lvl w:ilvl="0" w:tplc="A5DC83F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E704BC9"/>
    <w:multiLevelType w:val="hybridMultilevel"/>
    <w:tmpl w:val="2BFCCD06"/>
    <w:lvl w:ilvl="0" w:tplc="A5DC83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1A4B94"/>
    <w:multiLevelType w:val="hybridMultilevel"/>
    <w:tmpl w:val="B03A3C38"/>
    <w:lvl w:ilvl="0" w:tplc="A5DC83FA">
      <w:start w:val="1"/>
      <w:numFmt w:val="bullet"/>
      <w:lvlText w:val=""/>
      <w:lvlJc w:val="left"/>
      <w:pPr>
        <w:ind w:left="1080" w:hanging="360"/>
      </w:pPr>
      <w:rPr>
        <w:rFonts w:ascii="Wingdings" w:hAnsi="Wingdings"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71905DC"/>
    <w:multiLevelType w:val="hybridMultilevel"/>
    <w:tmpl w:val="37FE63A6"/>
    <w:lvl w:ilvl="0" w:tplc="FFFFFFFF">
      <w:start w:val="1"/>
      <w:numFmt w:val="bullet"/>
      <w:lvlText w:val=""/>
      <w:lvlJc w:val="left"/>
      <w:pPr>
        <w:ind w:left="1080" w:hanging="360"/>
      </w:pPr>
      <w:rPr>
        <w:rFonts w:ascii="Wingdings" w:hAnsi="Wingdings" w:hint="default"/>
      </w:rPr>
    </w:lvl>
    <w:lvl w:ilvl="1" w:tplc="F06E455E">
      <w:start w:val="1"/>
      <w:numFmt w:val="bullet"/>
      <w:lvlText w:val="→"/>
      <w:lvlJc w:val="left"/>
      <w:pPr>
        <w:ind w:left="1800" w:hanging="360"/>
      </w:pPr>
      <w:rPr>
        <w:rFonts w:ascii="Courier New" w:hAnsi="Courier New" w:hint="default"/>
      </w:rPr>
    </w:lvl>
    <w:lvl w:ilvl="2" w:tplc="FFFFFFFF">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67556BB5"/>
    <w:multiLevelType w:val="hybridMultilevel"/>
    <w:tmpl w:val="75883C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9E417F0"/>
    <w:multiLevelType w:val="hybridMultilevel"/>
    <w:tmpl w:val="78420C22"/>
    <w:lvl w:ilvl="0" w:tplc="FFFFFFFF">
      <w:start w:val="1"/>
      <w:numFmt w:val="bullet"/>
      <w:lvlText w:val=""/>
      <w:lvlJc w:val="left"/>
      <w:pPr>
        <w:ind w:left="720" w:hanging="360"/>
      </w:pPr>
      <w:rPr>
        <w:rFonts w:ascii="Wingdings" w:hAnsi="Wingdings" w:hint="default"/>
      </w:rPr>
    </w:lvl>
    <w:lvl w:ilvl="1" w:tplc="F23450B2">
      <w:start w:val="1"/>
      <w:numFmt w:val="bullet"/>
      <w:lvlText w:val="→"/>
      <w:lvlJc w:val="left"/>
      <w:pPr>
        <w:ind w:left="1440" w:hanging="360"/>
      </w:pPr>
      <w:rPr>
        <w:rFonts w:ascii="Courier New" w:hAnsi="Courier New" w:hint="default"/>
        <w:color w:val="auto"/>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6AD40A20"/>
    <w:multiLevelType w:val="hybridMultilevel"/>
    <w:tmpl w:val="995E3056"/>
    <w:lvl w:ilvl="0" w:tplc="59B6F9F6">
      <w:start w:val="1"/>
      <w:numFmt w:val="bullet"/>
      <w:lvlText w:val=""/>
      <w:lvlJc w:val="left"/>
      <w:pPr>
        <w:ind w:left="720" w:hanging="360"/>
      </w:pPr>
      <w:rPr>
        <w:rFonts w:ascii="Wingdings 2" w:hAnsi="Wingdings 2" w:hint="default"/>
        <w:sz w:val="22"/>
        <w:szCs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D748DB"/>
    <w:multiLevelType w:val="hybridMultilevel"/>
    <w:tmpl w:val="9EDABCDA"/>
    <w:lvl w:ilvl="0" w:tplc="A5DC83F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73A1414C"/>
    <w:multiLevelType w:val="hybridMultilevel"/>
    <w:tmpl w:val="BE36B4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78797BF9"/>
    <w:multiLevelType w:val="hybridMultilevel"/>
    <w:tmpl w:val="AC6417D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8DA1061"/>
    <w:multiLevelType w:val="hybridMultilevel"/>
    <w:tmpl w:val="32543852"/>
    <w:lvl w:ilvl="0" w:tplc="FFFFFFFF">
      <w:start w:val="1"/>
      <w:numFmt w:val="bullet"/>
      <w:lvlText w:val=""/>
      <w:lvlJc w:val="left"/>
      <w:pPr>
        <w:ind w:left="720" w:hanging="360"/>
      </w:pPr>
      <w:rPr>
        <w:rFonts w:ascii="Wingdings" w:hAnsi="Wingdings" w:hint="default"/>
      </w:rPr>
    </w:lvl>
    <w:lvl w:ilvl="1" w:tplc="F06E455E">
      <w:start w:val="1"/>
      <w:numFmt w:val="bullet"/>
      <w:lvlText w:val="→"/>
      <w:lvlJc w:val="left"/>
      <w:pPr>
        <w:ind w:left="180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79406284"/>
    <w:multiLevelType w:val="hybridMultilevel"/>
    <w:tmpl w:val="81D2B684"/>
    <w:lvl w:ilvl="0" w:tplc="A5DC83FA">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9E640FC"/>
    <w:multiLevelType w:val="hybridMultilevel"/>
    <w:tmpl w:val="B3DEDE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117748338">
    <w:abstractNumId w:val="21"/>
  </w:num>
  <w:num w:numId="2" w16cid:durableId="1062606922">
    <w:abstractNumId w:val="30"/>
  </w:num>
  <w:num w:numId="3" w16cid:durableId="1421750914">
    <w:abstractNumId w:val="9"/>
  </w:num>
  <w:num w:numId="4" w16cid:durableId="1120958911">
    <w:abstractNumId w:val="12"/>
  </w:num>
  <w:num w:numId="5" w16cid:durableId="1286696314">
    <w:abstractNumId w:val="25"/>
  </w:num>
  <w:num w:numId="6" w16cid:durableId="1717310258">
    <w:abstractNumId w:val="8"/>
  </w:num>
  <w:num w:numId="7" w16cid:durableId="1185481011">
    <w:abstractNumId w:val="23"/>
  </w:num>
  <w:num w:numId="8" w16cid:durableId="1628006923">
    <w:abstractNumId w:val="11"/>
  </w:num>
  <w:num w:numId="9" w16cid:durableId="1540127884">
    <w:abstractNumId w:val="13"/>
  </w:num>
  <w:num w:numId="10" w16cid:durableId="853150940">
    <w:abstractNumId w:val="15"/>
  </w:num>
  <w:num w:numId="11" w16cid:durableId="1304434467">
    <w:abstractNumId w:val="23"/>
  </w:num>
  <w:num w:numId="12" w16cid:durableId="419183922">
    <w:abstractNumId w:val="11"/>
  </w:num>
  <w:num w:numId="13" w16cid:durableId="2050106199">
    <w:abstractNumId w:val="15"/>
  </w:num>
  <w:num w:numId="14" w16cid:durableId="1260674096">
    <w:abstractNumId w:val="13"/>
  </w:num>
  <w:num w:numId="15" w16cid:durableId="1828477007">
    <w:abstractNumId w:val="30"/>
  </w:num>
  <w:num w:numId="16" w16cid:durableId="1893730629">
    <w:abstractNumId w:val="2"/>
  </w:num>
  <w:num w:numId="17" w16cid:durableId="2124839185">
    <w:abstractNumId w:val="30"/>
  </w:num>
  <w:num w:numId="18" w16cid:durableId="217129356">
    <w:abstractNumId w:val="25"/>
  </w:num>
  <w:num w:numId="19" w16cid:durableId="393234925">
    <w:abstractNumId w:val="21"/>
  </w:num>
  <w:num w:numId="20" w16cid:durableId="854996665">
    <w:abstractNumId w:val="10"/>
  </w:num>
  <w:num w:numId="21" w16cid:durableId="266038946">
    <w:abstractNumId w:val="28"/>
  </w:num>
  <w:num w:numId="22" w16cid:durableId="303001725">
    <w:abstractNumId w:val="5"/>
  </w:num>
  <w:num w:numId="23" w16cid:durableId="1585455586">
    <w:abstractNumId w:val="4"/>
  </w:num>
  <w:num w:numId="24" w16cid:durableId="743988921">
    <w:abstractNumId w:val="27"/>
  </w:num>
  <w:num w:numId="25" w16cid:durableId="623006282">
    <w:abstractNumId w:val="16"/>
  </w:num>
  <w:num w:numId="26" w16cid:durableId="1767461557">
    <w:abstractNumId w:val="0"/>
  </w:num>
  <w:num w:numId="27" w16cid:durableId="748304521">
    <w:abstractNumId w:val="31"/>
  </w:num>
  <w:num w:numId="28" w16cid:durableId="889223531">
    <w:abstractNumId w:val="14"/>
  </w:num>
  <w:num w:numId="29" w16cid:durableId="752623403">
    <w:abstractNumId w:val="20"/>
  </w:num>
  <w:num w:numId="30" w16cid:durableId="1400398324">
    <w:abstractNumId w:val="7"/>
  </w:num>
  <w:num w:numId="31" w16cid:durableId="63455672">
    <w:abstractNumId w:val="26"/>
  </w:num>
  <w:num w:numId="32" w16cid:durableId="1271014325">
    <w:abstractNumId w:val="6"/>
  </w:num>
  <w:num w:numId="33" w16cid:durableId="749040816">
    <w:abstractNumId w:val="19"/>
  </w:num>
  <w:num w:numId="34" w16cid:durableId="567955227">
    <w:abstractNumId w:val="1"/>
  </w:num>
  <w:num w:numId="35" w16cid:durableId="1968201651">
    <w:abstractNumId w:val="22"/>
  </w:num>
  <w:num w:numId="36" w16cid:durableId="2065761333">
    <w:abstractNumId w:val="29"/>
  </w:num>
  <w:num w:numId="37" w16cid:durableId="1594169498">
    <w:abstractNumId w:val="18"/>
  </w:num>
  <w:num w:numId="38" w16cid:durableId="2126650746">
    <w:abstractNumId w:val="24"/>
  </w:num>
  <w:num w:numId="39" w16cid:durableId="742988639">
    <w:abstractNumId w:val="3"/>
  </w:num>
  <w:num w:numId="40" w16cid:durableId="40391657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70E"/>
    <w:rsid w:val="000007A9"/>
    <w:rsid w:val="00000B9A"/>
    <w:rsid w:val="00001530"/>
    <w:rsid w:val="00002B91"/>
    <w:rsid w:val="000037FE"/>
    <w:rsid w:val="00003831"/>
    <w:rsid w:val="000065AB"/>
    <w:rsid w:val="00006C33"/>
    <w:rsid w:val="00007BAB"/>
    <w:rsid w:val="00007D92"/>
    <w:rsid w:val="00010853"/>
    <w:rsid w:val="00010B27"/>
    <w:rsid w:val="00010C6E"/>
    <w:rsid w:val="00011F3C"/>
    <w:rsid w:val="00013D65"/>
    <w:rsid w:val="00013E44"/>
    <w:rsid w:val="000147A0"/>
    <w:rsid w:val="00016A1A"/>
    <w:rsid w:val="0001700A"/>
    <w:rsid w:val="000171AB"/>
    <w:rsid w:val="0002053B"/>
    <w:rsid w:val="00020DAB"/>
    <w:rsid w:val="00022328"/>
    <w:rsid w:val="00022C98"/>
    <w:rsid w:val="0002357E"/>
    <w:rsid w:val="000248AF"/>
    <w:rsid w:val="00025A99"/>
    <w:rsid w:val="0002773F"/>
    <w:rsid w:val="00027E1F"/>
    <w:rsid w:val="00027E26"/>
    <w:rsid w:val="000300CC"/>
    <w:rsid w:val="00030FB3"/>
    <w:rsid w:val="00031CC9"/>
    <w:rsid w:val="000324D0"/>
    <w:rsid w:val="00032B74"/>
    <w:rsid w:val="0003389C"/>
    <w:rsid w:val="000342C5"/>
    <w:rsid w:val="00036133"/>
    <w:rsid w:val="00036E7C"/>
    <w:rsid w:val="00040148"/>
    <w:rsid w:val="000403C0"/>
    <w:rsid w:val="00040593"/>
    <w:rsid w:val="00040D83"/>
    <w:rsid w:val="0004240C"/>
    <w:rsid w:val="00042531"/>
    <w:rsid w:val="000431A4"/>
    <w:rsid w:val="000431D6"/>
    <w:rsid w:val="00043407"/>
    <w:rsid w:val="0004440B"/>
    <w:rsid w:val="000444E7"/>
    <w:rsid w:val="00044590"/>
    <w:rsid w:val="00045C9F"/>
    <w:rsid w:val="00047E66"/>
    <w:rsid w:val="00051318"/>
    <w:rsid w:val="00051961"/>
    <w:rsid w:val="00051CF5"/>
    <w:rsid w:val="00055D9F"/>
    <w:rsid w:val="000605C3"/>
    <w:rsid w:val="00061995"/>
    <w:rsid w:val="00062024"/>
    <w:rsid w:val="00062AF3"/>
    <w:rsid w:val="00063DD8"/>
    <w:rsid w:val="0006502A"/>
    <w:rsid w:val="00070572"/>
    <w:rsid w:val="00072006"/>
    <w:rsid w:val="00073D9C"/>
    <w:rsid w:val="00074092"/>
    <w:rsid w:val="00074FA7"/>
    <w:rsid w:val="000751E3"/>
    <w:rsid w:val="000757CA"/>
    <w:rsid w:val="00076457"/>
    <w:rsid w:val="000766F2"/>
    <w:rsid w:val="000802B7"/>
    <w:rsid w:val="00080A4A"/>
    <w:rsid w:val="0008150F"/>
    <w:rsid w:val="00081D92"/>
    <w:rsid w:val="00085622"/>
    <w:rsid w:val="0008742F"/>
    <w:rsid w:val="0008770C"/>
    <w:rsid w:val="0009167C"/>
    <w:rsid w:val="00092576"/>
    <w:rsid w:val="00092915"/>
    <w:rsid w:val="00092E71"/>
    <w:rsid w:val="000931AD"/>
    <w:rsid w:val="00093734"/>
    <w:rsid w:val="00095B0B"/>
    <w:rsid w:val="00096CB3"/>
    <w:rsid w:val="00097574"/>
    <w:rsid w:val="00097AF9"/>
    <w:rsid w:val="000A05B0"/>
    <w:rsid w:val="000A0A32"/>
    <w:rsid w:val="000A19E0"/>
    <w:rsid w:val="000A29FD"/>
    <w:rsid w:val="000A2A59"/>
    <w:rsid w:val="000A3F2B"/>
    <w:rsid w:val="000A4830"/>
    <w:rsid w:val="000A522E"/>
    <w:rsid w:val="000A5489"/>
    <w:rsid w:val="000A5AFD"/>
    <w:rsid w:val="000A5C9C"/>
    <w:rsid w:val="000A6C2E"/>
    <w:rsid w:val="000A7DC5"/>
    <w:rsid w:val="000B01C5"/>
    <w:rsid w:val="000B0B08"/>
    <w:rsid w:val="000B131F"/>
    <w:rsid w:val="000B3E92"/>
    <w:rsid w:val="000B473A"/>
    <w:rsid w:val="000B4C8D"/>
    <w:rsid w:val="000B55D4"/>
    <w:rsid w:val="000B5E6E"/>
    <w:rsid w:val="000B63CA"/>
    <w:rsid w:val="000B6C5C"/>
    <w:rsid w:val="000B7368"/>
    <w:rsid w:val="000C1BD8"/>
    <w:rsid w:val="000C2302"/>
    <w:rsid w:val="000C49E0"/>
    <w:rsid w:val="000C4BC5"/>
    <w:rsid w:val="000C6240"/>
    <w:rsid w:val="000C6A79"/>
    <w:rsid w:val="000D04A8"/>
    <w:rsid w:val="000D1C4E"/>
    <w:rsid w:val="000D2C21"/>
    <w:rsid w:val="000D2EAA"/>
    <w:rsid w:val="000D458B"/>
    <w:rsid w:val="000D4B75"/>
    <w:rsid w:val="000D4D4A"/>
    <w:rsid w:val="000D60C2"/>
    <w:rsid w:val="000D67AD"/>
    <w:rsid w:val="000D7E27"/>
    <w:rsid w:val="000E1231"/>
    <w:rsid w:val="000E51A4"/>
    <w:rsid w:val="000E7A63"/>
    <w:rsid w:val="000F0352"/>
    <w:rsid w:val="000F06C9"/>
    <w:rsid w:val="000F122A"/>
    <w:rsid w:val="000F151A"/>
    <w:rsid w:val="000F1A89"/>
    <w:rsid w:val="000F2D12"/>
    <w:rsid w:val="000F3576"/>
    <w:rsid w:val="000F37F1"/>
    <w:rsid w:val="000F52A0"/>
    <w:rsid w:val="000F5EE1"/>
    <w:rsid w:val="000F5F33"/>
    <w:rsid w:val="000F6C1E"/>
    <w:rsid w:val="000F70F5"/>
    <w:rsid w:val="000F7D89"/>
    <w:rsid w:val="00101795"/>
    <w:rsid w:val="001018B0"/>
    <w:rsid w:val="00102B5D"/>
    <w:rsid w:val="00104F84"/>
    <w:rsid w:val="00105D41"/>
    <w:rsid w:val="00106094"/>
    <w:rsid w:val="001067B1"/>
    <w:rsid w:val="00107C60"/>
    <w:rsid w:val="0011078C"/>
    <w:rsid w:val="00113052"/>
    <w:rsid w:val="00113393"/>
    <w:rsid w:val="0011342D"/>
    <w:rsid w:val="00114225"/>
    <w:rsid w:val="0011480A"/>
    <w:rsid w:val="0011524A"/>
    <w:rsid w:val="00115F93"/>
    <w:rsid w:val="001168AD"/>
    <w:rsid w:val="00117D0C"/>
    <w:rsid w:val="001208AC"/>
    <w:rsid w:val="0012125A"/>
    <w:rsid w:val="00122289"/>
    <w:rsid w:val="0012236C"/>
    <w:rsid w:val="00123B38"/>
    <w:rsid w:val="00125127"/>
    <w:rsid w:val="00126E79"/>
    <w:rsid w:val="00130637"/>
    <w:rsid w:val="00130E9D"/>
    <w:rsid w:val="00130F90"/>
    <w:rsid w:val="0013167F"/>
    <w:rsid w:val="001319EE"/>
    <w:rsid w:val="001322F4"/>
    <w:rsid w:val="00132694"/>
    <w:rsid w:val="00135CD9"/>
    <w:rsid w:val="00135F26"/>
    <w:rsid w:val="001369D7"/>
    <w:rsid w:val="001370D6"/>
    <w:rsid w:val="0013730E"/>
    <w:rsid w:val="00137607"/>
    <w:rsid w:val="001378A8"/>
    <w:rsid w:val="00137B91"/>
    <w:rsid w:val="00140201"/>
    <w:rsid w:val="00141632"/>
    <w:rsid w:val="0014168B"/>
    <w:rsid w:val="00142E47"/>
    <w:rsid w:val="00143253"/>
    <w:rsid w:val="001437CD"/>
    <w:rsid w:val="00143A86"/>
    <w:rsid w:val="00144AB1"/>
    <w:rsid w:val="001452E6"/>
    <w:rsid w:val="0014581E"/>
    <w:rsid w:val="00146D40"/>
    <w:rsid w:val="00151C46"/>
    <w:rsid w:val="00154DBE"/>
    <w:rsid w:val="0015515D"/>
    <w:rsid w:val="00155D56"/>
    <w:rsid w:val="00156A0C"/>
    <w:rsid w:val="001571F7"/>
    <w:rsid w:val="001610D4"/>
    <w:rsid w:val="00161D31"/>
    <w:rsid w:val="0016215B"/>
    <w:rsid w:val="00162444"/>
    <w:rsid w:val="001624BC"/>
    <w:rsid w:val="00165C7D"/>
    <w:rsid w:val="00166A70"/>
    <w:rsid w:val="001674AF"/>
    <w:rsid w:val="00167787"/>
    <w:rsid w:val="00170172"/>
    <w:rsid w:val="001701AF"/>
    <w:rsid w:val="00172AB0"/>
    <w:rsid w:val="00173C7A"/>
    <w:rsid w:val="00173D85"/>
    <w:rsid w:val="00174CD3"/>
    <w:rsid w:val="00175036"/>
    <w:rsid w:val="00175314"/>
    <w:rsid w:val="0017655B"/>
    <w:rsid w:val="001766F0"/>
    <w:rsid w:val="00176F67"/>
    <w:rsid w:val="00180E3E"/>
    <w:rsid w:val="00180F1A"/>
    <w:rsid w:val="00181ED3"/>
    <w:rsid w:val="001821F4"/>
    <w:rsid w:val="00182B4E"/>
    <w:rsid w:val="00182B5A"/>
    <w:rsid w:val="00183218"/>
    <w:rsid w:val="0018374C"/>
    <w:rsid w:val="001843D1"/>
    <w:rsid w:val="00184D01"/>
    <w:rsid w:val="00185336"/>
    <w:rsid w:val="00193C06"/>
    <w:rsid w:val="00193D27"/>
    <w:rsid w:val="00193FD8"/>
    <w:rsid w:val="00194411"/>
    <w:rsid w:val="0019514C"/>
    <w:rsid w:val="00195B02"/>
    <w:rsid w:val="001969B7"/>
    <w:rsid w:val="001A00ED"/>
    <w:rsid w:val="001A25FA"/>
    <w:rsid w:val="001A40DE"/>
    <w:rsid w:val="001A40F7"/>
    <w:rsid w:val="001A526D"/>
    <w:rsid w:val="001A6D11"/>
    <w:rsid w:val="001A7CE8"/>
    <w:rsid w:val="001A7D37"/>
    <w:rsid w:val="001A7F9C"/>
    <w:rsid w:val="001B0DD8"/>
    <w:rsid w:val="001B1258"/>
    <w:rsid w:val="001B13D9"/>
    <w:rsid w:val="001B272F"/>
    <w:rsid w:val="001B40ED"/>
    <w:rsid w:val="001B45DC"/>
    <w:rsid w:val="001B4D19"/>
    <w:rsid w:val="001B7F3E"/>
    <w:rsid w:val="001C0F95"/>
    <w:rsid w:val="001C1249"/>
    <w:rsid w:val="001C390F"/>
    <w:rsid w:val="001C3D80"/>
    <w:rsid w:val="001C4858"/>
    <w:rsid w:val="001C4D73"/>
    <w:rsid w:val="001C555B"/>
    <w:rsid w:val="001C651F"/>
    <w:rsid w:val="001C7068"/>
    <w:rsid w:val="001C76A0"/>
    <w:rsid w:val="001D2F20"/>
    <w:rsid w:val="001D2FC5"/>
    <w:rsid w:val="001D4EAD"/>
    <w:rsid w:val="001D68FC"/>
    <w:rsid w:val="001E01F7"/>
    <w:rsid w:val="001E1316"/>
    <w:rsid w:val="001E1A63"/>
    <w:rsid w:val="001E30F7"/>
    <w:rsid w:val="001E4A28"/>
    <w:rsid w:val="001E4E5E"/>
    <w:rsid w:val="001E5A6B"/>
    <w:rsid w:val="001E6487"/>
    <w:rsid w:val="001E785B"/>
    <w:rsid w:val="001F07F5"/>
    <w:rsid w:val="001F0B87"/>
    <w:rsid w:val="001F172B"/>
    <w:rsid w:val="001F37FE"/>
    <w:rsid w:val="001F54D0"/>
    <w:rsid w:val="001F61C8"/>
    <w:rsid w:val="001F6340"/>
    <w:rsid w:val="001F7313"/>
    <w:rsid w:val="00201276"/>
    <w:rsid w:val="00201C93"/>
    <w:rsid w:val="00202A78"/>
    <w:rsid w:val="00202FFD"/>
    <w:rsid w:val="0020302A"/>
    <w:rsid w:val="0020463C"/>
    <w:rsid w:val="00204A14"/>
    <w:rsid w:val="002060B1"/>
    <w:rsid w:val="002064A3"/>
    <w:rsid w:val="00207D9B"/>
    <w:rsid w:val="00211D1B"/>
    <w:rsid w:val="00212776"/>
    <w:rsid w:val="00213377"/>
    <w:rsid w:val="00213677"/>
    <w:rsid w:val="00213A7C"/>
    <w:rsid w:val="00214FAB"/>
    <w:rsid w:val="0021577E"/>
    <w:rsid w:val="00216764"/>
    <w:rsid w:val="00217382"/>
    <w:rsid w:val="00220D3D"/>
    <w:rsid w:val="002224E4"/>
    <w:rsid w:val="00223452"/>
    <w:rsid w:val="00224D8C"/>
    <w:rsid w:val="00224EC6"/>
    <w:rsid w:val="002262BE"/>
    <w:rsid w:val="002269DA"/>
    <w:rsid w:val="002278BD"/>
    <w:rsid w:val="00227D35"/>
    <w:rsid w:val="00230590"/>
    <w:rsid w:val="00230E0B"/>
    <w:rsid w:val="0023158F"/>
    <w:rsid w:val="002318F2"/>
    <w:rsid w:val="002321D9"/>
    <w:rsid w:val="00232834"/>
    <w:rsid w:val="00234AC7"/>
    <w:rsid w:val="00235947"/>
    <w:rsid w:val="00235E0C"/>
    <w:rsid w:val="00236B3A"/>
    <w:rsid w:val="00242623"/>
    <w:rsid w:val="00242FF4"/>
    <w:rsid w:val="00246551"/>
    <w:rsid w:val="002465BE"/>
    <w:rsid w:val="00247002"/>
    <w:rsid w:val="00247F5A"/>
    <w:rsid w:val="00251966"/>
    <w:rsid w:val="0025262E"/>
    <w:rsid w:val="002532CF"/>
    <w:rsid w:val="00254152"/>
    <w:rsid w:val="0025420E"/>
    <w:rsid w:val="0025581A"/>
    <w:rsid w:val="00255845"/>
    <w:rsid w:val="002559B1"/>
    <w:rsid w:val="002562DC"/>
    <w:rsid w:val="002565BC"/>
    <w:rsid w:val="002576A0"/>
    <w:rsid w:val="002578DD"/>
    <w:rsid w:val="002623C9"/>
    <w:rsid w:val="00262782"/>
    <w:rsid w:val="0026357C"/>
    <w:rsid w:val="00263B73"/>
    <w:rsid w:val="00264019"/>
    <w:rsid w:val="002645D4"/>
    <w:rsid w:val="0026487E"/>
    <w:rsid w:val="00264996"/>
    <w:rsid w:val="00264FB0"/>
    <w:rsid w:val="00267CF7"/>
    <w:rsid w:val="00270839"/>
    <w:rsid w:val="002731CA"/>
    <w:rsid w:val="00275129"/>
    <w:rsid w:val="002755EF"/>
    <w:rsid w:val="0027597F"/>
    <w:rsid w:val="002759FF"/>
    <w:rsid w:val="00275C6A"/>
    <w:rsid w:val="002761C6"/>
    <w:rsid w:val="00276472"/>
    <w:rsid w:val="002815B7"/>
    <w:rsid w:val="00281E78"/>
    <w:rsid w:val="00281F94"/>
    <w:rsid w:val="00282147"/>
    <w:rsid w:val="002828D7"/>
    <w:rsid w:val="002831A3"/>
    <w:rsid w:val="0028370E"/>
    <w:rsid w:val="00284699"/>
    <w:rsid w:val="002862C3"/>
    <w:rsid w:val="00286900"/>
    <w:rsid w:val="00287201"/>
    <w:rsid w:val="002911C0"/>
    <w:rsid w:val="002913E2"/>
    <w:rsid w:val="00293765"/>
    <w:rsid w:val="0029718E"/>
    <w:rsid w:val="0029778C"/>
    <w:rsid w:val="002A19AC"/>
    <w:rsid w:val="002A2E40"/>
    <w:rsid w:val="002A3465"/>
    <w:rsid w:val="002A4385"/>
    <w:rsid w:val="002A51A4"/>
    <w:rsid w:val="002A6564"/>
    <w:rsid w:val="002A657B"/>
    <w:rsid w:val="002A7000"/>
    <w:rsid w:val="002A719C"/>
    <w:rsid w:val="002A7283"/>
    <w:rsid w:val="002A783F"/>
    <w:rsid w:val="002B0051"/>
    <w:rsid w:val="002B1CB1"/>
    <w:rsid w:val="002B2BC1"/>
    <w:rsid w:val="002B3E0D"/>
    <w:rsid w:val="002B459F"/>
    <w:rsid w:val="002B4709"/>
    <w:rsid w:val="002B4B90"/>
    <w:rsid w:val="002B5640"/>
    <w:rsid w:val="002B6941"/>
    <w:rsid w:val="002B74ED"/>
    <w:rsid w:val="002B788E"/>
    <w:rsid w:val="002C0D5F"/>
    <w:rsid w:val="002C105D"/>
    <w:rsid w:val="002C11F1"/>
    <w:rsid w:val="002C48B4"/>
    <w:rsid w:val="002C4A84"/>
    <w:rsid w:val="002C5413"/>
    <w:rsid w:val="002C792B"/>
    <w:rsid w:val="002C7A9E"/>
    <w:rsid w:val="002D0130"/>
    <w:rsid w:val="002D1888"/>
    <w:rsid w:val="002D1A1D"/>
    <w:rsid w:val="002D2941"/>
    <w:rsid w:val="002D3252"/>
    <w:rsid w:val="002D3684"/>
    <w:rsid w:val="002D55F5"/>
    <w:rsid w:val="002D6785"/>
    <w:rsid w:val="002D686E"/>
    <w:rsid w:val="002D72CA"/>
    <w:rsid w:val="002D7BC6"/>
    <w:rsid w:val="002E0179"/>
    <w:rsid w:val="002E04E9"/>
    <w:rsid w:val="002E0EF0"/>
    <w:rsid w:val="002E11C5"/>
    <w:rsid w:val="002E2444"/>
    <w:rsid w:val="002E264A"/>
    <w:rsid w:val="002E37E7"/>
    <w:rsid w:val="002E3F56"/>
    <w:rsid w:val="002E4D34"/>
    <w:rsid w:val="002E5FB7"/>
    <w:rsid w:val="002E6C40"/>
    <w:rsid w:val="002E78D6"/>
    <w:rsid w:val="002E7985"/>
    <w:rsid w:val="002E7D04"/>
    <w:rsid w:val="002F0673"/>
    <w:rsid w:val="002F09A3"/>
    <w:rsid w:val="002F10E3"/>
    <w:rsid w:val="002F17EB"/>
    <w:rsid w:val="002F2602"/>
    <w:rsid w:val="002F2A9A"/>
    <w:rsid w:val="002F4723"/>
    <w:rsid w:val="002F4B49"/>
    <w:rsid w:val="002F4E3D"/>
    <w:rsid w:val="002F5555"/>
    <w:rsid w:val="002F6C6B"/>
    <w:rsid w:val="002F7953"/>
    <w:rsid w:val="0030212A"/>
    <w:rsid w:val="003037D9"/>
    <w:rsid w:val="00304C1D"/>
    <w:rsid w:val="00305BAE"/>
    <w:rsid w:val="00305C8F"/>
    <w:rsid w:val="00305D01"/>
    <w:rsid w:val="003065FF"/>
    <w:rsid w:val="00306716"/>
    <w:rsid w:val="00306E98"/>
    <w:rsid w:val="00307D56"/>
    <w:rsid w:val="0031163E"/>
    <w:rsid w:val="00311895"/>
    <w:rsid w:val="00311CD1"/>
    <w:rsid w:val="003124FF"/>
    <w:rsid w:val="0031541F"/>
    <w:rsid w:val="0031759C"/>
    <w:rsid w:val="0031785F"/>
    <w:rsid w:val="00321404"/>
    <w:rsid w:val="00321BD9"/>
    <w:rsid w:val="0032293C"/>
    <w:rsid w:val="00322D40"/>
    <w:rsid w:val="00322ED1"/>
    <w:rsid w:val="00323197"/>
    <w:rsid w:val="00324072"/>
    <w:rsid w:val="0032457F"/>
    <w:rsid w:val="00327BD1"/>
    <w:rsid w:val="00327F2D"/>
    <w:rsid w:val="00327F61"/>
    <w:rsid w:val="00327FC4"/>
    <w:rsid w:val="00330D56"/>
    <w:rsid w:val="003326D1"/>
    <w:rsid w:val="00332A7D"/>
    <w:rsid w:val="00332AC3"/>
    <w:rsid w:val="00332F48"/>
    <w:rsid w:val="003337B6"/>
    <w:rsid w:val="00336119"/>
    <w:rsid w:val="003367CC"/>
    <w:rsid w:val="0033701D"/>
    <w:rsid w:val="003376E0"/>
    <w:rsid w:val="00337A53"/>
    <w:rsid w:val="00340242"/>
    <w:rsid w:val="00342037"/>
    <w:rsid w:val="0034280C"/>
    <w:rsid w:val="00345245"/>
    <w:rsid w:val="00346A96"/>
    <w:rsid w:val="00346D56"/>
    <w:rsid w:val="00346EB1"/>
    <w:rsid w:val="003470A3"/>
    <w:rsid w:val="003478CF"/>
    <w:rsid w:val="0035081F"/>
    <w:rsid w:val="0035139D"/>
    <w:rsid w:val="00355775"/>
    <w:rsid w:val="003560CB"/>
    <w:rsid w:val="003578BA"/>
    <w:rsid w:val="00360357"/>
    <w:rsid w:val="00360D39"/>
    <w:rsid w:val="003615EB"/>
    <w:rsid w:val="003615EF"/>
    <w:rsid w:val="00362182"/>
    <w:rsid w:val="0036302A"/>
    <w:rsid w:val="003636DF"/>
    <w:rsid w:val="00364CEE"/>
    <w:rsid w:val="00365F37"/>
    <w:rsid w:val="00365F64"/>
    <w:rsid w:val="003676B3"/>
    <w:rsid w:val="00367B3F"/>
    <w:rsid w:val="00367E20"/>
    <w:rsid w:val="0037077A"/>
    <w:rsid w:val="003733C2"/>
    <w:rsid w:val="00374B52"/>
    <w:rsid w:val="0037531F"/>
    <w:rsid w:val="00375C2E"/>
    <w:rsid w:val="00376165"/>
    <w:rsid w:val="00376211"/>
    <w:rsid w:val="00376691"/>
    <w:rsid w:val="00380217"/>
    <w:rsid w:val="0038024E"/>
    <w:rsid w:val="00380412"/>
    <w:rsid w:val="0038191F"/>
    <w:rsid w:val="00383F41"/>
    <w:rsid w:val="0038435C"/>
    <w:rsid w:val="003852A2"/>
    <w:rsid w:val="003858C5"/>
    <w:rsid w:val="00387593"/>
    <w:rsid w:val="00387769"/>
    <w:rsid w:val="00387E64"/>
    <w:rsid w:val="003912C9"/>
    <w:rsid w:val="0039147F"/>
    <w:rsid w:val="00391A02"/>
    <w:rsid w:val="00392007"/>
    <w:rsid w:val="00394173"/>
    <w:rsid w:val="003942A5"/>
    <w:rsid w:val="003959B1"/>
    <w:rsid w:val="00395BB8"/>
    <w:rsid w:val="003A0ECB"/>
    <w:rsid w:val="003A2AB8"/>
    <w:rsid w:val="003A2CA0"/>
    <w:rsid w:val="003A4762"/>
    <w:rsid w:val="003A6546"/>
    <w:rsid w:val="003A6714"/>
    <w:rsid w:val="003A7A0E"/>
    <w:rsid w:val="003A7C8C"/>
    <w:rsid w:val="003B0D12"/>
    <w:rsid w:val="003B1430"/>
    <w:rsid w:val="003B4B48"/>
    <w:rsid w:val="003B5D14"/>
    <w:rsid w:val="003B646D"/>
    <w:rsid w:val="003B6BFA"/>
    <w:rsid w:val="003B6C95"/>
    <w:rsid w:val="003B6E68"/>
    <w:rsid w:val="003B6FA5"/>
    <w:rsid w:val="003B73E9"/>
    <w:rsid w:val="003B7418"/>
    <w:rsid w:val="003B790B"/>
    <w:rsid w:val="003C03E8"/>
    <w:rsid w:val="003C07DE"/>
    <w:rsid w:val="003C1707"/>
    <w:rsid w:val="003C1894"/>
    <w:rsid w:val="003C2D78"/>
    <w:rsid w:val="003C31BE"/>
    <w:rsid w:val="003C3F7F"/>
    <w:rsid w:val="003C4022"/>
    <w:rsid w:val="003C600B"/>
    <w:rsid w:val="003C68C7"/>
    <w:rsid w:val="003C775E"/>
    <w:rsid w:val="003D1FD0"/>
    <w:rsid w:val="003D22D4"/>
    <w:rsid w:val="003D3289"/>
    <w:rsid w:val="003D3E13"/>
    <w:rsid w:val="003D4692"/>
    <w:rsid w:val="003D4D06"/>
    <w:rsid w:val="003D4DE5"/>
    <w:rsid w:val="003D6700"/>
    <w:rsid w:val="003D6DE3"/>
    <w:rsid w:val="003D6EF9"/>
    <w:rsid w:val="003D7EC0"/>
    <w:rsid w:val="003E0077"/>
    <w:rsid w:val="003E19B7"/>
    <w:rsid w:val="003E2C05"/>
    <w:rsid w:val="003E3970"/>
    <w:rsid w:val="003E3B05"/>
    <w:rsid w:val="003E520E"/>
    <w:rsid w:val="003E54E4"/>
    <w:rsid w:val="003E5B4F"/>
    <w:rsid w:val="003E5F00"/>
    <w:rsid w:val="003E603D"/>
    <w:rsid w:val="003E69B8"/>
    <w:rsid w:val="003E6AA4"/>
    <w:rsid w:val="003E7084"/>
    <w:rsid w:val="003E7992"/>
    <w:rsid w:val="003F19E8"/>
    <w:rsid w:val="003F2537"/>
    <w:rsid w:val="003F2CFE"/>
    <w:rsid w:val="003F3B98"/>
    <w:rsid w:val="003F4545"/>
    <w:rsid w:val="003F47AB"/>
    <w:rsid w:val="003F5EEC"/>
    <w:rsid w:val="003F7D0C"/>
    <w:rsid w:val="0040070F"/>
    <w:rsid w:val="0040081B"/>
    <w:rsid w:val="00400CEE"/>
    <w:rsid w:val="00403595"/>
    <w:rsid w:val="0040370C"/>
    <w:rsid w:val="00403DC9"/>
    <w:rsid w:val="004043EA"/>
    <w:rsid w:val="00410272"/>
    <w:rsid w:val="0041057D"/>
    <w:rsid w:val="00410F4B"/>
    <w:rsid w:val="0041162B"/>
    <w:rsid w:val="00413E53"/>
    <w:rsid w:val="00414F26"/>
    <w:rsid w:val="00415FB6"/>
    <w:rsid w:val="004167D1"/>
    <w:rsid w:val="00416CA8"/>
    <w:rsid w:val="00416E15"/>
    <w:rsid w:val="00420B44"/>
    <w:rsid w:val="00421495"/>
    <w:rsid w:val="00421B9A"/>
    <w:rsid w:val="0042271B"/>
    <w:rsid w:val="00422E93"/>
    <w:rsid w:val="00424021"/>
    <w:rsid w:val="004242FF"/>
    <w:rsid w:val="00427AB0"/>
    <w:rsid w:val="004322F9"/>
    <w:rsid w:val="00432621"/>
    <w:rsid w:val="0043264C"/>
    <w:rsid w:val="004335E3"/>
    <w:rsid w:val="00435180"/>
    <w:rsid w:val="00436AF0"/>
    <w:rsid w:val="004379E6"/>
    <w:rsid w:val="00440154"/>
    <w:rsid w:val="00440735"/>
    <w:rsid w:val="00441042"/>
    <w:rsid w:val="004419AC"/>
    <w:rsid w:val="00442EB3"/>
    <w:rsid w:val="00444EFA"/>
    <w:rsid w:val="0044503B"/>
    <w:rsid w:val="00445C1E"/>
    <w:rsid w:val="00445EBC"/>
    <w:rsid w:val="004463D5"/>
    <w:rsid w:val="00446AB5"/>
    <w:rsid w:val="00446E68"/>
    <w:rsid w:val="00450307"/>
    <w:rsid w:val="00450974"/>
    <w:rsid w:val="004517CA"/>
    <w:rsid w:val="00451C8F"/>
    <w:rsid w:val="00451E5F"/>
    <w:rsid w:val="00453032"/>
    <w:rsid w:val="00454589"/>
    <w:rsid w:val="00455630"/>
    <w:rsid w:val="004556D9"/>
    <w:rsid w:val="0045620E"/>
    <w:rsid w:val="00456F39"/>
    <w:rsid w:val="00457676"/>
    <w:rsid w:val="00457A9D"/>
    <w:rsid w:val="00457D92"/>
    <w:rsid w:val="00461E5A"/>
    <w:rsid w:val="0046268B"/>
    <w:rsid w:val="00462A80"/>
    <w:rsid w:val="00462F4B"/>
    <w:rsid w:val="0046341B"/>
    <w:rsid w:val="00463FCF"/>
    <w:rsid w:val="00465C77"/>
    <w:rsid w:val="00466784"/>
    <w:rsid w:val="00466ADB"/>
    <w:rsid w:val="004679D8"/>
    <w:rsid w:val="0047108A"/>
    <w:rsid w:val="00471A02"/>
    <w:rsid w:val="0047237F"/>
    <w:rsid w:val="004731E2"/>
    <w:rsid w:val="004732CC"/>
    <w:rsid w:val="004739EA"/>
    <w:rsid w:val="0047427F"/>
    <w:rsid w:val="004752FB"/>
    <w:rsid w:val="00476128"/>
    <w:rsid w:val="0047703A"/>
    <w:rsid w:val="00477F8D"/>
    <w:rsid w:val="0048096C"/>
    <w:rsid w:val="0048267B"/>
    <w:rsid w:val="00482A98"/>
    <w:rsid w:val="004839DE"/>
    <w:rsid w:val="00483FCA"/>
    <w:rsid w:val="00486295"/>
    <w:rsid w:val="00487041"/>
    <w:rsid w:val="004872C5"/>
    <w:rsid w:val="00490921"/>
    <w:rsid w:val="00491F0B"/>
    <w:rsid w:val="00492698"/>
    <w:rsid w:val="0049290B"/>
    <w:rsid w:val="00493203"/>
    <w:rsid w:val="004937A2"/>
    <w:rsid w:val="004951D8"/>
    <w:rsid w:val="0049521B"/>
    <w:rsid w:val="00496240"/>
    <w:rsid w:val="004A09CD"/>
    <w:rsid w:val="004A15A0"/>
    <w:rsid w:val="004A18E9"/>
    <w:rsid w:val="004A22DD"/>
    <w:rsid w:val="004A28B2"/>
    <w:rsid w:val="004A5D57"/>
    <w:rsid w:val="004A5FA5"/>
    <w:rsid w:val="004A6D41"/>
    <w:rsid w:val="004A7227"/>
    <w:rsid w:val="004A7561"/>
    <w:rsid w:val="004B052D"/>
    <w:rsid w:val="004B0D3E"/>
    <w:rsid w:val="004B1035"/>
    <w:rsid w:val="004B15D9"/>
    <w:rsid w:val="004B19F2"/>
    <w:rsid w:val="004B26C1"/>
    <w:rsid w:val="004B2D7E"/>
    <w:rsid w:val="004B405A"/>
    <w:rsid w:val="004B50A6"/>
    <w:rsid w:val="004B560E"/>
    <w:rsid w:val="004B6301"/>
    <w:rsid w:val="004C0C8D"/>
    <w:rsid w:val="004C2257"/>
    <w:rsid w:val="004C2978"/>
    <w:rsid w:val="004C3EC3"/>
    <w:rsid w:val="004C44F0"/>
    <w:rsid w:val="004C57AE"/>
    <w:rsid w:val="004C648F"/>
    <w:rsid w:val="004C6924"/>
    <w:rsid w:val="004C6991"/>
    <w:rsid w:val="004C6AE1"/>
    <w:rsid w:val="004C79A5"/>
    <w:rsid w:val="004D046E"/>
    <w:rsid w:val="004D1CC2"/>
    <w:rsid w:val="004D21BC"/>
    <w:rsid w:val="004D2493"/>
    <w:rsid w:val="004D2D11"/>
    <w:rsid w:val="004D4005"/>
    <w:rsid w:val="004D42BB"/>
    <w:rsid w:val="004D53E9"/>
    <w:rsid w:val="004D5A68"/>
    <w:rsid w:val="004D6925"/>
    <w:rsid w:val="004D78D9"/>
    <w:rsid w:val="004E06D7"/>
    <w:rsid w:val="004E09C8"/>
    <w:rsid w:val="004E10FB"/>
    <w:rsid w:val="004E15E2"/>
    <w:rsid w:val="004E1C5C"/>
    <w:rsid w:val="004E1EC1"/>
    <w:rsid w:val="004E2C97"/>
    <w:rsid w:val="004E2D35"/>
    <w:rsid w:val="004E3C62"/>
    <w:rsid w:val="004E4CD1"/>
    <w:rsid w:val="004E56A9"/>
    <w:rsid w:val="004E6409"/>
    <w:rsid w:val="004E6AFB"/>
    <w:rsid w:val="004F044E"/>
    <w:rsid w:val="004F089E"/>
    <w:rsid w:val="004F0B92"/>
    <w:rsid w:val="004F5885"/>
    <w:rsid w:val="004F6103"/>
    <w:rsid w:val="004F6EFB"/>
    <w:rsid w:val="004F71D7"/>
    <w:rsid w:val="004F71F2"/>
    <w:rsid w:val="004F74D6"/>
    <w:rsid w:val="004F7A21"/>
    <w:rsid w:val="004F7E53"/>
    <w:rsid w:val="00500F66"/>
    <w:rsid w:val="005015F5"/>
    <w:rsid w:val="00502507"/>
    <w:rsid w:val="00504021"/>
    <w:rsid w:val="0050467B"/>
    <w:rsid w:val="005056A8"/>
    <w:rsid w:val="00506169"/>
    <w:rsid w:val="005062DB"/>
    <w:rsid w:val="00511CBB"/>
    <w:rsid w:val="00511E4F"/>
    <w:rsid w:val="00512C8E"/>
    <w:rsid w:val="00513089"/>
    <w:rsid w:val="00513587"/>
    <w:rsid w:val="00514843"/>
    <w:rsid w:val="00514EEB"/>
    <w:rsid w:val="0051548F"/>
    <w:rsid w:val="00515F98"/>
    <w:rsid w:val="0051664E"/>
    <w:rsid w:val="0051705A"/>
    <w:rsid w:val="005171A8"/>
    <w:rsid w:val="005172BC"/>
    <w:rsid w:val="00517BF3"/>
    <w:rsid w:val="0052077C"/>
    <w:rsid w:val="00520BA8"/>
    <w:rsid w:val="005212F6"/>
    <w:rsid w:val="0052182F"/>
    <w:rsid w:val="0052292D"/>
    <w:rsid w:val="00523BD9"/>
    <w:rsid w:val="00523CF9"/>
    <w:rsid w:val="00523D7F"/>
    <w:rsid w:val="00525029"/>
    <w:rsid w:val="00525173"/>
    <w:rsid w:val="00525FFF"/>
    <w:rsid w:val="00526242"/>
    <w:rsid w:val="005271E0"/>
    <w:rsid w:val="0052762A"/>
    <w:rsid w:val="00530415"/>
    <w:rsid w:val="00530891"/>
    <w:rsid w:val="00532A5D"/>
    <w:rsid w:val="005332E2"/>
    <w:rsid w:val="00533F18"/>
    <w:rsid w:val="00535011"/>
    <w:rsid w:val="005350DF"/>
    <w:rsid w:val="00535BAC"/>
    <w:rsid w:val="0054134B"/>
    <w:rsid w:val="0054259B"/>
    <w:rsid w:val="005426DB"/>
    <w:rsid w:val="00542F4C"/>
    <w:rsid w:val="005430C0"/>
    <w:rsid w:val="005437B8"/>
    <w:rsid w:val="005439B5"/>
    <w:rsid w:val="005439F3"/>
    <w:rsid w:val="00543E7A"/>
    <w:rsid w:val="0054530C"/>
    <w:rsid w:val="00546F02"/>
    <w:rsid w:val="00551138"/>
    <w:rsid w:val="00551F86"/>
    <w:rsid w:val="00551FF1"/>
    <w:rsid w:val="00552175"/>
    <w:rsid w:val="005553F2"/>
    <w:rsid w:val="005558A9"/>
    <w:rsid w:val="005561EE"/>
    <w:rsid w:val="00556221"/>
    <w:rsid w:val="00556505"/>
    <w:rsid w:val="00556664"/>
    <w:rsid w:val="0055731B"/>
    <w:rsid w:val="00557355"/>
    <w:rsid w:val="00557B25"/>
    <w:rsid w:val="00560EB4"/>
    <w:rsid w:val="005610A4"/>
    <w:rsid w:val="00561E75"/>
    <w:rsid w:val="00562C66"/>
    <w:rsid w:val="005639AB"/>
    <w:rsid w:val="00563A25"/>
    <w:rsid w:val="005643AB"/>
    <w:rsid w:val="00564BE8"/>
    <w:rsid w:val="00566BB4"/>
    <w:rsid w:val="00567E39"/>
    <w:rsid w:val="00570C11"/>
    <w:rsid w:val="00571038"/>
    <w:rsid w:val="00571BB2"/>
    <w:rsid w:val="00571C3F"/>
    <w:rsid w:val="00573582"/>
    <w:rsid w:val="00573591"/>
    <w:rsid w:val="00573B53"/>
    <w:rsid w:val="00573ED5"/>
    <w:rsid w:val="00574405"/>
    <w:rsid w:val="00575E42"/>
    <w:rsid w:val="00575E47"/>
    <w:rsid w:val="00576652"/>
    <w:rsid w:val="00576D1C"/>
    <w:rsid w:val="0057701C"/>
    <w:rsid w:val="00577696"/>
    <w:rsid w:val="00577D9D"/>
    <w:rsid w:val="00582107"/>
    <w:rsid w:val="005822FD"/>
    <w:rsid w:val="00582896"/>
    <w:rsid w:val="00582B4D"/>
    <w:rsid w:val="00583540"/>
    <w:rsid w:val="00583724"/>
    <w:rsid w:val="00583F55"/>
    <w:rsid w:val="00584DD7"/>
    <w:rsid w:val="00586AF8"/>
    <w:rsid w:val="005874CB"/>
    <w:rsid w:val="0059000C"/>
    <w:rsid w:val="0059268A"/>
    <w:rsid w:val="005928DC"/>
    <w:rsid w:val="00592962"/>
    <w:rsid w:val="005929D3"/>
    <w:rsid w:val="00595803"/>
    <w:rsid w:val="00595DBF"/>
    <w:rsid w:val="005966D4"/>
    <w:rsid w:val="0059731C"/>
    <w:rsid w:val="005975C6"/>
    <w:rsid w:val="005A07B7"/>
    <w:rsid w:val="005A08F3"/>
    <w:rsid w:val="005A0D0E"/>
    <w:rsid w:val="005A1897"/>
    <w:rsid w:val="005A24AC"/>
    <w:rsid w:val="005A29A9"/>
    <w:rsid w:val="005A42AA"/>
    <w:rsid w:val="005A55B8"/>
    <w:rsid w:val="005A5DB8"/>
    <w:rsid w:val="005A79F0"/>
    <w:rsid w:val="005A7DF6"/>
    <w:rsid w:val="005A7F2D"/>
    <w:rsid w:val="005B0516"/>
    <w:rsid w:val="005B0853"/>
    <w:rsid w:val="005B114C"/>
    <w:rsid w:val="005B2986"/>
    <w:rsid w:val="005B33A9"/>
    <w:rsid w:val="005B43AA"/>
    <w:rsid w:val="005B4536"/>
    <w:rsid w:val="005B4F76"/>
    <w:rsid w:val="005B5CF7"/>
    <w:rsid w:val="005B665C"/>
    <w:rsid w:val="005B67E6"/>
    <w:rsid w:val="005B70E9"/>
    <w:rsid w:val="005B7793"/>
    <w:rsid w:val="005C0239"/>
    <w:rsid w:val="005C067C"/>
    <w:rsid w:val="005C0B5B"/>
    <w:rsid w:val="005C1BEA"/>
    <w:rsid w:val="005C2B65"/>
    <w:rsid w:val="005C3B2D"/>
    <w:rsid w:val="005C40FD"/>
    <w:rsid w:val="005C4682"/>
    <w:rsid w:val="005C4F89"/>
    <w:rsid w:val="005C592A"/>
    <w:rsid w:val="005C5B9C"/>
    <w:rsid w:val="005C6478"/>
    <w:rsid w:val="005C6491"/>
    <w:rsid w:val="005D0319"/>
    <w:rsid w:val="005D07E2"/>
    <w:rsid w:val="005D0A00"/>
    <w:rsid w:val="005D0AC7"/>
    <w:rsid w:val="005D1608"/>
    <w:rsid w:val="005D2849"/>
    <w:rsid w:val="005D34B7"/>
    <w:rsid w:val="005D4458"/>
    <w:rsid w:val="005D4784"/>
    <w:rsid w:val="005D5139"/>
    <w:rsid w:val="005D653C"/>
    <w:rsid w:val="005E1661"/>
    <w:rsid w:val="005E1FB3"/>
    <w:rsid w:val="005E3EE4"/>
    <w:rsid w:val="005E4114"/>
    <w:rsid w:val="005E538C"/>
    <w:rsid w:val="005E6BAE"/>
    <w:rsid w:val="005F24A5"/>
    <w:rsid w:val="005F2ADB"/>
    <w:rsid w:val="005F2E28"/>
    <w:rsid w:val="005F30E7"/>
    <w:rsid w:val="005F3386"/>
    <w:rsid w:val="005F3BCD"/>
    <w:rsid w:val="005F3F77"/>
    <w:rsid w:val="005F48AA"/>
    <w:rsid w:val="005F4E8D"/>
    <w:rsid w:val="005F51A0"/>
    <w:rsid w:val="005F5F49"/>
    <w:rsid w:val="005F6087"/>
    <w:rsid w:val="005F710A"/>
    <w:rsid w:val="005F75EE"/>
    <w:rsid w:val="0060169F"/>
    <w:rsid w:val="0060182A"/>
    <w:rsid w:val="006022B0"/>
    <w:rsid w:val="006025D2"/>
    <w:rsid w:val="0060344F"/>
    <w:rsid w:val="006046CD"/>
    <w:rsid w:val="00604AA0"/>
    <w:rsid w:val="006055CE"/>
    <w:rsid w:val="006063B4"/>
    <w:rsid w:val="00606ED1"/>
    <w:rsid w:val="00607DEB"/>
    <w:rsid w:val="006107D6"/>
    <w:rsid w:val="00610CE3"/>
    <w:rsid w:val="006111D1"/>
    <w:rsid w:val="006115CE"/>
    <w:rsid w:val="006121F9"/>
    <w:rsid w:val="00613435"/>
    <w:rsid w:val="00613D22"/>
    <w:rsid w:val="00614567"/>
    <w:rsid w:val="0061478A"/>
    <w:rsid w:val="0061581F"/>
    <w:rsid w:val="00617951"/>
    <w:rsid w:val="0062091C"/>
    <w:rsid w:val="00623869"/>
    <w:rsid w:val="006238F5"/>
    <w:rsid w:val="0062390A"/>
    <w:rsid w:val="0062392A"/>
    <w:rsid w:val="006248B9"/>
    <w:rsid w:val="00630911"/>
    <w:rsid w:val="00631768"/>
    <w:rsid w:val="00633244"/>
    <w:rsid w:val="006333EC"/>
    <w:rsid w:val="0063396A"/>
    <w:rsid w:val="00634E6B"/>
    <w:rsid w:val="00636C68"/>
    <w:rsid w:val="00636CAD"/>
    <w:rsid w:val="00637022"/>
    <w:rsid w:val="00637A35"/>
    <w:rsid w:val="00637D5B"/>
    <w:rsid w:val="00640E09"/>
    <w:rsid w:val="00641AAA"/>
    <w:rsid w:val="0064284F"/>
    <w:rsid w:val="006461FA"/>
    <w:rsid w:val="006468CC"/>
    <w:rsid w:val="00647352"/>
    <w:rsid w:val="00647F8F"/>
    <w:rsid w:val="00650752"/>
    <w:rsid w:val="00651729"/>
    <w:rsid w:val="00652548"/>
    <w:rsid w:val="006527BF"/>
    <w:rsid w:val="00652C08"/>
    <w:rsid w:val="00653D47"/>
    <w:rsid w:val="006567D3"/>
    <w:rsid w:val="006601B6"/>
    <w:rsid w:val="00660634"/>
    <w:rsid w:val="00660999"/>
    <w:rsid w:val="00660D22"/>
    <w:rsid w:val="0066156C"/>
    <w:rsid w:val="0066169B"/>
    <w:rsid w:val="00662489"/>
    <w:rsid w:val="00662726"/>
    <w:rsid w:val="00662D60"/>
    <w:rsid w:val="00666A30"/>
    <w:rsid w:val="00666C16"/>
    <w:rsid w:val="006671FB"/>
    <w:rsid w:val="00671100"/>
    <w:rsid w:val="0067188F"/>
    <w:rsid w:val="00671C5A"/>
    <w:rsid w:val="006740A1"/>
    <w:rsid w:val="00675060"/>
    <w:rsid w:val="00675770"/>
    <w:rsid w:val="00675AED"/>
    <w:rsid w:val="00676A64"/>
    <w:rsid w:val="006777E4"/>
    <w:rsid w:val="00677AFD"/>
    <w:rsid w:val="00681DEE"/>
    <w:rsid w:val="00683BDF"/>
    <w:rsid w:val="00684ADC"/>
    <w:rsid w:val="00684BD2"/>
    <w:rsid w:val="00684EBE"/>
    <w:rsid w:val="0068534E"/>
    <w:rsid w:val="00685AEA"/>
    <w:rsid w:val="006875FA"/>
    <w:rsid w:val="00687F25"/>
    <w:rsid w:val="0069051E"/>
    <w:rsid w:val="00690ED0"/>
    <w:rsid w:val="006934D9"/>
    <w:rsid w:val="006938E0"/>
    <w:rsid w:val="00693C5A"/>
    <w:rsid w:val="00693DFE"/>
    <w:rsid w:val="00694560"/>
    <w:rsid w:val="00695878"/>
    <w:rsid w:val="006958B7"/>
    <w:rsid w:val="00695BB6"/>
    <w:rsid w:val="006A0055"/>
    <w:rsid w:val="006A0BA6"/>
    <w:rsid w:val="006A39A1"/>
    <w:rsid w:val="006A3B5F"/>
    <w:rsid w:val="006A5DAB"/>
    <w:rsid w:val="006A68D6"/>
    <w:rsid w:val="006B1279"/>
    <w:rsid w:val="006B209B"/>
    <w:rsid w:val="006B23C9"/>
    <w:rsid w:val="006B316A"/>
    <w:rsid w:val="006B36D0"/>
    <w:rsid w:val="006B381F"/>
    <w:rsid w:val="006B4013"/>
    <w:rsid w:val="006B4AB7"/>
    <w:rsid w:val="006B5075"/>
    <w:rsid w:val="006B54AA"/>
    <w:rsid w:val="006B5C15"/>
    <w:rsid w:val="006B6D9E"/>
    <w:rsid w:val="006B70AA"/>
    <w:rsid w:val="006C17B8"/>
    <w:rsid w:val="006C227C"/>
    <w:rsid w:val="006C2CA8"/>
    <w:rsid w:val="006C4BE7"/>
    <w:rsid w:val="006C62E4"/>
    <w:rsid w:val="006C67FE"/>
    <w:rsid w:val="006C6B04"/>
    <w:rsid w:val="006C7341"/>
    <w:rsid w:val="006D0A76"/>
    <w:rsid w:val="006D0E70"/>
    <w:rsid w:val="006D2C75"/>
    <w:rsid w:val="006D2D9A"/>
    <w:rsid w:val="006D4912"/>
    <w:rsid w:val="006D4A36"/>
    <w:rsid w:val="006D4CD0"/>
    <w:rsid w:val="006D5F63"/>
    <w:rsid w:val="006D7850"/>
    <w:rsid w:val="006E0512"/>
    <w:rsid w:val="006E06FA"/>
    <w:rsid w:val="006E09DC"/>
    <w:rsid w:val="006E1821"/>
    <w:rsid w:val="006E321B"/>
    <w:rsid w:val="006E3E96"/>
    <w:rsid w:val="006E6145"/>
    <w:rsid w:val="006E6237"/>
    <w:rsid w:val="006E73EC"/>
    <w:rsid w:val="006E7488"/>
    <w:rsid w:val="006E7496"/>
    <w:rsid w:val="006E766D"/>
    <w:rsid w:val="006E792E"/>
    <w:rsid w:val="006E7A84"/>
    <w:rsid w:val="006F035D"/>
    <w:rsid w:val="006F0B99"/>
    <w:rsid w:val="006F158E"/>
    <w:rsid w:val="006F183B"/>
    <w:rsid w:val="006F1AA9"/>
    <w:rsid w:val="006F1B42"/>
    <w:rsid w:val="006F3B87"/>
    <w:rsid w:val="006F40E5"/>
    <w:rsid w:val="006F476F"/>
    <w:rsid w:val="006F5393"/>
    <w:rsid w:val="006F6F85"/>
    <w:rsid w:val="006F7134"/>
    <w:rsid w:val="006F722E"/>
    <w:rsid w:val="00702A0F"/>
    <w:rsid w:val="00702DDD"/>
    <w:rsid w:val="00702FE6"/>
    <w:rsid w:val="00703D19"/>
    <w:rsid w:val="00704411"/>
    <w:rsid w:val="00705C55"/>
    <w:rsid w:val="007062D8"/>
    <w:rsid w:val="007062EF"/>
    <w:rsid w:val="00710062"/>
    <w:rsid w:val="0071035B"/>
    <w:rsid w:val="007112F7"/>
    <w:rsid w:val="00712393"/>
    <w:rsid w:val="00712D3B"/>
    <w:rsid w:val="00712E30"/>
    <w:rsid w:val="007156BC"/>
    <w:rsid w:val="00715F7A"/>
    <w:rsid w:val="007167CA"/>
    <w:rsid w:val="0071743B"/>
    <w:rsid w:val="0071765A"/>
    <w:rsid w:val="0072000D"/>
    <w:rsid w:val="00720E8F"/>
    <w:rsid w:val="00722037"/>
    <w:rsid w:val="00722635"/>
    <w:rsid w:val="007232CF"/>
    <w:rsid w:val="00723D69"/>
    <w:rsid w:val="00723E85"/>
    <w:rsid w:val="00724BC5"/>
    <w:rsid w:val="0072532D"/>
    <w:rsid w:val="007266BC"/>
    <w:rsid w:val="00727990"/>
    <w:rsid w:val="007337B0"/>
    <w:rsid w:val="00733EEF"/>
    <w:rsid w:val="00734778"/>
    <w:rsid w:val="0073608E"/>
    <w:rsid w:val="00737D65"/>
    <w:rsid w:val="00737E51"/>
    <w:rsid w:val="0074132A"/>
    <w:rsid w:val="007420FB"/>
    <w:rsid w:val="00743D43"/>
    <w:rsid w:val="007470C5"/>
    <w:rsid w:val="007470E8"/>
    <w:rsid w:val="00752386"/>
    <w:rsid w:val="00754D05"/>
    <w:rsid w:val="00755D70"/>
    <w:rsid w:val="007602F2"/>
    <w:rsid w:val="007609BF"/>
    <w:rsid w:val="00760B93"/>
    <w:rsid w:val="00762810"/>
    <w:rsid w:val="00762E97"/>
    <w:rsid w:val="0076319C"/>
    <w:rsid w:val="007635D8"/>
    <w:rsid w:val="00764528"/>
    <w:rsid w:val="0076597A"/>
    <w:rsid w:val="00765F8C"/>
    <w:rsid w:val="00767182"/>
    <w:rsid w:val="00767B23"/>
    <w:rsid w:val="007701B7"/>
    <w:rsid w:val="0077034B"/>
    <w:rsid w:val="00770CD4"/>
    <w:rsid w:val="007727FA"/>
    <w:rsid w:val="00772A68"/>
    <w:rsid w:val="0077380C"/>
    <w:rsid w:val="00774532"/>
    <w:rsid w:val="00775FA3"/>
    <w:rsid w:val="007779EB"/>
    <w:rsid w:val="00780073"/>
    <w:rsid w:val="00781AA4"/>
    <w:rsid w:val="00783249"/>
    <w:rsid w:val="00783C70"/>
    <w:rsid w:val="00784D36"/>
    <w:rsid w:val="0079087F"/>
    <w:rsid w:val="00791538"/>
    <w:rsid w:val="00791C69"/>
    <w:rsid w:val="00792EFB"/>
    <w:rsid w:val="00795A56"/>
    <w:rsid w:val="00797033"/>
    <w:rsid w:val="007A0791"/>
    <w:rsid w:val="007A0C9A"/>
    <w:rsid w:val="007A0CBD"/>
    <w:rsid w:val="007A24F1"/>
    <w:rsid w:val="007A28E6"/>
    <w:rsid w:val="007A2941"/>
    <w:rsid w:val="007A2CE2"/>
    <w:rsid w:val="007A3132"/>
    <w:rsid w:val="007A53FB"/>
    <w:rsid w:val="007A6735"/>
    <w:rsid w:val="007A6FF8"/>
    <w:rsid w:val="007A7A3B"/>
    <w:rsid w:val="007B1048"/>
    <w:rsid w:val="007B2064"/>
    <w:rsid w:val="007B44CE"/>
    <w:rsid w:val="007B514B"/>
    <w:rsid w:val="007B57D9"/>
    <w:rsid w:val="007B662F"/>
    <w:rsid w:val="007B704D"/>
    <w:rsid w:val="007B70C1"/>
    <w:rsid w:val="007B756A"/>
    <w:rsid w:val="007B7A49"/>
    <w:rsid w:val="007C0457"/>
    <w:rsid w:val="007C1BFB"/>
    <w:rsid w:val="007C2AAD"/>
    <w:rsid w:val="007C2BB7"/>
    <w:rsid w:val="007C2CA7"/>
    <w:rsid w:val="007C33D2"/>
    <w:rsid w:val="007C3633"/>
    <w:rsid w:val="007C4C0A"/>
    <w:rsid w:val="007C66E1"/>
    <w:rsid w:val="007C7B36"/>
    <w:rsid w:val="007D0D7C"/>
    <w:rsid w:val="007D17AF"/>
    <w:rsid w:val="007D1AA9"/>
    <w:rsid w:val="007D23BF"/>
    <w:rsid w:val="007D2AC0"/>
    <w:rsid w:val="007D3004"/>
    <w:rsid w:val="007D31A0"/>
    <w:rsid w:val="007D3FC7"/>
    <w:rsid w:val="007D4707"/>
    <w:rsid w:val="007D4C86"/>
    <w:rsid w:val="007D4D55"/>
    <w:rsid w:val="007D5B08"/>
    <w:rsid w:val="007D6173"/>
    <w:rsid w:val="007D6B4D"/>
    <w:rsid w:val="007D7728"/>
    <w:rsid w:val="007D7DBA"/>
    <w:rsid w:val="007E071F"/>
    <w:rsid w:val="007E08BA"/>
    <w:rsid w:val="007E1092"/>
    <w:rsid w:val="007E10FA"/>
    <w:rsid w:val="007E150A"/>
    <w:rsid w:val="007E160E"/>
    <w:rsid w:val="007E1BBA"/>
    <w:rsid w:val="007E3485"/>
    <w:rsid w:val="007E67F7"/>
    <w:rsid w:val="007E6C54"/>
    <w:rsid w:val="007E716E"/>
    <w:rsid w:val="007E7705"/>
    <w:rsid w:val="007E7CF5"/>
    <w:rsid w:val="007F1D6D"/>
    <w:rsid w:val="007F21EE"/>
    <w:rsid w:val="007F224D"/>
    <w:rsid w:val="007F353F"/>
    <w:rsid w:val="007F4243"/>
    <w:rsid w:val="007F7158"/>
    <w:rsid w:val="007F72FA"/>
    <w:rsid w:val="007F7855"/>
    <w:rsid w:val="007F7E48"/>
    <w:rsid w:val="0080017E"/>
    <w:rsid w:val="00800398"/>
    <w:rsid w:val="00800C56"/>
    <w:rsid w:val="00803469"/>
    <w:rsid w:val="00803FD4"/>
    <w:rsid w:val="008041E8"/>
    <w:rsid w:val="008042A8"/>
    <w:rsid w:val="0080559B"/>
    <w:rsid w:val="00807CB9"/>
    <w:rsid w:val="00810B58"/>
    <w:rsid w:val="00811030"/>
    <w:rsid w:val="008115A9"/>
    <w:rsid w:val="0081225F"/>
    <w:rsid w:val="00812CCC"/>
    <w:rsid w:val="00813325"/>
    <w:rsid w:val="00813464"/>
    <w:rsid w:val="00813495"/>
    <w:rsid w:val="0081408A"/>
    <w:rsid w:val="008146C6"/>
    <w:rsid w:val="008155D3"/>
    <w:rsid w:val="008159B4"/>
    <w:rsid w:val="00815E55"/>
    <w:rsid w:val="00816412"/>
    <w:rsid w:val="00817797"/>
    <w:rsid w:val="00820B63"/>
    <w:rsid w:val="008233CA"/>
    <w:rsid w:val="00823F04"/>
    <w:rsid w:val="00824FD3"/>
    <w:rsid w:val="008256B2"/>
    <w:rsid w:val="0082616E"/>
    <w:rsid w:val="00826E21"/>
    <w:rsid w:val="008301A2"/>
    <w:rsid w:val="00830E87"/>
    <w:rsid w:val="00830F09"/>
    <w:rsid w:val="008332F5"/>
    <w:rsid w:val="00833789"/>
    <w:rsid w:val="008358DB"/>
    <w:rsid w:val="00836832"/>
    <w:rsid w:val="00836E49"/>
    <w:rsid w:val="00837789"/>
    <w:rsid w:val="00840108"/>
    <w:rsid w:val="008425BB"/>
    <w:rsid w:val="00842602"/>
    <w:rsid w:val="00843719"/>
    <w:rsid w:val="0084380E"/>
    <w:rsid w:val="00843F96"/>
    <w:rsid w:val="00845F35"/>
    <w:rsid w:val="008461BF"/>
    <w:rsid w:val="00846732"/>
    <w:rsid w:val="00846D50"/>
    <w:rsid w:val="00847193"/>
    <w:rsid w:val="008522B2"/>
    <w:rsid w:val="00853C3C"/>
    <w:rsid w:val="00853D18"/>
    <w:rsid w:val="0085413A"/>
    <w:rsid w:val="00854646"/>
    <w:rsid w:val="00854FAB"/>
    <w:rsid w:val="00855381"/>
    <w:rsid w:val="00856B7B"/>
    <w:rsid w:val="00857B71"/>
    <w:rsid w:val="008605B5"/>
    <w:rsid w:val="00861C43"/>
    <w:rsid w:val="008631E8"/>
    <w:rsid w:val="00863410"/>
    <w:rsid w:val="008634AC"/>
    <w:rsid w:val="00863A47"/>
    <w:rsid w:val="00863AC6"/>
    <w:rsid w:val="008660BE"/>
    <w:rsid w:val="00872CB8"/>
    <w:rsid w:val="00872D9C"/>
    <w:rsid w:val="00873FDE"/>
    <w:rsid w:val="008741DB"/>
    <w:rsid w:val="008753EB"/>
    <w:rsid w:val="0087638C"/>
    <w:rsid w:val="008766BC"/>
    <w:rsid w:val="00880DAA"/>
    <w:rsid w:val="00881006"/>
    <w:rsid w:val="00881021"/>
    <w:rsid w:val="008816FE"/>
    <w:rsid w:val="008829FA"/>
    <w:rsid w:val="00882E3E"/>
    <w:rsid w:val="008834C9"/>
    <w:rsid w:val="008841ED"/>
    <w:rsid w:val="008855F3"/>
    <w:rsid w:val="00885982"/>
    <w:rsid w:val="008866A0"/>
    <w:rsid w:val="0089024A"/>
    <w:rsid w:val="008904C7"/>
    <w:rsid w:val="0089076B"/>
    <w:rsid w:val="0089100C"/>
    <w:rsid w:val="00893441"/>
    <w:rsid w:val="00895730"/>
    <w:rsid w:val="00895C67"/>
    <w:rsid w:val="00897487"/>
    <w:rsid w:val="008A0E6E"/>
    <w:rsid w:val="008A1A5E"/>
    <w:rsid w:val="008A1DF7"/>
    <w:rsid w:val="008A3C37"/>
    <w:rsid w:val="008A421E"/>
    <w:rsid w:val="008A450A"/>
    <w:rsid w:val="008A5DF2"/>
    <w:rsid w:val="008A79BB"/>
    <w:rsid w:val="008A7EDD"/>
    <w:rsid w:val="008B03DB"/>
    <w:rsid w:val="008B0DC5"/>
    <w:rsid w:val="008B1232"/>
    <w:rsid w:val="008B1B85"/>
    <w:rsid w:val="008B243C"/>
    <w:rsid w:val="008B258A"/>
    <w:rsid w:val="008B2BB1"/>
    <w:rsid w:val="008B2F90"/>
    <w:rsid w:val="008B3543"/>
    <w:rsid w:val="008B3B79"/>
    <w:rsid w:val="008B41F4"/>
    <w:rsid w:val="008B5353"/>
    <w:rsid w:val="008B6CAE"/>
    <w:rsid w:val="008B77D3"/>
    <w:rsid w:val="008B7B03"/>
    <w:rsid w:val="008C0551"/>
    <w:rsid w:val="008C0758"/>
    <w:rsid w:val="008C0EF8"/>
    <w:rsid w:val="008C1B57"/>
    <w:rsid w:val="008C2409"/>
    <w:rsid w:val="008C623E"/>
    <w:rsid w:val="008C6FF4"/>
    <w:rsid w:val="008D045A"/>
    <w:rsid w:val="008D11F1"/>
    <w:rsid w:val="008D2A9B"/>
    <w:rsid w:val="008D36DC"/>
    <w:rsid w:val="008D385D"/>
    <w:rsid w:val="008D6639"/>
    <w:rsid w:val="008D68DC"/>
    <w:rsid w:val="008D6E4D"/>
    <w:rsid w:val="008D6FF6"/>
    <w:rsid w:val="008E0BE1"/>
    <w:rsid w:val="008E0EC4"/>
    <w:rsid w:val="008E19EB"/>
    <w:rsid w:val="008E2027"/>
    <w:rsid w:val="008E2222"/>
    <w:rsid w:val="008E2659"/>
    <w:rsid w:val="008E37C3"/>
    <w:rsid w:val="008E3FD5"/>
    <w:rsid w:val="008E464A"/>
    <w:rsid w:val="008E4B5D"/>
    <w:rsid w:val="008E50AD"/>
    <w:rsid w:val="008E5109"/>
    <w:rsid w:val="008E596C"/>
    <w:rsid w:val="008E6B2F"/>
    <w:rsid w:val="008E72B2"/>
    <w:rsid w:val="008E782F"/>
    <w:rsid w:val="008F10B2"/>
    <w:rsid w:val="008F10F3"/>
    <w:rsid w:val="008F26CF"/>
    <w:rsid w:val="008F38E8"/>
    <w:rsid w:val="008F4B86"/>
    <w:rsid w:val="008F5128"/>
    <w:rsid w:val="008F5C97"/>
    <w:rsid w:val="008F7BB3"/>
    <w:rsid w:val="00900152"/>
    <w:rsid w:val="00901A04"/>
    <w:rsid w:val="009020C2"/>
    <w:rsid w:val="00902A60"/>
    <w:rsid w:val="009042AE"/>
    <w:rsid w:val="00905E88"/>
    <w:rsid w:val="0091026E"/>
    <w:rsid w:val="00910945"/>
    <w:rsid w:val="00910ADB"/>
    <w:rsid w:val="00910EBF"/>
    <w:rsid w:val="0091140E"/>
    <w:rsid w:val="00911D79"/>
    <w:rsid w:val="00911E9F"/>
    <w:rsid w:val="0091262D"/>
    <w:rsid w:val="00912A3C"/>
    <w:rsid w:val="009131C1"/>
    <w:rsid w:val="00913735"/>
    <w:rsid w:val="00914ECA"/>
    <w:rsid w:val="009150B1"/>
    <w:rsid w:val="009156BF"/>
    <w:rsid w:val="00915855"/>
    <w:rsid w:val="009162B1"/>
    <w:rsid w:val="00917D5A"/>
    <w:rsid w:val="00920100"/>
    <w:rsid w:val="00921B48"/>
    <w:rsid w:val="00922F4F"/>
    <w:rsid w:val="00926163"/>
    <w:rsid w:val="00926EEF"/>
    <w:rsid w:val="00927E42"/>
    <w:rsid w:val="00930FDE"/>
    <w:rsid w:val="00931701"/>
    <w:rsid w:val="0093188B"/>
    <w:rsid w:val="0093267E"/>
    <w:rsid w:val="00932D90"/>
    <w:rsid w:val="00932EBC"/>
    <w:rsid w:val="00935D7D"/>
    <w:rsid w:val="00936545"/>
    <w:rsid w:val="00936578"/>
    <w:rsid w:val="009365BD"/>
    <w:rsid w:val="0094011A"/>
    <w:rsid w:val="0094025C"/>
    <w:rsid w:val="0094097A"/>
    <w:rsid w:val="00940B57"/>
    <w:rsid w:val="00940BFF"/>
    <w:rsid w:val="0094237C"/>
    <w:rsid w:val="00942970"/>
    <w:rsid w:val="00943CBF"/>
    <w:rsid w:val="0095252D"/>
    <w:rsid w:val="00953131"/>
    <w:rsid w:val="009561AF"/>
    <w:rsid w:val="00956C0B"/>
    <w:rsid w:val="009577F7"/>
    <w:rsid w:val="009604FB"/>
    <w:rsid w:val="00960AF9"/>
    <w:rsid w:val="009628D7"/>
    <w:rsid w:val="009628F4"/>
    <w:rsid w:val="00963CA2"/>
    <w:rsid w:val="00964E49"/>
    <w:rsid w:val="009653C2"/>
    <w:rsid w:val="009664CA"/>
    <w:rsid w:val="00967311"/>
    <w:rsid w:val="00970184"/>
    <w:rsid w:val="009702E5"/>
    <w:rsid w:val="009705DD"/>
    <w:rsid w:val="00970AAE"/>
    <w:rsid w:val="00970EA7"/>
    <w:rsid w:val="00971271"/>
    <w:rsid w:val="009722FD"/>
    <w:rsid w:val="00975650"/>
    <w:rsid w:val="00975C62"/>
    <w:rsid w:val="009760AE"/>
    <w:rsid w:val="00976A03"/>
    <w:rsid w:val="00976F98"/>
    <w:rsid w:val="009775D9"/>
    <w:rsid w:val="009800AC"/>
    <w:rsid w:val="00980947"/>
    <w:rsid w:val="00981F38"/>
    <w:rsid w:val="00982315"/>
    <w:rsid w:val="009826DC"/>
    <w:rsid w:val="00983DD6"/>
    <w:rsid w:val="00984208"/>
    <w:rsid w:val="00987A30"/>
    <w:rsid w:val="00990AF4"/>
    <w:rsid w:val="009912C8"/>
    <w:rsid w:val="00991655"/>
    <w:rsid w:val="009938F6"/>
    <w:rsid w:val="00993A75"/>
    <w:rsid w:val="0099557C"/>
    <w:rsid w:val="00995A08"/>
    <w:rsid w:val="00995E73"/>
    <w:rsid w:val="009977D6"/>
    <w:rsid w:val="009A0C81"/>
    <w:rsid w:val="009A0CCE"/>
    <w:rsid w:val="009A0F94"/>
    <w:rsid w:val="009A1857"/>
    <w:rsid w:val="009A3053"/>
    <w:rsid w:val="009A4D11"/>
    <w:rsid w:val="009A4E26"/>
    <w:rsid w:val="009A5CE7"/>
    <w:rsid w:val="009A62FC"/>
    <w:rsid w:val="009A6E8C"/>
    <w:rsid w:val="009A7E00"/>
    <w:rsid w:val="009B06E0"/>
    <w:rsid w:val="009B2BA9"/>
    <w:rsid w:val="009B3694"/>
    <w:rsid w:val="009B3D21"/>
    <w:rsid w:val="009B5A24"/>
    <w:rsid w:val="009B6276"/>
    <w:rsid w:val="009B6322"/>
    <w:rsid w:val="009B77B3"/>
    <w:rsid w:val="009B784B"/>
    <w:rsid w:val="009C34B0"/>
    <w:rsid w:val="009C50E1"/>
    <w:rsid w:val="009C54FD"/>
    <w:rsid w:val="009C633B"/>
    <w:rsid w:val="009C6DCC"/>
    <w:rsid w:val="009C7313"/>
    <w:rsid w:val="009D12A8"/>
    <w:rsid w:val="009D1635"/>
    <w:rsid w:val="009D1BB8"/>
    <w:rsid w:val="009D1E44"/>
    <w:rsid w:val="009D2356"/>
    <w:rsid w:val="009D2FB7"/>
    <w:rsid w:val="009D3934"/>
    <w:rsid w:val="009D3ED8"/>
    <w:rsid w:val="009D4AE4"/>
    <w:rsid w:val="009D560F"/>
    <w:rsid w:val="009D5A2F"/>
    <w:rsid w:val="009D5B8E"/>
    <w:rsid w:val="009D66AF"/>
    <w:rsid w:val="009D6C3C"/>
    <w:rsid w:val="009D726F"/>
    <w:rsid w:val="009D7BBA"/>
    <w:rsid w:val="009E0034"/>
    <w:rsid w:val="009E03F8"/>
    <w:rsid w:val="009E050D"/>
    <w:rsid w:val="009E0DAF"/>
    <w:rsid w:val="009E13A4"/>
    <w:rsid w:val="009E2717"/>
    <w:rsid w:val="009E4784"/>
    <w:rsid w:val="009E6A46"/>
    <w:rsid w:val="009F038A"/>
    <w:rsid w:val="009F0F5C"/>
    <w:rsid w:val="009F2898"/>
    <w:rsid w:val="009F302A"/>
    <w:rsid w:val="009F323D"/>
    <w:rsid w:val="009F34AE"/>
    <w:rsid w:val="009F3DAD"/>
    <w:rsid w:val="009F48FF"/>
    <w:rsid w:val="009F63DB"/>
    <w:rsid w:val="009F6F38"/>
    <w:rsid w:val="00A0084E"/>
    <w:rsid w:val="00A01093"/>
    <w:rsid w:val="00A01510"/>
    <w:rsid w:val="00A017DE"/>
    <w:rsid w:val="00A018B1"/>
    <w:rsid w:val="00A01AC4"/>
    <w:rsid w:val="00A02FCA"/>
    <w:rsid w:val="00A030DA"/>
    <w:rsid w:val="00A03FB0"/>
    <w:rsid w:val="00A0460C"/>
    <w:rsid w:val="00A0484A"/>
    <w:rsid w:val="00A04990"/>
    <w:rsid w:val="00A049E2"/>
    <w:rsid w:val="00A04E16"/>
    <w:rsid w:val="00A05A5E"/>
    <w:rsid w:val="00A07706"/>
    <w:rsid w:val="00A124C8"/>
    <w:rsid w:val="00A12F0C"/>
    <w:rsid w:val="00A138BB"/>
    <w:rsid w:val="00A1555F"/>
    <w:rsid w:val="00A15581"/>
    <w:rsid w:val="00A15CC4"/>
    <w:rsid w:val="00A1603B"/>
    <w:rsid w:val="00A1635E"/>
    <w:rsid w:val="00A1694B"/>
    <w:rsid w:val="00A179EF"/>
    <w:rsid w:val="00A17DAA"/>
    <w:rsid w:val="00A17EC9"/>
    <w:rsid w:val="00A20C0F"/>
    <w:rsid w:val="00A2133D"/>
    <w:rsid w:val="00A218F2"/>
    <w:rsid w:val="00A225B6"/>
    <w:rsid w:val="00A22C8E"/>
    <w:rsid w:val="00A230DF"/>
    <w:rsid w:val="00A23EDA"/>
    <w:rsid w:val="00A24693"/>
    <w:rsid w:val="00A247B9"/>
    <w:rsid w:val="00A24809"/>
    <w:rsid w:val="00A2522E"/>
    <w:rsid w:val="00A25A2B"/>
    <w:rsid w:val="00A25DC9"/>
    <w:rsid w:val="00A26898"/>
    <w:rsid w:val="00A27473"/>
    <w:rsid w:val="00A27482"/>
    <w:rsid w:val="00A31230"/>
    <w:rsid w:val="00A33C44"/>
    <w:rsid w:val="00A33DEF"/>
    <w:rsid w:val="00A34C64"/>
    <w:rsid w:val="00A358B1"/>
    <w:rsid w:val="00A361F7"/>
    <w:rsid w:val="00A4146A"/>
    <w:rsid w:val="00A41C65"/>
    <w:rsid w:val="00A4275C"/>
    <w:rsid w:val="00A43CDF"/>
    <w:rsid w:val="00A444AF"/>
    <w:rsid w:val="00A44C4B"/>
    <w:rsid w:val="00A45603"/>
    <w:rsid w:val="00A45848"/>
    <w:rsid w:val="00A46C21"/>
    <w:rsid w:val="00A47BB1"/>
    <w:rsid w:val="00A47E18"/>
    <w:rsid w:val="00A50677"/>
    <w:rsid w:val="00A51065"/>
    <w:rsid w:val="00A5133F"/>
    <w:rsid w:val="00A52BBE"/>
    <w:rsid w:val="00A52D7B"/>
    <w:rsid w:val="00A538C0"/>
    <w:rsid w:val="00A53BF0"/>
    <w:rsid w:val="00A54FA4"/>
    <w:rsid w:val="00A55A81"/>
    <w:rsid w:val="00A57220"/>
    <w:rsid w:val="00A5750F"/>
    <w:rsid w:val="00A5789F"/>
    <w:rsid w:val="00A60996"/>
    <w:rsid w:val="00A6110A"/>
    <w:rsid w:val="00A62DF3"/>
    <w:rsid w:val="00A634AD"/>
    <w:rsid w:val="00A638FB"/>
    <w:rsid w:val="00A649A5"/>
    <w:rsid w:val="00A65CD9"/>
    <w:rsid w:val="00A66AD8"/>
    <w:rsid w:val="00A67E5F"/>
    <w:rsid w:val="00A71569"/>
    <w:rsid w:val="00A71CCE"/>
    <w:rsid w:val="00A71D8A"/>
    <w:rsid w:val="00A722C8"/>
    <w:rsid w:val="00A732EB"/>
    <w:rsid w:val="00A73838"/>
    <w:rsid w:val="00A75291"/>
    <w:rsid w:val="00A75839"/>
    <w:rsid w:val="00A75CB4"/>
    <w:rsid w:val="00A766DA"/>
    <w:rsid w:val="00A767A6"/>
    <w:rsid w:val="00A77237"/>
    <w:rsid w:val="00A77C93"/>
    <w:rsid w:val="00A80776"/>
    <w:rsid w:val="00A80E86"/>
    <w:rsid w:val="00A81B4E"/>
    <w:rsid w:val="00A81D15"/>
    <w:rsid w:val="00A82B07"/>
    <w:rsid w:val="00A82F75"/>
    <w:rsid w:val="00A83C34"/>
    <w:rsid w:val="00A83D35"/>
    <w:rsid w:val="00A87B1A"/>
    <w:rsid w:val="00A87FB4"/>
    <w:rsid w:val="00A91437"/>
    <w:rsid w:val="00A93396"/>
    <w:rsid w:val="00A93A15"/>
    <w:rsid w:val="00A93C1C"/>
    <w:rsid w:val="00A94BAC"/>
    <w:rsid w:val="00AA179C"/>
    <w:rsid w:val="00AA1936"/>
    <w:rsid w:val="00AA24C5"/>
    <w:rsid w:val="00AA4F1A"/>
    <w:rsid w:val="00AA5B5E"/>
    <w:rsid w:val="00AA6659"/>
    <w:rsid w:val="00AA6C5A"/>
    <w:rsid w:val="00AB0513"/>
    <w:rsid w:val="00AB2F8C"/>
    <w:rsid w:val="00AB2FD7"/>
    <w:rsid w:val="00AB46B4"/>
    <w:rsid w:val="00AB4F15"/>
    <w:rsid w:val="00AB5C09"/>
    <w:rsid w:val="00AB64D5"/>
    <w:rsid w:val="00AB740A"/>
    <w:rsid w:val="00AB7A1C"/>
    <w:rsid w:val="00AC0C02"/>
    <w:rsid w:val="00AC1F23"/>
    <w:rsid w:val="00AC2867"/>
    <w:rsid w:val="00AC378E"/>
    <w:rsid w:val="00AC38C1"/>
    <w:rsid w:val="00AC3A40"/>
    <w:rsid w:val="00AC4CB5"/>
    <w:rsid w:val="00AC64F0"/>
    <w:rsid w:val="00AC77AA"/>
    <w:rsid w:val="00AC7DEF"/>
    <w:rsid w:val="00AD0366"/>
    <w:rsid w:val="00AD33AD"/>
    <w:rsid w:val="00AD3827"/>
    <w:rsid w:val="00AD4834"/>
    <w:rsid w:val="00AD5306"/>
    <w:rsid w:val="00AD768D"/>
    <w:rsid w:val="00AE1A8A"/>
    <w:rsid w:val="00AE1DD5"/>
    <w:rsid w:val="00AE40D7"/>
    <w:rsid w:val="00AE488F"/>
    <w:rsid w:val="00AE5228"/>
    <w:rsid w:val="00AE535E"/>
    <w:rsid w:val="00AE545D"/>
    <w:rsid w:val="00AE547B"/>
    <w:rsid w:val="00AE5592"/>
    <w:rsid w:val="00AE635D"/>
    <w:rsid w:val="00AE7877"/>
    <w:rsid w:val="00AF09E3"/>
    <w:rsid w:val="00AF1088"/>
    <w:rsid w:val="00AF10D8"/>
    <w:rsid w:val="00AF15FD"/>
    <w:rsid w:val="00AF21EA"/>
    <w:rsid w:val="00AF2328"/>
    <w:rsid w:val="00AF439F"/>
    <w:rsid w:val="00AF665D"/>
    <w:rsid w:val="00AF6A9F"/>
    <w:rsid w:val="00AF6AEC"/>
    <w:rsid w:val="00B00A69"/>
    <w:rsid w:val="00B0116E"/>
    <w:rsid w:val="00B01939"/>
    <w:rsid w:val="00B0385E"/>
    <w:rsid w:val="00B03A67"/>
    <w:rsid w:val="00B03BFE"/>
    <w:rsid w:val="00B04AA7"/>
    <w:rsid w:val="00B05BD2"/>
    <w:rsid w:val="00B06463"/>
    <w:rsid w:val="00B07B9C"/>
    <w:rsid w:val="00B110D5"/>
    <w:rsid w:val="00B11C6F"/>
    <w:rsid w:val="00B11DB8"/>
    <w:rsid w:val="00B1248E"/>
    <w:rsid w:val="00B1274A"/>
    <w:rsid w:val="00B13834"/>
    <w:rsid w:val="00B1433C"/>
    <w:rsid w:val="00B14CB5"/>
    <w:rsid w:val="00B207C8"/>
    <w:rsid w:val="00B20B3F"/>
    <w:rsid w:val="00B21E9E"/>
    <w:rsid w:val="00B249BA"/>
    <w:rsid w:val="00B24E5D"/>
    <w:rsid w:val="00B252C8"/>
    <w:rsid w:val="00B25594"/>
    <w:rsid w:val="00B25748"/>
    <w:rsid w:val="00B2576A"/>
    <w:rsid w:val="00B26039"/>
    <w:rsid w:val="00B26F47"/>
    <w:rsid w:val="00B30408"/>
    <w:rsid w:val="00B3097D"/>
    <w:rsid w:val="00B30B9B"/>
    <w:rsid w:val="00B30D90"/>
    <w:rsid w:val="00B314BB"/>
    <w:rsid w:val="00B31621"/>
    <w:rsid w:val="00B318EC"/>
    <w:rsid w:val="00B33DAA"/>
    <w:rsid w:val="00B3504C"/>
    <w:rsid w:val="00B3576E"/>
    <w:rsid w:val="00B362F0"/>
    <w:rsid w:val="00B3778E"/>
    <w:rsid w:val="00B37819"/>
    <w:rsid w:val="00B40726"/>
    <w:rsid w:val="00B40FC1"/>
    <w:rsid w:val="00B42CF8"/>
    <w:rsid w:val="00B431E0"/>
    <w:rsid w:val="00B44670"/>
    <w:rsid w:val="00B44DE3"/>
    <w:rsid w:val="00B44E96"/>
    <w:rsid w:val="00B462F8"/>
    <w:rsid w:val="00B4646A"/>
    <w:rsid w:val="00B47E34"/>
    <w:rsid w:val="00B47FC8"/>
    <w:rsid w:val="00B5138E"/>
    <w:rsid w:val="00B521D8"/>
    <w:rsid w:val="00B527D3"/>
    <w:rsid w:val="00B528EA"/>
    <w:rsid w:val="00B5364F"/>
    <w:rsid w:val="00B53BBD"/>
    <w:rsid w:val="00B5409A"/>
    <w:rsid w:val="00B54AF9"/>
    <w:rsid w:val="00B553D0"/>
    <w:rsid w:val="00B56E39"/>
    <w:rsid w:val="00B6056F"/>
    <w:rsid w:val="00B612E8"/>
    <w:rsid w:val="00B6216F"/>
    <w:rsid w:val="00B6275A"/>
    <w:rsid w:val="00B62F7B"/>
    <w:rsid w:val="00B64D4C"/>
    <w:rsid w:val="00B6538D"/>
    <w:rsid w:val="00B6582C"/>
    <w:rsid w:val="00B66465"/>
    <w:rsid w:val="00B66526"/>
    <w:rsid w:val="00B667F0"/>
    <w:rsid w:val="00B70908"/>
    <w:rsid w:val="00B7104B"/>
    <w:rsid w:val="00B71706"/>
    <w:rsid w:val="00B72EC8"/>
    <w:rsid w:val="00B734F6"/>
    <w:rsid w:val="00B741A5"/>
    <w:rsid w:val="00B744A2"/>
    <w:rsid w:val="00B74D4C"/>
    <w:rsid w:val="00B74E6B"/>
    <w:rsid w:val="00B75A4A"/>
    <w:rsid w:val="00B764D6"/>
    <w:rsid w:val="00B801DD"/>
    <w:rsid w:val="00B8340D"/>
    <w:rsid w:val="00B842BC"/>
    <w:rsid w:val="00B85907"/>
    <w:rsid w:val="00B8636D"/>
    <w:rsid w:val="00B87580"/>
    <w:rsid w:val="00B87E71"/>
    <w:rsid w:val="00B975E0"/>
    <w:rsid w:val="00BA0515"/>
    <w:rsid w:val="00BA05E9"/>
    <w:rsid w:val="00BA0A88"/>
    <w:rsid w:val="00BA1755"/>
    <w:rsid w:val="00BA3AE3"/>
    <w:rsid w:val="00BA3D2D"/>
    <w:rsid w:val="00BA5878"/>
    <w:rsid w:val="00BA5B8C"/>
    <w:rsid w:val="00BA5FAB"/>
    <w:rsid w:val="00BB0AEB"/>
    <w:rsid w:val="00BB1685"/>
    <w:rsid w:val="00BB17A4"/>
    <w:rsid w:val="00BB1837"/>
    <w:rsid w:val="00BB3F11"/>
    <w:rsid w:val="00BB4F0D"/>
    <w:rsid w:val="00BB5960"/>
    <w:rsid w:val="00BB6237"/>
    <w:rsid w:val="00BB6678"/>
    <w:rsid w:val="00BB6988"/>
    <w:rsid w:val="00BB6CFC"/>
    <w:rsid w:val="00BB790F"/>
    <w:rsid w:val="00BB7D96"/>
    <w:rsid w:val="00BC0D23"/>
    <w:rsid w:val="00BC1A34"/>
    <w:rsid w:val="00BC1B2F"/>
    <w:rsid w:val="00BC2E1C"/>
    <w:rsid w:val="00BC3085"/>
    <w:rsid w:val="00BC36CE"/>
    <w:rsid w:val="00BC3FAA"/>
    <w:rsid w:val="00BC47A8"/>
    <w:rsid w:val="00BC4C76"/>
    <w:rsid w:val="00BC58AF"/>
    <w:rsid w:val="00BC6996"/>
    <w:rsid w:val="00BC745C"/>
    <w:rsid w:val="00BC7F00"/>
    <w:rsid w:val="00BD0FF1"/>
    <w:rsid w:val="00BD2C07"/>
    <w:rsid w:val="00BD499B"/>
    <w:rsid w:val="00BD58D1"/>
    <w:rsid w:val="00BD5B66"/>
    <w:rsid w:val="00BD6AA3"/>
    <w:rsid w:val="00BD7721"/>
    <w:rsid w:val="00BE014B"/>
    <w:rsid w:val="00BE01A5"/>
    <w:rsid w:val="00BE0DF8"/>
    <w:rsid w:val="00BE18ED"/>
    <w:rsid w:val="00BE22AF"/>
    <w:rsid w:val="00BE2654"/>
    <w:rsid w:val="00BE2B35"/>
    <w:rsid w:val="00BE32FD"/>
    <w:rsid w:val="00BE3963"/>
    <w:rsid w:val="00BE4596"/>
    <w:rsid w:val="00BE5132"/>
    <w:rsid w:val="00BE537F"/>
    <w:rsid w:val="00BE5439"/>
    <w:rsid w:val="00BE60E7"/>
    <w:rsid w:val="00BE69F8"/>
    <w:rsid w:val="00BF13FF"/>
    <w:rsid w:val="00BF39C2"/>
    <w:rsid w:val="00BF3B9A"/>
    <w:rsid w:val="00BF4F99"/>
    <w:rsid w:val="00C00886"/>
    <w:rsid w:val="00C02169"/>
    <w:rsid w:val="00C02541"/>
    <w:rsid w:val="00C03423"/>
    <w:rsid w:val="00C03B01"/>
    <w:rsid w:val="00C03F87"/>
    <w:rsid w:val="00C058B2"/>
    <w:rsid w:val="00C05E57"/>
    <w:rsid w:val="00C061BE"/>
    <w:rsid w:val="00C06A56"/>
    <w:rsid w:val="00C06CFC"/>
    <w:rsid w:val="00C07D7C"/>
    <w:rsid w:val="00C12ABC"/>
    <w:rsid w:val="00C139BA"/>
    <w:rsid w:val="00C147F9"/>
    <w:rsid w:val="00C16160"/>
    <w:rsid w:val="00C16615"/>
    <w:rsid w:val="00C16E82"/>
    <w:rsid w:val="00C20597"/>
    <w:rsid w:val="00C208EF"/>
    <w:rsid w:val="00C22276"/>
    <w:rsid w:val="00C224BA"/>
    <w:rsid w:val="00C23025"/>
    <w:rsid w:val="00C23218"/>
    <w:rsid w:val="00C247FB"/>
    <w:rsid w:val="00C24925"/>
    <w:rsid w:val="00C2518A"/>
    <w:rsid w:val="00C25C3D"/>
    <w:rsid w:val="00C268AF"/>
    <w:rsid w:val="00C31E49"/>
    <w:rsid w:val="00C32163"/>
    <w:rsid w:val="00C325DB"/>
    <w:rsid w:val="00C341FF"/>
    <w:rsid w:val="00C347BC"/>
    <w:rsid w:val="00C34B73"/>
    <w:rsid w:val="00C34B95"/>
    <w:rsid w:val="00C357E5"/>
    <w:rsid w:val="00C3636A"/>
    <w:rsid w:val="00C3764A"/>
    <w:rsid w:val="00C37CF6"/>
    <w:rsid w:val="00C37F42"/>
    <w:rsid w:val="00C405F0"/>
    <w:rsid w:val="00C4220E"/>
    <w:rsid w:val="00C42889"/>
    <w:rsid w:val="00C4525C"/>
    <w:rsid w:val="00C519BF"/>
    <w:rsid w:val="00C52D01"/>
    <w:rsid w:val="00C535F7"/>
    <w:rsid w:val="00C5667E"/>
    <w:rsid w:val="00C572C2"/>
    <w:rsid w:val="00C57F11"/>
    <w:rsid w:val="00C625AE"/>
    <w:rsid w:val="00C62871"/>
    <w:rsid w:val="00C64CBF"/>
    <w:rsid w:val="00C65F54"/>
    <w:rsid w:val="00C66A9F"/>
    <w:rsid w:val="00C67BFE"/>
    <w:rsid w:val="00C70429"/>
    <w:rsid w:val="00C70C73"/>
    <w:rsid w:val="00C70CF3"/>
    <w:rsid w:val="00C72E8D"/>
    <w:rsid w:val="00C74508"/>
    <w:rsid w:val="00C75FC2"/>
    <w:rsid w:val="00C76147"/>
    <w:rsid w:val="00C7640D"/>
    <w:rsid w:val="00C778A1"/>
    <w:rsid w:val="00C77B42"/>
    <w:rsid w:val="00C80562"/>
    <w:rsid w:val="00C80943"/>
    <w:rsid w:val="00C81F56"/>
    <w:rsid w:val="00C83204"/>
    <w:rsid w:val="00C834B6"/>
    <w:rsid w:val="00C85CF2"/>
    <w:rsid w:val="00C86087"/>
    <w:rsid w:val="00C86E6A"/>
    <w:rsid w:val="00C87112"/>
    <w:rsid w:val="00C877B5"/>
    <w:rsid w:val="00C87D85"/>
    <w:rsid w:val="00C90319"/>
    <w:rsid w:val="00C90D42"/>
    <w:rsid w:val="00C91A26"/>
    <w:rsid w:val="00C92F51"/>
    <w:rsid w:val="00C933C9"/>
    <w:rsid w:val="00C9372D"/>
    <w:rsid w:val="00C93D1E"/>
    <w:rsid w:val="00C93D44"/>
    <w:rsid w:val="00C9403F"/>
    <w:rsid w:val="00C95132"/>
    <w:rsid w:val="00C956AA"/>
    <w:rsid w:val="00C95F98"/>
    <w:rsid w:val="00C9673C"/>
    <w:rsid w:val="00C96A53"/>
    <w:rsid w:val="00C96B1C"/>
    <w:rsid w:val="00C9737F"/>
    <w:rsid w:val="00C978EF"/>
    <w:rsid w:val="00CA0362"/>
    <w:rsid w:val="00CA0735"/>
    <w:rsid w:val="00CA09B7"/>
    <w:rsid w:val="00CA125E"/>
    <w:rsid w:val="00CA34E2"/>
    <w:rsid w:val="00CA3E93"/>
    <w:rsid w:val="00CA43AB"/>
    <w:rsid w:val="00CA4B10"/>
    <w:rsid w:val="00CA4E49"/>
    <w:rsid w:val="00CA59EE"/>
    <w:rsid w:val="00CA63B6"/>
    <w:rsid w:val="00CA6945"/>
    <w:rsid w:val="00CA6971"/>
    <w:rsid w:val="00CA73AA"/>
    <w:rsid w:val="00CB1418"/>
    <w:rsid w:val="00CB234C"/>
    <w:rsid w:val="00CB47B2"/>
    <w:rsid w:val="00CB5E47"/>
    <w:rsid w:val="00CB685B"/>
    <w:rsid w:val="00CB7570"/>
    <w:rsid w:val="00CC0974"/>
    <w:rsid w:val="00CC0A54"/>
    <w:rsid w:val="00CC0CF5"/>
    <w:rsid w:val="00CC1373"/>
    <w:rsid w:val="00CC4A6C"/>
    <w:rsid w:val="00CC4BAA"/>
    <w:rsid w:val="00CC6EE7"/>
    <w:rsid w:val="00CC78D1"/>
    <w:rsid w:val="00CC7A91"/>
    <w:rsid w:val="00CD05DB"/>
    <w:rsid w:val="00CD1198"/>
    <w:rsid w:val="00CD1412"/>
    <w:rsid w:val="00CD1EDC"/>
    <w:rsid w:val="00CD2DAA"/>
    <w:rsid w:val="00CD3324"/>
    <w:rsid w:val="00CD3586"/>
    <w:rsid w:val="00CD3BA0"/>
    <w:rsid w:val="00CD4552"/>
    <w:rsid w:val="00CD51B0"/>
    <w:rsid w:val="00CD572A"/>
    <w:rsid w:val="00CD576A"/>
    <w:rsid w:val="00CD7201"/>
    <w:rsid w:val="00CD7534"/>
    <w:rsid w:val="00CD7764"/>
    <w:rsid w:val="00CD78FB"/>
    <w:rsid w:val="00CD7FEE"/>
    <w:rsid w:val="00CE15EA"/>
    <w:rsid w:val="00CE2257"/>
    <w:rsid w:val="00CE2D42"/>
    <w:rsid w:val="00CE3B52"/>
    <w:rsid w:val="00CE4028"/>
    <w:rsid w:val="00CE402A"/>
    <w:rsid w:val="00CE5D2B"/>
    <w:rsid w:val="00CE61AA"/>
    <w:rsid w:val="00CE6D79"/>
    <w:rsid w:val="00CF0B22"/>
    <w:rsid w:val="00CF0BC4"/>
    <w:rsid w:val="00CF0E51"/>
    <w:rsid w:val="00CF2124"/>
    <w:rsid w:val="00CF2B66"/>
    <w:rsid w:val="00CF2E14"/>
    <w:rsid w:val="00CF3876"/>
    <w:rsid w:val="00CF438B"/>
    <w:rsid w:val="00CF49FC"/>
    <w:rsid w:val="00CF6218"/>
    <w:rsid w:val="00CF621F"/>
    <w:rsid w:val="00CF649E"/>
    <w:rsid w:val="00D01E03"/>
    <w:rsid w:val="00D01EA4"/>
    <w:rsid w:val="00D02BBD"/>
    <w:rsid w:val="00D02FEA"/>
    <w:rsid w:val="00D03576"/>
    <w:rsid w:val="00D03A3C"/>
    <w:rsid w:val="00D0685D"/>
    <w:rsid w:val="00D068F1"/>
    <w:rsid w:val="00D07883"/>
    <w:rsid w:val="00D07BB8"/>
    <w:rsid w:val="00D07E7A"/>
    <w:rsid w:val="00D10B4D"/>
    <w:rsid w:val="00D10D08"/>
    <w:rsid w:val="00D11419"/>
    <w:rsid w:val="00D117C0"/>
    <w:rsid w:val="00D12FCD"/>
    <w:rsid w:val="00D135B1"/>
    <w:rsid w:val="00D141C0"/>
    <w:rsid w:val="00D14523"/>
    <w:rsid w:val="00D17FF6"/>
    <w:rsid w:val="00D20EA9"/>
    <w:rsid w:val="00D21061"/>
    <w:rsid w:val="00D236C7"/>
    <w:rsid w:val="00D24227"/>
    <w:rsid w:val="00D2450A"/>
    <w:rsid w:val="00D247CE"/>
    <w:rsid w:val="00D2501D"/>
    <w:rsid w:val="00D25212"/>
    <w:rsid w:val="00D26C9C"/>
    <w:rsid w:val="00D27BC0"/>
    <w:rsid w:val="00D315BA"/>
    <w:rsid w:val="00D3167C"/>
    <w:rsid w:val="00D322CF"/>
    <w:rsid w:val="00D324C2"/>
    <w:rsid w:val="00D3283C"/>
    <w:rsid w:val="00D32FCA"/>
    <w:rsid w:val="00D33678"/>
    <w:rsid w:val="00D36C4B"/>
    <w:rsid w:val="00D36D25"/>
    <w:rsid w:val="00D4019A"/>
    <w:rsid w:val="00D41BCF"/>
    <w:rsid w:val="00D4201B"/>
    <w:rsid w:val="00D42072"/>
    <w:rsid w:val="00D432F9"/>
    <w:rsid w:val="00D466F9"/>
    <w:rsid w:val="00D505C1"/>
    <w:rsid w:val="00D50BD9"/>
    <w:rsid w:val="00D52141"/>
    <w:rsid w:val="00D521A4"/>
    <w:rsid w:val="00D52291"/>
    <w:rsid w:val="00D535B2"/>
    <w:rsid w:val="00D53711"/>
    <w:rsid w:val="00D539EF"/>
    <w:rsid w:val="00D54B3D"/>
    <w:rsid w:val="00D550D2"/>
    <w:rsid w:val="00D567BD"/>
    <w:rsid w:val="00D56E8A"/>
    <w:rsid w:val="00D57E2E"/>
    <w:rsid w:val="00D601E2"/>
    <w:rsid w:val="00D6228E"/>
    <w:rsid w:val="00D62567"/>
    <w:rsid w:val="00D62591"/>
    <w:rsid w:val="00D62B8E"/>
    <w:rsid w:val="00D62BA4"/>
    <w:rsid w:val="00D62D40"/>
    <w:rsid w:val="00D64085"/>
    <w:rsid w:val="00D64524"/>
    <w:rsid w:val="00D64BA2"/>
    <w:rsid w:val="00D64D34"/>
    <w:rsid w:val="00D7034D"/>
    <w:rsid w:val="00D71AF3"/>
    <w:rsid w:val="00D728B0"/>
    <w:rsid w:val="00D7309F"/>
    <w:rsid w:val="00D734B3"/>
    <w:rsid w:val="00D7373E"/>
    <w:rsid w:val="00D73BF8"/>
    <w:rsid w:val="00D74758"/>
    <w:rsid w:val="00D756D0"/>
    <w:rsid w:val="00D768BD"/>
    <w:rsid w:val="00D76A83"/>
    <w:rsid w:val="00D76DE3"/>
    <w:rsid w:val="00D77606"/>
    <w:rsid w:val="00D801D1"/>
    <w:rsid w:val="00D80363"/>
    <w:rsid w:val="00D81790"/>
    <w:rsid w:val="00D818D3"/>
    <w:rsid w:val="00D81E48"/>
    <w:rsid w:val="00D82DA8"/>
    <w:rsid w:val="00D83B34"/>
    <w:rsid w:val="00D84777"/>
    <w:rsid w:val="00D858F4"/>
    <w:rsid w:val="00D86C22"/>
    <w:rsid w:val="00D871B2"/>
    <w:rsid w:val="00D87B2C"/>
    <w:rsid w:val="00D90680"/>
    <w:rsid w:val="00D90C11"/>
    <w:rsid w:val="00D930C4"/>
    <w:rsid w:val="00D949AF"/>
    <w:rsid w:val="00D96AE5"/>
    <w:rsid w:val="00D96F16"/>
    <w:rsid w:val="00D97085"/>
    <w:rsid w:val="00D9785B"/>
    <w:rsid w:val="00D97AFE"/>
    <w:rsid w:val="00DA02A7"/>
    <w:rsid w:val="00DA063C"/>
    <w:rsid w:val="00DA0807"/>
    <w:rsid w:val="00DA1104"/>
    <w:rsid w:val="00DA28C8"/>
    <w:rsid w:val="00DA2DD5"/>
    <w:rsid w:val="00DA3799"/>
    <w:rsid w:val="00DA38F6"/>
    <w:rsid w:val="00DA3913"/>
    <w:rsid w:val="00DA397A"/>
    <w:rsid w:val="00DA54B8"/>
    <w:rsid w:val="00DA717F"/>
    <w:rsid w:val="00DA77C6"/>
    <w:rsid w:val="00DA799C"/>
    <w:rsid w:val="00DB2231"/>
    <w:rsid w:val="00DB250A"/>
    <w:rsid w:val="00DB2FC6"/>
    <w:rsid w:val="00DB3310"/>
    <w:rsid w:val="00DB34A3"/>
    <w:rsid w:val="00DB545B"/>
    <w:rsid w:val="00DB5D00"/>
    <w:rsid w:val="00DB6C12"/>
    <w:rsid w:val="00DB6FC8"/>
    <w:rsid w:val="00DB6FFA"/>
    <w:rsid w:val="00DB711D"/>
    <w:rsid w:val="00DC0739"/>
    <w:rsid w:val="00DC1334"/>
    <w:rsid w:val="00DC1593"/>
    <w:rsid w:val="00DC1703"/>
    <w:rsid w:val="00DC2901"/>
    <w:rsid w:val="00DC33C1"/>
    <w:rsid w:val="00DC403B"/>
    <w:rsid w:val="00DC74D4"/>
    <w:rsid w:val="00DC74E0"/>
    <w:rsid w:val="00DD0165"/>
    <w:rsid w:val="00DD091C"/>
    <w:rsid w:val="00DD20B1"/>
    <w:rsid w:val="00DD2840"/>
    <w:rsid w:val="00DD34A6"/>
    <w:rsid w:val="00DD518E"/>
    <w:rsid w:val="00DD6357"/>
    <w:rsid w:val="00DD66A2"/>
    <w:rsid w:val="00DD76D0"/>
    <w:rsid w:val="00DE0CE4"/>
    <w:rsid w:val="00DE1396"/>
    <w:rsid w:val="00DE14BE"/>
    <w:rsid w:val="00DE15A8"/>
    <w:rsid w:val="00DE1CB7"/>
    <w:rsid w:val="00DE2BE0"/>
    <w:rsid w:val="00DE2FCF"/>
    <w:rsid w:val="00DE46F1"/>
    <w:rsid w:val="00DE4813"/>
    <w:rsid w:val="00DE55CD"/>
    <w:rsid w:val="00DE61AE"/>
    <w:rsid w:val="00DF0401"/>
    <w:rsid w:val="00DF0F42"/>
    <w:rsid w:val="00DF1583"/>
    <w:rsid w:val="00DF3A25"/>
    <w:rsid w:val="00DF3F11"/>
    <w:rsid w:val="00DF4CB0"/>
    <w:rsid w:val="00DF4F3B"/>
    <w:rsid w:val="00DF5568"/>
    <w:rsid w:val="00DF5980"/>
    <w:rsid w:val="00DF6A8E"/>
    <w:rsid w:val="00E024C7"/>
    <w:rsid w:val="00E026FF"/>
    <w:rsid w:val="00E049F9"/>
    <w:rsid w:val="00E07576"/>
    <w:rsid w:val="00E07E3B"/>
    <w:rsid w:val="00E110F1"/>
    <w:rsid w:val="00E11472"/>
    <w:rsid w:val="00E117FC"/>
    <w:rsid w:val="00E13B98"/>
    <w:rsid w:val="00E1482A"/>
    <w:rsid w:val="00E15141"/>
    <w:rsid w:val="00E15217"/>
    <w:rsid w:val="00E15C13"/>
    <w:rsid w:val="00E16ED6"/>
    <w:rsid w:val="00E170E4"/>
    <w:rsid w:val="00E2050F"/>
    <w:rsid w:val="00E23E58"/>
    <w:rsid w:val="00E2439B"/>
    <w:rsid w:val="00E25473"/>
    <w:rsid w:val="00E25DEE"/>
    <w:rsid w:val="00E2624A"/>
    <w:rsid w:val="00E26336"/>
    <w:rsid w:val="00E26784"/>
    <w:rsid w:val="00E26D75"/>
    <w:rsid w:val="00E26EFD"/>
    <w:rsid w:val="00E308E0"/>
    <w:rsid w:val="00E32220"/>
    <w:rsid w:val="00E32711"/>
    <w:rsid w:val="00E32B27"/>
    <w:rsid w:val="00E34AF7"/>
    <w:rsid w:val="00E368D3"/>
    <w:rsid w:val="00E36D26"/>
    <w:rsid w:val="00E373DC"/>
    <w:rsid w:val="00E3751A"/>
    <w:rsid w:val="00E4099C"/>
    <w:rsid w:val="00E41392"/>
    <w:rsid w:val="00E414EF"/>
    <w:rsid w:val="00E41929"/>
    <w:rsid w:val="00E4219E"/>
    <w:rsid w:val="00E425F6"/>
    <w:rsid w:val="00E43063"/>
    <w:rsid w:val="00E43A79"/>
    <w:rsid w:val="00E507A0"/>
    <w:rsid w:val="00E50B4B"/>
    <w:rsid w:val="00E513A3"/>
    <w:rsid w:val="00E52BA9"/>
    <w:rsid w:val="00E5345E"/>
    <w:rsid w:val="00E534D9"/>
    <w:rsid w:val="00E541F0"/>
    <w:rsid w:val="00E54237"/>
    <w:rsid w:val="00E5483D"/>
    <w:rsid w:val="00E549E0"/>
    <w:rsid w:val="00E55227"/>
    <w:rsid w:val="00E5661C"/>
    <w:rsid w:val="00E601AD"/>
    <w:rsid w:val="00E60C31"/>
    <w:rsid w:val="00E616BE"/>
    <w:rsid w:val="00E62D3D"/>
    <w:rsid w:val="00E6338D"/>
    <w:rsid w:val="00E63C14"/>
    <w:rsid w:val="00E63ED5"/>
    <w:rsid w:val="00E64F56"/>
    <w:rsid w:val="00E655FF"/>
    <w:rsid w:val="00E66DE6"/>
    <w:rsid w:val="00E66F0C"/>
    <w:rsid w:val="00E67578"/>
    <w:rsid w:val="00E708C9"/>
    <w:rsid w:val="00E71165"/>
    <w:rsid w:val="00E71668"/>
    <w:rsid w:val="00E717E5"/>
    <w:rsid w:val="00E71E2C"/>
    <w:rsid w:val="00E7203C"/>
    <w:rsid w:val="00E7220E"/>
    <w:rsid w:val="00E735F1"/>
    <w:rsid w:val="00E737DD"/>
    <w:rsid w:val="00E738AD"/>
    <w:rsid w:val="00E74BE1"/>
    <w:rsid w:val="00E76873"/>
    <w:rsid w:val="00E76D22"/>
    <w:rsid w:val="00E76E4F"/>
    <w:rsid w:val="00E77245"/>
    <w:rsid w:val="00E77597"/>
    <w:rsid w:val="00E80DEB"/>
    <w:rsid w:val="00E8110A"/>
    <w:rsid w:val="00E81833"/>
    <w:rsid w:val="00E8187E"/>
    <w:rsid w:val="00E82071"/>
    <w:rsid w:val="00E830D9"/>
    <w:rsid w:val="00E83992"/>
    <w:rsid w:val="00E83BD5"/>
    <w:rsid w:val="00E84237"/>
    <w:rsid w:val="00E84900"/>
    <w:rsid w:val="00E8773A"/>
    <w:rsid w:val="00E907A0"/>
    <w:rsid w:val="00E9094D"/>
    <w:rsid w:val="00E910D2"/>
    <w:rsid w:val="00E9294D"/>
    <w:rsid w:val="00E932AF"/>
    <w:rsid w:val="00E9425D"/>
    <w:rsid w:val="00E9460D"/>
    <w:rsid w:val="00E962C9"/>
    <w:rsid w:val="00E96364"/>
    <w:rsid w:val="00E9649B"/>
    <w:rsid w:val="00E96BA7"/>
    <w:rsid w:val="00E97EDD"/>
    <w:rsid w:val="00EA02C3"/>
    <w:rsid w:val="00EA0575"/>
    <w:rsid w:val="00EA1397"/>
    <w:rsid w:val="00EA173B"/>
    <w:rsid w:val="00EA252E"/>
    <w:rsid w:val="00EA2FB1"/>
    <w:rsid w:val="00EA328A"/>
    <w:rsid w:val="00EA3BFA"/>
    <w:rsid w:val="00EA3F81"/>
    <w:rsid w:val="00EA54BD"/>
    <w:rsid w:val="00EA5BD9"/>
    <w:rsid w:val="00EA6FF0"/>
    <w:rsid w:val="00EA7027"/>
    <w:rsid w:val="00EA724C"/>
    <w:rsid w:val="00EA746C"/>
    <w:rsid w:val="00EB1739"/>
    <w:rsid w:val="00EB1AEF"/>
    <w:rsid w:val="00EB1DCA"/>
    <w:rsid w:val="00EB1E4F"/>
    <w:rsid w:val="00EB2740"/>
    <w:rsid w:val="00EB4A6C"/>
    <w:rsid w:val="00EB5CB9"/>
    <w:rsid w:val="00EB70FE"/>
    <w:rsid w:val="00EC0EB5"/>
    <w:rsid w:val="00EC1582"/>
    <w:rsid w:val="00EC21CB"/>
    <w:rsid w:val="00EC2461"/>
    <w:rsid w:val="00EC46BF"/>
    <w:rsid w:val="00EC5680"/>
    <w:rsid w:val="00EC62A6"/>
    <w:rsid w:val="00EC62E8"/>
    <w:rsid w:val="00EC633E"/>
    <w:rsid w:val="00EC70B0"/>
    <w:rsid w:val="00EC771C"/>
    <w:rsid w:val="00ED05C5"/>
    <w:rsid w:val="00ED0A9E"/>
    <w:rsid w:val="00ED16E1"/>
    <w:rsid w:val="00ED321C"/>
    <w:rsid w:val="00ED5FA9"/>
    <w:rsid w:val="00ED60DC"/>
    <w:rsid w:val="00ED66A2"/>
    <w:rsid w:val="00ED6E35"/>
    <w:rsid w:val="00ED71E2"/>
    <w:rsid w:val="00EE3FBA"/>
    <w:rsid w:val="00EE4844"/>
    <w:rsid w:val="00EE51EE"/>
    <w:rsid w:val="00EE5736"/>
    <w:rsid w:val="00EE590B"/>
    <w:rsid w:val="00EE5C5D"/>
    <w:rsid w:val="00EE5CF9"/>
    <w:rsid w:val="00EE6164"/>
    <w:rsid w:val="00EE64B7"/>
    <w:rsid w:val="00EE6D23"/>
    <w:rsid w:val="00EE7A3D"/>
    <w:rsid w:val="00EF0123"/>
    <w:rsid w:val="00EF0908"/>
    <w:rsid w:val="00EF21EE"/>
    <w:rsid w:val="00EF3DCD"/>
    <w:rsid w:val="00EF5061"/>
    <w:rsid w:val="00EF53B7"/>
    <w:rsid w:val="00EF541A"/>
    <w:rsid w:val="00F0119F"/>
    <w:rsid w:val="00F013E1"/>
    <w:rsid w:val="00F01C3A"/>
    <w:rsid w:val="00F02473"/>
    <w:rsid w:val="00F0414E"/>
    <w:rsid w:val="00F049BD"/>
    <w:rsid w:val="00F04BF8"/>
    <w:rsid w:val="00F0531F"/>
    <w:rsid w:val="00F06ECB"/>
    <w:rsid w:val="00F07552"/>
    <w:rsid w:val="00F10181"/>
    <w:rsid w:val="00F101BB"/>
    <w:rsid w:val="00F10374"/>
    <w:rsid w:val="00F1047A"/>
    <w:rsid w:val="00F11782"/>
    <w:rsid w:val="00F122BB"/>
    <w:rsid w:val="00F1247A"/>
    <w:rsid w:val="00F138EE"/>
    <w:rsid w:val="00F13E7D"/>
    <w:rsid w:val="00F13FCF"/>
    <w:rsid w:val="00F144E4"/>
    <w:rsid w:val="00F15228"/>
    <w:rsid w:val="00F15805"/>
    <w:rsid w:val="00F1601D"/>
    <w:rsid w:val="00F163A1"/>
    <w:rsid w:val="00F176AE"/>
    <w:rsid w:val="00F17A5B"/>
    <w:rsid w:val="00F2041C"/>
    <w:rsid w:val="00F210F1"/>
    <w:rsid w:val="00F21EF0"/>
    <w:rsid w:val="00F23990"/>
    <w:rsid w:val="00F2568C"/>
    <w:rsid w:val="00F26200"/>
    <w:rsid w:val="00F26901"/>
    <w:rsid w:val="00F27AD6"/>
    <w:rsid w:val="00F27BB1"/>
    <w:rsid w:val="00F3073B"/>
    <w:rsid w:val="00F30954"/>
    <w:rsid w:val="00F31897"/>
    <w:rsid w:val="00F31CB3"/>
    <w:rsid w:val="00F3239E"/>
    <w:rsid w:val="00F324C3"/>
    <w:rsid w:val="00F3280B"/>
    <w:rsid w:val="00F33475"/>
    <w:rsid w:val="00F33CBD"/>
    <w:rsid w:val="00F34046"/>
    <w:rsid w:val="00F342F3"/>
    <w:rsid w:val="00F35D7A"/>
    <w:rsid w:val="00F35DB9"/>
    <w:rsid w:val="00F35E79"/>
    <w:rsid w:val="00F361A2"/>
    <w:rsid w:val="00F368FD"/>
    <w:rsid w:val="00F40971"/>
    <w:rsid w:val="00F427FF"/>
    <w:rsid w:val="00F42D41"/>
    <w:rsid w:val="00F42F9B"/>
    <w:rsid w:val="00F43ACE"/>
    <w:rsid w:val="00F44536"/>
    <w:rsid w:val="00F45D4A"/>
    <w:rsid w:val="00F47605"/>
    <w:rsid w:val="00F47B47"/>
    <w:rsid w:val="00F50313"/>
    <w:rsid w:val="00F51312"/>
    <w:rsid w:val="00F5144C"/>
    <w:rsid w:val="00F5153B"/>
    <w:rsid w:val="00F516BF"/>
    <w:rsid w:val="00F517C8"/>
    <w:rsid w:val="00F54FC7"/>
    <w:rsid w:val="00F554AB"/>
    <w:rsid w:val="00F554F9"/>
    <w:rsid w:val="00F55919"/>
    <w:rsid w:val="00F60741"/>
    <w:rsid w:val="00F60C98"/>
    <w:rsid w:val="00F617CF"/>
    <w:rsid w:val="00F62DDF"/>
    <w:rsid w:val="00F64116"/>
    <w:rsid w:val="00F6464E"/>
    <w:rsid w:val="00F65AF0"/>
    <w:rsid w:val="00F67A9F"/>
    <w:rsid w:val="00F70D97"/>
    <w:rsid w:val="00F71BB2"/>
    <w:rsid w:val="00F72137"/>
    <w:rsid w:val="00F72FF7"/>
    <w:rsid w:val="00F73420"/>
    <w:rsid w:val="00F7457E"/>
    <w:rsid w:val="00F75110"/>
    <w:rsid w:val="00F7567C"/>
    <w:rsid w:val="00F75F44"/>
    <w:rsid w:val="00F7607C"/>
    <w:rsid w:val="00F76639"/>
    <w:rsid w:val="00F76D65"/>
    <w:rsid w:val="00F76E05"/>
    <w:rsid w:val="00F77A67"/>
    <w:rsid w:val="00F82134"/>
    <w:rsid w:val="00F8224E"/>
    <w:rsid w:val="00F8432F"/>
    <w:rsid w:val="00F84397"/>
    <w:rsid w:val="00F849FD"/>
    <w:rsid w:val="00F84C4A"/>
    <w:rsid w:val="00F850F3"/>
    <w:rsid w:val="00F864B6"/>
    <w:rsid w:val="00F87373"/>
    <w:rsid w:val="00F90923"/>
    <w:rsid w:val="00F90C3C"/>
    <w:rsid w:val="00F929D7"/>
    <w:rsid w:val="00F94F1D"/>
    <w:rsid w:val="00F95E5E"/>
    <w:rsid w:val="00F96F56"/>
    <w:rsid w:val="00F97C88"/>
    <w:rsid w:val="00F97D7D"/>
    <w:rsid w:val="00FA0347"/>
    <w:rsid w:val="00FA0C9A"/>
    <w:rsid w:val="00FA1D83"/>
    <w:rsid w:val="00FA42F0"/>
    <w:rsid w:val="00FA62F4"/>
    <w:rsid w:val="00FA636A"/>
    <w:rsid w:val="00FA74BA"/>
    <w:rsid w:val="00FA799D"/>
    <w:rsid w:val="00FA7CAF"/>
    <w:rsid w:val="00FB0579"/>
    <w:rsid w:val="00FB0BC1"/>
    <w:rsid w:val="00FB2F0A"/>
    <w:rsid w:val="00FB4229"/>
    <w:rsid w:val="00FB5A93"/>
    <w:rsid w:val="00FB6916"/>
    <w:rsid w:val="00FB7CB6"/>
    <w:rsid w:val="00FB7EEB"/>
    <w:rsid w:val="00FC04EF"/>
    <w:rsid w:val="00FC0CA1"/>
    <w:rsid w:val="00FC184D"/>
    <w:rsid w:val="00FC25AD"/>
    <w:rsid w:val="00FC3E1F"/>
    <w:rsid w:val="00FC4F86"/>
    <w:rsid w:val="00FC574E"/>
    <w:rsid w:val="00FC5F48"/>
    <w:rsid w:val="00FC65CB"/>
    <w:rsid w:val="00FC6C16"/>
    <w:rsid w:val="00FC6DB9"/>
    <w:rsid w:val="00FC7F90"/>
    <w:rsid w:val="00FD09EC"/>
    <w:rsid w:val="00FD17E2"/>
    <w:rsid w:val="00FD1CF3"/>
    <w:rsid w:val="00FD235E"/>
    <w:rsid w:val="00FD3D89"/>
    <w:rsid w:val="00FD45B8"/>
    <w:rsid w:val="00FD4813"/>
    <w:rsid w:val="00FD4E1E"/>
    <w:rsid w:val="00FD500F"/>
    <w:rsid w:val="00FD520B"/>
    <w:rsid w:val="00FD646B"/>
    <w:rsid w:val="00FD73E5"/>
    <w:rsid w:val="00FD7947"/>
    <w:rsid w:val="00FE11C0"/>
    <w:rsid w:val="00FE1594"/>
    <w:rsid w:val="00FE1ED2"/>
    <w:rsid w:val="00FE278E"/>
    <w:rsid w:val="00FE34EE"/>
    <w:rsid w:val="00FE35E3"/>
    <w:rsid w:val="00FE3696"/>
    <w:rsid w:val="00FE52EA"/>
    <w:rsid w:val="00FE6938"/>
    <w:rsid w:val="00FE73F1"/>
    <w:rsid w:val="00FF0BFE"/>
    <w:rsid w:val="00FF0C17"/>
    <w:rsid w:val="00FF1562"/>
    <w:rsid w:val="00FF1866"/>
    <w:rsid w:val="00FF1A30"/>
    <w:rsid w:val="00FF30E7"/>
    <w:rsid w:val="00FF30F5"/>
    <w:rsid w:val="00FF3713"/>
    <w:rsid w:val="00FF38E6"/>
    <w:rsid w:val="00FF39E0"/>
    <w:rsid w:val="00FF56A3"/>
    <w:rsid w:val="00FF6BDB"/>
    <w:rsid w:val="00FF6E5E"/>
    <w:rsid w:val="0272C01C"/>
    <w:rsid w:val="074909B6"/>
    <w:rsid w:val="0D0D6555"/>
    <w:rsid w:val="0E015A48"/>
    <w:rsid w:val="0EA935B6"/>
    <w:rsid w:val="1162C6C6"/>
    <w:rsid w:val="1B7D37EB"/>
    <w:rsid w:val="1C0CB474"/>
    <w:rsid w:val="1D75858A"/>
    <w:rsid w:val="1FA0B1B1"/>
    <w:rsid w:val="25023E6F"/>
    <w:rsid w:val="26FD7DF7"/>
    <w:rsid w:val="2FE618E3"/>
    <w:rsid w:val="378A5B8F"/>
    <w:rsid w:val="40314A47"/>
    <w:rsid w:val="4245FF85"/>
    <w:rsid w:val="4A27D28E"/>
    <w:rsid w:val="53CC1310"/>
    <w:rsid w:val="5CBAB0D0"/>
    <w:rsid w:val="63B671AA"/>
    <w:rsid w:val="655E85EA"/>
    <w:rsid w:val="6B74104E"/>
    <w:rsid w:val="6DEC6270"/>
    <w:rsid w:val="79931285"/>
    <w:rsid w:val="7DBB43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CAB354"/>
  <w15:docId w15:val="{9F23E65E-A5EA-4F82-9353-FF6A451CF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3B7"/>
    <w:rPr>
      <w:rFonts w:ascii="Calibri" w:hAnsi="Calibri"/>
    </w:rPr>
  </w:style>
  <w:style w:type="paragraph" w:styleId="Heading1">
    <w:name w:val="heading 1"/>
    <w:basedOn w:val="Heading1NoTOC"/>
    <w:next w:val="Normal"/>
    <w:link w:val="Heading1Char"/>
    <w:uiPriority w:val="9"/>
    <w:qFormat/>
    <w:rsid w:val="00167787"/>
    <w:pPr>
      <w:outlineLvl w:val="0"/>
    </w:pPr>
  </w:style>
  <w:style w:type="paragraph" w:styleId="Heading2">
    <w:name w:val="heading 2"/>
    <w:basedOn w:val="Normal"/>
    <w:next w:val="Normal"/>
    <w:link w:val="Heading2Char"/>
    <w:uiPriority w:val="9"/>
    <w:unhideWhenUsed/>
    <w:qFormat/>
    <w:rsid w:val="00E63C1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67787"/>
    <w:pPr>
      <w:keepNext/>
      <w:keepLines/>
      <w:spacing w:before="40" w:after="0" w:line="252" w:lineRule="auto"/>
      <w:outlineLvl w:val="2"/>
    </w:pPr>
    <w:rPr>
      <w:rFonts w:asciiTheme="majorHAnsi" w:eastAsiaTheme="majorEastAsia" w:hAnsiTheme="majorHAnsi" w:cstheme="majorBidi"/>
      <w:b/>
      <w:color w:val="316EB6"/>
      <w:spacing w:val="10"/>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NoTOC">
    <w:name w:val="Heading 1_No TOC"/>
    <w:basedOn w:val="Normal"/>
    <w:next w:val="Normal"/>
    <w:link w:val="Heading1NoTOCChar"/>
    <w:qFormat/>
    <w:rsid w:val="00B21E9E"/>
    <w:pPr>
      <w:keepNext/>
      <w:keepLines/>
      <w:pBdr>
        <w:bottom w:val="single" w:sz="24" w:space="3" w:color="47B649"/>
      </w:pBdr>
      <w:spacing w:after="240" w:line="252" w:lineRule="auto"/>
    </w:pPr>
    <w:rPr>
      <w:rFonts w:asciiTheme="majorHAnsi" w:hAnsiTheme="majorHAnsi"/>
      <w:b/>
      <w:color w:val="316EB6"/>
      <w:spacing w:val="14"/>
      <w:sz w:val="32"/>
    </w:rPr>
  </w:style>
  <w:style w:type="character" w:customStyle="1" w:styleId="Heading3Char">
    <w:name w:val="Heading 3 Char"/>
    <w:basedOn w:val="DefaultParagraphFont"/>
    <w:link w:val="Heading3"/>
    <w:uiPriority w:val="9"/>
    <w:rsid w:val="00167787"/>
    <w:rPr>
      <w:rFonts w:asciiTheme="majorHAnsi" w:eastAsiaTheme="majorEastAsia" w:hAnsiTheme="majorHAnsi" w:cstheme="majorBidi"/>
      <w:b/>
      <w:color w:val="316EB6"/>
      <w:spacing w:val="10"/>
      <w:sz w:val="24"/>
      <w:szCs w:val="24"/>
    </w:rPr>
  </w:style>
  <w:style w:type="paragraph" w:customStyle="1" w:styleId="Heading3NoTOC">
    <w:name w:val="Heading 3_No TOC"/>
    <w:basedOn w:val="Heading3"/>
    <w:uiPriority w:val="99"/>
    <w:qFormat/>
    <w:rsid w:val="00B21E9E"/>
  </w:style>
  <w:style w:type="paragraph" w:customStyle="1" w:styleId="paragraph">
    <w:name w:val="paragraph"/>
    <w:basedOn w:val="Normal"/>
    <w:rsid w:val="0028370E"/>
    <w:pPr>
      <w:spacing w:before="100" w:beforeAutospacing="1" w:after="100" w:afterAutospacing="1" w:line="240" w:lineRule="auto"/>
    </w:pPr>
    <w:rPr>
      <w:rFonts w:eastAsia="Times New Roman" w:cs="Times New Roman"/>
      <w:sz w:val="24"/>
      <w:szCs w:val="24"/>
    </w:rPr>
  </w:style>
  <w:style w:type="character" w:customStyle="1" w:styleId="normaltextrun">
    <w:name w:val="normaltextrun"/>
    <w:basedOn w:val="DefaultParagraphFont"/>
    <w:rsid w:val="0028370E"/>
  </w:style>
  <w:style w:type="character" w:customStyle="1" w:styleId="eop">
    <w:name w:val="eop"/>
    <w:basedOn w:val="DefaultParagraphFont"/>
    <w:rsid w:val="0028370E"/>
  </w:style>
  <w:style w:type="paragraph" w:styleId="ListParagraph">
    <w:name w:val="List Paragraph"/>
    <w:basedOn w:val="Normal"/>
    <w:link w:val="ListParagraphChar"/>
    <w:uiPriority w:val="34"/>
    <w:qFormat/>
    <w:rsid w:val="0028370E"/>
    <w:pPr>
      <w:ind w:left="720"/>
      <w:contextualSpacing/>
    </w:pPr>
  </w:style>
  <w:style w:type="character" w:styleId="Hyperlink">
    <w:name w:val="Hyperlink"/>
    <w:basedOn w:val="DefaultParagraphFont"/>
    <w:uiPriority w:val="99"/>
    <w:unhideWhenUsed/>
    <w:rsid w:val="0028370E"/>
    <w:rPr>
      <w:color w:val="0563C1" w:themeColor="hyperlink"/>
      <w:u w:val="single"/>
    </w:rPr>
  </w:style>
  <w:style w:type="paragraph" w:styleId="Footer">
    <w:name w:val="footer"/>
    <w:basedOn w:val="Normal"/>
    <w:link w:val="FooterChar"/>
    <w:uiPriority w:val="99"/>
    <w:unhideWhenUsed/>
    <w:rsid w:val="002837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370E"/>
  </w:style>
  <w:style w:type="character" w:styleId="CommentReference">
    <w:name w:val="annotation reference"/>
    <w:basedOn w:val="DefaultParagraphFont"/>
    <w:uiPriority w:val="99"/>
    <w:semiHidden/>
    <w:unhideWhenUsed/>
    <w:rsid w:val="0028370E"/>
    <w:rPr>
      <w:sz w:val="16"/>
      <w:szCs w:val="16"/>
    </w:rPr>
  </w:style>
  <w:style w:type="paragraph" w:styleId="CommentText">
    <w:name w:val="annotation text"/>
    <w:basedOn w:val="Normal"/>
    <w:link w:val="CommentTextChar"/>
    <w:uiPriority w:val="99"/>
    <w:unhideWhenUsed/>
    <w:rsid w:val="0028370E"/>
    <w:pPr>
      <w:spacing w:line="240" w:lineRule="auto"/>
    </w:pPr>
    <w:rPr>
      <w:sz w:val="20"/>
      <w:szCs w:val="20"/>
    </w:rPr>
  </w:style>
  <w:style w:type="character" w:customStyle="1" w:styleId="CommentTextChar">
    <w:name w:val="Comment Text Char"/>
    <w:basedOn w:val="DefaultParagraphFont"/>
    <w:link w:val="CommentText"/>
    <w:uiPriority w:val="99"/>
    <w:rsid w:val="0028370E"/>
    <w:rPr>
      <w:sz w:val="20"/>
      <w:szCs w:val="20"/>
    </w:rPr>
  </w:style>
  <w:style w:type="character" w:customStyle="1" w:styleId="ListParagraphChar">
    <w:name w:val="List Paragraph Char"/>
    <w:basedOn w:val="DefaultParagraphFont"/>
    <w:link w:val="ListParagraph"/>
    <w:uiPriority w:val="34"/>
    <w:rsid w:val="0028370E"/>
  </w:style>
  <w:style w:type="character" w:customStyle="1" w:styleId="Heading1NoTOCChar">
    <w:name w:val="Heading 1_No TOC Char"/>
    <w:basedOn w:val="DefaultParagraphFont"/>
    <w:link w:val="Heading1NoTOC"/>
    <w:rsid w:val="0028370E"/>
    <w:rPr>
      <w:rFonts w:asciiTheme="majorHAnsi" w:hAnsiTheme="majorHAnsi"/>
      <w:b/>
      <w:color w:val="316EB6"/>
      <w:spacing w:val="14"/>
      <w:sz w:val="32"/>
    </w:rPr>
  </w:style>
  <w:style w:type="paragraph" w:styleId="NormalWeb">
    <w:name w:val="Normal (Web)"/>
    <w:basedOn w:val="Normal"/>
    <w:uiPriority w:val="99"/>
    <w:semiHidden/>
    <w:unhideWhenUsed/>
    <w:rsid w:val="0028370E"/>
    <w:pPr>
      <w:spacing w:before="100" w:beforeAutospacing="1" w:after="100" w:afterAutospacing="1" w:line="240" w:lineRule="auto"/>
    </w:pPr>
    <w:rPr>
      <w:rFonts w:eastAsiaTheme="minorEastAsia" w:cs="Times New Roman"/>
      <w:sz w:val="24"/>
      <w:szCs w:val="24"/>
    </w:rPr>
  </w:style>
  <w:style w:type="paragraph" w:styleId="TOC1">
    <w:name w:val="toc 1"/>
    <w:basedOn w:val="Normal"/>
    <w:next w:val="Normal"/>
    <w:autoRedefine/>
    <w:uiPriority w:val="39"/>
    <w:unhideWhenUsed/>
    <w:rsid w:val="00307D56"/>
    <w:pPr>
      <w:tabs>
        <w:tab w:val="right" w:leader="dot" w:pos="9350"/>
      </w:tabs>
      <w:spacing w:after="100" w:line="256" w:lineRule="auto"/>
      <w:jc w:val="center"/>
    </w:pPr>
    <w:rPr>
      <w:rFonts w:asciiTheme="minorHAnsi" w:hAnsiTheme="minorHAnsi"/>
      <w:b/>
      <w:bCs/>
    </w:rPr>
  </w:style>
  <w:style w:type="paragraph" w:styleId="TOC3">
    <w:name w:val="toc 3"/>
    <w:basedOn w:val="Normal"/>
    <w:next w:val="Normal"/>
    <w:autoRedefine/>
    <w:uiPriority w:val="39"/>
    <w:unhideWhenUsed/>
    <w:rsid w:val="00307D56"/>
    <w:pPr>
      <w:tabs>
        <w:tab w:val="right" w:leader="dot" w:pos="9350"/>
      </w:tabs>
      <w:spacing w:after="100" w:line="256" w:lineRule="auto"/>
      <w:ind w:left="440"/>
      <w:jc w:val="center"/>
    </w:pPr>
    <w:rPr>
      <w:rFonts w:asciiTheme="minorHAnsi" w:hAnsiTheme="minorHAnsi"/>
    </w:rPr>
  </w:style>
  <w:style w:type="character" w:customStyle="1" w:styleId="Heading1Char">
    <w:name w:val="Heading 1 Char"/>
    <w:basedOn w:val="DefaultParagraphFont"/>
    <w:link w:val="Heading1"/>
    <w:uiPriority w:val="9"/>
    <w:rsid w:val="00167787"/>
    <w:rPr>
      <w:rFonts w:asciiTheme="majorHAnsi" w:hAnsiTheme="majorHAnsi"/>
      <w:b/>
      <w:color w:val="316EB6"/>
      <w:spacing w:val="14"/>
      <w:sz w:val="32"/>
    </w:rPr>
  </w:style>
  <w:style w:type="paragraph" w:styleId="TOCHeading">
    <w:name w:val="TOC Heading"/>
    <w:basedOn w:val="Heading1"/>
    <w:next w:val="Normal"/>
    <w:uiPriority w:val="39"/>
    <w:unhideWhenUsed/>
    <w:qFormat/>
    <w:rsid w:val="0028370E"/>
    <w:pPr>
      <w:spacing w:line="256" w:lineRule="auto"/>
      <w:outlineLvl w:val="9"/>
    </w:pPr>
  </w:style>
  <w:style w:type="table" w:styleId="TableGrid">
    <w:name w:val="Table Grid"/>
    <w:basedOn w:val="TableNormal"/>
    <w:uiPriority w:val="59"/>
    <w:rsid w:val="0028370E"/>
    <w:pPr>
      <w:spacing w:after="0" w:line="240" w:lineRule="auto"/>
    </w:pPr>
    <w:rPr>
      <w:rFonts w:asciiTheme="minorHAnsi" w:hAnsiTheme="minorHAns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59"/>
    <w:rsid w:val="0028370E"/>
    <w:pPr>
      <w:spacing w:after="0" w:line="240" w:lineRule="auto"/>
    </w:pPr>
    <w:rPr>
      <w:rFonts w:asciiTheme="minorHAnsi" w:hAnsiTheme="minorHAns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D24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2493"/>
  </w:style>
  <w:style w:type="character" w:styleId="UnresolvedMention">
    <w:name w:val="Unresolved Mention"/>
    <w:basedOn w:val="DefaultParagraphFont"/>
    <w:uiPriority w:val="99"/>
    <w:semiHidden/>
    <w:unhideWhenUsed/>
    <w:rsid w:val="00311CD1"/>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35011"/>
    <w:rPr>
      <w:b/>
      <w:bCs/>
    </w:rPr>
  </w:style>
  <w:style w:type="character" w:customStyle="1" w:styleId="CommentSubjectChar">
    <w:name w:val="Comment Subject Char"/>
    <w:basedOn w:val="CommentTextChar"/>
    <w:link w:val="CommentSubject"/>
    <w:uiPriority w:val="99"/>
    <w:semiHidden/>
    <w:rsid w:val="00535011"/>
    <w:rPr>
      <w:b/>
      <w:bCs/>
      <w:sz w:val="20"/>
      <w:szCs w:val="20"/>
    </w:rPr>
  </w:style>
  <w:style w:type="paragraph" w:styleId="Revision">
    <w:name w:val="Revision"/>
    <w:hidden/>
    <w:uiPriority w:val="99"/>
    <w:semiHidden/>
    <w:rsid w:val="00CF49FC"/>
    <w:pPr>
      <w:spacing w:after="0" w:line="240" w:lineRule="auto"/>
    </w:pPr>
  </w:style>
  <w:style w:type="character" w:styleId="FollowedHyperlink">
    <w:name w:val="FollowedHyperlink"/>
    <w:basedOn w:val="DefaultParagraphFont"/>
    <w:uiPriority w:val="99"/>
    <w:semiHidden/>
    <w:unhideWhenUsed/>
    <w:rsid w:val="00AF1088"/>
    <w:rPr>
      <w:color w:val="954F72" w:themeColor="followedHyperlink"/>
      <w:u w:val="single"/>
    </w:rPr>
  </w:style>
  <w:style w:type="character" w:customStyle="1" w:styleId="cf01">
    <w:name w:val="cf01"/>
    <w:basedOn w:val="DefaultParagraphFont"/>
    <w:rsid w:val="00B03BFE"/>
    <w:rPr>
      <w:rFonts w:ascii="Segoe UI" w:hAnsi="Segoe UI" w:cs="Segoe UI" w:hint="default"/>
      <w:sz w:val="18"/>
      <w:szCs w:val="18"/>
    </w:rPr>
  </w:style>
  <w:style w:type="character" w:styleId="PlaceholderText">
    <w:name w:val="Placeholder Text"/>
    <w:basedOn w:val="DefaultParagraphFont"/>
    <w:uiPriority w:val="99"/>
    <w:semiHidden/>
    <w:rsid w:val="006F183B"/>
    <w:rPr>
      <w:color w:val="808080"/>
    </w:rPr>
  </w:style>
  <w:style w:type="paragraph" w:styleId="TOC2">
    <w:name w:val="toc 2"/>
    <w:basedOn w:val="Normal"/>
    <w:next w:val="Normal"/>
    <w:autoRedefine/>
    <w:uiPriority w:val="39"/>
    <w:unhideWhenUsed/>
    <w:rsid w:val="006F183B"/>
    <w:pPr>
      <w:spacing w:after="100"/>
      <w:ind w:left="220"/>
    </w:pPr>
    <w:rPr>
      <w:rFonts w:asciiTheme="minorHAnsi" w:eastAsiaTheme="minorEastAsia" w:hAnsiTheme="minorHAnsi" w:cs="Times New Roman"/>
    </w:rPr>
  </w:style>
  <w:style w:type="character" w:customStyle="1" w:styleId="Heading2Char">
    <w:name w:val="Heading 2 Char"/>
    <w:basedOn w:val="DefaultParagraphFont"/>
    <w:link w:val="Heading2"/>
    <w:uiPriority w:val="9"/>
    <w:rsid w:val="00E63C14"/>
    <w:rPr>
      <w:rFonts w:asciiTheme="majorHAnsi" w:eastAsiaTheme="majorEastAsia" w:hAnsiTheme="majorHAnsi" w:cstheme="majorBidi"/>
      <w:color w:val="2F5496" w:themeColor="accent1" w:themeShade="BF"/>
      <w:sz w:val="26"/>
      <w:szCs w:val="26"/>
    </w:rPr>
  </w:style>
  <w:style w:type="character" w:customStyle="1" w:styleId="A9">
    <w:name w:val="A9"/>
    <w:uiPriority w:val="99"/>
    <w:rsid w:val="004A09CD"/>
    <w:rPr>
      <w:color w:val="221E1F"/>
      <w:sz w:val="22"/>
      <w:szCs w:val="22"/>
    </w:rPr>
  </w:style>
  <w:style w:type="paragraph" w:customStyle="1" w:styleId="pf0">
    <w:name w:val="pf0"/>
    <w:basedOn w:val="Normal"/>
    <w:rsid w:val="00C86E6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2A2E40"/>
    <w:pPr>
      <w:autoSpaceDE w:val="0"/>
      <w:autoSpaceDN w:val="0"/>
      <w:adjustRightInd w:val="0"/>
      <w:spacing w:after="0" w:line="240" w:lineRule="auto"/>
    </w:pPr>
    <w:rPr>
      <w:rFonts w:ascii="Calibri" w:hAnsi="Calibri" w:cs="Calibri"/>
      <w:color w:val="000000"/>
      <w:sz w:val="24"/>
      <w:szCs w:val="24"/>
    </w:rPr>
  </w:style>
  <w:style w:type="paragraph" w:styleId="NoSpacing">
    <w:name w:val="No Spacing"/>
    <w:link w:val="NoSpacingChar"/>
    <w:uiPriority w:val="1"/>
    <w:qFormat/>
    <w:rsid w:val="002F2602"/>
    <w:pPr>
      <w:spacing w:after="0" w:line="240" w:lineRule="auto"/>
    </w:pPr>
    <w:rPr>
      <w:rFonts w:asciiTheme="minorHAnsi" w:eastAsiaTheme="minorEastAsia" w:hAnsiTheme="minorHAnsi"/>
    </w:rPr>
  </w:style>
  <w:style w:type="character" w:customStyle="1" w:styleId="NoSpacingChar">
    <w:name w:val="No Spacing Char"/>
    <w:basedOn w:val="DefaultParagraphFont"/>
    <w:link w:val="NoSpacing"/>
    <w:uiPriority w:val="1"/>
    <w:rsid w:val="002F2602"/>
    <w:rPr>
      <w:rFonts w:asciiTheme="minorHAnsi" w:eastAsiaTheme="minorEastAsia" w:hAnsiTheme="minorHAnsi"/>
    </w:rPr>
  </w:style>
  <w:style w:type="character" w:customStyle="1" w:styleId="Style1">
    <w:name w:val="Style1"/>
    <w:basedOn w:val="DefaultParagraphFont"/>
    <w:uiPriority w:val="1"/>
    <w:rsid w:val="00293765"/>
    <w:rPr>
      <w:rFonts w:asciiTheme="minorHAnsi" w:hAnsiTheme="minorHAnsi"/>
      <w:sz w:val="22"/>
    </w:rPr>
  </w:style>
  <w:style w:type="paragraph" w:styleId="Caption">
    <w:name w:val="caption"/>
    <w:basedOn w:val="Normal"/>
    <w:next w:val="Normal"/>
    <w:uiPriority w:val="35"/>
    <w:unhideWhenUsed/>
    <w:qFormat/>
    <w:rsid w:val="00FC7F90"/>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82450">
      <w:bodyDiv w:val="1"/>
      <w:marLeft w:val="0"/>
      <w:marRight w:val="0"/>
      <w:marTop w:val="0"/>
      <w:marBottom w:val="0"/>
      <w:divBdr>
        <w:top w:val="none" w:sz="0" w:space="0" w:color="auto"/>
        <w:left w:val="none" w:sz="0" w:space="0" w:color="auto"/>
        <w:bottom w:val="none" w:sz="0" w:space="0" w:color="auto"/>
        <w:right w:val="none" w:sz="0" w:space="0" w:color="auto"/>
      </w:divBdr>
    </w:div>
    <w:div w:id="14157467">
      <w:bodyDiv w:val="1"/>
      <w:marLeft w:val="0"/>
      <w:marRight w:val="0"/>
      <w:marTop w:val="0"/>
      <w:marBottom w:val="0"/>
      <w:divBdr>
        <w:top w:val="none" w:sz="0" w:space="0" w:color="auto"/>
        <w:left w:val="none" w:sz="0" w:space="0" w:color="auto"/>
        <w:bottom w:val="none" w:sz="0" w:space="0" w:color="auto"/>
        <w:right w:val="none" w:sz="0" w:space="0" w:color="auto"/>
      </w:divBdr>
    </w:div>
    <w:div w:id="20937601">
      <w:bodyDiv w:val="1"/>
      <w:marLeft w:val="0"/>
      <w:marRight w:val="0"/>
      <w:marTop w:val="0"/>
      <w:marBottom w:val="0"/>
      <w:divBdr>
        <w:top w:val="none" w:sz="0" w:space="0" w:color="auto"/>
        <w:left w:val="none" w:sz="0" w:space="0" w:color="auto"/>
        <w:bottom w:val="none" w:sz="0" w:space="0" w:color="auto"/>
        <w:right w:val="none" w:sz="0" w:space="0" w:color="auto"/>
      </w:divBdr>
    </w:div>
    <w:div w:id="21253983">
      <w:bodyDiv w:val="1"/>
      <w:marLeft w:val="0"/>
      <w:marRight w:val="0"/>
      <w:marTop w:val="0"/>
      <w:marBottom w:val="0"/>
      <w:divBdr>
        <w:top w:val="none" w:sz="0" w:space="0" w:color="auto"/>
        <w:left w:val="none" w:sz="0" w:space="0" w:color="auto"/>
        <w:bottom w:val="none" w:sz="0" w:space="0" w:color="auto"/>
        <w:right w:val="none" w:sz="0" w:space="0" w:color="auto"/>
      </w:divBdr>
    </w:div>
    <w:div w:id="22950543">
      <w:bodyDiv w:val="1"/>
      <w:marLeft w:val="0"/>
      <w:marRight w:val="0"/>
      <w:marTop w:val="0"/>
      <w:marBottom w:val="0"/>
      <w:divBdr>
        <w:top w:val="none" w:sz="0" w:space="0" w:color="auto"/>
        <w:left w:val="none" w:sz="0" w:space="0" w:color="auto"/>
        <w:bottom w:val="none" w:sz="0" w:space="0" w:color="auto"/>
        <w:right w:val="none" w:sz="0" w:space="0" w:color="auto"/>
      </w:divBdr>
    </w:div>
    <w:div w:id="27800470">
      <w:bodyDiv w:val="1"/>
      <w:marLeft w:val="0"/>
      <w:marRight w:val="0"/>
      <w:marTop w:val="0"/>
      <w:marBottom w:val="0"/>
      <w:divBdr>
        <w:top w:val="none" w:sz="0" w:space="0" w:color="auto"/>
        <w:left w:val="none" w:sz="0" w:space="0" w:color="auto"/>
        <w:bottom w:val="none" w:sz="0" w:space="0" w:color="auto"/>
        <w:right w:val="none" w:sz="0" w:space="0" w:color="auto"/>
      </w:divBdr>
    </w:div>
    <w:div w:id="42408323">
      <w:bodyDiv w:val="1"/>
      <w:marLeft w:val="0"/>
      <w:marRight w:val="0"/>
      <w:marTop w:val="0"/>
      <w:marBottom w:val="0"/>
      <w:divBdr>
        <w:top w:val="none" w:sz="0" w:space="0" w:color="auto"/>
        <w:left w:val="none" w:sz="0" w:space="0" w:color="auto"/>
        <w:bottom w:val="none" w:sz="0" w:space="0" w:color="auto"/>
        <w:right w:val="none" w:sz="0" w:space="0" w:color="auto"/>
      </w:divBdr>
    </w:div>
    <w:div w:id="68430072">
      <w:bodyDiv w:val="1"/>
      <w:marLeft w:val="0"/>
      <w:marRight w:val="0"/>
      <w:marTop w:val="0"/>
      <w:marBottom w:val="0"/>
      <w:divBdr>
        <w:top w:val="none" w:sz="0" w:space="0" w:color="auto"/>
        <w:left w:val="none" w:sz="0" w:space="0" w:color="auto"/>
        <w:bottom w:val="none" w:sz="0" w:space="0" w:color="auto"/>
        <w:right w:val="none" w:sz="0" w:space="0" w:color="auto"/>
      </w:divBdr>
    </w:div>
    <w:div w:id="95952486">
      <w:bodyDiv w:val="1"/>
      <w:marLeft w:val="0"/>
      <w:marRight w:val="0"/>
      <w:marTop w:val="0"/>
      <w:marBottom w:val="0"/>
      <w:divBdr>
        <w:top w:val="none" w:sz="0" w:space="0" w:color="auto"/>
        <w:left w:val="none" w:sz="0" w:space="0" w:color="auto"/>
        <w:bottom w:val="none" w:sz="0" w:space="0" w:color="auto"/>
        <w:right w:val="none" w:sz="0" w:space="0" w:color="auto"/>
      </w:divBdr>
    </w:div>
    <w:div w:id="97065270">
      <w:bodyDiv w:val="1"/>
      <w:marLeft w:val="0"/>
      <w:marRight w:val="0"/>
      <w:marTop w:val="0"/>
      <w:marBottom w:val="0"/>
      <w:divBdr>
        <w:top w:val="none" w:sz="0" w:space="0" w:color="auto"/>
        <w:left w:val="none" w:sz="0" w:space="0" w:color="auto"/>
        <w:bottom w:val="none" w:sz="0" w:space="0" w:color="auto"/>
        <w:right w:val="none" w:sz="0" w:space="0" w:color="auto"/>
      </w:divBdr>
    </w:div>
    <w:div w:id="144398968">
      <w:bodyDiv w:val="1"/>
      <w:marLeft w:val="0"/>
      <w:marRight w:val="0"/>
      <w:marTop w:val="0"/>
      <w:marBottom w:val="0"/>
      <w:divBdr>
        <w:top w:val="none" w:sz="0" w:space="0" w:color="auto"/>
        <w:left w:val="none" w:sz="0" w:space="0" w:color="auto"/>
        <w:bottom w:val="none" w:sz="0" w:space="0" w:color="auto"/>
        <w:right w:val="none" w:sz="0" w:space="0" w:color="auto"/>
      </w:divBdr>
    </w:div>
    <w:div w:id="167719224">
      <w:bodyDiv w:val="1"/>
      <w:marLeft w:val="0"/>
      <w:marRight w:val="0"/>
      <w:marTop w:val="0"/>
      <w:marBottom w:val="0"/>
      <w:divBdr>
        <w:top w:val="none" w:sz="0" w:space="0" w:color="auto"/>
        <w:left w:val="none" w:sz="0" w:space="0" w:color="auto"/>
        <w:bottom w:val="none" w:sz="0" w:space="0" w:color="auto"/>
        <w:right w:val="none" w:sz="0" w:space="0" w:color="auto"/>
      </w:divBdr>
    </w:div>
    <w:div w:id="170144471">
      <w:bodyDiv w:val="1"/>
      <w:marLeft w:val="0"/>
      <w:marRight w:val="0"/>
      <w:marTop w:val="0"/>
      <w:marBottom w:val="0"/>
      <w:divBdr>
        <w:top w:val="none" w:sz="0" w:space="0" w:color="auto"/>
        <w:left w:val="none" w:sz="0" w:space="0" w:color="auto"/>
        <w:bottom w:val="none" w:sz="0" w:space="0" w:color="auto"/>
        <w:right w:val="none" w:sz="0" w:space="0" w:color="auto"/>
      </w:divBdr>
    </w:div>
    <w:div w:id="195510953">
      <w:bodyDiv w:val="1"/>
      <w:marLeft w:val="0"/>
      <w:marRight w:val="0"/>
      <w:marTop w:val="0"/>
      <w:marBottom w:val="0"/>
      <w:divBdr>
        <w:top w:val="none" w:sz="0" w:space="0" w:color="auto"/>
        <w:left w:val="none" w:sz="0" w:space="0" w:color="auto"/>
        <w:bottom w:val="none" w:sz="0" w:space="0" w:color="auto"/>
        <w:right w:val="none" w:sz="0" w:space="0" w:color="auto"/>
      </w:divBdr>
    </w:div>
    <w:div w:id="218707949">
      <w:bodyDiv w:val="1"/>
      <w:marLeft w:val="0"/>
      <w:marRight w:val="0"/>
      <w:marTop w:val="0"/>
      <w:marBottom w:val="0"/>
      <w:divBdr>
        <w:top w:val="none" w:sz="0" w:space="0" w:color="auto"/>
        <w:left w:val="none" w:sz="0" w:space="0" w:color="auto"/>
        <w:bottom w:val="none" w:sz="0" w:space="0" w:color="auto"/>
        <w:right w:val="none" w:sz="0" w:space="0" w:color="auto"/>
      </w:divBdr>
    </w:div>
    <w:div w:id="227352416">
      <w:bodyDiv w:val="1"/>
      <w:marLeft w:val="0"/>
      <w:marRight w:val="0"/>
      <w:marTop w:val="0"/>
      <w:marBottom w:val="0"/>
      <w:divBdr>
        <w:top w:val="none" w:sz="0" w:space="0" w:color="auto"/>
        <w:left w:val="none" w:sz="0" w:space="0" w:color="auto"/>
        <w:bottom w:val="none" w:sz="0" w:space="0" w:color="auto"/>
        <w:right w:val="none" w:sz="0" w:space="0" w:color="auto"/>
      </w:divBdr>
    </w:div>
    <w:div w:id="262226520">
      <w:bodyDiv w:val="1"/>
      <w:marLeft w:val="0"/>
      <w:marRight w:val="0"/>
      <w:marTop w:val="0"/>
      <w:marBottom w:val="0"/>
      <w:divBdr>
        <w:top w:val="none" w:sz="0" w:space="0" w:color="auto"/>
        <w:left w:val="none" w:sz="0" w:space="0" w:color="auto"/>
        <w:bottom w:val="none" w:sz="0" w:space="0" w:color="auto"/>
        <w:right w:val="none" w:sz="0" w:space="0" w:color="auto"/>
      </w:divBdr>
    </w:div>
    <w:div w:id="281767605">
      <w:bodyDiv w:val="1"/>
      <w:marLeft w:val="0"/>
      <w:marRight w:val="0"/>
      <w:marTop w:val="0"/>
      <w:marBottom w:val="0"/>
      <w:divBdr>
        <w:top w:val="none" w:sz="0" w:space="0" w:color="auto"/>
        <w:left w:val="none" w:sz="0" w:space="0" w:color="auto"/>
        <w:bottom w:val="none" w:sz="0" w:space="0" w:color="auto"/>
        <w:right w:val="none" w:sz="0" w:space="0" w:color="auto"/>
      </w:divBdr>
    </w:div>
    <w:div w:id="315575767">
      <w:bodyDiv w:val="1"/>
      <w:marLeft w:val="0"/>
      <w:marRight w:val="0"/>
      <w:marTop w:val="0"/>
      <w:marBottom w:val="0"/>
      <w:divBdr>
        <w:top w:val="none" w:sz="0" w:space="0" w:color="auto"/>
        <w:left w:val="none" w:sz="0" w:space="0" w:color="auto"/>
        <w:bottom w:val="none" w:sz="0" w:space="0" w:color="auto"/>
        <w:right w:val="none" w:sz="0" w:space="0" w:color="auto"/>
      </w:divBdr>
    </w:div>
    <w:div w:id="316109135">
      <w:bodyDiv w:val="1"/>
      <w:marLeft w:val="0"/>
      <w:marRight w:val="0"/>
      <w:marTop w:val="0"/>
      <w:marBottom w:val="0"/>
      <w:divBdr>
        <w:top w:val="none" w:sz="0" w:space="0" w:color="auto"/>
        <w:left w:val="none" w:sz="0" w:space="0" w:color="auto"/>
        <w:bottom w:val="none" w:sz="0" w:space="0" w:color="auto"/>
        <w:right w:val="none" w:sz="0" w:space="0" w:color="auto"/>
      </w:divBdr>
    </w:div>
    <w:div w:id="342971656">
      <w:bodyDiv w:val="1"/>
      <w:marLeft w:val="0"/>
      <w:marRight w:val="0"/>
      <w:marTop w:val="0"/>
      <w:marBottom w:val="0"/>
      <w:divBdr>
        <w:top w:val="none" w:sz="0" w:space="0" w:color="auto"/>
        <w:left w:val="none" w:sz="0" w:space="0" w:color="auto"/>
        <w:bottom w:val="none" w:sz="0" w:space="0" w:color="auto"/>
        <w:right w:val="none" w:sz="0" w:space="0" w:color="auto"/>
      </w:divBdr>
    </w:div>
    <w:div w:id="375591155">
      <w:bodyDiv w:val="1"/>
      <w:marLeft w:val="0"/>
      <w:marRight w:val="0"/>
      <w:marTop w:val="0"/>
      <w:marBottom w:val="0"/>
      <w:divBdr>
        <w:top w:val="none" w:sz="0" w:space="0" w:color="auto"/>
        <w:left w:val="none" w:sz="0" w:space="0" w:color="auto"/>
        <w:bottom w:val="none" w:sz="0" w:space="0" w:color="auto"/>
        <w:right w:val="none" w:sz="0" w:space="0" w:color="auto"/>
      </w:divBdr>
    </w:div>
    <w:div w:id="468399771">
      <w:bodyDiv w:val="1"/>
      <w:marLeft w:val="0"/>
      <w:marRight w:val="0"/>
      <w:marTop w:val="0"/>
      <w:marBottom w:val="0"/>
      <w:divBdr>
        <w:top w:val="none" w:sz="0" w:space="0" w:color="auto"/>
        <w:left w:val="none" w:sz="0" w:space="0" w:color="auto"/>
        <w:bottom w:val="none" w:sz="0" w:space="0" w:color="auto"/>
        <w:right w:val="none" w:sz="0" w:space="0" w:color="auto"/>
      </w:divBdr>
    </w:div>
    <w:div w:id="477914576">
      <w:bodyDiv w:val="1"/>
      <w:marLeft w:val="0"/>
      <w:marRight w:val="0"/>
      <w:marTop w:val="0"/>
      <w:marBottom w:val="0"/>
      <w:divBdr>
        <w:top w:val="none" w:sz="0" w:space="0" w:color="auto"/>
        <w:left w:val="none" w:sz="0" w:space="0" w:color="auto"/>
        <w:bottom w:val="none" w:sz="0" w:space="0" w:color="auto"/>
        <w:right w:val="none" w:sz="0" w:space="0" w:color="auto"/>
      </w:divBdr>
    </w:div>
    <w:div w:id="507797552">
      <w:bodyDiv w:val="1"/>
      <w:marLeft w:val="0"/>
      <w:marRight w:val="0"/>
      <w:marTop w:val="0"/>
      <w:marBottom w:val="0"/>
      <w:divBdr>
        <w:top w:val="none" w:sz="0" w:space="0" w:color="auto"/>
        <w:left w:val="none" w:sz="0" w:space="0" w:color="auto"/>
        <w:bottom w:val="none" w:sz="0" w:space="0" w:color="auto"/>
        <w:right w:val="none" w:sz="0" w:space="0" w:color="auto"/>
      </w:divBdr>
    </w:div>
    <w:div w:id="588075410">
      <w:bodyDiv w:val="1"/>
      <w:marLeft w:val="0"/>
      <w:marRight w:val="0"/>
      <w:marTop w:val="0"/>
      <w:marBottom w:val="0"/>
      <w:divBdr>
        <w:top w:val="none" w:sz="0" w:space="0" w:color="auto"/>
        <w:left w:val="none" w:sz="0" w:space="0" w:color="auto"/>
        <w:bottom w:val="none" w:sz="0" w:space="0" w:color="auto"/>
        <w:right w:val="none" w:sz="0" w:space="0" w:color="auto"/>
      </w:divBdr>
    </w:div>
    <w:div w:id="617494249">
      <w:bodyDiv w:val="1"/>
      <w:marLeft w:val="0"/>
      <w:marRight w:val="0"/>
      <w:marTop w:val="0"/>
      <w:marBottom w:val="0"/>
      <w:divBdr>
        <w:top w:val="none" w:sz="0" w:space="0" w:color="auto"/>
        <w:left w:val="none" w:sz="0" w:space="0" w:color="auto"/>
        <w:bottom w:val="none" w:sz="0" w:space="0" w:color="auto"/>
        <w:right w:val="none" w:sz="0" w:space="0" w:color="auto"/>
      </w:divBdr>
    </w:div>
    <w:div w:id="623728983">
      <w:bodyDiv w:val="1"/>
      <w:marLeft w:val="0"/>
      <w:marRight w:val="0"/>
      <w:marTop w:val="0"/>
      <w:marBottom w:val="0"/>
      <w:divBdr>
        <w:top w:val="none" w:sz="0" w:space="0" w:color="auto"/>
        <w:left w:val="none" w:sz="0" w:space="0" w:color="auto"/>
        <w:bottom w:val="none" w:sz="0" w:space="0" w:color="auto"/>
        <w:right w:val="none" w:sz="0" w:space="0" w:color="auto"/>
      </w:divBdr>
    </w:div>
    <w:div w:id="640960826">
      <w:bodyDiv w:val="1"/>
      <w:marLeft w:val="0"/>
      <w:marRight w:val="0"/>
      <w:marTop w:val="0"/>
      <w:marBottom w:val="0"/>
      <w:divBdr>
        <w:top w:val="none" w:sz="0" w:space="0" w:color="auto"/>
        <w:left w:val="none" w:sz="0" w:space="0" w:color="auto"/>
        <w:bottom w:val="none" w:sz="0" w:space="0" w:color="auto"/>
        <w:right w:val="none" w:sz="0" w:space="0" w:color="auto"/>
      </w:divBdr>
    </w:div>
    <w:div w:id="645551508">
      <w:bodyDiv w:val="1"/>
      <w:marLeft w:val="0"/>
      <w:marRight w:val="0"/>
      <w:marTop w:val="0"/>
      <w:marBottom w:val="0"/>
      <w:divBdr>
        <w:top w:val="none" w:sz="0" w:space="0" w:color="auto"/>
        <w:left w:val="none" w:sz="0" w:space="0" w:color="auto"/>
        <w:bottom w:val="none" w:sz="0" w:space="0" w:color="auto"/>
        <w:right w:val="none" w:sz="0" w:space="0" w:color="auto"/>
      </w:divBdr>
    </w:div>
    <w:div w:id="651180918">
      <w:bodyDiv w:val="1"/>
      <w:marLeft w:val="0"/>
      <w:marRight w:val="0"/>
      <w:marTop w:val="0"/>
      <w:marBottom w:val="0"/>
      <w:divBdr>
        <w:top w:val="none" w:sz="0" w:space="0" w:color="auto"/>
        <w:left w:val="none" w:sz="0" w:space="0" w:color="auto"/>
        <w:bottom w:val="none" w:sz="0" w:space="0" w:color="auto"/>
        <w:right w:val="none" w:sz="0" w:space="0" w:color="auto"/>
      </w:divBdr>
    </w:div>
    <w:div w:id="698316133">
      <w:bodyDiv w:val="1"/>
      <w:marLeft w:val="0"/>
      <w:marRight w:val="0"/>
      <w:marTop w:val="0"/>
      <w:marBottom w:val="0"/>
      <w:divBdr>
        <w:top w:val="none" w:sz="0" w:space="0" w:color="auto"/>
        <w:left w:val="none" w:sz="0" w:space="0" w:color="auto"/>
        <w:bottom w:val="none" w:sz="0" w:space="0" w:color="auto"/>
        <w:right w:val="none" w:sz="0" w:space="0" w:color="auto"/>
      </w:divBdr>
    </w:div>
    <w:div w:id="702482283">
      <w:bodyDiv w:val="1"/>
      <w:marLeft w:val="0"/>
      <w:marRight w:val="0"/>
      <w:marTop w:val="0"/>
      <w:marBottom w:val="0"/>
      <w:divBdr>
        <w:top w:val="none" w:sz="0" w:space="0" w:color="auto"/>
        <w:left w:val="none" w:sz="0" w:space="0" w:color="auto"/>
        <w:bottom w:val="none" w:sz="0" w:space="0" w:color="auto"/>
        <w:right w:val="none" w:sz="0" w:space="0" w:color="auto"/>
      </w:divBdr>
    </w:div>
    <w:div w:id="703674390">
      <w:bodyDiv w:val="1"/>
      <w:marLeft w:val="0"/>
      <w:marRight w:val="0"/>
      <w:marTop w:val="0"/>
      <w:marBottom w:val="0"/>
      <w:divBdr>
        <w:top w:val="none" w:sz="0" w:space="0" w:color="auto"/>
        <w:left w:val="none" w:sz="0" w:space="0" w:color="auto"/>
        <w:bottom w:val="none" w:sz="0" w:space="0" w:color="auto"/>
        <w:right w:val="none" w:sz="0" w:space="0" w:color="auto"/>
      </w:divBdr>
    </w:div>
    <w:div w:id="716584337">
      <w:bodyDiv w:val="1"/>
      <w:marLeft w:val="0"/>
      <w:marRight w:val="0"/>
      <w:marTop w:val="0"/>
      <w:marBottom w:val="0"/>
      <w:divBdr>
        <w:top w:val="none" w:sz="0" w:space="0" w:color="auto"/>
        <w:left w:val="none" w:sz="0" w:space="0" w:color="auto"/>
        <w:bottom w:val="none" w:sz="0" w:space="0" w:color="auto"/>
        <w:right w:val="none" w:sz="0" w:space="0" w:color="auto"/>
      </w:divBdr>
    </w:div>
    <w:div w:id="732122495">
      <w:bodyDiv w:val="1"/>
      <w:marLeft w:val="0"/>
      <w:marRight w:val="0"/>
      <w:marTop w:val="0"/>
      <w:marBottom w:val="0"/>
      <w:divBdr>
        <w:top w:val="none" w:sz="0" w:space="0" w:color="auto"/>
        <w:left w:val="none" w:sz="0" w:space="0" w:color="auto"/>
        <w:bottom w:val="none" w:sz="0" w:space="0" w:color="auto"/>
        <w:right w:val="none" w:sz="0" w:space="0" w:color="auto"/>
      </w:divBdr>
    </w:div>
    <w:div w:id="738476541">
      <w:bodyDiv w:val="1"/>
      <w:marLeft w:val="0"/>
      <w:marRight w:val="0"/>
      <w:marTop w:val="0"/>
      <w:marBottom w:val="0"/>
      <w:divBdr>
        <w:top w:val="none" w:sz="0" w:space="0" w:color="auto"/>
        <w:left w:val="none" w:sz="0" w:space="0" w:color="auto"/>
        <w:bottom w:val="none" w:sz="0" w:space="0" w:color="auto"/>
        <w:right w:val="none" w:sz="0" w:space="0" w:color="auto"/>
      </w:divBdr>
    </w:div>
    <w:div w:id="744768697">
      <w:bodyDiv w:val="1"/>
      <w:marLeft w:val="0"/>
      <w:marRight w:val="0"/>
      <w:marTop w:val="0"/>
      <w:marBottom w:val="0"/>
      <w:divBdr>
        <w:top w:val="none" w:sz="0" w:space="0" w:color="auto"/>
        <w:left w:val="none" w:sz="0" w:space="0" w:color="auto"/>
        <w:bottom w:val="none" w:sz="0" w:space="0" w:color="auto"/>
        <w:right w:val="none" w:sz="0" w:space="0" w:color="auto"/>
      </w:divBdr>
    </w:div>
    <w:div w:id="745806453">
      <w:bodyDiv w:val="1"/>
      <w:marLeft w:val="0"/>
      <w:marRight w:val="0"/>
      <w:marTop w:val="0"/>
      <w:marBottom w:val="0"/>
      <w:divBdr>
        <w:top w:val="none" w:sz="0" w:space="0" w:color="auto"/>
        <w:left w:val="none" w:sz="0" w:space="0" w:color="auto"/>
        <w:bottom w:val="none" w:sz="0" w:space="0" w:color="auto"/>
        <w:right w:val="none" w:sz="0" w:space="0" w:color="auto"/>
      </w:divBdr>
    </w:div>
    <w:div w:id="767045046">
      <w:bodyDiv w:val="1"/>
      <w:marLeft w:val="0"/>
      <w:marRight w:val="0"/>
      <w:marTop w:val="0"/>
      <w:marBottom w:val="0"/>
      <w:divBdr>
        <w:top w:val="none" w:sz="0" w:space="0" w:color="auto"/>
        <w:left w:val="none" w:sz="0" w:space="0" w:color="auto"/>
        <w:bottom w:val="none" w:sz="0" w:space="0" w:color="auto"/>
        <w:right w:val="none" w:sz="0" w:space="0" w:color="auto"/>
      </w:divBdr>
    </w:div>
    <w:div w:id="769395409">
      <w:bodyDiv w:val="1"/>
      <w:marLeft w:val="0"/>
      <w:marRight w:val="0"/>
      <w:marTop w:val="0"/>
      <w:marBottom w:val="0"/>
      <w:divBdr>
        <w:top w:val="none" w:sz="0" w:space="0" w:color="auto"/>
        <w:left w:val="none" w:sz="0" w:space="0" w:color="auto"/>
        <w:bottom w:val="none" w:sz="0" w:space="0" w:color="auto"/>
        <w:right w:val="none" w:sz="0" w:space="0" w:color="auto"/>
      </w:divBdr>
    </w:div>
    <w:div w:id="795149253">
      <w:bodyDiv w:val="1"/>
      <w:marLeft w:val="0"/>
      <w:marRight w:val="0"/>
      <w:marTop w:val="0"/>
      <w:marBottom w:val="0"/>
      <w:divBdr>
        <w:top w:val="none" w:sz="0" w:space="0" w:color="auto"/>
        <w:left w:val="none" w:sz="0" w:space="0" w:color="auto"/>
        <w:bottom w:val="none" w:sz="0" w:space="0" w:color="auto"/>
        <w:right w:val="none" w:sz="0" w:space="0" w:color="auto"/>
      </w:divBdr>
    </w:div>
    <w:div w:id="826478352">
      <w:bodyDiv w:val="1"/>
      <w:marLeft w:val="0"/>
      <w:marRight w:val="0"/>
      <w:marTop w:val="0"/>
      <w:marBottom w:val="0"/>
      <w:divBdr>
        <w:top w:val="none" w:sz="0" w:space="0" w:color="auto"/>
        <w:left w:val="none" w:sz="0" w:space="0" w:color="auto"/>
        <w:bottom w:val="none" w:sz="0" w:space="0" w:color="auto"/>
        <w:right w:val="none" w:sz="0" w:space="0" w:color="auto"/>
      </w:divBdr>
    </w:div>
    <w:div w:id="865677173">
      <w:bodyDiv w:val="1"/>
      <w:marLeft w:val="0"/>
      <w:marRight w:val="0"/>
      <w:marTop w:val="0"/>
      <w:marBottom w:val="0"/>
      <w:divBdr>
        <w:top w:val="none" w:sz="0" w:space="0" w:color="auto"/>
        <w:left w:val="none" w:sz="0" w:space="0" w:color="auto"/>
        <w:bottom w:val="none" w:sz="0" w:space="0" w:color="auto"/>
        <w:right w:val="none" w:sz="0" w:space="0" w:color="auto"/>
      </w:divBdr>
    </w:div>
    <w:div w:id="885995252">
      <w:bodyDiv w:val="1"/>
      <w:marLeft w:val="0"/>
      <w:marRight w:val="0"/>
      <w:marTop w:val="0"/>
      <w:marBottom w:val="0"/>
      <w:divBdr>
        <w:top w:val="none" w:sz="0" w:space="0" w:color="auto"/>
        <w:left w:val="none" w:sz="0" w:space="0" w:color="auto"/>
        <w:bottom w:val="none" w:sz="0" w:space="0" w:color="auto"/>
        <w:right w:val="none" w:sz="0" w:space="0" w:color="auto"/>
      </w:divBdr>
    </w:div>
    <w:div w:id="898438019">
      <w:bodyDiv w:val="1"/>
      <w:marLeft w:val="0"/>
      <w:marRight w:val="0"/>
      <w:marTop w:val="0"/>
      <w:marBottom w:val="0"/>
      <w:divBdr>
        <w:top w:val="none" w:sz="0" w:space="0" w:color="auto"/>
        <w:left w:val="none" w:sz="0" w:space="0" w:color="auto"/>
        <w:bottom w:val="none" w:sz="0" w:space="0" w:color="auto"/>
        <w:right w:val="none" w:sz="0" w:space="0" w:color="auto"/>
      </w:divBdr>
    </w:div>
    <w:div w:id="968975980">
      <w:bodyDiv w:val="1"/>
      <w:marLeft w:val="0"/>
      <w:marRight w:val="0"/>
      <w:marTop w:val="0"/>
      <w:marBottom w:val="0"/>
      <w:divBdr>
        <w:top w:val="none" w:sz="0" w:space="0" w:color="auto"/>
        <w:left w:val="none" w:sz="0" w:space="0" w:color="auto"/>
        <w:bottom w:val="none" w:sz="0" w:space="0" w:color="auto"/>
        <w:right w:val="none" w:sz="0" w:space="0" w:color="auto"/>
      </w:divBdr>
    </w:div>
    <w:div w:id="1030691173">
      <w:bodyDiv w:val="1"/>
      <w:marLeft w:val="0"/>
      <w:marRight w:val="0"/>
      <w:marTop w:val="0"/>
      <w:marBottom w:val="0"/>
      <w:divBdr>
        <w:top w:val="none" w:sz="0" w:space="0" w:color="auto"/>
        <w:left w:val="none" w:sz="0" w:space="0" w:color="auto"/>
        <w:bottom w:val="none" w:sz="0" w:space="0" w:color="auto"/>
        <w:right w:val="none" w:sz="0" w:space="0" w:color="auto"/>
      </w:divBdr>
    </w:div>
    <w:div w:id="1140343112">
      <w:bodyDiv w:val="1"/>
      <w:marLeft w:val="0"/>
      <w:marRight w:val="0"/>
      <w:marTop w:val="0"/>
      <w:marBottom w:val="0"/>
      <w:divBdr>
        <w:top w:val="none" w:sz="0" w:space="0" w:color="auto"/>
        <w:left w:val="none" w:sz="0" w:space="0" w:color="auto"/>
        <w:bottom w:val="none" w:sz="0" w:space="0" w:color="auto"/>
        <w:right w:val="none" w:sz="0" w:space="0" w:color="auto"/>
      </w:divBdr>
    </w:div>
    <w:div w:id="1145514167">
      <w:bodyDiv w:val="1"/>
      <w:marLeft w:val="0"/>
      <w:marRight w:val="0"/>
      <w:marTop w:val="0"/>
      <w:marBottom w:val="0"/>
      <w:divBdr>
        <w:top w:val="none" w:sz="0" w:space="0" w:color="auto"/>
        <w:left w:val="none" w:sz="0" w:space="0" w:color="auto"/>
        <w:bottom w:val="none" w:sz="0" w:space="0" w:color="auto"/>
        <w:right w:val="none" w:sz="0" w:space="0" w:color="auto"/>
      </w:divBdr>
    </w:div>
    <w:div w:id="1231497618">
      <w:bodyDiv w:val="1"/>
      <w:marLeft w:val="0"/>
      <w:marRight w:val="0"/>
      <w:marTop w:val="0"/>
      <w:marBottom w:val="0"/>
      <w:divBdr>
        <w:top w:val="none" w:sz="0" w:space="0" w:color="auto"/>
        <w:left w:val="none" w:sz="0" w:space="0" w:color="auto"/>
        <w:bottom w:val="none" w:sz="0" w:space="0" w:color="auto"/>
        <w:right w:val="none" w:sz="0" w:space="0" w:color="auto"/>
      </w:divBdr>
    </w:div>
    <w:div w:id="1236625097">
      <w:bodyDiv w:val="1"/>
      <w:marLeft w:val="0"/>
      <w:marRight w:val="0"/>
      <w:marTop w:val="0"/>
      <w:marBottom w:val="0"/>
      <w:divBdr>
        <w:top w:val="none" w:sz="0" w:space="0" w:color="auto"/>
        <w:left w:val="none" w:sz="0" w:space="0" w:color="auto"/>
        <w:bottom w:val="none" w:sz="0" w:space="0" w:color="auto"/>
        <w:right w:val="none" w:sz="0" w:space="0" w:color="auto"/>
      </w:divBdr>
    </w:div>
    <w:div w:id="1258832160">
      <w:bodyDiv w:val="1"/>
      <w:marLeft w:val="0"/>
      <w:marRight w:val="0"/>
      <w:marTop w:val="0"/>
      <w:marBottom w:val="0"/>
      <w:divBdr>
        <w:top w:val="none" w:sz="0" w:space="0" w:color="auto"/>
        <w:left w:val="none" w:sz="0" w:space="0" w:color="auto"/>
        <w:bottom w:val="none" w:sz="0" w:space="0" w:color="auto"/>
        <w:right w:val="none" w:sz="0" w:space="0" w:color="auto"/>
      </w:divBdr>
    </w:div>
    <w:div w:id="1271739145">
      <w:bodyDiv w:val="1"/>
      <w:marLeft w:val="0"/>
      <w:marRight w:val="0"/>
      <w:marTop w:val="0"/>
      <w:marBottom w:val="0"/>
      <w:divBdr>
        <w:top w:val="none" w:sz="0" w:space="0" w:color="auto"/>
        <w:left w:val="none" w:sz="0" w:space="0" w:color="auto"/>
        <w:bottom w:val="none" w:sz="0" w:space="0" w:color="auto"/>
        <w:right w:val="none" w:sz="0" w:space="0" w:color="auto"/>
      </w:divBdr>
    </w:div>
    <w:div w:id="1281304686">
      <w:bodyDiv w:val="1"/>
      <w:marLeft w:val="0"/>
      <w:marRight w:val="0"/>
      <w:marTop w:val="0"/>
      <w:marBottom w:val="0"/>
      <w:divBdr>
        <w:top w:val="none" w:sz="0" w:space="0" w:color="auto"/>
        <w:left w:val="none" w:sz="0" w:space="0" w:color="auto"/>
        <w:bottom w:val="none" w:sz="0" w:space="0" w:color="auto"/>
        <w:right w:val="none" w:sz="0" w:space="0" w:color="auto"/>
      </w:divBdr>
    </w:div>
    <w:div w:id="1328167291">
      <w:bodyDiv w:val="1"/>
      <w:marLeft w:val="0"/>
      <w:marRight w:val="0"/>
      <w:marTop w:val="0"/>
      <w:marBottom w:val="0"/>
      <w:divBdr>
        <w:top w:val="none" w:sz="0" w:space="0" w:color="auto"/>
        <w:left w:val="none" w:sz="0" w:space="0" w:color="auto"/>
        <w:bottom w:val="none" w:sz="0" w:space="0" w:color="auto"/>
        <w:right w:val="none" w:sz="0" w:space="0" w:color="auto"/>
      </w:divBdr>
    </w:div>
    <w:div w:id="1348756805">
      <w:bodyDiv w:val="1"/>
      <w:marLeft w:val="0"/>
      <w:marRight w:val="0"/>
      <w:marTop w:val="0"/>
      <w:marBottom w:val="0"/>
      <w:divBdr>
        <w:top w:val="none" w:sz="0" w:space="0" w:color="auto"/>
        <w:left w:val="none" w:sz="0" w:space="0" w:color="auto"/>
        <w:bottom w:val="none" w:sz="0" w:space="0" w:color="auto"/>
        <w:right w:val="none" w:sz="0" w:space="0" w:color="auto"/>
      </w:divBdr>
    </w:div>
    <w:div w:id="1518807590">
      <w:bodyDiv w:val="1"/>
      <w:marLeft w:val="0"/>
      <w:marRight w:val="0"/>
      <w:marTop w:val="0"/>
      <w:marBottom w:val="0"/>
      <w:divBdr>
        <w:top w:val="none" w:sz="0" w:space="0" w:color="auto"/>
        <w:left w:val="none" w:sz="0" w:space="0" w:color="auto"/>
        <w:bottom w:val="none" w:sz="0" w:space="0" w:color="auto"/>
        <w:right w:val="none" w:sz="0" w:space="0" w:color="auto"/>
      </w:divBdr>
    </w:div>
    <w:div w:id="1528717401">
      <w:bodyDiv w:val="1"/>
      <w:marLeft w:val="0"/>
      <w:marRight w:val="0"/>
      <w:marTop w:val="0"/>
      <w:marBottom w:val="0"/>
      <w:divBdr>
        <w:top w:val="none" w:sz="0" w:space="0" w:color="auto"/>
        <w:left w:val="none" w:sz="0" w:space="0" w:color="auto"/>
        <w:bottom w:val="none" w:sz="0" w:space="0" w:color="auto"/>
        <w:right w:val="none" w:sz="0" w:space="0" w:color="auto"/>
      </w:divBdr>
    </w:div>
    <w:div w:id="1548949643">
      <w:bodyDiv w:val="1"/>
      <w:marLeft w:val="0"/>
      <w:marRight w:val="0"/>
      <w:marTop w:val="0"/>
      <w:marBottom w:val="0"/>
      <w:divBdr>
        <w:top w:val="none" w:sz="0" w:space="0" w:color="auto"/>
        <w:left w:val="none" w:sz="0" w:space="0" w:color="auto"/>
        <w:bottom w:val="none" w:sz="0" w:space="0" w:color="auto"/>
        <w:right w:val="none" w:sz="0" w:space="0" w:color="auto"/>
      </w:divBdr>
    </w:div>
    <w:div w:id="1608539456">
      <w:bodyDiv w:val="1"/>
      <w:marLeft w:val="0"/>
      <w:marRight w:val="0"/>
      <w:marTop w:val="0"/>
      <w:marBottom w:val="0"/>
      <w:divBdr>
        <w:top w:val="none" w:sz="0" w:space="0" w:color="auto"/>
        <w:left w:val="none" w:sz="0" w:space="0" w:color="auto"/>
        <w:bottom w:val="none" w:sz="0" w:space="0" w:color="auto"/>
        <w:right w:val="none" w:sz="0" w:space="0" w:color="auto"/>
      </w:divBdr>
    </w:div>
    <w:div w:id="1631128738">
      <w:bodyDiv w:val="1"/>
      <w:marLeft w:val="0"/>
      <w:marRight w:val="0"/>
      <w:marTop w:val="0"/>
      <w:marBottom w:val="0"/>
      <w:divBdr>
        <w:top w:val="none" w:sz="0" w:space="0" w:color="auto"/>
        <w:left w:val="none" w:sz="0" w:space="0" w:color="auto"/>
        <w:bottom w:val="none" w:sz="0" w:space="0" w:color="auto"/>
        <w:right w:val="none" w:sz="0" w:space="0" w:color="auto"/>
      </w:divBdr>
    </w:div>
    <w:div w:id="1653867518">
      <w:bodyDiv w:val="1"/>
      <w:marLeft w:val="0"/>
      <w:marRight w:val="0"/>
      <w:marTop w:val="0"/>
      <w:marBottom w:val="0"/>
      <w:divBdr>
        <w:top w:val="none" w:sz="0" w:space="0" w:color="auto"/>
        <w:left w:val="none" w:sz="0" w:space="0" w:color="auto"/>
        <w:bottom w:val="none" w:sz="0" w:space="0" w:color="auto"/>
        <w:right w:val="none" w:sz="0" w:space="0" w:color="auto"/>
      </w:divBdr>
    </w:div>
    <w:div w:id="1673951646">
      <w:bodyDiv w:val="1"/>
      <w:marLeft w:val="0"/>
      <w:marRight w:val="0"/>
      <w:marTop w:val="0"/>
      <w:marBottom w:val="0"/>
      <w:divBdr>
        <w:top w:val="none" w:sz="0" w:space="0" w:color="auto"/>
        <w:left w:val="none" w:sz="0" w:space="0" w:color="auto"/>
        <w:bottom w:val="none" w:sz="0" w:space="0" w:color="auto"/>
        <w:right w:val="none" w:sz="0" w:space="0" w:color="auto"/>
      </w:divBdr>
    </w:div>
    <w:div w:id="1677269276">
      <w:bodyDiv w:val="1"/>
      <w:marLeft w:val="0"/>
      <w:marRight w:val="0"/>
      <w:marTop w:val="0"/>
      <w:marBottom w:val="0"/>
      <w:divBdr>
        <w:top w:val="none" w:sz="0" w:space="0" w:color="auto"/>
        <w:left w:val="none" w:sz="0" w:space="0" w:color="auto"/>
        <w:bottom w:val="none" w:sz="0" w:space="0" w:color="auto"/>
        <w:right w:val="none" w:sz="0" w:space="0" w:color="auto"/>
      </w:divBdr>
    </w:div>
    <w:div w:id="1679648748">
      <w:bodyDiv w:val="1"/>
      <w:marLeft w:val="0"/>
      <w:marRight w:val="0"/>
      <w:marTop w:val="0"/>
      <w:marBottom w:val="0"/>
      <w:divBdr>
        <w:top w:val="none" w:sz="0" w:space="0" w:color="auto"/>
        <w:left w:val="none" w:sz="0" w:space="0" w:color="auto"/>
        <w:bottom w:val="none" w:sz="0" w:space="0" w:color="auto"/>
        <w:right w:val="none" w:sz="0" w:space="0" w:color="auto"/>
      </w:divBdr>
    </w:div>
    <w:div w:id="1694921806">
      <w:bodyDiv w:val="1"/>
      <w:marLeft w:val="0"/>
      <w:marRight w:val="0"/>
      <w:marTop w:val="0"/>
      <w:marBottom w:val="0"/>
      <w:divBdr>
        <w:top w:val="none" w:sz="0" w:space="0" w:color="auto"/>
        <w:left w:val="none" w:sz="0" w:space="0" w:color="auto"/>
        <w:bottom w:val="none" w:sz="0" w:space="0" w:color="auto"/>
        <w:right w:val="none" w:sz="0" w:space="0" w:color="auto"/>
      </w:divBdr>
    </w:div>
    <w:div w:id="1695302911">
      <w:bodyDiv w:val="1"/>
      <w:marLeft w:val="0"/>
      <w:marRight w:val="0"/>
      <w:marTop w:val="0"/>
      <w:marBottom w:val="0"/>
      <w:divBdr>
        <w:top w:val="none" w:sz="0" w:space="0" w:color="auto"/>
        <w:left w:val="none" w:sz="0" w:space="0" w:color="auto"/>
        <w:bottom w:val="none" w:sz="0" w:space="0" w:color="auto"/>
        <w:right w:val="none" w:sz="0" w:space="0" w:color="auto"/>
      </w:divBdr>
    </w:div>
    <w:div w:id="1734616353">
      <w:bodyDiv w:val="1"/>
      <w:marLeft w:val="0"/>
      <w:marRight w:val="0"/>
      <w:marTop w:val="0"/>
      <w:marBottom w:val="0"/>
      <w:divBdr>
        <w:top w:val="none" w:sz="0" w:space="0" w:color="auto"/>
        <w:left w:val="none" w:sz="0" w:space="0" w:color="auto"/>
        <w:bottom w:val="none" w:sz="0" w:space="0" w:color="auto"/>
        <w:right w:val="none" w:sz="0" w:space="0" w:color="auto"/>
      </w:divBdr>
    </w:div>
    <w:div w:id="1767069341">
      <w:bodyDiv w:val="1"/>
      <w:marLeft w:val="0"/>
      <w:marRight w:val="0"/>
      <w:marTop w:val="0"/>
      <w:marBottom w:val="0"/>
      <w:divBdr>
        <w:top w:val="none" w:sz="0" w:space="0" w:color="auto"/>
        <w:left w:val="none" w:sz="0" w:space="0" w:color="auto"/>
        <w:bottom w:val="none" w:sz="0" w:space="0" w:color="auto"/>
        <w:right w:val="none" w:sz="0" w:space="0" w:color="auto"/>
      </w:divBdr>
    </w:div>
    <w:div w:id="1778984048">
      <w:bodyDiv w:val="1"/>
      <w:marLeft w:val="0"/>
      <w:marRight w:val="0"/>
      <w:marTop w:val="0"/>
      <w:marBottom w:val="0"/>
      <w:divBdr>
        <w:top w:val="none" w:sz="0" w:space="0" w:color="auto"/>
        <w:left w:val="none" w:sz="0" w:space="0" w:color="auto"/>
        <w:bottom w:val="none" w:sz="0" w:space="0" w:color="auto"/>
        <w:right w:val="none" w:sz="0" w:space="0" w:color="auto"/>
      </w:divBdr>
    </w:div>
    <w:div w:id="1802990850">
      <w:bodyDiv w:val="1"/>
      <w:marLeft w:val="0"/>
      <w:marRight w:val="0"/>
      <w:marTop w:val="0"/>
      <w:marBottom w:val="0"/>
      <w:divBdr>
        <w:top w:val="none" w:sz="0" w:space="0" w:color="auto"/>
        <w:left w:val="none" w:sz="0" w:space="0" w:color="auto"/>
        <w:bottom w:val="none" w:sz="0" w:space="0" w:color="auto"/>
        <w:right w:val="none" w:sz="0" w:space="0" w:color="auto"/>
      </w:divBdr>
    </w:div>
    <w:div w:id="1805660685">
      <w:bodyDiv w:val="1"/>
      <w:marLeft w:val="0"/>
      <w:marRight w:val="0"/>
      <w:marTop w:val="0"/>
      <w:marBottom w:val="0"/>
      <w:divBdr>
        <w:top w:val="none" w:sz="0" w:space="0" w:color="auto"/>
        <w:left w:val="none" w:sz="0" w:space="0" w:color="auto"/>
        <w:bottom w:val="none" w:sz="0" w:space="0" w:color="auto"/>
        <w:right w:val="none" w:sz="0" w:space="0" w:color="auto"/>
      </w:divBdr>
    </w:div>
    <w:div w:id="1817643319">
      <w:bodyDiv w:val="1"/>
      <w:marLeft w:val="0"/>
      <w:marRight w:val="0"/>
      <w:marTop w:val="0"/>
      <w:marBottom w:val="0"/>
      <w:divBdr>
        <w:top w:val="none" w:sz="0" w:space="0" w:color="auto"/>
        <w:left w:val="none" w:sz="0" w:space="0" w:color="auto"/>
        <w:bottom w:val="none" w:sz="0" w:space="0" w:color="auto"/>
        <w:right w:val="none" w:sz="0" w:space="0" w:color="auto"/>
      </w:divBdr>
    </w:div>
    <w:div w:id="1867519381">
      <w:bodyDiv w:val="1"/>
      <w:marLeft w:val="0"/>
      <w:marRight w:val="0"/>
      <w:marTop w:val="0"/>
      <w:marBottom w:val="0"/>
      <w:divBdr>
        <w:top w:val="none" w:sz="0" w:space="0" w:color="auto"/>
        <w:left w:val="none" w:sz="0" w:space="0" w:color="auto"/>
        <w:bottom w:val="none" w:sz="0" w:space="0" w:color="auto"/>
        <w:right w:val="none" w:sz="0" w:space="0" w:color="auto"/>
      </w:divBdr>
    </w:div>
    <w:div w:id="1904024812">
      <w:bodyDiv w:val="1"/>
      <w:marLeft w:val="0"/>
      <w:marRight w:val="0"/>
      <w:marTop w:val="0"/>
      <w:marBottom w:val="0"/>
      <w:divBdr>
        <w:top w:val="none" w:sz="0" w:space="0" w:color="auto"/>
        <w:left w:val="none" w:sz="0" w:space="0" w:color="auto"/>
        <w:bottom w:val="none" w:sz="0" w:space="0" w:color="auto"/>
        <w:right w:val="none" w:sz="0" w:space="0" w:color="auto"/>
      </w:divBdr>
    </w:div>
    <w:div w:id="1923298385">
      <w:bodyDiv w:val="1"/>
      <w:marLeft w:val="0"/>
      <w:marRight w:val="0"/>
      <w:marTop w:val="0"/>
      <w:marBottom w:val="0"/>
      <w:divBdr>
        <w:top w:val="none" w:sz="0" w:space="0" w:color="auto"/>
        <w:left w:val="none" w:sz="0" w:space="0" w:color="auto"/>
        <w:bottom w:val="none" w:sz="0" w:space="0" w:color="auto"/>
        <w:right w:val="none" w:sz="0" w:space="0" w:color="auto"/>
      </w:divBdr>
    </w:div>
    <w:div w:id="1928802179">
      <w:bodyDiv w:val="1"/>
      <w:marLeft w:val="0"/>
      <w:marRight w:val="0"/>
      <w:marTop w:val="0"/>
      <w:marBottom w:val="0"/>
      <w:divBdr>
        <w:top w:val="none" w:sz="0" w:space="0" w:color="auto"/>
        <w:left w:val="none" w:sz="0" w:space="0" w:color="auto"/>
        <w:bottom w:val="none" w:sz="0" w:space="0" w:color="auto"/>
        <w:right w:val="none" w:sz="0" w:space="0" w:color="auto"/>
      </w:divBdr>
    </w:div>
    <w:div w:id="1935285525">
      <w:bodyDiv w:val="1"/>
      <w:marLeft w:val="0"/>
      <w:marRight w:val="0"/>
      <w:marTop w:val="0"/>
      <w:marBottom w:val="0"/>
      <w:divBdr>
        <w:top w:val="none" w:sz="0" w:space="0" w:color="auto"/>
        <w:left w:val="none" w:sz="0" w:space="0" w:color="auto"/>
        <w:bottom w:val="none" w:sz="0" w:space="0" w:color="auto"/>
        <w:right w:val="none" w:sz="0" w:space="0" w:color="auto"/>
      </w:divBdr>
    </w:div>
    <w:div w:id="2006591322">
      <w:bodyDiv w:val="1"/>
      <w:marLeft w:val="0"/>
      <w:marRight w:val="0"/>
      <w:marTop w:val="0"/>
      <w:marBottom w:val="0"/>
      <w:divBdr>
        <w:top w:val="none" w:sz="0" w:space="0" w:color="auto"/>
        <w:left w:val="none" w:sz="0" w:space="0" w:color="auto"/>
        <w:bottom w:val="none" w:sz="0" w:space="0" w:color="auto"/>
        <w:right w:val="none" w:sz="0" w:space="0" w:color="auto"/>
      </w:divBdr>
    </w:div>
    <w:div w:id="2032215771">
      <w:bodyDiv w:val="1"/>
      <w:marLeft w:val="0"/>
      <w:marRight w:val="0"/>
      <w:marTop w:val="0"/>
      <w:marBottom w:val="0"/>
      <w:divBdr>
        <w:top w:val="none" w:sz="0" w:space="0" w:color="auto"/>
        <w:left w:val="none" w:sz="0" w:space="0" w:color="auto"/>
        <w:bottom w:val="none" w:sz="0" w:space="0" w:color="auto"/>
        <w:right w:val="none" w:sz="0" w:space="0" w:color="auto"/>
      </w:divBdr>
    </w:div>
    <w:div w:id="2039427253">
      <w:bodyDiv w:val="1"/>
      <w:marLeft w:val="0"/>
      <w:marRight w:val="0"/>
      <w:marTop w:val="0"/>
      <w:marBottom w:val="0"/>
      <w:divBdr>
        <w:top w:val="none" w:sz="0" w:space="0" w:color="auto"/>
        <w:left w:val="none" w:sz="0" w:space="0" w:color="auto"/>
        <w:bottom w:val="none" w:sz="0" w:space="0" w:color="auto"/>
        <w:right w:val="none" w:sz="0" w:space="0" w:color="auto"/>
      </w:divBdr>
    </w:div>
    <w:div w:id="2061435468">
      <w:bodyDiv w:val="1"/>
      <w:marLeft w:val="0"/>
      <w:marRight w:val="0"/>
      <w:marTop w:val="0"/>
      <w:marBottom w:val="0"/>
      <w:divBdr>
        <w:top w:val="none" w:sz="0" w:space="0" w:color="auto"/>
        <w:left w:val="none" w:sz="0" w:space="0" w:color="auto"/>
        <w:bottom w:val="none" w:sz="0" w:space="0" w:color="auto"/>
        <w:right w:val="none" w:sz="0" w:space="0" w:color="auto"/>
      </w:divBdr>
    </w:div>
    <w:div w:id="21291618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s://www.epa.gov/waterdata/water-contaminant-information-tool-wcit" TargetMode="External"/><Relationship Id="rId26" Type="http://schemas.openxmlformats.org/officeDocument/2006/relationships/hyperlink" Target="https://www.epa.gov/water-research/drinking-water-treatability-database-tdb" TargetMode="External"/><Relationship Id="rId39" Type="http://schemas.openxmlformats.org/officeDocument/2006/relationships/hyperlink" Target="https://iwaste.epa.gov/" TargetMode="External"/><Relationship Id="rId21" Type="http://schemas.openxmlformats.org/officeDocument/2006/relationships/hyperlink" Target="https://www.epa.gov/npdes" TargetMode="External"/><Relationship Id="rId34" Type="http://schemas.openxmlformats.org/officeDocument/2006/relationships/hyperlink" Target="https://www.epa.gov/sites/default/files/2016-06/documents/r5-final_0.pdf" TargetMode="External"/><Relationship Id="rId42" Type="http://schemas.openxmlformats.org/officeDocument/2006/relationships/hyperlink" Target="https://www.csb.gov/freedom-industries-chemical-release-/" TargetMode="External"/><Relationship Id="rId47" Type="http://schemas.openxmlformats.org/officeDocument/2006/relationships/footer" Target="footer2.xml"/><Relationship Id="rId50" Type="http://schemas.openxmlformats.org/officeDocument/2006/relationships/header" Target="header5.xml"/><Relationship Id="rId55"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training.fema.gov/emiweb/is/icsresource/icsforms/" TargetMode="External"/><Relationship Id="rId29" Type="http://schemas.openxmlformats.org/officeDocument/2006/relationships/hyperlink" Target="https://www.epa.gov/waterlabnetwork/sampling-guidance-unknown-contaminants-drinking-water" TargetMode="External"/><Relationship Id="rId11" Type="http://schemas.openxmlformats.org/officeDocument/2006/relationships/image" Target="media/image1.jpeg"/><Relationship Id="rId24" Type="http://schemas.openxmlformats.org/officeDocument/2006/relationships/hyperlink" Target="https://www.epa.gov/dwucmr" TargetMode="External"/><Relationship Id="rId32" Type="http://schemas.openxmlformats.org/officeDocument/2006/relationships/hyperlink" Target="https://www.osha.gov/laws-regs/regulations/standardnumber/1910/1910.120AppB" TargetMode="External"/><Relationship Id="rId37" Type="http://schemas.openxmlformats.org/officeDocument/2006/relationships/hyperlink" Target="https://www.epa.gov/sites/default/files/2019-05/documents/4_steps_document.pdf" TargetMode="External"/><Relationship Id="rId40" Type="http://schemas.openxmlformats.org/officeDocument/2006/relationships/hyperlink" Target="https://awwa.onlinelibrary.wiley.com/doi/full/10.5942/jawwa.2014.106.0134" TargetMode="External"/><Relationship Id="rId45" Type="http://schemas.openxmlformats.org/officeDocument/2006/relationships/header" Target="header1.xml"/><Relationship Id="rId53"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www.epa.gov/sdwa" TargetMode="External"/><Relationship Id="rId31" Type="http://schemas.openxmlformats.org/officeDocument/2006/relationships/hyperlink" Target="https://www.epa.gov/emergency-response/personal-protective-equipment" TargetMode="External"/><Relationship Id="rId44" Type="http://schemas.openxmlformats.org/officeDocument/2006/relationships/hyperlink" Target="https://awwa.onlinelibrary.wiley.com/doi/10.1002/aws2.1318" TargetMode="External"/><Relationship Id="rId52"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pa.gov/waterresiliencetraining/emergency-management-training-water-and-wastewater-utilities" TargetMode="External"/><Relationship Id="rId22" Type="http://schemas.openxmlformats.org/officeDocument/2006/relationships/hyperlink" Target="https://www.epa.gov/radiation/protective-action-guides-pags" TargetMode="External"/><Relationship Id="rId27" Type="http://schemas.openxmlformats.org/officeDocument/2006/relationships/hyperlink" Target="https://www.epa.gov/emergency-response/personal-protective-equipment" TargetMode="External"/><Relationship Id="rId30" Type="http://schemas.openxmlformats.org/officeDocument/2006/relationships/hyperlink" Target="https://www.epa.gov/emergency-response/personal-protective-equipment" TargetMode="External"/><Relationship Id="rId35" Type="http://schemas.openxmlformats.org/officeDocument/2006/relationships/hyperlink" Target="https://www.epa.gov/quality/quality-assurance-project-plan-development-tool" TargetMode="External"/><Relationship Id="rId43" Type="http://schemas.openxmlformats.org/officeDocument/2006/relationships/hyperlink" Target="https://response.epa.gov/site/sitrep_profile.aspx?site_id=9708" TargetMode="External"/><Relationship Id="rId48" Type="http://schemas.openxmlformats.org/officeDocument/2006/relationships/header" Target="header3.xml"/><Relationship Id="rId8" Type="http://schemas.openxmlformats.org/officeDocument/2006/relationships/webSettings" Target="webSettings.xml"/><Relationship Id="rId51" Type="http://schemas.openxmlformats.org/officeDocument/2006/relationships/footer" Target="footer3.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epa.gov/dwreginfo/public-notification-rule-compliance-help-water-system-owners-and-operators" TargetMode="External"/><Relationship Id="rId25" Type="http://schemas.openxmlformats.org/officeDocument/2006/relationships/hyperlink" Target="https://www.epa.gov/research/epa-science-models-and-research-tools-smart-search" TargetMode="External"/><Relationship Id="rId33" Type="http://schemas.openxmlformats.org/officeDocument/2006/relationships/hyperlink" Target="https://response.epa.gov/_healthsafetymanual/forms/Health%20and%20Safety%20Plans/HASP%20Template.docx" TargetMode="External"/><Relationship Id="rId38" Type="http://schemas.openxmlformats.org/officeDocument/2006/relationships/hyperlink" Target="https://www.epa.gov/homeland-security-waste" TargetMode="External"/><Relationship Id="rId46" Type="http://schemas.openxmlformats.org/officeDocument/2006/relationships/header" Target="header2.xml"/><Relationship Id="rId20" Type="http://schemas.openxmlformats.org/officeDocument/2006/relationships/hyperlink" Target="https://www.epa.gov/ground-water-and-drinking-water/national-primary-drinking-water-regulations" TargetMode="External"/><Relationship Id="rId41" Type="http://schemas.openxmlformats.org/officeDocument/2006/relationships/hyperlink" Target="https://www.csb.gov/freedom-industries-chemical-release-/" TargetMode="External"/><Relationship Id="rId54"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training.fema.gov/emiweb/is/icsresource/" TargetMode="External"/><Relationship Id="rId23" Type="http://schemas.openxmlformats.org/officeDocument/2006/relationships/hyperlink" Target="https://www.atsdr.cdc.gov/" TargetMode="External"/><Relationship Id="rId28" Type="http://schemas.openxmlformats.org/officeDocument/2006/relationships/hyperlink" Target="https://www.epa.gov/waterlabnetwork" TargetMode="External"/><Relationship Id="rId36" Type="http://schemas.openxmlformats.org/officeDocument/2006/relationships/hyperlink" Target="https://www.epa.gov/sites/default/files/2016-02/documents/wla_appendices.pdf" TargetMode="External"/><Relationship Id="rId49"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EB9BFCFD064DB9BD5BFC3A322A18CA"/>
        <w:category>
          <w:name w:val="General"/>
          <w:gallery w:val="placeholder"/>
        </w:category>
        <w:types>
          <w:type w:val="bbPlcHdr"/>
        </w:types>
        <w:behaviors>
          <w:behavior w:val="content"/>
        </w:behaviors>
        <w:guid w:val="{395AB730-57DD-4E47-8292-5328C1DFE8E6}"/>
      </w:docPartPr>
      <w:docPartBody>
        <w:p w:rsidR="00DD5E6D" w:rsidRDefault="00DD5E6D" w:rsidP="00DD5E6D">
          <w:pPr>
            <w:pStyle w:val="29EB9BFCFD064DB9BD5BFC3A322A18CA"/>
          </w:pPr>
          <w:r w:rsidRPr="0021539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709"/>
    <w:rsid w:val="00062155"/>
    <w:rsid w:val="001A1274"/>
    <w:rsid w:val="0031056D"/>
    <w:rsid w:val="00336CCF"/>
    <w:rsid w:val="003E78F5"/>
    <w:rsid w:val="00477B01"/>
    <w:rsid w:val="004A430B"/>
    <w:rsid w:val="006A2600"/>
    <w:rsid w:val="006A37B0"/>
    <w:rsid w:val="006B111D"/>
    <w:rsid w:val="0073781E"/>
    <w:rsid w:val="007B3850"/>
    <w:rsid w:val="007E2F9C"/>
    <w:rsid w:val="00840C47"/>
    <w:rsid w:val="009122CD"/>
    <w:rsid w:val="00940AB9"/>
    <w:rsid w:val="009558C3"/>
    <w:rsid w:val="00997962"/>
    <w:rsid w:val="009C4EFF"/>
    <w:rsid w:val="00A12F58"/>
    <w:rsid w:val="00AD6709"/>
    <w:rsid w:val="00BB65DA"/>
    <w:rsid w:val="00C8440F"/>
    <w:rsid w:val="00D3085D"/>
    <w:rsid w:val="00D53B46"/>
    <w:rsid w:val="00DD5E6D"/>
    <w:rsid w:val="00DE1F6F"/>
    <w:rsid w:val="00EA25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B3850"/>
  </w:style>
  <w:style w:type="paragraph" w:customStyle="1" w:styleId="29EB9BFCFD064DB9BD5BFC3A322A18CA">
    <w:name w:val="29EB9BFCFD064DB9BD5BFC3A322A18CA"/>
    <w:rsid w:val="00DD5E6D"/>
    <w:rPr>
      <w:rFonts w:ascii="Calibri" w:eastAsiaTheme="minorHAnsi" w:hAnsi="Calibr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a341a16-4405-4cd2-bfff-7a340621e13d">
      <Terms xmlns="http://schemas.microsoft.com/office/infopath/2007/PartnerControls"/>
    </lcf76f155ced4ddcb4097134ff3c332f>
    <TaxCatchAll xmlns="39623751-f33a-4438-996e-8df1eca544b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5A900BBFAC1E040BDFCB4BD50E656B8" ma:contentTypeVersion="13" ma:contentTypeDescription="Create a new document." ma:contentTypeScope="" ma:versionID="8416ea1d1718610c92592c8c53440747">
  <xsd:schema xmlns:xsd="http://www.w3.org/2001/XMLSchema" xmlns:xs="http://www.w3.org/2001/XMLSchema" xmlns:p="http://schemas.microsoft.com/office/2006/metadata/properties" xmlns:ns2="1a341a16-4405-4cd2-bfff-7a340621e13d" xmlns:ns3="39623751-f33a-4438-996e-8df1eca544b6" targetNamespace="http://schemas.microsoft.com/office/2006/metadata/properties" ma:root="true" ma:fieldsID="8255cf1d46416cc8e1e1f0703a029046" ns2:_="" ns3:_="">
    <xsd:import namespace="1a341a16-4405-4cd2-bfff-7a340621e13d"/>
    <xsd:import namespace="39623751-f33a-4438-996e-8df1eca544b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341a16-4405-4cd2-bfff-7a340621e1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623751-f33a-4438-996e-8df1eca544b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06618df-f184-4d18-b018-6ac1323b7d33}" ma:internalName="TaxCatchAll" ma:showField="CatchAllData" ma:web="39623751-f33a-4438-996e-8df1eca544b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61DD0E-5767-4640-9BDF-F1299CCFEA9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2BA7420-A216-4A03-A9D1-4A73BFD4FFEA}"/>
</file>

<file path=customXml/itemProps3.xml><?xml version="1.0" encoding="utf-8"?>
<ds:datastoreItem xmlns:ds="http://schemas.openxmlformats.org/officeDocument/2006/customXml" ds:itemID="{23DDAA98-AB17-4BBF-812A-F7546F2EC6A1}">
  <ds:schemaRefs>
    <ds:schemaRef ds:uri="http://schemas.openxmlformats.org/officeDocument/2006/bibliography"/>
  </ds:schemaRefs>
</ds:datastoreItem>
</file>

<file path=customXml/itemProps4.xml><?xml version="1.0" encoding="utf-8"?>
<ds:datastoreItem xmlns:ds="http://schemas.openxmlformats.org/officeDocument/2006/customXml" ds:itemID="{28009719-4CC2-47E6-94B6-6D8BE02DEF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7435</Words>
  <Characters>42382</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49718</CharactersWithSpaces>
  <SharedDoc>false</SharedDoc>
  <HLinks>
    <vt:vector size="186" baseType="variant">
      <vt:variant>
        <vt:i4>262245</vt:i4>
      </vt:variant>
      <vt:variant>
        <vt:i4>90</vt:i4>
      </vt:variant>
      <vt:variant>
        <vt:i4>0</vt:i4>
      </vt:variant>
      <vt:variant>
        <vt:i4>5</vt:i4>
      </vt:variant>
      <vt:variant>
        <vt:lpwstr>https://awwa.onlinelibrary.wiley.com/doi/10.1002/aws2.1318</vt:lpwstr>
      </vt:variant>
      <vt:variant>
        <vt:lpwstr>.Y8lVLg_BvLM.linkedin</vt:lpwstr>
      </vt:variant>
      <vt:variant>
        <vt:i4>3342388</vt:i4>
      </vt:variant>
      <vt:variant>
        <vt:i4>87</vt:i4>
      </vt:variant>
      <vt:variant>
        <vt:i4>0</vt:i4>
      </vt:variant>
      <vt:variant>
        <vt:i4>5</vt:i4>
      </vt:variant>
      <vt:variant>
        <vt:lpwstr>https://response.epa.gov/site/sitrep_profile.aspx?site_id=9708</vt:lpwstr>
      </vt:variant>
      <vt:variant>
        <vt:lpwstr/>
      </vt:variant>
      <vt:variant>
        <vt:i4>1966092</vt:i4>
      </vt:variant>
      <vt:variant>
        <vt:i4>84</vt:i4>
      </vt:variant>
      <vt:variant>
        <vt:i4>0</vt:i4>
      </vt:variant>
      <vt:variant>
        <vt:i4>5</vt:i4>
      </vt:variant>
      <vt:variant>
        <vt:lpwstr>https://awwa.onlinelibrary.wiley.com/doi/full/10.5942/jawwa.2014.106.0134</vt:lpwstr>
      </vt:variant>
      <vt:variant>
        <vt:lpwstr/>
      </vt:variant>
      <vt:variant>
        <vt:i4>6619171</vt:i4>
      </vt:variant>
      <vt:variant>
        <vt:i4>81</vt:i4>
      </vt:variant>
      <vt:variant>
        <vt:i4>0</vt:i4>
      </vt:variant>
      <vt:variant>
        <vt:i4>5</vt:i4>
      </vt:variant>
      <vt:variant>
        <vt:lpwstr>https://iwaste.epa.gov/</vt:lpwstr>
      </vt:variant>
      <vt:variant>
        <vt:lpwstr/>
      </vt:variant>
      <vt:variant>
        <vt:i4>7798907</vt:i4>
      </vt:variant>
      <vt:variant>
        <vt:i4>78</vt:i4>
      </vt:variant>
      <vt:variant>
        <vt:i4>0</vt:i4>
      </vt:variant>
      <vt:variant>
        <vt:i4>5</vt:i4>
      </vt:variant>
      <vt:variant>
        <vt:lpwstr>https://www.epa.gov/homeland-security-waste</vt:lpwstr>
      </vt:variant>
      <vt:variant>
        <vt:lpwstr/>
      </vt:variant>
      <vt:variant>
        <vt:i4>3801128</vt:i4>
      </vt:variant>
      <vt:variant>
        <vt:i4>75</vt:i4>
      </vt:variant>
      <vt:variant>
        <vt:i4>0</vt:i4>
      </vt:variant>
      <vt:variant>
        <vt:i4>5</vt:i4>
      </vt:variant>
      <vt:variant>
        <vt:lpwstr>https://www.epa.gov/sites/default/files/2019-05/documents/4_steps_document.pdf</vt:lpwstr>
      </vt:variant>
      <vt:variant>
        <vt:lpwstr/>
      </vt:variant>
      <vt:variant>
        <vt:i4>1572866</vt:i4>
      </vt:variant>
      <vt:variant>
        <vt:i4>72</vt:i4>
      </vt:variant>
      <vt:variant>
        <vt:i4>0</vt:i4>
      </vt:variant>
      <vt:variant>
        <vt:i4>5</vt:i4>
      </vt:variant>
      <vt:variant>
        <vt:lpwstr>https://www.epa.gov/homeland-security-waste/waste-management-benefits-planning-and-mitigation-activities-homeland</vt:lpwstr>
      </vt:variant>
      <vt:variant>
        <vt:lpwstr/>
      </vt:variant>
      <vt:variant>
        <vt:i4>6815775</vt:i4>
      </vt:variant>
      <vt:variant>
        <vt:i4>69</vt:i4>
      </vt:variant>
      <vt:variant>
        <vt:i4>0</vt:i4>
      </vt:variant>
      <vt:variant>
        <vt:i4>5</vt:i4>
      </vt:variant>
      <vt:variant>
        <vt:lpwstr>https://www.epa.gov/sites/default/files/2016-02/documents/wla_appendices.pdf</vt:lpwstr>
      </vt:variant>
      <vt:variant>
        <vt:lpwstr/>
      </vt:variant>
      <vt:variant>
        <vt:i4>2949154</vt:i4>
      </vt:variant>
      <vt:variant>
        <vt:i4>66</vt:i4>
      </vt:variant>
      <vt:variant>
        <vt:i4>0</vt:i4>
      </vt:variant>
      <vt:variant>
        <vt:i4>5</vt:i4>
      </vt:variant>
      <vt:variant>
        <vt:lpwstr>https://www.epa.gov/quality/quality-assurance-project-plan-development-tool</vt:lpwstr>
      </vt:variant>
      <vt:variant>
        <vt:lpwstr/>
      </vt:variant>
      <vt:variant>
        <vt:i4>5963894</vt:i4>
      </vt:variant>
      <vt:variant>
        <vt:i4>63</vt:i4>
      </vt:variant>
      <vt:variant>
        <vt:i4>0</vt:i4>
      </vt:variant>
      <vt:variant>
        <vt:i4>5</vt:i4>
      </vt:variant>
      <vt:variant>
        <vt:lpwstr>https://www.epa.gov/sites/default/files/2016-06/documents/r5-final_0.pdf</vt:lpwstr>
      </vt:variant>
      <vt:variant>
        <vt:lpwstr/>
      </vt:variant>
      <vt:variant>
        <vt:i4>6750280</vt:i4>
      </vt:variant>
      <vt:variant>
        <vt:i4>60</vt:i4>
      </vt:variant>
      <vt:variant>
        <vt:i4>0</vt:i4>
      </vt:variant>
      <vt:variant>
        <vt:i4>5</vt:i4>
      </vt:variant>
      <vt:variant>
        <vt:lpwstr>https://response.epa.gov/_healthsafetymanual/forms/Health and Safety Plans/HASP Template.docx</vt:lpwstr>
      </vt:variant>
      <vt:variant>
        <vt:lpwstr/>
      </vt:variant>
      <vt:variant>
        <vt:i4>3342453</vt:i4>
      </vt:variant>
      <vt:variant>
        <vt:i4>57</vt:i4>
      </vt:variant>
      <vt:variant>
        <vt:i4>0</vt:i4>
      </vt:variant>
      <vt:variant>
        <vt:i4>5</vt:i4>
      </vt:variant>
      <vt:variant>
        <vt:lpwstr>https://www.osha.gov/laws-regs/regulations/standardnumber/1910/1910.120AppB</vt:lpwstr>
      </vt:variant>
      <vt:variant>
        <vt:lpwstr/>
      </vt:variant>
      <vt:variant>
        <vt:i4>4522061</vt:i4>
      </vt:variant>
      <vt:variant>
        <vt:i4>54</vt:i4>
      </vt:variant>
      <vt:variant>
        <vt:i4>0</vt:i4>
      </vt:variant>
      <vt:variant>
        <vt:i4>5</vt:i4>
      </vt:variant>
      <vt:variant>
        <vt:lpwstr>https://www.epa.gov/emergency-response/personal-protective-equipment</vt:lpwstr>
      </vt:variant>
      <vt:variant>
        <vt:lpwstr/>
      </vt:variant>
      <vt:variant>
        <vt:i4>4522061</vt:i4>
      </vt:variant>
      <vt:variant>
        <vt:i4>51</vt:i4>
      </vt:variant>
      <vt:variant>
        <vt:i4>0</vt:i4>
      </vt:variant>
      <vt:variant>
        <vt:i4>5</vt:i4>
      </vt:variant>
      <vt:variant>
        <vt:lpwstr>https://www.epa.gov/emergency-response/personal-protective-equipment</vt:lpwstr>
      </vt:variant>
      <vt:variant>
        <vt:lpwstr/>
      </vt:variant>
      <vt:variant>
        <vt:i4>4522061</vt:i4>
      </vt:variant>
      <vt:variant>
        <vt:i4>48</vt:i4>
      </vt:variant>
      <vt:variant>
        <vt:i4>0</vt:i4>
      </vt:variant>
      <vt:variant>
        <vt:i4>5</vt:i4>
      </vt:variant>
      <vt:variant>
        <vt:lpwstr>https://www.epa.gov/emergency-response/personal-protective-equipment</vt:lpwstr>
      </vt:variant>
      <vt:variant>
        <vt:lpwstr/>
      </vt:variant>
      <vt:variant>
        <vt:i4>5439555</vt:i4>
      </vt:variant>
      <vt:variant>
        <vt:i4>45</vt:i4>
      </vt:variant>
      <vt:variant>
        <vt:i4>0</vt:i4>
      </vt:variant>
      <vt:variant>
        <vt:i4>5</vt:i4>
      </vt:variant>
      <vt:variant>
        <vt:lpwstr>https://www.epa.gov/waterlabnetwork/sampling-guidance-unknown-contaminants-drinking-water</vt:lpwstr>
      </vt:variant>
      <vt:variant>
        <vt:lpwstr/>
      </vt:variant>
      <vt:variant>
        <vt:i4>3932208</vt:i4>
      </vt:variant>
      <vt:variant>
        <vt:i4>42</vt:i4>
      </vt:variant>
      <vt:variant>
        <vt:i4>0</vt:i4>
      </vt:variant>
      <vt:variant>
        <vt:i4>5</vt:i4>
      </vt:variant>
      <vt:variant>
        <vt:lpwstr>https://www.epa.gov/waterlabnetwork</vt:lpwstr>
      </vt:variant>
      <vt:variant>
        <vt:lpwstr/>
      </vt:variant>
      <vt:variant>
        <vt:i4>4522061</vt:i4>
      </vt:variant>
      <vt:variant>
        <vt:i4>39</vt:i4>
      </vt:variant>
      <vt:variant>
        <vt:i4>0</vt:i4>
      </vt:variant>
      <vt:variant>
        <vt:i4>5</vt:i4>
      </vt:variant>
      <vt:variant>
        <vt:lpwstr>https://www.epa.gov/emergency-response/personal-protective-equipment</vt:lpwstr>
      </vt:variant>
      <vt:variant>
        <vt:lpwstr/>
      </vt:variant>
      <vt:variant>
        <vt:i4>2752553</vt:i4>
      </vt:variant>
      <vt:variant>
        <vt:i4>36</vt:i4>
      </vt:variant>
      <vt:variant>
        <vt:i4>0</vt:i4>
      </vt:variant>
      <vt:variant>
        <vt:i4>5</vt:i4>
      </vt:variant>
      <vt:variant>
        <vt:lpwstr>https://www.epa.gov/water-research/drinking-water-treatability-database-tdb</vt:lpwstr>
      </vt:variant>
      <vt:variant>
        <vt:lpwstr/>
      </vt:variant>
      <vt:variant>
        <vt:i4>3604533</vt:i4>
      </vt:variant>
      <vt:variant>
        <vt:i4>33</vt:i4>
      </vt:variant>
      <vt:variant>
        <vt:i4>0</vt:i4>
      </vt:variant>
      <vt:variant>
        <vt:i4>5</vt:i4>
      </vt:variant>
      <vt:variant>
        <vt:lpwstr>https://www.epa.gov/research/epa-science-models-and-research-tools-smart-search</vt:lpwstr>
      </vt:variant>
      <vt:variant>
        <vt:lpwstr/>
      </vt:variant>
      <vt:variant>
        <vt:i4>3145769</vt:i4>
      </vt:variant>
      <vt:variant>
        <vt:i4>30</vt:i4>
      </vt:variant>
      <vt:variant>
        <vt:i4>0</vt:i4>
      </vt:variant>
      <vt:variant>
        <vt:i4>5</vt:i4>
      </vt:variant>
      <vt:variant>
        <vt:lpwstr>https://www.epa.gov/dwucmr</vt:lpwstr>
      </vt:variant>
      <vt:variant>
        <vt:lpwstr/>
      </vt:variant>
      <vt:variant>
        <vt:i4>8126513</vt:i4>
      </vt:variant>
      <vt:variant>
        <vt:i4>27</vt:i4>
      </vt:variant>
      <vt:variant>
        <vt:i4>0</vt:i4>
      </vt:variant>
      <vt:variant>
        <vt:i4>5</vt:i4>
      </vt:variant>
      <vt:variant>
        <vt:lpwstr>https://www.atsdr.cdc.gov/</vt:lpwstr>
      </vt:variant>
      <vt:variant>
        <vt:lpwstr/>
      </vt:variant>
      <vt:variant>
        <vt:i4>2162739</vt:i4>
      </vt:variant>
      <vt:variant>
        <vt:i4>24</vt:i4>
      </vt:variant>
      <vt:variant>
        <vt:i4>0</vt:i4>
      </vt:variant>
      <vt:variant>
        <vt:i4>5</vt:i4>
      </vt:variant>
      <vt:variant>
        <vt:lpwstr>https://www.epa.gov/radiation/protective-action-guides-pags</vt:lpwstr>
      </vt:variant>
      <vt:variant>
        <vt:lpwstr/>
      </vt:variant>
      <vt:variant>
        <vt:i4>4391007</vt:i4>
      </vt:variant>
      <vt:variant>
        <vt:i4>21</vt:i4>
      </vt:variant>
      <vt:variant>
        <vt:i4>0</vt:i4>
      </vt:variant>
      <vt:variant>
        <vt:i4>5</vt:i4>
      </vt:variant>
      <vt:variant>
        <vt:lpwstr>https://www.epa.gov/npdes</vt:lpwstr>
      </vt:variant>
      <vt:variant>
        <vt:lpwstr/>
      </vt:variant>
      <vt:variant>
        <vt:i4>4063343</vt:i4>
      </vt:variant>
      <vt:variant>
        <vt:i4>18</vt:i4>
      </vt:variant>
      <vt:variant>
        <vt:i4>0</vt:i4>
      </vt:variant>
      <vt:variant>
        <vt:i4>5</vt:i4>
      </vt:variant>
      <vt:variant>
        <vt:lpwstr>https://www.epa.gov/ground-water-and-drinking-water/national-primary-drinking-water-regulations</vt:lpwstr>
      </vt:variant>
      <vt:variant>
        <vt:lpwstr/>
      </vt:variant>
      <vt:variant>
        <vt:i4>5439569</vt:i4>
      </vt:variant>
      <vt:variant>
        <vt:i4>15</vt:i4>
      </vt:variant>
      <vt:variant>
        <vt:i4>0</vt:i4>
      </vt:variant>
      <vt:variant>
        <vt:i4>5</vt:i4>
      </vt:variant>
      <vt:variant>
        <vt:lpwstr>https://www.epa.gov/sdwa</vt:lpwstr>
      </vt:variant>
      <vt:variant>
        <vt:lpwstr/>
      </vt:variant>
      <vt:variant>
        <vt:i4>5767179</vt:i4>
      </vt:variant>
      <vt:variant>
        <vt:i4>12</vt:i4>
      </vt:variant>
      <vt:variant>
        <vt:i4>0</vt:i4>
      </vt:variant>
      <vt:variant>
        <vt:i4>5</vt:i4>
      </vt:variant>
      <vt:variant>
        <vt:lpwstr>https://www.epa.gov/waterdata/water-contaminant-information-tool-wcit</vt:lpwstr>
      </vt:variant>
      <vt:variant>
        <vt:lpwstr/>
      </vt:variant>
      <vt:variant>
        <vt:i4>5570637</vt:i4>
      </vt:variant>
      <vt:variant>
        <vt:i4>9</vt:i4>
      </vt:variant>
      <vt:variant>
        <vt:i4>0</vt:i4>
      </vt:variant>
      <vt:variant>
        <vt:i4>5</vt:i4>
      </vt:variant>
      <vt:variant>
        <vt:lpwstr>https://www.epa.gov/dwreginfo/public-notification-rule-compliance-help-water-system-owners-and-operators</vt:lpwstr>
      </vt:variant>
      <vt:variant>
        <vt:lpwstr/>
      </vt:variant>
      <vt:variant>
        <vt:i4>68</vt:i4>
      </vt:variant>
      <vt:variant>
        <vt:i4>6</vt:i4>
      </vt:variant>
      <vt:variant>
        <vt:i4>0</vt:i4>
      </vt:variant>
      <vt:variant>
        <vt:i4>5</vt:i4>
      </vt:variant>
      <vt:variant>
        <vt:lpwstr>https://training.fema.gov/emiweb/is/icsresource/icsforms/</vt:lpwstr>
      </vt:variant>
      <vt:variant>
        <vt:lpwstr/>
      </vt:variant>
      <vt:variant>
        <vt:i4>262236</vt:i4>
      </vt:variant>
      <vt:variant>
        <vt:i4>3</vt:i4>
      </vt:variant>
      <vt:variant>
        <vt:i4>0</vt:i4>
      </vt:variant>
      <vt:variant>
        <vt:i4>5</vt:i4>
      </vt:variant>
      <vt:variant>
        <vt:lpwstr>https://training.fema.gov/emiweb/is/icsresource/</vt:lpwstr>
      </vt:variant>
      <vt:variant>
        <vt:lpwstr/>
      </vt:variant>
      <vt:variant>
        <vt:i4>1704005</vt:i4>
      </vt:variant>
      <vt:variant>
        <vt:i4>0</vt:i4>
      </vt:variant>
      <vt:variant>
        <vt:i4>0</vt:i4>
      </vt:variant>
      <vt:variant>
        <vt:i4>5</vt:i4>
      </vt:variant>
      <vt:variant>
        <vt:lpwstr>https://www.epa.gov/waterresiliencetraining/emergency-management-training-water-and-wastewater-utilities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Department/Agency/Laboratrory Name</dc:creator>
  <cp:keywords/>
  <dc:description/>
  <cp:lastModifiedBy>Pasternak, Kristin C</cp:lastModifiedBy>
  <cp:revision>3</cp:revision>
  <cp:lastPrinted>2024-01-15T16:50:00Z</cp:lastPrinted>
  <dcterms:created xsi:type="dcterms:W3CDTF">2024-01-19T21:14:00Z</dcterms:created>
  <dcterms:modified xsi:type="dcterms:W3CDTF">2024-01-19T21:15:00Z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0x010100D3ABA6A26AB8D34E8E5623858A8F29CD</vt:lpwstr>
  </property>
</Properties>
</file>